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6C212">
      <w:pPr>
        <w:keepNext w:val="0"/>
        <w:keepLines w:val="0"/>
        <w:pageBreakBefore w:val="0"/>
        <w:widowControl w:val="0"/>
        <w:kinsoku/>
        <w:wordWrap/>
        <w:overflowPunct w:val="0"/>
        <w:topLinePunct w:val="0"/>
        <w:autoSpaceDE/>
        <w:autoSpaceDN/>
        <w:bidi w:val="0"/>
        <w:adjustRightInd/>
        <w:snapToGrid/>
        <w:spacing w:after="313" w:afterLines="100"/>
        <w:jc w:val="center"/>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2025年孝感市公司物流中心条零关联采购项目第1包报销</w:t>
      </w:r>
      <w:bookmarkStart w:id="0" w:name="_GoBack"/>
      <w:bookmarkEnd w:id="0"/>
      <w:r>
        <w:rPr>
          <w:rFonts w:hint="eastAsia" w:ascii="宋体" w:hAnsi="宋体" w:eastAsia="宋体" w:cs="宋体"/>
          <w:b/>
          <w:bCs/>
          <w:sz w:val="24"/>
          <w:szCs w:val="32"/>
          <w:lang w:val="en-US" w:eastAsia="zh-CN"/>
        </w:rPr>
        <w:t>说明</w:t>
      </w:r>
    </w:p>
    <w:p w14:paraId="0256C7A2">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default" w:ascii="宋体" w:hAnsi="宋体" w:eastAsia="宋体" w:cs="宋体"/>
          <w:b w:val="0"/>
          <w:bCs w:val="0"/>
          <w:sz w:val="24"/>
          <w:szCs w:val="32"/>
          <w:lang w:val="en-US" w:eastAsia="zh-CN"/>
        </w:rPr>
        <w:t>2025年孝感市公司物流中心条零关联采购项目第1包</w:t>
      </w:r>
      <w:r>
        <w:rPr>
          <w:rFonts w:hint="eastAsia" w:ascii="宋体" w:hAnsi="宋体" w:eastAsia="宋体" w:cs="宋体"/>
          <w:b w:val="0"/>
          <w:bCs w:val="0"/>
          <w:sz w:val="24"/>
          <w:szCs w:val="32"/>
          <w:lang w:val="en-US" w:eastAsia="zh-CN"/>
        </w:rPr>
        <w:t>是我公司自投项目，北京为是科技有限公司、创云融达信息技术(天津)股份有限公司、北京环宇数通科技有限公司三家友商配合我公司参与该项目投标工作，</w:t>
      </w:r>
      <w:r>
        <w:rPr>
          <w:rFonts w:hint="eastAsia" w:ascii="宋体" w:hAnsi="宋体" w:eastAsia="宋体" w:cs="宋体"/>
          <w:b w:val="0"/>
          <w:bCs w:val="0"/>
          <w:sz w:val="24"/>
          <w:szCs w:val="32"/>
          <w:lang w:val="en-US" w:eastAsia="zh-CN"/>
        </w:rPr>
        <w:t>共计产生费用3600元，</w:t>
      </w:r>
      <w:r>
        <w:rPr>
          <w:rFonts w:hint="eastAsia" w:ascii="宋体" w:hAnsi="宋体" w:eastAsia="宋体" w:cs="宋体"/>
          <w:b w:val="0"/>
          <w:bCs w:val="0"/>
          <w:sz w:val="24"/>
          <w:szCs w:val="32"/>
          <w:lang w:val="en-US" w:eastAsia="zh-CN"/>
        </w:rPr>
        <w:t>报销无法下载平台发票（友商），所以报销发票为打印费发票（替）。</w:t>
      </w:r>
    </w:p>
    <w:p w14:paraId="4E2C9DA8">
      <w:pPr>
        <w:keepNext w:val="0"/>
        <w:keepLines w:val="0"/>
        <w:pageBreakBefore w:val="0"/>
        <w:widowControl w:val="0"/>
        <w:kinsoku/>
        <w:wordWrap/>
        <w:overflowPunct w:val="0"/>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其中友商费用明细：</w:t>
      </w:r>
    </w:p>
    <w:p w14:paraId="0F3D85AB">
      <w:pPr>
        <w:keepNext w:val="0"/>
        <w:keepLines w:val="0"/>
        <w:pageBreakBefore w:val="0"/>
        <w:widowControl w:val="0"/>
        <w:numPr>
          <w:ilvl w:val="0"/>
          <w:numId w:val="2"/>
        </w:numPr>
        <w:kinsoku/>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投标报名费用650元（三家合计1950元）</w:t>
      </w:r>
    </w:p>
    <w:p w14:paraId="14C8DD8E">
      <w:pPr>
        <w:keepNext w:val="0"/>
        <w:keepLines w:val="0"/>
        <w:pageBreakBefore w:val="0"/>
        <w:widowControl w:val="0"/>
        <w:numPr>
          <w:ilvl w:val="0"/>
          <w:numId w:val="2"/>
        </w:numPr>
        <w:kinsoku/>
        <w:wordWrap/>
        <w:overflowPunct w:val="0"/>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本项目为全电子流程需办平台ca，ca（公章＋法人签章）550元（三家合计1650元）。</w:t>
      </w:r>
    </w:p>
    <w:p w14:paraId="755E7E34">
      <w:pPr>
        <w:keepNext w:val="0"/>
        <w:keepLines w:val="0"/>
        <w:pageBreakBefore w:val="0"/>
        <w:widowControl w:val="0"/>
        <w:numPr>
          <w:numId w:val="0"/>
        </w:numPr>
        <w:kinsoku/>
        <w:wordWrap/>
        <w:overflowPunct w:val="0"/>
        <w:topLinePunct w:val="0"/>
        <w:autoSpaceDE/>
        <w:autoSpaceDN/>
        <w:bidi w:val="0"/>
        <w:adjustRightInd/>
        <w:snapToGrid/>
        <w:spacing w:line="360" w:lineRule="auto"/>
        <w:ind w:left="0" w:leftChars="0" w:firstLine="5880" w:firstLineChars="245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说明人：胡乐怡</w:t>
      </w:r>
    </w:p>
    <w:p w14:paraId="25DE7F5E">
      <w:pPr>
        <w:keepNext w:val="0"/>
        <w:keepLines w:val="0"/>
        <w:pageBreakBefore w:val="0"/>
        <w:widowControl w:val="0"/>
        <w:numPr>
          <w:numId w:val="0"/>
        </w:numPr>
        <w:kinsoku/>
        <w:wordWrap/>
        <w:overflowPunct w:val="0"/>
        <w:topLinePunct w:val="0"/>
        <w:autoSpaceDE/>
        <w:autoSpaceDN/>
        <w:bidi w:val="0"/>
        <w:adjustRightInd/>
        <w:snapToGrid/>
        <w:spacing w:line="360" w:lineRule="auto"/>
        <w:ind w:left="0" w:leftChars="0" w:firstLine="5880" w:firstLineChars="2450"/>
        <w:jc w:val="both"/>
        <w:textAlignment w:val="auto"/>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2025年4月2日</w:t>
      </w:r>
    </w:p>
    <w:p w14:paraId="48CDAEC5">
      <w:pPr>
        <w:numPr>
          <w:numId w:val="0"/>
        </w:numPr>
        <w:jc w:val="both"/>
        <w:rPr>
          <w:rFonts w:hint="default" w:ascii="宋体" w:hAnsi="宋体" w:eastAsia="宋体" w:cs="宋体"/>
          <w:b w:val="0"/>
          <w:bCs w:val="0"/>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34037"/>
    <w:multiLevelType w:val="multilevel"/>
    <w:tmpl w:val="A7134037"/>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144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7DF6F45"/>
    <w:multiLevelType w:val="singleLevel"/>
    <w:tmpl w:val="E7DF6F4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73AC6"/>
    <w:rsid w:val="14773AC6"/>
    <w:rsid w:val="596F0356"/>
    <w:rsid w:val="674B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220" w:beforeLines="0" w:beforeAutospacing="0" w:after="210" w:afterLines="0" w:afterAutospacing="0" w:line="240" w:lineRule="auto"/>
      <w:ind w:left="431" w:firstLine="0" w:firstLineChars="0"/>
      <w:outlineLvl w:val="0"/>
    </w:pPr>
    <w:rPr>
      <w:rFonts w:eastAsia="宋体" w:asciiTheme="minorAscii" w:hAnsiTheme="minorAscii"/>
      <w:b/>
      <w:kern w:val="44"/>
      <w:sz w:val="32"/>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44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2025-04-02T01:56:00Z</dcterms:created>
  <dc:creator>WPS_1516069980</dc:creator>
  <cp:lastModifiedBy>WPS_1516069980</cp:lastModifiedBy>
  <dcterms:modified xsi:type="dcterms:W3CDTF">2025-04-02T02:07:11Z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6472E4CDDC584AD1B120AC8E10135730_11</vt:lpwstr>
  </property>
  <property fmtid="{D5CDD505-2E9C-101B-9397-08002B2CF9AE}" pid="4" name="KSOTemplateDocerSaveRecord">
    <vt:lpwstr>eyJoZGlkIjoiOWM0MzJhZjM1ODE1MjU3ZDc1YzM0ZTFiMzE0YjA3ZTkiLCJ1c2VySWQiOiIzMzkxNDY3OTUifQ==</vt:lpwstr>
  </property>
</Properties>
</file>