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6D0E1">
      <w:pPr>
        <w:spacing w:before="391" w:line="219" w:lineRule="auto"/>
        <w:ind w:left="79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color w:val="960832"/>
          <w:spacing w:val="-25"/>
          <w:sz w:val="51"/>
          <w:szCs w:val="51"/>
        </w:rPr>
        <w:t>会</w:t>
      </w:r>
      <w:r>
        <w:rPr>
          <w:rFonts w:ascii="宋体" w:hAnsi="宋体" w:eastAsia="宋体" w:cs="宋体"/>
          <w:color w:val="960832"/>
          <w:spacing w:val="84"/>
          <w:sz w:val="51"/>
          <w:szCs w:val="51"/>
        </w:rPr>
        <w:t xml:space="preserve">  </w:t>
      </w:r>
      <w:r>
        <w:rPr>
          <w:rFonts w:ascii="宋体" w:hAnsi="宋体" w:eastAsia="宋体" w:cs="宋体"/>
          <w:b/>
          <w:bCs/>
          <w:color w:val="960832"/>
          <w:spacing w:val="-25"/>
          <w:sz w:val="51"/>
          <w:szCs w:val="51"/>
        </w:rPr>
        <w:t>议</w:t>
      </w:r>
      <w:r>
        <w:rPr>
          <w:rFonts w:ascii="宋体" w:hAnsi="宋体" w:eastAsia="宋体" w:cs="宋体"/>
          <w:color w:val="960832"/>
          <w:spacing w:val="6"/>
          <w:sz w:val="51"/>
          <w:szCs w:val="51"/>
        </w:rPr>
        <w:t xml:space="preserve">   </w:t>
      </w:r>
      <w:r>
        <w:rPr>
          <w:rFonts w:ascii="宋体" w:hAnsi="宋体" w:eastAsia="宋体" w:cs="宋体"/>
          <w:b/>
          <w:bCs/>
          <w:color w:val="960832"/>
          <w:spacing w:val="-25"/>
          <w:sz w:val="51"/>
          <w:szCs w:val="51"/>
        </w:rPr>
        <w:t>纪</w:t>
      </w:r>
      <w:r>
        <w:rPr>
          <w:rFonts w:ascii="宋体" w:hAnsi="宋体" w:eastAsia="宋体" w:cs="宋体"/>
          <w:color w:val="960832"/>
          <w:spacing w:val="37"/>
          <w:sz w:val="51"/>
          <w:szCs w:val="51"/>
        </w:rPr>
        <w:t xml:space="preserve">   </w:t>
      </w:r>
      <w:r>
        <w:rPr>
          <w:rFonts w:ascii="宋体" w:hAnsi="宋体" w:eastAsia="宋体" w:cs="宋体"/>
          <w:b/>
          <w:bCs/>
          <w:color w:val="960832"/>
          <w:spacing w:val="-25"/>
          <w:sz w:val="51"/>
          <w:szCs w:val="51"/>
        </w:rPr>
        <w:t>要</w:t>
      </w:r>
    </w:p>
    <w:p w14:paraId="312F4ECB">
      <w:pPr>
        <w:spacing w:before="153" w:line="219" w:lineRule="auto"/>
        <w:ind w:left="77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3"/>
          <w:sz w:val="21"/>
          <w:szCs w:val="21"/>
        </w:rPr>
        <w:t>广东中烟工业有限责任公司</w:t>
      </w:r>
      <w:r>
        <w:rPr>
          <w:rFonts w:ascii="宋体" w:hAnsi="宋体" w:eastAsia="宋体" w:cs="宋体"/>
          <w:spacing w:val="4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3"/>
          <w:sz w:val="21"/>
          <w:szCs w:val="21"/>
        </w:rPr>
        <w:t>202</w:t>
      </w:r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pacing w:val="13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pacing w:val="13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13"/>
          <w:sz w:val="21"/>
          <w:szCs w:val="21"/>
        </w:rPr>
        <w:t>日</w:t>
      </w:r>
    </w:p>
    <w:p w14:paraId="5919A452">
      <w:pPr>
        <w:spacing w:before="12" w:line="60" w:lineRule="exact"/>
        <w:ind w:firstLine="205"/>
        <w:textAlignment w:val="center"/>
      </w:pPr>
      <w:r>
        <w:drawing>
          <wp:inline distT="0" distB="0" distL="0" distR="0">
            <wp:extent cx="375221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847" cy="3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2A1F">
      <w:pPr>
        <w:spacing w:line="294" w:lineRule="auto"/>
        <w:rPr>
          <w:rFonts w:ascii="Arial"/>
          <w:sz w:val="21"/>
        </w:rPr>
      </w:pPr>
    </w:p>
    <w:p w14:paraId="2C320422">
      <w:pPr>
        <w:spacing w:before="68" w:line="219" w:lineRule="auto"/>
        <w:ind w:left="178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1"/>
          <w:sz w:val="21"/>
          <w:szCs w:val="21"/>
        </w:rPr>
        <w:t>一、会议基本信息</w:t>
      </w:r>
    </w:p>
    <w:p w14:paraId="59827C32">
      <w:pPr>
        <w:spacing w:before="151" w:line="400" w:lineRule="exact"/>
        <w:ind w:left="6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8"/>
          <w:position w:val="14"/>
          <w:sz w:val="21"/>
          <w:szCs w:val="21"/>
        </w:rPr>
        <w:t>会议时间：</w:t>
      </w:r>
      <w:r>
        <w:rPr>
          <w:rFonts w:ascii="宋体" w:hAnsi="宋体" w:eastAsia="宋体" w:cs="宋体"/>
          <w:spacing w:val="-27"/>
          <w:position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position w:val="14"/>
          <w:sz w:val="21"/>
          <w:szCs w:val="21"/>
        </w:rPr>
        <w:t>202</w:t>
      </w:r>
      <w:r>
        <w:rPr>
          <w:rFonts w:hint="eastAsia" w:ascii="宋体" w:hAnsi="宋体" w:eastAsia="宋体" w:cs="宋体"/>
          <w:spacing w:val="-8"/>
          <w:position w:val="14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pacing w:val="-8"/>
          <w:position w:val="14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8"/>
          <w:position w:val="14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pacing w:val="-8"/>
          <w:position w:val="14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8"/>
          <w:position w:val="14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-8"/>
          <w:position w:val="14"/>
          <w:sz w:val="21"/>
          <w:szCs w:val="21"/>
        </w:rPr>
        <w:t>日</w:t>
      </w:r>
    </w:p>
    <w:p w14:paraId="032D70FE">
      <w:pPr>
        <w:spacing w:line="218" w:lineRule="auto"/>
        <w:ind w:left="6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0"/>
          <w:sz w:val="21"/>
          <w:szCs w:val="21"/>
        </w:rPr>
        <w:t>会议地点：</w:t>
      </w:r>
      <w:r>
        <w:rPr>
          <w:rFonts w:hint="eastAsia" w:ascii="宋体" w:hAnsi="宋体" w:eastAsia="宋体" w:cs="宋体"/>
          <w:spacing w:val="-20"/>
          <w:sz w:val="21"/>
          <w:szCs w:val="21"/>
          <w:lang w:val="en-US" w:eastAsia="zh-CN"/>
        </w:rPr>
        <w:t>1102</w:t>
      </w:r>
      <w:r>
        <w:rPr>
          <w:rFonts w:ascii="宋体" w:hAnsi="宋体" w:eastAsia="宋体" w:cs="宋体"/>
          <w:spacing w:val="-20"/>
          <w:sz w:val="21"/>
          <w:szCs w:val="21"/>
        </w:rPr>
        <w:t>会议室</w:t>
      </w:r>
    </w:p>
    <w:p w14:paraId="6386CF2C">
      <w:pPr>
        <w:spacing w:before="151" w:line="219" w:lineRule="auto"/>
        <w:ind w:left="628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pacing w:val="-27"/>
          <w:sz w:val="21"/>
          <w:szCs w:val="21"/>
        </w:rPr>
        <w:t>参会人员：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7"/>
          <w:sz w:val="21"/>
          <w:szCs w:val="21"/>
        </w:rPr>
        <w:t>广东中烟：</w:t>
      </w:r>
      <w:r>
        <w:rPr>
          <w:rFonts w:hint="eastAsia" w:ascii="宋体" w:hAnsi="宋体" w:eastAsia="宋体" w:cs="宋体"/>
          <w:spacing w:val="-27"/>
          <w:sz w:val="21"/>
          <w:szCs w:val="21"/>
          <w:lang w:eastAsia="zh-CN"/>
        </w:rPr>
        <w:t>李丽文、</w:t>
      </w:r>
      <w:r>
        <w:rPr>
          <w:rFonts w:hint="eastAsia" w:ascii="宋体" w:hAnsi="宋体" w:eastAsia="宋体" w:cs="宋体"/>
          <w:spacing w:val="-27"/>
          <w:sz w:val="21"/>
          <w:szCs w:val="21"/>
          <w:lang w:val="en-US" w:eastAsia="zh-CN"/>
        </w:rPr>
        <w:t>王睿</w:t>
      </w:r>
    </w:p>
    <w:p w14:paraId="198FB03F">
      <w:pPr>
        <w:spacing w:before="153" w:line="219" w:lineRule="auto"/>
        <w:ind w:left="159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北京创联致信科技有限公司：</w:t>
      </w:r>
      <w:r>
        <w:rPr>
          <w:rFonts w:hint="eastAsia" w:ascii="宋体" w:hAnsi="宋体" w:eastAsia="宋体" w:cs="宋体"/>
          <w:spacing w:val="-21"/>
          <w:sz w:val="21"/>
          <w:szCs w:val="21"/>
          <w:lang w:eastAsia="zh-CN"/>
        </w:rPr>
        <w:t>翟东冉</w:t>
      </w:r>
      <w:r>
        <w:rPr>
          <w:rFonts w:ascii="宋体" w:hAnsi="宋体" w:eastAsia="宋体" w:cs="宋体"/>
          <w:spacing w:val="-21"/>
          <w:sz w:val="21"/>
          <w:szCs w:val="21"/>
        </w:rPr>
        <w:t>、梁敏霞</w:t>
      </w:r>
    </w:p>
    <w:p w14:paraId="1F85B77E">
      <w:pPr>
        <w:spacing w:before="148" w:line="219" w:lineRule="auto"/>
        <w:ind w:left="6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2"/>
          <w:sz w:val="21"/>
          <w:szCs w:val="21"/>
        </w:rPr>
        <w:t>会议主题：</w:t>
      </w:r>
      <w:r>
        <w:rPr>
          <w:rFonts w:ascii="宋体" w:hAnsi="宋体" w:eastAsia="宋体" w:cs="宋体"/>
          <w:spacing w:val="-22"/>
          <w:sz w:val="21"/>
          <w:szCs w:val="21"/>
        </w:rPr>
        <w:t>综合运维管理平台运维年终验收总结</w:t>
      </w:r>
    </w:p>
    <w:p w14:paraId="44BACB17">
      <w:pPr>
        <w:spacing w:before="221" w:line="219" w:lineRule="auto"/>
        <w:ind w:left="178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二、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会议内容</w:t>
      </w:r>
    </w:p>
    <w:p w14:paraId="3A959D69">
      <w:pPr>
        <w:spacing w:before="146" w:line="219" w:lineRule="auto"/>
        <w:ind w:left="55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202</w:t>
      </w:r>
      <w:r>
        <w:rPr>
          <w:rFonts w:hint="eastAsia" w:ascii="宋体" w:hAnsi="宋体" w:eastAsia="宋体" w:cs="宋体"/>
          <w:spacing w:val="-10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pacing w:val="-10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10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pacing w:val="-10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10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-10"/>
          <w:sz w:val="21"/>
          <w:szCs w:val="21"/>
        </w:rPr>
        <w:t>日信息中心相关工作人员组成项目验收小组，召</w:t>
      </w:r>
    </w:p>
    <w:p w14:paraId="5612F5C7">
      <w:pPr>
        <w:spacing w:before="169" w:line="219" w:lineRule="auto"/>
        <w:ind w:left="17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2"/>
          <w:sz w:val="21"/>
          <w:szCs w:val="21"/>
        </w:rPr>
        <w:t>开了综合运维管理平台运维年终验收会议。</w:t>
      </w:r>
    </w:p>
    <w:p w14:paraId="376D106C">
      <w:pPr>
        <w:spacing w:before="173" w:line="369" w:lineRule="auto"/>
        <w:ind w:left="175" w:right="241" w:firstLine="379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22"/>
          <w:sz w:val="21"/>
          <w:szCs w:val="21"/>
        </w:rPr>
        <w:t>首先，由信息中心</w:t>
      </w:r>
      <w:r>
        <w:rPr>
          <w:rFonts w:hint="eastAsia" w:ascii="宋体" w:hAnsi="宋体" w:eastAsia="宋体" w:cs="宋体"/>
          <w:spacing w:val="-22"/>
          <w:sz w:val="21"/>
          <w:szCs w:val="21"/>
          <w:lang w:eastAsia="zh-CN"/>
        </w:rPr>
        <w:t>李丽文</w:t>
      </w:r>
      <w:r>
        <w:rPr>
          <w:rFonts w:ascii="宋体" w:hAnsi="宋体" w:eastAsia="宋体" w:cs="宋体"/>
          <w:spacing w:val="-22"/>
          <w:sz w:val="21"/>
          <w:szCs w:val="21"/>
        </w:rPr>
        <w:t>介绍了项目合同约定的运维内容，项目</w:t>
      </w:r>
      <w:r>
        <w:rPr>
          <w:rFonts w:ascii="宋体" w:hAnsi="宋体" w:eastAsia="宋体" w:cs="宋体"/>
          <w:spacing w:val="1"/>
          <w:sz w:val="21"/>
          <w:szCs w:val="21"/>
        </w:rPr>
        <w:t>合同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1"/>
          <w:sz w:val="21"/>
          <w:szCs w:val="21"/>
        </w:rPr>
        <w:t>金额为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>915734</w:t>
      </w:r>
      <w:r>
        <w:rPr>
          <w:rFonts w:hint="eastAsia" w:ascii="宋体" w:hAnsi="宋体" w:eastAsia="宋体" w:cs="宋体"/>
          <w:u w:val="single"/>
        </w:rPr>
        <w:t>.00</w:t>
      </w:r>
      <w:r>
        <w:rPr>
          <w:rFonts w:ascii="宋体" w:hAnsi="宋体" w:eastAsia="宋体" w:cs="宋体"/>
          <w:spacing w:val="1"/>
          <w:sz w:val="21"/>
          <w:szCs w:val="21"/>
        </w:rPr>
        <w:t>元，运维期为202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1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9</w:t>
      </w:r>
      <w:r>
        <w:rPr>
          <w:rFonts w:ascii="宋体" w:hAnsi="宋体" w:eastAsia="宋体" w:cs="宋体"/>
          <w:spacing w:val="1"/>
          <w:sz w:val="21"/>
          <w:szCs w:val="21"/>
        </w:rPr>
        <w:t>月至202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pacing w:val="1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pacing w:val="-13"/>
          <w:sz w:val="21"/>
          <w:szCs w:val="21"/>
        </w:rPr>
        <w:t>月。根据合同付款条件，在运维期满</w:t>
      </w:r>
      <w:r>
        <w:rPr>
          <w:rFonts w:hint="eastAsia" w:ascii="宋体" w:hAnsi="宋体" w:eastAsia="宋体" w:cs="宋体"/>
          <w:spacing w:val="-13"/>
          <w:sz w:val="21"/>
          <w:szCs w:val="21"/>
          <w:lang w:val="en-US" w:eastAsia="zh-CN"/>
        </w:rPr>
        <w:t>6</w:t>
      </w:r>
      <w:r>
        <w:rPr>
          <w:rFonts w:ascii="宋体" w:hAnsi="宋体" w:eastAsia="宋体" w:cs="宋体"/>
          <w:spacing w:val="-14"/>
          <w:sz w:val="21"/>
          <w:szCs w:val="21"/>
        </w:rPr>
        <w:t>个月后，乙方按照合同</w:t>
      </w:r>
      <w:r>
        <w:rPr>
          <w:rFonts w:ascii="宋体" w:hAnsi="宋体" w:eastAsia="宋体" w:cs="宋体"/>
          <w:spacing w:val="-20"/>
          <w:sz w:val="21"/>
          <w:szCs w:val="21"/>
        </w:rPr>
        <w:t>的约定完成相关工作内容，并提交交付件，按照工作说明书约定</w:t>
      </w:r>
      <w:r>
        <w:rPr>
          <w:rFonts w:ascii="宋体" w:hAnsi="宋体" w:eastAsia="宋体" w:cs="宋体"/>
          <w:spacing w:val="-21"/>
          <w:sz w:val="21"/>
          <w:szCs w:val="21"/>
        </w:rPr>
        <w:t>的验</w:t>
      </w:r>
      <w:r>
        <w:rPr>
          <w:rFonts w:ascii="宋体" w:hAnsi="宋体" w:eastAsia="宋体" w:cs="宋体"/>
          <w:spacing w:val="-20"/>
          <w:sz w:val="21"/>
          <w:szCs w:val="21"/>
        </w:rPr>
        <w:t>收标准和验收流程验收后，并经甲方考核通过后，由甲方支付合</w:t>
      </w:r>
      <w:r>
        <w:rPr>
          <w:rFonts w:ascii="宋体" w:hAnsi="宋体" w:eastAsia="宋体" w:cs="宋体"/>
          <w:spacing w:val="-21"/>
          <w:sz w:val="21"/>
          <w:szCs w:val="21"/>
        </w:rPr>
        <w:t>同</w:t>
      </w:r>
      <w:r>
        <w:rPr>
          <w:rFonts w:hint="eastAsia" w:ascii="宋体" w:hAnsi="宋体" w:eastAsia="宋体" w:cs="宋体"/>
          <w:spacing w:val="-21"/>
          <w:sz w:val="21"/>
          <w:szCs w:val="21"/>
          <w:lang w:eastAsia="zh-CN"/>
        </w:rPr>
        <w:t>签订金额的</w:t>
      </w:r>
      <w:r>
        <w:rPr>
          <w:rFonts w:hint="eastAsia" w:ascii="宋体" w:hAnsi="宋体" w:eastAsia="宋体" w:cs="宋体"/>
          <w:spacing w:val="-21"/>
          <w:sz w:val="21"/>
          <w:szCs w:val="21"/>
          <w:lang w:val="en-US" w:eastAsia="zh-CN"/>
        </w:rPr>
        <w:t>20%，即</w:t>
      </w:r>
      <w:r>
        <w:rPr>
          <w:rFonts w:ascii="宋体" w:hAnsi="宋体" w:eastAsia="宋体" w:cs="宋体"/>
          <w:spacing w:val="-21"/>
          <w:sz w:val="21"/>
          <w:szCs w:val="21"/>
        </w:rPr>
        <w:t>含</w:t>
      </w:r>
      <w:r>
        <w:rPr>
          <w:rFonts w:ascii="宋体" w:hAnsi="宋体" w:eastAsia="宋体" w:cs="宋体"/>
          <w:spacing w:val="-11"/>
          <w:sz w:val="21"/>
          <w:szCs w:val="21"/>
        </w:rPr>
        <w:t>税金额</w:t>
      </w:r>
      <w:r>
        <w:rPr>
          <w:rFonts w:hint="eastAsia" w:ascii="宋体" w:hAnsi="宋体" w:eastAsia="宋体" w:cs="宋体"/>
          <w:spacing w:val="-1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1"/>
          <w:sz w:val="21"/>
          <w:szCs w:val="21"/>
          <w:u w:val="single"/>
          <w:lang w:val="en-US" w:eastAsia="zh-CN"/>
        </w:rPr>
        <w:t>183146.80</w:t>
      </w:r>
      <w:r>
        <w:rPr>
          <w:rFonts w:hint="eastAsia" w:ascii="宋体" w:hAnsi="宋体" w:eastAsia="宋体" w:cs="宋体"/>
          <w:spacing w:val="-11"/>
          <w:sz w:val="21"/>
          <w:szCs w:val="21"/>
          <w:lang w:val="en-US" w:eastAsia="zh-CN"/>
        </w:rPr>
        <w:t>元。</w:t>
      </w:r>
    </w:p>
    <w:p w14:paraId="1FD7785F">
      <w:pPr>
        <w:spacing w:before="240" w:line="378" w:lineRule="auto"/>
        <w:ind w:left="175" w:right="221" w:firstLine="37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0"/>
          <w:sz w:val="21"/>
          <w:szCs w:val="21"/>
        </w:rPr>
        <w:t>其次，北京创联致信科技有限公司运维工程师</w:t>
      </w:r>
      <w:r>
        <w:rPr>
          <w:rFonts w:hint="eastAsia" w:ascii="宋体" w:hAnsi="宋体" w:eastAsia="宋体" w:cs="宋体"/>
          <w:spacing w:val="-20"/>
          <w:sz w:val="21"/>
          <w:szCs w:val="21"/>
          <w:lang w:eastAsia="zh-CN"/>
        </w:rPr>
        <w:t>梁敏霞</w:t>
      </w:r>
      <w:r>
        <w:rPr>
          <w:rFonts w:ascii="宋体" w:hAnsi="宋体" w:eastAsia="宋体" w:cs="宋体"/>
          <w:spacing w:val="-20"/>
          <w:sz w:val="21"/>
          <w:szCs w:val="21"/>
        </w:rPr>
        <w:t>介绍了项目一年来的运维情况，向与会人员一一介绍了所完成的运维工作内容，并</w:t>
      </w:r>
      <w:r>
        <w:rPr>
          <w:rFonts w:ascii="宋体" w:hAnsi="宋体" w:eastAsia="宋体" w:cs="宋体"/>
          <w:spacing w:val="-17"/>
          <w:sz w:val="21"/>
          <w:szCs w:val="21"/>
        </w:rPr>
        <w:t>对照合同约定的运维内容，逐一</w:t>
      </w:r>
      <w:bookmarkStart w:id="0" w:name="_GoBack"/>
      <w:bookmarkEnd w:id="0"/>
      <w:r>
        <w:rPr>
          <w:rFonts w:ascii="宋体" w:hAnsi="宋体" w:eastAsia="宋体" w:cs="宋体"/>
          <w:spacing w:val="-17"/>
          <w:sz w:val="21"/>
          <w:szCs w:val="21"/>
        </w:rPr>
        <w:t>讲解已完成的工作及相关的文档。</w:t>
      </w:r>
    </w:p>
    <w:p w14:paraId="27419C86">
      <w:pPr>
        <w:spacing w:before="173" w:line="369" w:lineRule="auto"/>
        <w:ind w:left="175" w:right="241" w:firstLine="379"/>
        <w:jc w:val="both"/>
        <w:rPr>
          <w:rFonts w:ascii="宋体" w:hAnsi="宋体" w:eastAsia="宋体" w:cs="宋体"/>
          <w:spacing w:val="-13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信息中心验收小组听取了北京创联致信科技有限公司工程师</w:t>
      </w:r>
      <w:r>
        <w:rPr>
          <w:rFonts w:hint="eastAsia" w:ascii="宋体" w:hAnsi="宋体" w:eastAsia="宋体" w:cs="宋体"/>
          <w:spacing w:val="-13"/>
          <w:sz w:val="21"/>
          <w:szCs w:val="21"/>
          <w:lang w:eastAsia="zh-CN"/>
        </w:rPr>
        <w:t>梁敏霞</w:t>
      </w:r>
      <w:r>
        <w:rPr>
          <w:rFonts w:ascii="宋体" w:hAnsi="宋体" w:eastAsia="宋体" w:cs="宋体"/>
          <w:spacing w:val="-13"/>
          <w:sz w:val="21"/>
          <w:szCs w:val="21"/>
        </w:rPr>
        <w:t>关于项目全年运维工作的总结报告，并按照合同阶段验收标准，逐一对照已完成的工作内容，认真检查了服务商所提交的文档资料。经过评审讨论，与会人员一致认为服务商基本按照合同内容完成了全年的运维工作，达到运维验收标准，同意通过项目验收。</w:t>
      </w:r>
    </w:p>
    <w:p w14:paraId="424476A8">
      <w:pPr>
        <w:spacing w:before="173" w:line="369" w:lineRule="auto"/>
        <w:ind w:left="175" w:right="241" w:firstLine="379"/>
        <w:jc w:val="both"/>
        <w:rPr>
          <w:rFonts w:ascii="宋体" w:hAnsi="宋体" w:eastAsia="宋体" w:cs="宋体"/>
          <w:spacing w:val="-13"/>
          <w:sz w:val="21"/>
          <w:szCs w:val="21"/>
        </w:rPr>
      </w:pPr>
    </w:p>
    <w:p w14:paraId="14CB9899">
      <w:pPr>
        <w:spacing w:before="173" w:line="369" w:lineRule="auto"/>
        <w:ind w:left="175" w:right="241" w:firstLine="379"/>
        <w:jc w:val="both"/>
        <w:rPr>
          <w:rFonts w:ascii="宋体" w:hAnsi="宋体" w:eastAsia="宋体" w:cs="宋体"/>
          <w:spacing w:val="-13"/>
          <w:sz w:val="21"/>
          <w:szCs w:val="21"/>
        </w:rPr>
      </w:pPr>
    </w:p>
    <w:p w14:paraId="44420AD8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与会人员签名：</w:t>
      </w:r>
    </w:p>
    <w:p w14:paraId="001E9942"/>
    <w:p w14:paraId="2EC5C2C7"/>
    <w:p w14:paraId="3A42189A"/>
    <w:p w14:paraId="374050B9"/>
    <w:p w14:paraId="1BA8EA33">
      <w:pPr>
        <w:sectPr>
          <w:footerReference r:id="rId5" w:type="default"/>
          <w:pgSz w:w="8630" w:h="11520"/>
          <w:pgMar w:top="979" w:right="1294" w:bottom="400" w:left="1294" w:header="0" w:footer="0" w:gutter="0"/>
          <w:cols w:equalWidth="0" w:num="1">
            <w:col w:w="6041"/>
          </w:cols>
        </w:sectPr>
      </w:pPr>
    </w:p>
    <w:p w14:paraId="297A3B18">
      <w:pPr>
        <w:spacing w:line="251" w:lineRule="auto"/>
        <w:rPr>
          <w:rFonts w:ascii="Arial"/>
          <w:sz w:val="21"/>
        </w:rPr>
      </w:pPr>
    </w:p>
    <w:p w14:paraId="4608E2C8">
      <w:pPr>
        <w:spacing w:line="251" w:lineRule="auto"/>
        <w:rPr>
          <w:rFonts w:ascii="Arial"/>
          <w:sz w:val="21"/>
        </w:rPr>
      </w:pPr>
    </w:p>
    <w:p w14:paraId="4063F58A"/>
    <w:p w14:paraId="7A5E6EA9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</w:t>
      </w:r>
    </w:p>
    <w:p w14:paraId="027EFF1C"/>
    <w:p w14:paraId="4F41D59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41F7F1FB">
      <w:pPr>
        <w:rPr>
          <w:rFonts w:hint="eastAsia"/>
          <w:lang w:val="en-US" w:eastAsia="zh-CN"/>
        </w:rPr>
      </w:pPr>
    </w:p>
    <w:p w14:paraId="3F09270E">
      <w:pPr>
        <w:rPr>
          <w:rFonts w:hint="eastAsia"/>
          <w:lang w:val="en-US" w:eastAsia="zh-CN"/>
        </w:rPr>
      </w:pPr>
    </w:p>
    <w:p w14:paraId="779D0B6E">
      <w:pPr>
        <w:rPr>
          <w:rFonts w:hint="eastAsia"/>
          <w:lang w:val="en-US" w:eastAsia="zh-CN"/>
        </w:rPr>
      </w:pPr>
    </w:p>
    <w:p w14:paraId="4477A316">
      <w:pPr>
        <w:rPr>
          <w:rFonts w:hint="eastAsia"/>
          <w:lang w:val="en-US" w:eastAsia="zh-CN"/>
        </w:rPr>
      </w:pPr>
    </w:p>
    <w:p w14:paraId="3ED6CDAC">
      <w:pPr>
        <w:rPr>
          <w:rFonts w:hint="eastAsia"/>
          <w:lang w:val="en-US" w:eastAsia="zh-CN"/>
        </w:rPr>
      </w:pPr>
    </w:p>
    <w:p w14:paraId="3EFA5C06">
      <w:pPr>
        <w:rPr>
          <w:rFonts w:hint="eastAsia"/>
          <w:lang w:val="en-US" w:eastAsia="zh-CN"/>
        </w:rPr>
      </w:pPr>
    </w:p>
    <w:p w14:paraId="3CE54ABE">
      <w:pPr>
        <w:rPr>
          <w:rFonts w:hint="default"/>
          <w:lang w:val="en-US" w:eastAsia="zh-CN"/>
        </w:rPr>
      </w:pPr>
    </w:p>
    <w:sectPr>
      <w:type w:val="continuous"/>
      <w:pgSz w:w="8630" w:h="11520"/>
      <w:pgMar w:top="979" w:right="1294" w:bottom="400" w:left="1294" w:header="0" w:footer="0" w:gutter="0"/>
      <w:cols w:equalWidth="0" w:num="2">
        <w:col w:w="2896" w:space="100"/>
        <w:col w:w="30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DCF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NlYTUyNWY3YmNmMjgwZGNjYmZhZjViODAxYjY1ZWIifQ=="/>
  </w:docVars>
  <w:rsids>
    <w:rsidRoot w:val="00000000"/>
    <w:rsid w:val="09306D58"/>
    <w:rsid w:val="147F6DE6"/>
    <w:rsid w:val="192C3016"/>
    <w:rsid w:val="1C931680"/>
    <w:rsid w:val="1E1F410D"/>
    <w:rsid w:val="241C01AD"/>
    <w:rsid w:val="2A113CD9"/>
    <w:rsid w:val="35767A17"/>
    <w:rsid w:val="3BC8044A"/>
    <w:rsid w:val="3ECC2AA4"/>
    <w:rsid w:val="4AE44DAD"/>
    <w:rsid w:val="625E6155"/>
    <w:rsid w:val="673F72FE"/>
    <w:rsid w:val="67F3434E"/>
    <w:rsid w:val="6F327E52"/>
    <w:rsid w:val="7D797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552</Words>
  <Characters>589</Characters>
  <TotalTime>21</TotalTime>
  <ScaleCrop>false</ScaleCrop>
  <LinksUpToDate>false</LinksUpToDate>
  <CharactersWithSpaces>617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2023-09-01T16:11:00Z</dcterms:created>
  <dc:creator>Kingsoft-PDF</dc:creator>
  <cp:lastModifiedBy>紫熙</cp:lastModifiedBy>
  <dcterms:modified xsi:type="dcterms:W3CDTF">2025-03-06T02:36:42Z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2023-09-01T16:11:33Z</vt:filetime>
  </property>
  <property fmtid="{D5CDD505-2E9C-101B-9397-08002B2CF9AE}" pid="4" name="UsrData">
    <vt:lpwstr>64f19caf02013b001fa6e37c</vt:lpwstr>
  </property>
  <property fmtid="{D5CDD505-2E9C-101B-9397-08002B2CF9AE}" pid="5" name="KSOProductBuildVer">
    <vt:lpwstr>2052-12.1.0.20305</vt:lpwstr>
  </property>
  <property fmtid="{D5CDD505-2E9C-101B-9397-08002B2CF9AE}" pid="6" name="ICV">
    <vt:lpwstr>91C6D5261ABC4C808E75DF8A9F1B2ACB_12</vt:lpwstr>
  </property>
  <property fmtid="{D5CDD505-2E9C-101B-9397-08002B2CF9AE}" pid="7" name="KSOTemplateDocerSaveRecord">
    <vt:lpwstr>eyJoZGlkIjoiMGNlYTUyNWY3YmNmMjgwZGNjYmZhZjViODAxYjY1ZWIiLCJ1c2VySWQiOiI0MDY2MzU3MzkifQ==</vt:lpwstr>
  </property>
</Properties>
</file>