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56E76">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color w:val="auto"/>
          <w:lang w:val="en-US" w:eastAsia="zh-CN"/>
        </w:rPr>
      </w:pPr>
      <w:r>
        <w:rPr>
          <w:rFonts w:hint="eastAsia" w:ascii="黑体" w:hAnsi="黑体" w:eastAsia="黑体" w:cs="黑体"/>
          <w:b w:val="0"/>
          <w:bCs/>
          <w:color w:val="auto"/>
          <w:sz w:val="28"/>
          <w:szCs w:val="28"/>
          <w:lang w:val="en-US" w:eastAsia="zh-CN"/>
        </w:rPr>
        <w:t xml:space="preserve">             </w:t>
      </w:r>
    </w:p>
    <w:p w14:paraId="376B674F">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val="zh-CN"/>
        </w:rPr>
        <w:t>新乡市卷烟物流配送中心二维码项目相关设备采购</w:t>
      </w:r>
      <w:r>
        <w:rPr>
          <w:rFonts w:hint="eastAsia" w:ascii="方正小标宋简体" w:hAnsi="方正小标宋简体" w:eastAsia="方正小标宋简体" w:cs="方正小标宋简体"/>
          <w:b/>
          <w:color w:val="auto"/>
          <w:sz w:val="44"/>
          <w:szCs w:val="44"/>
          <w:lang w:val="en-US" w:eastAsia="zh-CN"/>
        </w:rPr>
        <w:t>及实施集成</w:t>
      </w:r>
      <w:r>
        <w:rPr>
          <w:rFonts w:hint="eastAsia" w:ascii="方正小标宋简体" w:hAnsi="方正小标宋简体" w:eastAsia="方正小标宋简体" w:cs="方正小标宋简体"/>
          <w:b/>
          <w:color w:val="auto"/>
          <w:sz w:val="44"/>
          <w:szCs w:val="44"/>
          <w:lang w:val="zh-CN"/>
        </w:rPr>
        <w:t>项目合同</w:t>
      </w:r>
    </w:p>
    <w:p w14:paraId="6BCB417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cs="宋体"/>
          <w:color w:val="auto"/>
          <w:sz w:val="28"/>
          <w:szCs w:val="28"/>
        </w:rPr>
      </w:pPr>
    </w:p>
    <w:p w14:paraId="1D625F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签订时间：</w:t>
      </w:r>
      <w:r>
        <w:rPr>
          <w:rFonts w:hint="eastAsia" w:ascii="宋体" w:hAnsi="宋体" w:eastAsia="宋体" w:cs="宋体"/>
          <w:color w:val="auto"/>
          <w:sz w:val="21"/>
          <w:szCs w:val="21"/>
          <w:u w:val="single"/>
        </w:rPr>
        <w:t xml:space="preserve">       年     月    日     </w:t>
      </w:r>
    </w:p>
    <w:p w14:paraId="3A56C27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买方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河南达源智能科技有限公司</w:t>
      </w:r>
      <w:r>
        <w:rPr>
          <w:rFonts w:hint="eastAsia" w:ascii="宋体" w:hAnsi="宋体" w:eastAsia="宋体" w:cs="宋体"/>
          <w:color w:val="auto"/>
          <w:sz w:val="21"/>
          <w:szCs w:val="21"/>
        </w:rPr>
        <w:t>（以下称甲方）</w:t>
      </w:r>
    </w:p>
    <w:p w14:paraId="566E0C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lang w:val="en-US" w:eastAsia="zh-CN"/>
        </w:rPr>
        <w:t>郑州市金水区文化路64号院</w:t>
      </w:r>
    </w:p>
    <w:p w14:paraId="75F7AF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卖方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北京创联致信科技有限公司</w:t>
      </w:r>
      <w:r>
        <w:rPr>
          <w:rFonts w:hint="eastAsia" w:ascii="宋体" w:hAnsi="宋体" w:eastAsia="宋体" w:cs="宋体"/>
          <w:color w:val="auto"/>
          <w:sz w:val="21"/>
          <w:szCs w:val="21"/>
        </w:rPr>
        <w:t>（以下称乙方）</w:t>
      </w:r>
    </w:p>
    <w:p w14:paraId="66E2FF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北京市朝阳区小营北路19号</w:t>
      </w:r>
    </w:p>
    <w:p w14:paraId="5E9178A0">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为保证</w:t>
      </w:r>
      <w:r>
        <w:rPr>
          <w:rFonts w:hint="eastAsia" w:ascii="宋体" w:hAnsi="宋体" w:eastAsia="宋体" w:cs="宋体"/>
          <w:color w:val="auto"/>
          <w:sz w:val="21"/>
          <w:szCs w:val="21"/>
          <w:lang w:val="en-US" w:eastAsia="zh-CN"/>
        </w:rPr>
        <w:t>最终用户</w:t>
      </w:r>
      <w:r>
        <w:rPr>
          <w:rFonts w:hint="eastAsia" w:ascii="宋体" w:hAnsi="宋体" w:eastAsia="宋体" w:cs="宋体"/>
          <w:color w:val="auto"/>
          <w:sz w:val="21"/>
          <w:szCs w:val="21"/>
          <w:u w:val="single"/>
        </w:rPr>
        <w:t xml:space="preserve">新乡市卷烟物流配送中心二维码项目相关设备采购及实施集成项目 </w:t>
      </w:r>
      <w:r>
        <w:rPr>
          <w:rFonts w:hint="eastAsia" w:ascii="宋体" w:hAnsi="宋体" w:eastAsia="宋体" w:cs="宋体"/>
          <w:color w:val="auto"/>
          <w:sz w:val="21"/>
          <w:szCs w:val="21"/>
        </w:rPr>
        <w:t>的需要，甲方决定向乙方购买</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二维码统一应用项目“条零”关联管理系统软件部署实施及硬件采购集成</w:t>
      </w:r>
      <w:r>
        <w:rPr>
          <w:rFonts w:hint="eastAsia" w:ascii="宋体" w:hAnsi="宋体" w:eastAsia="宋体" w:cs="宋体"/>
          <w:color w:val="auto"/>
          <w:sz w:val="21"/>
          <w:szCs w:val="21"/>
        </w:rPr>
        <w:t>，乙方表示同意。双方充分协商，本着自愿及平等互利的原则，订立本合同：</w:t>
      </w:r>
    </w:p>
    <w:p w14:paraId="3BB8C62B">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项目业务内容</w:t>
      </w:r>
    </w:p>
    <w:p w14:paraId="4945446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在物流中心生产现场（端侧环境）部署“条零”关联现场管理子系统，并在分拣线上进行固定读码器、传感器等硬件的安装集成，实现卷烟条二维码与零售客户执行订单信息的精准关联，技术标准达到《国家烟草专卖局办公室关于开展行业卷烟二维码统一应用项目“条零”关联管理系统推广实施工作的通知》（国烟办计〔2022〕239号）文件、《烟草行业卷烟二维码统一应用项目“盒条件"“条零”关联管理系统实施入围框架协议》等相关要求。</w:t>
      </w:r>
    </w:p>
    <w:p w14:paraId="12C972C3">
      <w:pPr>
        <w:spacing w:after="156" w:afterLines="50" w:line="360" w:lineRule="auto"/>
        <w:ind w:firstLine="422" w:firstLineChars="200"/>
        <w:rPr>
          <w:rFonts w:hint="eastAsia" w:ascii="宋体" w:hAnsi="宋体" w:eastAsia="宋体" w:cs="宋体"/>
          <w:b/>
          <w:bCs/>
          <w:color w:val="auto"/>
          <w:sz w:val="21"/>
          <w:szCs w:val="21"/>
          <w:highlight w:val="none"/>
        </w:rPr>
      </w:pPr>
      <w:bookmarkStart w:id="0" w:name="_Toc23322"/>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.项目费用</w:t>
      </w:r>
    </w:p>
    <w:p w14:paraId="73FFE2B6">
      <w:pPr>
        <w:spacing w:after="156" w:afterLines="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.1本合同总金额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b/>
          <w:bCs/>
          <w:i w:val="0"/>
          <w:iCs w:val="0"/>
          <w:color w:val="000000"/>
          <w:kern w:val="0"/>
          <w:sz w:val="21"/>
          <w:szCs w:val="21"/>
          <w:u w:val="single"/>
          <w:lang w:val="en-US" w:eastAsia="zh-CN" w:bidi="ar"/>
        </w:rPr>
        <w:t xml:space="preserve">405735.39  </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肆拾万零伍仟柒佰叁拾伍元叁角玖分</w:t>
      </w:r>
      <w:r>
        <w:rPr>
          <w:rFonts w:hint="eastAsia" w:ascii="宋体" w:hAnsi="宋体" w:eastAsia="宋体" w:cs="宋体"/>
          <w:color w:val="auto"/>
          <w:sz w:val="21"/>
          <w:szCs w:val="21"/>
          <w:highlight w:val="none"/>
        </w:rPr>
        <w:t>）。</w:t>
      </w:r>
    </w:p>
    <w:p w14:paraId="65E0F748">
      <w:pPr>
        <w:spacing w:after="156" w:afterLines="50"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r>
        <w:rPr>
          <w:rFonts w:hint="eastAsia" w:ascii="宋体" w:hAnsi="宋体" w:eastAsia="宋体" w:cs="宋体"/>
          <w:b/>
          <w:bCs/>
          <w:color w:val="auto"/>
          <w:sz w:val="21"/>
          <w:szCs w:val="21"/>
          <w:highlight w:val="none"/>
        </w:rPr>
        <w:t>实施部分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为人民币</w:t>
      </w:r>
      <w:r>
        <w:rPr>
          <w:rFonts w:hint="eastAsia" w:ascii="宋体" w:hAnsi="宋体" w:eastAsia="宋体" w:cs="宋体"/>
          <w:b/>
          <w:bCs/>
          <w:i w:val="0"/>
          <w:iCs w:val="0"/>
          <w:color w:val="000000"/>
          <w:kern w:val="0"/>
          <w:sz w:val="21"/>
          <w:szCs w:val="21"/>
          <w:highlight w:val="none"/>
          <w:u w:val="single"/>
          <w:lang w:val="en-US" w:eastAsia="zh-CN" w:bidi="ar"/>
        </w:rPr>
        <w:t>310727.34</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叁拾壹万零柒佰贰拾柒元叁角肆分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硬件部分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为人民币</w:t>
      </w:r>
      <w:r>
        <w:rPr>
          <w:rFonts w:hint="eastAsia" w:ascii="宋体" w:hAnsi="宋体" w:eastAsia="宋体" w:cs="宋体"/>
          <w:b/>
          <w:bCs/>
          <w:i w:val="0"/>
          <w:iCs w:val="0"/>
          <w:color w:val="000000"/>
          <w:kern w:val="0"/>
          <w:sz w:val="21"/>
          <w:szCs w:val="21"/>
          <w:highlight w:val="none"/>
          <w:u w:val="single"/>
          <w:lang w:val="en-US" w:eastAsia="zh-CN" w:bidi="ar"/>
        </w:rPr>
        <w:t>63521.82</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陆万叁仟伍佰贰拾壹元捌角贰分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集成部分</w:t>
      </w:r>
      <w:r>
        <w:rPr>
          <w:rFonts w:hint="eastAsia" w:ascii="宋体" w:hAnsi="宋体" w:eastAsia="宋体" w:cs="宋体"/>
          <w:color w:val="auto"/>
          <w:sz w:val="21"/>
          <w:szCs w:val="21"/>
          <w:highlight w:val="none"/>
        </w:rPr>
        <w:t>为人民币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eastAsia="宋体" w:cs="宋体"/>
          <w:color w:val="auto"/>
          <w:sz w:val="21"/>
          <w:szCs w:val="21"/>
          <w:highlight w:val="none"/>
          <w:lang w:eastAsia="zh-CN"/>
        </w:rPr>
        <w:t>）</w:t>
      </w:r>
      <w:r>
        <w:rPr>
          <w:rFonts w:hint="eastAsia" w:ascii="宋体" w:hAnsi="宋体" w:eastAsia="宋体" w:cs="宋体"/>
          <w:b/>
          <w:bCs/>
          <w:i w:val="0"/>
          <w:iCs w:val="0"/>
          <w:color w:val="000000"/>
          <w:kern w:val="0"/>
          <w:sz w:val="21"/>
          <w:szCs w:val="21"/>
          <w:u w:val="single"/>
          <w:lang w:val="en-US" w:eastAsia="zh-CN" w:bidi="ar"/>
        </w:rPr>
        <w:t>31486.23</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（大写：</w:t>
      </w:r>
      <w:r>
        <w:rPr>
          <w:rFonts w:hint="eastAsia" w:ascii="宋体" w:hAnsi="宋体" w:cs="宋体"/>
          <w:color w:val="auto"/>
          <w:sz w:val="21"/>
          <w:szCs w:val="21"/>
          <w:highlight w:val="none"/>
          <w:u w:val="single"/>
          <w:lang w:val="en-US" w:eastAsia="zh-CN"/>
        </w:rPr>
        <w:t>叁万壹仟肆佰捌拾陆元贰角叁分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集成费率</w:t>
      </w:r>
      <w:r>
        <w:rPr>
          <w:rFonts w:hint="eastAsia" w:ascii="宋体" w:hAnsi="宋体" w:eastAsia="宋体" w:cs="宋体"/>
          <w:color w:val="auto"/>
          <w:sz w:val="21"/>
          <w:szCs w:val="21"/>
          <w:highlight w:val="none"/>
        </w:rPr>
        <w:t>按硬件含税合价金额的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sz w:val="21"/>
          <w:szCs w:val="21"/>
          <w:u w:val="single"/>
        </w:rPr>
        <w:t>9.40</w:t>
      </w:r>
      <w:r>
        <w:rPr>
          <w:rFonts w:hint="eastAsia" w:ascii="宋体" w:hAnsi="宋体" w:eastAsia="宋体" w:cs="宋体"/>
          <w:sz w:val="21"/>
          <w:szCs w:val="21"/>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%收取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税率按照国家政策规定执行。</w:t>
      </w:r>
    </w:p>
    <w:p w14:paraId="793B90C7">
      <w:pPr>
        <w:spacing w:after="156" w:afterLines="5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合同价格清单</w:t>
      </w:r>
    </w:p>
    <w:p w14:paraId="4902B378">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合同价格清单  </w:t>
      </w:r>
    </w:p>
    <w:p w14:paraId="51BEFAD5">
      <w:pPr>
        <w:snapToGrid w:val="0"/>
        <w:spacing w:line="320" w:lineRule="exact"/>
        <w:jc w:val="right"/>
        <w:rPr>
          <w:rFonts w:hint="eastAsia" w:ascii="宋体" w:hAnsi="宋体" w:eastAsia="宋体" w:cs="宋体"/>
          <w:sz w:val="21"/>
          <w:szCs w:val="21"/>
        </w:rPr>
      </w:pPr>
      <w:r>
        <w:rPr>
          <w:rFonts w:hint="eastAsia" w:ascii="宋体" w:hAnsi="宋体" w:eastAsia="宋体" w:cs="宋体"/>
          <w:sz w:val="21"/>
          <w:szCs w:val="21"/>
        </w:rPr>
        <w:t>（金额单位：人民币元）</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471"/>
        <w:gridCol w:w="1776"/>
        <w:gridCol w:w="1371"/>
        <w:gridCol w:w="1161"/>
        <w:gridCol w:w="902"/>
        <w:gridCol w:w="735"/>
        <w:gridCol w:w="471"/>
        <w:gridCol w:w="1161"/>
      </w:tblGrid>
      <w:tr w14:paraId="2A6D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5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EB9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56" w:type="pct"/>
            <w:vMerge w:val="restart"/>
            <w:tcBorders>
              <w:top w:val="single" w:color="000000" w:sz="8" w:space="0"/>
              <w:left w:val="nil"/>
              <w:bottom w:val="single" w:color="000000" w:sz="8" w:space="0"/>
              <w:right w:val="single" w:color="000000" w:sz="8" w:space="0"/>
            </w:tcBorders>
            <w:shd w:val="clear" w:color="auto" w:fill="auto"/>
            <w:vAlign w:val="center"/>
          </w:tcPr>
          <w:p w14:paraId="715E9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1122" w:type="pct"/>
            <w:vMerge w:val="restart"/>
            <w:tcBorders>
              <w:top w:val="single" w:color="000000" w:sz="8" w:space="0"/>
              <w:left w:val="nil"/>
              <w:bottom w:val="single" w:color="000000" w:sz="8" w:space="0"/>
              <w:right w:val="single" w:color="000000" w:sz="8" w:space="0"/>
            </w:tcBorders>
            <w:shd w:val="clear" w:color="auto" w:fill="auto"/>
            <w:vAlign w:val="center"/>
          </w:tcPr>
          <w:p w14:paraId="2DF75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659" w:type="pct"/>
            <w:vMerge w:val="restart"/>
            <w:tcBorders>
              <w:top w:val="single" w:color="000000" w:sz="8" w:space="0"/>
              <w:left w:val="nil"/>
              <w:bottom w:val="single" w:color="000000" w:sz="8" w:space="0"/>
              <w:right w:val="single" w:color="000000" w:sz="8" w:space="0"/>
            </w:tcBorders>
            <w:shd w:val="clear" w:color="auto" w:fill="auto"/>
            <w:vAlign w:val="center"/>
          </w:tcPr>
          <w:p w14:paraId="28E25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556" w:type="pct"/>
            <w:vMerge w:val="restart"/>
            <w:tcBorders>
              <w:top w:val="single" w:color="000000" w:sz="8" w:space="0"/>
              <w:left w:val="nil"/>
              <w:bottom w:val="single" w:color="000000" w:sz="8" w:space="0"/>
              <w:right w:val="single" w:color="000000" w:sz="8" w:space="0"/>
            </w:tcBorders>
            <w:shd w:val="clear" w:color="auto" w:fill="auto"/>
            <w:vAlign w:val="center"/>
          </w:tcPr>
          <w:p w14:paraId="5F26E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609" w:type="pct"/>
            <w:vMerge w:val="restart"/>
            <w:tcBorders>
              <w:top w:val="single" w:color="000000" w:sz="8" w:space="0"/>
              <w:left w:val="nil"/>
              <w:bottom w:val="single" w:color="000000" w:sz="8" w:space="0"/>
              <w:right w:val="single" w:color="000000" w:sz="8" w:space="0"/>
            </w:tcBorders>
            <w:shd w:val="clear" w:color="auto" w:fill="auto"/>
            <w:vAlign w:val="center"/>
          </w:tcPr>
          <w:p w14:paraId="5B1D0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税率按照国家政策规定执行</w:t>
            </w:r>
          </w:p>
        </w:tc>
        <w:tc>
          <w:tcPr>
            <w:tcW w:w="511" w:type="pct"/>
            <w:vMerge w:val="restart"/>
            <w:tcBorders>
              <w:top w:val="single" w:color="000000" w:sz="8" w:space="0"/>
              <w:left w:val="nil"/>
              <w:bottom w:val="single" w:color="000000" w:sz="8" w:space="0"/>
              <w:right w:val="single" w:color="000000" w:sz="8" w:space="0"/>
            </w:tcBorders>
            <w:shd w:val="clear" w:color="auto" w:fill="auto"/>
            <w:vAlign w:val="center"/>
          </w:tcPr>
          <w:p w14:paraId="1D787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56" w:type="pct"/>
            <w:vMerge w:val="restart"/>
            <w:tcBorders>
              <w:top w:val="single" w:color="000000" w:sz="8" w:space="0"/>
              <w:left w:val="nil"/>
              <w:bottom w:val="single" w:color="000000" w:sz="8" w:space="0"/>
              <w:right w:val="single" w:color="000000" w:sz="8" w:space="0"/>
            </w:tcBorders>
            <w:shd w:val="clear" w:color="auto" w:fill="auto"/>
            <w:vAlign w:val="center"/>
          </w:tcPr>
          <w:p w14:paraId="76190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7FEDE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r>
      <w:tr w14:paraId="32BC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5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289D2B">
            <w:pPr>
              <w:jc w:val="center"/>
              <w:rPr>
                <w:rFonts w:hint="eastAsia" w:ascii="宋体" w:hAnsi="宋体" w:eastAsia="宋体" w:cs="宋体"/>
                <w:i w:val="0"/>
                <w:iCs w:val="0"/>
                <w:color w:val="000000"/>
                <w:sz w:val="21"/>
                <w:szCs w:val="21"/>
                <w:u w:val="none"/>
              </w:rPr>
            </w:pPr>
          </w:p>
        </w:tc>
        <w:tc>
          <w:tcPr>
            <w:tcW w:w="356" w:type="pct"/>
            <w:vMerge w:val="continue"/>
            <w:tcBorders>
              <w:top w:val="single" w:color="000000" w:sz="8" w:space="0"/>
              <w:left w:val="nil"/>
              <w:bottom w:val="single" w:color="000000" w:sz="8" w:space="0"/>
              <w:right w:val="single" w:color="000000" w:sz="8" w:space="0"/>
            </w:tcBorders>
            <w:shd w:val="clear" w:color="auto" w:fill="auto"/>
            <w:vAlign w:val="center"/>
          </w:tcPr>
          <w:p w14:paraId="7BAB3A2F">
            <w:pPr>
              <w:jc w:val="center"/>
              <w:rPr>
                <w:rFonts w:hint="eastAsia" w:ascii="宋体" w:hAnsi="宋体" w:eastAsia="宋体" w:cs="宋体"/>
                <w:i w:val="0"/>
                <w:iCs w:val="0"/>
                <w:color w:val="000000"/>
                <w:sz w:val="21"/>
                <w:szCs w:val="21"/>
                <w:u w:val="none"/>
              </w:rPr>
            </w:pPr>
          </w:p>
        </w:tc>
        <w:tc>
          <w:tcPr>
            <w:tcW w:w="1122" w:type="pct"/>
            <w:vMerge w:val="continue"/>
            <w:tcBorders>
              <w:top w:val="single" w:color="000000" w:sz="8" w:space="0"/>
              <w:left w:val="nil"/>
              <w:bottom w:val="single" w:color="000000" w:sz="8" w:space="0"/>
              <w:right w:val="single" w:color="000000" w:sz="8" w:space="0"/>
            </w:tcBorders>
            <w:shd w:val="clear" w:color="auto" w:fill="auto"/>
            <w:vAlign w:val="center"/>
          </w:tcPr>
          <w:p w14:paraId="3917D890">
            <w:pPr>
              <w:jc w:val="center"/>
              <w:rPr>
                <w:rFonts w:hint="eastAsia" w:ascii="宋体" w:hAnsi="宋体" w:eastAsia="宋体" w:cs="宋体"/>
                <w:i w:val="0"/>
                <w:iCs w:val="0"/>
                <w:color w:val="000000"/>
                <w:sz w:val="21"/>
                <w:szCs w:val="21"/>
                <w:u w:val="none"/>
              </w:rPr>
            </w:pPr>
          </w:p>
        </w:tc>
        <w:tc>
          <w:tcPr>
            <w:tcW w:w="659" w:type="pct"/>
            <w:vMerge w:val="continue"/>
            <w:tcBorders>
              <w:top w:val="single" w:color="000000" w:sz="8" w:space="0"/>
              <w:left w:val="nil"/>
              <w:bottom w:val="single" w:color="000000" w:sz="8" w:space="0"/>
              <w:right w:val="single" w:color="000000" w:sz="8" w:space="0"/>
            </w:tcBorders>
            <w:shd w:val="clear" w:color="auto" w:fill="auto"/>
            <w:vAlign w:val="center"/>
          </w:tcPr>
          <w:p w14:paraId="6D231FAF">
            <w:pPr>
              <w:jc w:val="center"/>
              <w:rPr>
                <w:rFonts w:hint="eastAsia" w:ascii="宋体" w:hAnsi="宋体" w:eastAsia="宋体" w:cs="宋体"/>
                <w:i w:val="0"/>
                <w:iCs w:val="0"/>
                <w:color w:val="000000"/>
                <w:sz w:val="21"/>
                <w:szCs w:val="21"/>
                <w:u w:val="none"/>
              </w:rPr>
            </w:pPr>
          </w:p>
        </w:tc>
        <w:tc>
          <w:tcPr>
            <w:tcW w:w="556" w:type="pct"/>
            <w:vMerge w:val="continue"/>
            <w:tcBorders>
              <w:top w:val="single" w:color="000000" w:sz="8" w:space="0"/>
              <w:left w:val="nil"/>
              <w:bottom w:val="single" w:color="000000" w:sz="8" w:space="0"/>
              <w:right w:val="single" w:color="000000" w:sz="8" w:space="0"/>
            </w:tcBorders>
            <w:shd w:val="clear" w:color="auto" w:fill="auto"/>
            <w:vAlign w:val="center"/>
          </w:tcPr>
          <w:p w14:paraId="61183BDF">
            <w:pPr>
              <w:jc w:val="center"/>
              <w:rPr>
                <w:rFonts w:hint="eastAsia" w:ascii="宋体" w:hAnsi="宋体" w:eastAsia="宋体" w:cs="宋体"/>
                <w:i w:val="0"/>
                <w:iCs w:val="0"/>
                <w:color w:val="000000"/>
                <w:sz w:val="21"/>
                <w:szCs w:val="21"/>
                <w:u w:val="none"/>
              </w:rPr>
            </w:pPr>
          </w:p>
        </w:tc>
        <w:tc>
          <w:tcPr>
            <w:tcW w:w="609" w:type="pct"/>
            <w:vMerge w:val="continue"/>
            <w:tcBorders>
              <w:top w:val="single" w:color="000000" w:sz="8" w:space="0"/>
              <w:left w:val="nil"/>
              <w:bottom w:val="single" w:color="000000" w:sz="8" w:space="0"/>
              <w:right w:val="single" w:color="000000" w:sz="8" w:space="0"/>
            </w:tcBorders>
            <w:shd w:val="clear" w:color="auto" w:fill="auto"/>
            <w:vAlign w:val="center"/>
          </w:tcPr>
          <w:p w14:paraId="0112EDEC">
            <w:pPr>
              <w:jc w:val="center"/>
              <w:rPr>
                <w:rFonts w:hint="eastAsia" w:ascii="宋体" w:hAnsi="宋体" w:eastAsia="宋体" w:cs="宋体"/>
                <w:i w:val="0"/>
                <w:iCs w:val="0"/>
                <w:color w:val="000000"/>
                <w:sz w:val="21"/>
                <w:szCs w:val="21"/>
                <w:u w:val="none"/>
              </w:rPr>
            </w:pPr>
          </w:p>
        </w:tc>
        <w:tc>
          <w:tcPr>
            <w:tcW w:w="511" w:type="pct"/>
            <w:vMerge w:val="continue"/>
            <w:tcBorders>
              <w:top w:val="single" w:color="000000" w:sz="8" w:space="0"/>
              <w:left w:val="nil"/>
              <w:bottom w:val="single" w:color="000000" w:sz="8" w:space="0"/>
              <w:right w:val="single" w:color="000000" w:sz="8" w:space="0"/>
            </w:tcBorders>
            <w:shd w:val="clear" w:color="auto" w:fill="auto"/>
            <w:vAlign w:val="center"/>
          </w:tcPr>
          <w:p w14:paraId="3C359A58">
            <w:pPr>
              <w:jc w:val="center"/>
              <w:rPr>
                <w:rFonts w:hint="eastAsia" w:ascii="宋体" w:hAnsi="宋体" w:eastAsia="宋体" w:cs="宋体"/>
                <w:i w:val="0"/>
                <w:iCs w:val="0"/>
                <w:color w:val="000000"/>
                <w:sz w:val="21"/>
                <w:szCs w:val="21"/>
                <w:u w:val="none"/>
              </w:rPr>
            </w:pPr>
          </w:p>
        </w:tc>
        <w:tc>
          <w:tcPr>
            <w:tcW w:w="356" w:type="pct"/>
            <w:vMerge w:val="continue"/>
            <w:tcBorders>
              <w:top w:val="single" w:color="000000" w:sz="8" w:space="0"/>
              <w:left w:val="nil"/>
              <w:bottom w:val="single" w:color="000000" w:sz="8" w:space="0"/>
              <w:right w:val="single" w:color="000000" w:sz="8" w:space="0"/>
            </w:tcBorders>
            <w:shd w:val="clear" w:color="auto" w:fill="auto"/>
            <w:vAlign w:val="center"/>
          </w:tcPr>
          <w:p w14:paraId="73154337">
            <w:pPr>
              <w:jc w:val="center"/>
              <w:rPr>
                <w:rFonts w:hint="eastAsia" w:ascii="宋体" w:hAnsi="宋体" w:eastAsia="宋体" w:cs="宋体"/>
                <w:i w:val="0"/>
                <w:iCs w:val="0"/>
                <w:color w:val="000000"/>
                <w:sz w:val="21"/>
                <w:szCs w:val="21"/>
                <w:u w:val="none"/>
              </w:rPr>
            </w:pPr>
          </w:p>
        </w:tc>
        <w:tc>
          <w:tcPr>
            <w:tcW w:w="471" w:type="pct"/>
            <w:tcBorders>
              <w:top w:val="nil"/>
              <w:left w:val="nil"/>
              <w:bottom w:val="single" w:color="000000" w:sz="8" w:space="0"/>
              <w:right w:val="single" w:color="000000" w:sz="8" w:space="0"/>
            </w:tcBorders>
            <w:shd w:val="clear" w:color="auto" w:fill="auto"/>
            <w:vAlign w:val="center"/>
          </w:tcPr>
          <w:p w14:paraId="1F6DC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w:t>
            </w:r>
          </w:p>
        </w:tc>
      </w:tr>
      <w:tr w14:paraId="5E74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68340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6" w:type="pct"/>
            <w:tcBorders>
              <w:top w:val="nil"/>
              <w:left w:val="nil"/>
              <w:bottom w:val="single" w:color="000000" w:sz="8" w:space="0"/>
              <w:right w:val="single" w:color="000000" w:sz="8" w:space="0"/>
            </w:tcBorders>
            <w:shd w:val="clear" w:color="auto" w:fill="auto"/>
            <w:vAlign w:val="center"/>
          </w:tcPr>
          <w:p w14:paraId="0C85DF39">
            <w:pPr>
              <w:jc w:val="center"/>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235FB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“条零”关联现场管理子系统单点（产线级）实施</w:t>
            </w:r>
          </w:p>
        </w:tc>
        <w:tc>
          <w:tcPr>
            <w:tcW w:w="659" w:type="pct"/>
            <w:tcBorders>
              <w:top w:val="nil"/>
              <w:left w:val="nil"/>
              <w:bottom w:val="single" w:color="000000" w:sz="8" w:space="0"/>
              <w:right w:val="single" w:color="000000" w:sz="8" w:space="0"/>
            </w:tcBorders>
            <w:shd w:val="clear" w:color="auto" w:fill="auto"/>
            <w:vAlign w:val="center"/>
          </w:tcPr>
          <w:p w14:paraId="4C890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6" w:type="pct"/>
            <w:tcBorders>
              <w:top w:val="nil"/>
              <w:left w:val="nil"/>
              <w:bottom w:val="single" w:color="000000" w:sz="8" w:space="0"/>
              <w:right w:val="single" w:color="000000" w:sz="8" w:space="0"/>
            </w:tcBorders>
            <w:shd w:val="clear" w:color="auto" w:fill="auto"/>
            <w:vAlign w:val="center"/>
          </w:tcPr>
          <w:p w14:paraId="2838A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155363.67</w:t>
            </w:r>
          </w:p>
        </w:tc>
        <w:tc>
          <w:tcPr>
            <w:tcW w:w="609" w:type="pct"/>
            <w:tcBorders>
              <w:top w:val="nil"/>
              <w:left w:val="nil"/>
              <w:bottom w:val="single" w:color="000000" w:sz="8" w:space="0"/>
              <w:right w:val="single" w:color="000000" w:sz="8" w:space="0"/>
            </w:tcBorders>
            <w:shd w:val="clear" w:color="auto" w:fill="auto"/>
            <w:vAlign w:val="center"/>
          </w:tcPr>
          <w:p w14:paraId="0ED72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 w:type="pct"/>
            <w:tcBorders>
              <w:top w:val="nil"/>
              <w:left w:val="nil"/>
              <w:bottom w:val="single" w:color="000000" w:sz="8" w:space="0"/>
              <w:right w:val="single" w:color="000000" w:sz="8" w:space="0"/>
            </w:tcBorders>
            <w:shd w:val="clear" w:color="auto" w:fill="auto"/>
            <w:vAlign w:val="center"/>
          </w:tcPr>
          <w:p w14:paraId="12B7E5D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6" w:type="pct"/>
            <w:tcBorders>
              <w:top w:val="nil"/>
              <w:left w:val="nil"/>
              <w:bottom w:val="single" w:color="000000" w:sz="8" w:space="0"/>
              <w:right w:val="single" w:color="000000" w:sz="8" w:space="0"/>
            </w:tcBorders>
            <w:shd w:val="clear" w:color="auto" w:fill="auto"/>
            <w:vAlign w:val="center"/>
          </w:tcPr>
          <w:p w14:paraId="3E328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nil"/>
              <w:left w:val="nil"/>
              <w:bottom w:val="single" w:color="000000" w:sz="8" w:space="0"/>
              <w:right w:val="single" w:color="000000" w:sz="8" w:space="0"/>
            </w:tcBorders>
            <w:shd w:val="clear" w:color="auto" w:fill="auto"/>
            <w:vAlign w:val="center"/>
          </w:tcPr>
          <w:p w14:paraId="1F0D8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310727.34</w:t>
            </w:r>
          </w:p>
        </w:tc>
      </w:tr>
      <w:tr w14:paraId="3CC2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712" w:type="pct"/>
            <w:gridSpan w:val="2"/>
            <w:tcBorders>
              <w:top w:val="nil"/>
              <w:left w:val="single" w:color="000000" w:sz="8" w:space="0"/>
              <w:bottom w:val="single" w:color="000000" w:sz="8" w:space="0"/>
              <w:right w:val="single" w:color="000000" w:sz="8" w:space="0"/>
            </w:tcBorders>
            <w:shd w:val="clear" w:color="auto" w:fill="auto"/>
            <w:vAlign w:val="center"/>
          </w:tcPr>
          <w:p w14:paraId="3B8B0E68">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0D26E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本类费用小计：</w:t>
            </w:r>
          </w:p>
        </w:tc>
        <w:tc>
          <w:tcPr>
            <w:tcW w:w="3165" w:type="pct"/>
            <w:gridSpan w:val="6"/>
            <w:tcBorders>
              <w:top w:val="nil"/>
              <w:left w:val="nil"/>
              <w:bottom w:val="single" w:color="000000" w:sz="8" w:space="0"/>
              <w:right w:val="single" w:color="000000" w:sz="8" w:space="0"/>
            </w:tcBorders>
            <w:shd w:val="clear" w:color="auto" w:fill="auto"/>
            <w:vAlign w:val="center"/>
          </w:tcPr>
          <w:p w14:paraId="7E8E6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310727.34</w:t>
            </w:r>
          </w:p>
        </w:tc>
      </w:tr>
      <w:tr w14:paraId="2502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44B12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6" w:type="pct"/>
            <w:vMerge w:val="restart"/>
            <w:tcBorders>
              <w:top w:val="nil"/>
              <w:left w:val="nil"/>
              <w:bottom w:val="single" w:color="000000" w:sz="8" w:space="0"/>
              <w:right w:val="single" w:color="000000" w:sz="8" w:space="0"/>
            </w:tcBorders>
            <w:shd w:val="clear" w:color="auto" w:fill="auto"/>
            <w:vAlign w:val="center"/>
          </w:tcPr>
          <w:p w14:paraId="28D6B7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硬件部分</w:t>
            </w:r>
          </w:p>
        </w:tc>
        <w:tc>
          <w:tcPr>
            <w:tcW w:w="1122" w:type="pct"/>
            <w:tcBorders>
              <w:top w:val="nil"/>
              <w:left w:val="nil"/>
              <w:bottom w:val="single" w:color="000000" w:sz="8" w:space="0"/>
              <w:right w:val="single" w:color="000000" w:sz="8" w:space="0"/>
            </w:tcBorders>
            <w:shd w:val="clear" w:color="auto" w:fill="auto"/>
            <w:vAlign w:val="center"/>
          </w:tcPr>
          <w:p w14:paraId="42E31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659" w:type="pct"/>
            <w:tcBorders>
              <w:top w:val="single" w:color="000000" w:sz="8" w:space="0"/>
              <w:left w:val="nil"/>
              <w:bottom w:val="single" w:color="000000" w:sz="8" w:space="0"/>
              <w:right w:val="single" w:color="000000" w:sz="8" w:space="0"/>
            </w:tcBorders>
            <w:shd w:val="clear" w:color="auto" w:fill="auto"/>
            <w:vAlign w:val="center"/>
          </w:tcPr>
          <w:p w14:paraId="52716DB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普联 TL-SG2008 工业级</w:t>
            </w:r>
          </w:p>
        </w:tc>
        <w:tc>
          <w:tcPr>
            <w:tcW w:w="556" w:type="pct"/>
            <w:tcBorders>
              <w:top w:val="single" w:color="000000" w:sz="8" w:space="0"/>
              <w:left w:val="nil"/>
              <w:bottom w:val="single" w:color="000000" w:sz="8" w:space="0"/>
              <w:right w:val="single" w:color="000000" w:sz="8" w:space="0"/>
            </w:tcBorders>
            <w:shd w:val="clear" w:color="auto" w:fill="auto"/>
            <w:vAlign w:val="center"/>
          </w:tcPr>
          <w:p w14:paraId="36E5B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1556.01</w:t>
            </w:r>
          </w:p>
        </w:tc>
        <w:tc>
          <w:tcPr>
            <w:tcW w:w="609" w:type="pct"/>
            <w:vMerge w:val="restart"/>
            <w:tcBorders>
              <w:top w:val="single" w:color="000000" w:sz="8" w:space="0"/>
              <w:left w:val="nil"/>
              <w:bottom w:val="single" w:color="000000" w:sz="8" w:space="0"/>
              <w:right w:val="single" w:color="000000" w:sz="8" w:space="0"/>
            </w:tcBorders>
            <w:shd w:val="clear" w:color="auto" w:fill="auto"/>
            <w:vAlign w:val="center"/>
          </w:tcPr>
          <w:p w14:paraId="5461F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 w:type="pct"/>
            <w:tcBorders>
              <w:top w:val="single" w:color="000000" w:sz="8" w:space="0"/>
              <w:left w:val="nil"/>
              <w:bottom w:val="single" w:color="000000" w:sz="8" w:space="0"/>
              <w:right w:val="single" w:color="000000" w:sz="8" w:space="0"/>
            </w:tcBorders>
            <w:shd w:val="clear" w:color="auto" w:fill="auto"/>
            <w:vAlign w:val="center"/>
          </w:tcPr>
          <w:p w14:paraId="7303B3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6" w:type="pct"/>
            <w:tcBorders>
              <w:top w:val="single" w:color="000000" w:sz="8" w:space="0"/>
              <w:left w:val="nil"/>
              <w:bottom w:val="single" w:color="000000" w:sz="8" w:space="0"/>
              <w:right w:val="single" w:color="000000" w:sz="8" w:space="0"/>
            </w:tcBorders>
            <w:shd w:val="clear" w:color="auto" w:fill="auto"/>
            <w:vAlign w:val="center"/>
          </w:tcPr>
          <w:p w14:paraId="7242A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137CF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6224.04</w:t>
            </w:r>
          </w:p>
        </w:tc>
      </w:tr>
      <w:tr w14:paraId="3AC8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43B08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6" w:type="pct"/>
            <w:vMerge w:val="continue"/>
            <w:tcBorders>
              <w:top w:val="nil"/>
              <w:left w:val="nil"/>
              <w:bottom w:val="single" w:color="000000" w:sz="8" w:space="0"/>
              <w:right w:val="single" w:color="000000" w:sz="8" w:space="0"/>
            </w:tcBorders>
            <w:shd w:val="clear" w:color="auto" w:fill="auto"/>
            <w:vAlign w:val="center"/>
          </w:tcPr>
          <w:p w14:paraId="613FBDA4">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3C7FD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手持扫码器</w:t>
            </w:r>
          </w:p>
        </w:tc>
        <w:tc>
          <w:tcPr>
            <w:tcW w:w="659" w:type="pct"/>
            <w:tcBorders>
              <w:top w:val="nil"/>
              <w:left w:val="nil"/>
              <w:bottom w:val="single" w:color="000000" w:sz="8" w:space="0"/>
              <w:right w:val="single" w:color="000000" w:sz="8" w:space="0"/>
            </w:tcBorders>
            <w:shd w:val="clear" w:color="auto" w:fill="auto"/>
            <w:vAlign w:val="center"/>
          </w:tcPr>
          <w:p w14:paraId="073AB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新大陆 NLS-MT90-YC</w:t>
            </w:r>
          </w:p>
        </w:tc>
        <w:tc>
          <w:tcPr>
            <w:tcW w:w="556" w:type="pct"/>
            <w:tcBorders>
              <w:top w:val="nil"/>
              <w:left w:val="nil"/>
              <w:bottom w:val="single" w:color="000000" w:sz="8" w:space="0"/>
              <w:right w:val="single" w:color="000000" w:sz="8" w:space="0"/>
            </w:tcBorders>
            <w:shd w:val="clear" w:color="auto" w:fill="auto"/>
            <w:vAlign w:val="center"/>
          </w:tcPr>
          <w:p w14:paraId="56400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6407.1</w:t>
            </w:r>
          </w:p>
        </w:tc>
        <w:tc>
          <w:tcPr>
            <w:tcW w:w="609" w:type="pct"/>
            <w:vMerge w:val="continue"/>
            <w:tcBorders>
              <w:top w:val="single" w:color="000000" w:sz="8" w:space="0"/>
              <w:left w:val="nil"/>
              <w:bottom w:val="single" w:color="000000" w:sz="8" w:space="0"/>
              <w:right w:val="single" w:color="000000" w:sz="8" w:space="0"/>
            </w:tcBorders>
            <w:shd w:val="clear" w:color="auto" w:fill="auto"/>
            <w:vAlign w:val="center"/>
          </w:tcPr>
          <w:p w14:paraId="18FA55B0">
            <w:pPr>
              <w:jc w:val="center"/>
              <w:rPr>
                <w:rFonts w:hint="eastAsia" w:ascii="宋体" w:hAnsi="宋体" w:eastAsia="宋体" w:cs="宋体"/>
                <w:i w:val="0"/>
                <w:iCs w:val="0"/>
                <w:color w:val="000000"/>
                <w:sz w:val="21"/>
                <w:szCs w:val="21"/>
                <w:u w:val="none"/>
              </w:rPr>
            </w:pPr>
          </w:p>
        </w:tc>
        <w:tc>
          <w:tcPr>
            <w:tcW w:w="511" w:type="pct"/>
            <w:tcBorders>
              <w:top w:val="nil"/>
              <w:left w:val="nil"/>
              <w:bottom w:val="single" w:color="000000" w:sz="8" w:space="0"/>
              <w:right w:val="single" w:color="000000" w:sz="8" w:space="0"/>
            </w:tcBorders>
            <w:shd w:val="clear" w:color="auto" w:fill="auto"/>
            <w:vAlign w:val="center"/>
          </w:tcPr>
          <w:p w14:paraId="4960F8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56" w:type="pct"/>
            <w:tcBorders>
              <w:top w:val="nil"/>
              <w:left w:val="nil"/>
              <w:bottom w:val="single" w:color="000000" w:sz="8" w:space="0"/>
              <w:right w:val="single" w:color="000000" w:sz="8" w:space="0"/>
            </w:tcBorders>
            <w:shd w:val="clear" w:color="auto" w:fill="auto"/>
            <w:vAlign w:val="center"/>
          </w:tcPr>
          <w:p w14:paraId="57AEC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769A5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12814.2</w:t>
            </w:r>
          </w:p>
        </w:tc>
      </w:tr>
      <w:tr w14:paraId="69C0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1F959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56" w:type="pct"/>
            <w:vMerge w:val="continue"/>
            <w:tcBorders>
              <w:top w:val="nil"/>
              <w:left w:val="nil"/>
              <w:bottom w:val="single" w:color="000000" w:sz="8" w:space="0"/>
              <w:right w:val="single" w:color="000000" w:sz="8" w:space="0"/>
            </w:tcBorders>
            <w:shd w:val="clear" w:color="auto" w:fill="auto"/>
            <w:vAlign w:val="center"/>
          </w:tcPr>
          <w:p w14:paraId="6BF37D41">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7AC2A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电控柜</w:t>
            </w:r>
          </w:p>
        </w:tc>
        <w:tc>
          <w:tcPr>
            <w:tcW w:w="659" w:type="pct"/>
            <w:tcBorders>
              <w:top w:val="nil"/>
              <w:left w:val="nil"/>
              <w:bottom w:val="single" w:color="000000" w:sz="8" w:space="0"/>
              <w:right w:val="single" w:color="000000" w:sz="8" w:space="0"/>
            </w:tcBorders>
            <w:shd w:val="clear" w:color="auto" w:fill="auto"/>
            <w:vAlign w:val="center"/>
          </w:tcPr>
          <w:p w14:paraId="32785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二维码专用电控柜  SGGL-01A</w:t>
            </w:r>
          </w:p>
        </w:tc>
        <w:tc>
          <w:tcPr>
            <w:tcW w:w="556" w:type="pct"/>
            <w:tcBorders>
              <w:top w:val="nil"/>
              <w:left w:val="nil"/>
              <w:bottom w:val="single" w:color="000000" w:sz="8" w:space="0"/>
              <w:right w:val="single" w:color="000000" w:sz="8" w:space="0"/>
            </w:tcBorders>
            <w:shd w:val="clear" w:color="auto" w:fill="auto"/>
            <w:vAlign w:val="center"/>
          </w:tcPr>
          <w:p w14:paraId="2EE0F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3935.79</w:t>
            </w:r>
          </w:p>
        </w:tc>
        <w:tc>
          <w:tcPr>
            <w:tcW w:w="609" w:type="pct"/>
            <w:vMerge w:val="continue"/>
            <w:tcBorders>
              <w:top w:val="single" w:color="000000" w:sz="8" w:space="0"/>
              <w:left w:val="nil"/>
              <w:bottom w:val="single" w:color="000000" w:sz="8" w:space="0"/>
              <w:right w:val="single" w:color="000000" w:sz="8" w:space="0"/>
            </w:tcBorders>
            <w:shd w:val="clear" w:color="auto" w:fill="auto"/>
            <w:vAlign w:val="center"/>
          </w:tcPr>
          <w:p w14:paraId="603AC81D">
            <w:pPr>
              <w:jc w:val="center"/>
              <w:rPr>
                <w:rFonts w:hint="eastAsia" w:ascii="宋体" w:hAnsi="宋体" w:eastAsia="宋体" w:cs="宋体"/>
                <w:i w:val="0"/>
                <w:iCs w:val="0"/>
                <w:color w:val="000000"/>
                <w:sz w:val="21"/>
                <w:szCs w:val="21"/>
                <w:u w:val="none"/>
              </w:rPr>
            </w:pPr>
          </w:p>
        </w:tc>
        <w:tc>
          <w:tcPr>
            <w:tcW w:w="511" w:type="pct"/>
            <w:tcBorders>
              <w:top w:val="nil"/>
              <w:left w:val="nil"/>
              <w:bottom w:val="single" w:color="000000" w:sz="8" w:space="0"/>
              <w:right w:val="single" w:color="000000" w:sz="8" w:space="0"/>
            </w:tcBorders>
            <w:shd w:val="clear" w:color="auto" w:fill="auto"/>
            <w:vAlign w:val="center"/>
          </w:tcPr>
          <w:p w14:paraId="5F4404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56" w:type="pct"/>
            <w:tcBorders>
              <w:top w:val="nil"/>
              <w:left w:val="nil"/>
              <w:bottom w:val="single" w:color="000000" w:sz="8" w:space="0"/>
              <w:right w:val="single" w:color="000000" w:sz="8" w:space="0"/>
            </w:tcBorders>
            <w:shd w:val="clear" w:color="auto" w:fill="auto"/>
            <w:vAlign w:val="center"/>
          </w:tcPr>
          <w:p w14:paraId="71D57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2A8FA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7871.58</w:t>
            </w:r>
          </w:p>
        </w:tc>
      </w:tr>
      <w:tr w14:paraId="5ADE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52B6E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6" w:type="pct"/>
            <w:vMerge w:val="continue"/>
            <w:tcBorders>
              <w:top w:val="nil"/>
              <w:left w:val="nil"/>
              <w:bottom w:val="single" w:color="000000" w:sz="8" w:space="0"/>
              <w:right w:val="single" w:color="000000" w:sz="8" w:space="0"/>
            </w:tcBorders>
            <w:shd w:val="clear" w:color="auto" w:fill="auto"/>
            <w:vAlign w:val="center"/>
          </w:tcPr>
          <w:p w14:paraId="51EE1697">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2F00A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人机交互设备</w:t>
            </w:r>
          </w:p>
        </w:tc>
        <w:tc>
          <w:tcPr>
            <w:tcW w:w="659" w:type="pct"/>
            <w:tcBorders>
              <w:top w:val="nil"/>
              <w:left w:val="nil"/>
              <w:bottom w:val="single" w:color="000000" w:sz="8" w:space="0"/>
              <w:right w:val="single" w:color="000000" w:sz="8" w:space="0"/>
            </w:tcBorders>
            <w:shd w:val="clear" w:color="auto" w:fill="auto"/>
            <w:vAlign w:val="center"/>
          </w:tcPr>
          <w:p w14:paraId="4D38B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集智达 PPC-190</w:t>
            </w:r>
          </w:p>
        </w:tc>
        <w:tc>
          <w:tcPr>
            <w:tcW w:w="556" w:type="pct"/>
            <w:tcBorders>
              <w:top w:val="nil"/>
              <w:left w:val="nil"/>
              <w:bottom w:val="single" w:color="000000" w:sz="8" w:space="0"/>
              <w:right w:val="single" w:color="000000" w:sz="8" w:space="0"/>
            </w:tcBorders>
            <w:shd w:val="clear" w:color="auto" w:fill="auto"/>
            <w:vAlign w:val="center"/>
          </w:tcPr>
          <w:p w14:paraId="4B901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6407.1</w:t>
            </w:r>
          </w:p>
        </w:tc>
        <w:tc>
          <w:tcPr>
            <w:tcW w:w="609" w:type="pct"/>
            <w:vMerge w:val="continue"/>
            <w:tcBorders>
              <w:top w:val="single" w:color="000000" w:sz="8" w:space="0"/>
              <w:left w:val="nil"/>
              <w:bottom w:val="single" w:color="000000" w:sz="8" w:space="0"/>
              <w:right w:val="single" w:color="000000" w:sz="8" w:space="0"/>
            </w:tcBorders>
            <w:shd w:val="clear" w:color="auto" w:fill="auto"/>
            <w:vAlign w:val="center"/>
          </w:tcPr>
          <w:p w14:paraId="4E659461">
            <w:pPr>
              <w:jc w:val="center"/>
              <w:rPr>
                <w:rFonts w:hint="eastAsia" w:ascii="宋体" w:hAnsi="宋体" w:eastAsia="宋体" w:cs="宋体"/>
                <w:i w:val="0"/>
                <w:iCs w:val="0"/>
                <w:color w:val="000000"/>
                <w:sz w:val="21"/>
                <w:szCs w:val="21"/>
                <w:u w:val="none"/>
              </w:rPr>
            </w:pPr>
          </w:p>
        </w:tc>
        <w:tc>
          <w:tcPr>
            <w:tcW w:w="511" w:type="pct"/>
            <w:tcBorders>
              <w:top w:val="nil"/>
              <w:left w:val="nil"/>
              <w:bottom w:val="single" w:color="000000" w:sz="8" w:space="0"/>
              <w:right w:val="single" w:color="000000" w:sz="8" w:space="0"/>
            </w:tcBorders>
            <w:shd w:val="clear" w:color="auto" w:fill="auto"/>
            <w:vAlign w:val="center"/>
          </w:tcPr>
          <w:p w14:paraId="69D40C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6" w:type="pct"/>
            <w:tcBorders>
              <w:top w:val="nil"/>
              <w:left w:val="nil"/>
              <w:bottom w:val="single" w:color="000000" w:sz="8" w:space="0"/>
              <w:right w:val="single" w:color="000000" w:sz="8" w:space="0"/>
            </w:tcBorders>
            <w:shd w:val="clear" w:color="auto" w:fill="auto"/>
            <w:vAlign w:val="center"/>
          </w:tcPr>
          <w:p w14:paraId="47795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64B5F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12814.2</w:t>
            </w:r>
          </w:p>
        </w:tc>
      </w:tr>
      <w:tr w14:paraId="6EFA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0C52A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6" w:type="pct"/>
            <w:vMerge w:val="continue"/>
            <w:tcBorders>
              <w:top w:val="nil"/>
              <w:left w:val="nil"/>
              <w:bottom w:val="single" w:color="000000" w:sz="8" w:space="0"/>
              <w:right w:val="single" w:color="000000" w:sz="8" w:space="0"/>
            </w:tcBorders>
            <w:shd w:val="clear" w:color="auto" w:fill="auto"/>
            <w:vAlign w:val="center"/>
          </w:tcPr>
          <w:p w14:paraId="4DA7EBF1">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0976A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w:t>
            </w:r>
          </w:p>
        </w:tc>
        <w:tc>
          <w:tcPr>
            <w:tcW w:w="659" w:type="pct"/>
            <w:tcBorders>
              <w:top w:val="nil"/>
              <w:left w:val="nil"/>
              <w:bottom w:val="single" w:color="000000" w:sz="8" w:space="0"/>
              <w:right w:val="single" w:color="000000" w:sz="8" w:space="0"/>
            </w:tcBorders>
            <w:shd w:val="clear" w:color="auto" w:fill="auto"/>
            <w:vAlign w:val="center"/>
          </w:tcPr>
          <w:p w14:paraId="07DBF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 1215</w:t>
            </w:r>
          </w:p>
        </w:tc>
        <w:tc>
          <w:tcPr>
            <w:tcW w:w="556" w:type="pct"/>
            <w:tcBorders>
              <w:top w:val="nil"/>
              <w:left w:val="nil"/>
              <w:bottom w:val="single" w:color="000000" w:sz="8" w:space="0"/>
              <w:right w:val="single" w:color="000000" w:sz="8" w:space="0"/>
            </w:tcBorders>
            <w:shd w:val="clear" w:color="auto" w:fill="auto"/>
            <w:vAlign w:val="center"/>
          </w:tcPr>
          <w:p w14:paraId="766CA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11898.9</w:t>
            </w:r>
          </w:p>
        </w:tc>
        <w:tc>
          <w:tcPr>
            <w:tcW w:w="609" w:type="pct"/>
            <w:vMerge w:val="continue"/>
            <w:tcBorders>
              <w:top w:val="single" w:color="000000" w:sz="8" w:space="0"/>
              <w:left w:val="nil"/>
              <w:bottom w:val="single" w:color="000000" w:sz="8" w:space="0"/>
              <w:right w:val="single" w:color="000000" w:sz="8" w:space="0"/>
            </w:tcBorders>
            <w:shd w:val="clear" w:color="auto" w:fill="auto"/>
            <w:vAlign w:val="center"/>
          </w:tcPr>
          <w:p w14:paraId="3B010296">
            <w:pPr>
              <w:jc w:val="center"/>
              <w:rPr>
                <w:rFonts w:hint="eastAsia" w:ascii="宋体" w:hAnsi="宋体" w:eastAsia="宋体" w:cs="宋体"/>
                <w:i w:val="0"/>
                <w:iCs w:val="0"/>
                <w:color w:val="000000"/>
                <w:sz w:val="21"/>
                <w:szCs w:val="21"/>
                <w:u w:val="none"/>
              </w:rPr>
            </w:pPr>
          </w:p>
        </w:tc>
        <w:tc>
          <w:tcPr>
            <w:tcW w:w="511" w:type="pct"/>
            <w:tcBorders>
              <w:top w:val="nil"/>
              <w:left w:val="nil"/>
              <w:bottom w:val="single" w:color="000000" w:sz="8" w:space="0"/>
              <w:right w:val="single" w:color="000000" w:sz="8" w:space="0"/>
            </w:tcBorders>
            <w:shd w:val="clear" w:color="auto" w:fill="auto"/>
            <w:vAlign w:val="center"/>
          </w:tcPr>
          <w:p w14:paraId="66E1B4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56" w:type="pct"/>
            <w:tcBorders>
              <w:top w:val="nil"/>
              <w:left w:val="nil"/>
              <w:bottom w:val="single" w:color="000000" w:sz="8" w:space="0"/>
              <w:right w:val="single" w:color="000000" w:sz="8" w:space="0"/>
            </w:tcBorders>
            <w:shd w:val="clear" w:color="auto" w:fill="auto"/>
            <w:vAlign w:val="center"/>
          </w:tcPr>
          <w:p w14:paraId="4E64B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8" w:space="0"/>
              <w:left w:val="nil"/>
              <w:bottom w:val="single" w:color="000000" w:sz="8" w:space="0"/>
              <w:right w:val="single" w:color="000000" w:sz="8" w:space="0"/>
            </w:tcBorders>
            <w:shd w:val="clear" w:color="auto" w:fill="auto"/>
            <w:vAlign w:val="center"/>
          </w:tcPr>
          <w:p w14:paraId="3D0F7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23797.8</w:t>
            </w:r>
          </w:p>
        </w:tc>
      </w:tr>
      <w:tr w14:paraId="6817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712" w:type="pct"/>
            <w:gridSpan w:val="2"/>
            <w:tcBorders>
              <w:top w:val="nil"/>
              <w:left w:val="single" w:color="000000" w:sz="8" w:space="0"/>
              <w:bottom w:val="single" w:color="000000" w:sz="8" w:space="0"/>
              <w:right w:val="single" w:color="000000" w:sz="8" w:space="0"/>
            </w:tcBorders>
            <w:shd w:val="clear" w:color="auto" w:fill="auto"/>
            <w:vAlign w:val="center"/>
          </w:tcPr>
          <w:p w14:paraId="453553AF">
            <w:pPr>
              <w:jc w:val="left"/>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48E74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本类费用小计：</w:t>
            </w:r>
          </w:p>
        </w:tc>
        <w:tc>
          <w:tcPr>
            <w:tcW w:w="3165" w:type="pct"/>
            <w:gridSpan w:val="6"/>
            <w:tcBorders>
              <w:top w:val="nil"/>
              <w:left w:val="nil"/>
              <w:bottom w:val="single" w:color="000000" w:sz="8" w:space="0"/>
              <w:right w:val="single" w:color="000000" w:sz="8" w:space="0"/>
            </w:tcBorders>
            <w:shd w:val="clear" w:color="auto" w:fill="auto"/>
            <w:vAlign w:val="center"/>
          </w:tcPr>
          <w:p w14:paraId="0B18B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63521.82</w:t>
            </w:r>
          </w:p>
        </w:tc>
      </w:tr>
      <w:tr w14:paraId="3E01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56" w:type="pct"/>
            <w:vMerge w:val="restart"/>
            <w:tcBorders>
              <w:top w:val="nil"/>
              <w:left w:val="single" w:color="000000" w:sz="8" w:space="0"/>
              <w:bottom w:val="nil"/>
              <w:right w:val="single" w:color="000000" w:sz="8" w:space="0"/>
            </w:tcBorders>
            <w:shd w:val="clear" w:color="auto" w:fill="auto"/>
            <w:vAlign w:val="center"/>
          </w:tcPr>
          <w:p w14:paraId="11724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6" w:type="pct"/>
            <w:vMerge w:val="restart"/>
            <w:tcBorders>
              <w:top w:val="nil"/>
              <w:left w:val="nil"/>
              <w:bottom w:val="single" w:color="000000" w:sz="8" w:space="0"/>
              <w:right w:val="single" w:color="000000" w:sz="8" w:space="0"/>
            </w:tcBorders>
            <w:shd w:val="clear" w:color="auto" w:fill="auto"/>
            <w:vAlign w:val="center"/>
          </w:tcPr>
          <w:p w14:paraId="03317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集成部分</w:t>
            </w:r>
          </w:p>
        </w:tc>
        <w:tc>
          <w:tcPr>
            <w:tcW w:w="1122" w:type="pct"/>
            <w:tcBorders>
              <w:top w:val="nil"/>
              <w:left w:val="nil"/>
              <w:bottom w:val="single" w:color="000000" w:sz="8" w:space="0"/>
              <w:right w:val="single" w:color="000000" w:sz="8" w:space="0"/>
            </w:tcBorders>
            <w:shd w:val="clear" w:color="auto" w:fill="auto"/>
            <w:vAlign w:val="center"/>
          </w:tcPr>
          <w:p w14:paraId="5E8C3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项目合同硬件集成费按硬件部分合价（含税）9.405%收取</w:t>
            </w:r>
          </w:p>
        </w:tc>
        <w:tc>
          <w:tcPr>
            <w:tcW w:w="659" w:type="pct"/>
            <w:tcBorders>
              <w:top w:val="single" w:color="000000" w:sz="8" w:space="0"/>
              <w:left w:val="nil"/>
              <w:bottom w:val="single" w:color="000000" w:sz="8" w:space="0"/>
              <w:right w:val="single" w:color="000000" w:sz="8" w:space="0"/>
            </w:tcBorders>
            <w:shd w:val="clear" w:color="auto" w:fill="auto"/>
            <w:vAlign w:val="center"/>
          </w:tcPr>
          <w:p w14:paraId="1D93E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6" w:type="pct"/>
            <w:tcBorders>
              <w:top w:val="single" w:color="000000" w:sz="8" w:space="0"/>
              <w:left w:val="nil"/>
              <w:bottom w:val="single" w:color="000000" w:sz="8" w:space="0"/>
              <w:right w:val="single" w:color="000000" w:sz="8" w:space="0"/>
            </w:tcBorders>
            <w:shd w:val="clear" w:color="auto" w:fill="auto"/>
            <w:vAlign w:val="center"/>
          </w:tcPr>
          <w:p w14:paraId="20B17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9" w:type="pct"/>
            <w:tcBorders>
              <w:top w:val="single" w:color="000000" w:sz="8" w:space="0"/>
              <w:left w:val="nil"/>
              <w:bottom w:val="single" w:color="000000" w:sz="8" w:space="0"/>
              <w:right w:val="single" w:color="000000" w:sz="8" w:space="0"/>
            </w:tcBorders>
            <w:shd w:val="clear" w:color="auto" w:fill="auto"/>
            <w:vAlign w:val="center"/>
          </w:tcPr>
          <w:p w14:paraId="4D292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 w:type="pct"/>
            <w:tcBorders>
              <w:top w:val="single" w:color="000000" w:sz="8" w:space="0"/>
              <w:left w:val="nil"/>
              <w:bottom w:val="single" w:color="000000" w:sz="8" w:space="0"/>
              <w:right w:val="single" w:color="000000" w:sz="8" w:space="0"/>
            </w:tcBorders>
            <w:shd w:val="clear" w:color="auto" w:fill="auto"/>
            <w:vAlign w:val="center"/>
          </w:tcPr>
          <w:p w14:paraId="63F7F9C8">
            <w:pPr>
              <w:jc w:val="center"/>
              <w:rPr>
                <w:rFonts w:hint="eastAsia" w:ascii="宋体" w:hAnsi="宋体" w:eastAsia="宋体" w:cs="宋体"/>
                <w:i w:val="0"/>
                <w:iCs w:val="0"/>
                <w:color w:val="000000"/>
                <w:sz w:val="21"/>
                <w:szCs w:val="21"/>
                <w:u w:val="none"/>
              </w:rPr>
            </w:pPr>
          </w:p>
        </w:tc>
        <w:tc>
          <w:tcPr>
            <w:tcW w:w="356" w:type="pct"/>
            <w:tcBorders>
              <w:top w:val="single" w:color="000000" w:sz="8" w:space="0"/>
              <w:left w:val="nil"/>
              <w:bottom w:val="single" w:color="000000" w:sz="8" w:space="0"/>
              <w:right w:val="single" w:color="000000" w:sz="8" w:space="0"/>
            </w:tcBorders>
            <w:shd w:val="clear" w:color="auto" w:fill="auto"/>
            <w:vAlign w:val="center"/>
          </w:tcPr>
          <w:p w14:paraId="7E70DC17">
            <w:pPr>
              <w:jc w:val="center"/>
              <w:rPr>
                <w:rFonts w:hint="eastAsia" w:ascii="宋体" w:hAnsi="宋体" w:eastAsia="宋体" w:cs="宋体"/>
                <w:i w:val="0"/>
                <w:iCs w:val="0"/>
                <w:color w:val="000000"/>
                <w:sz w:val="21"/>
                <w:szCs w:val="21"/>
                <w:u w:val="none"/>
              </w:rPr>
            </w:pPr>
          </w:p>
        </w:tc>
        <w:tc>
          <w:tcPr>
            <w:tcW w:w="471" w:type="pct"/>
            <w:tcBorders>
              <w:top w:val="single" w:color="000000" w:sz="8" w:space="0"/>
              <w:left w:val="nil"/>
              <w:bottom w:val="single" w:color="000000" w:sz="8" w:space="0"/>
              <w:right w:val="single" w:color="000000" w:sz="8" w:space="0"/>
            </w:tcBorders>
            <w:shd w:val="clear" w:color="auto" w:fill="auto"/>
            <w:vAlign w:val="center"/>
          </w:tcPr>
          <w:p w14:paraId="19213F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5974.23</w:t>
            </w:r>
          </w:p>
        </w:tc>
      </w:tr>
      <w:tr w14:paraId="3C23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56" w:type="pct"/>
            <w:vMerge w:val="continue"/>
            <w:tcBorders>
              <w:top w:val="nil"/>
              <w:left w:val="single" w:color="000000" w:sz="8" w:space="0"/>
              <w:bottom w:val="nil"/>
              <w:right w:val="single" w:color="000000" w:sz="8" w:space="0"/>
            </w:tcBorders>
            <w:shd w:val="clear" w:color="auto" w:fill="auto"/>
            <w:vAlign w:val="center"/>
          </w:tcPr>
          <w:p w14:paraId="7A2C0F30">
            <w:pPr>
              <w:jc w:val="center"/>
              <w:rPr>
                <w:rFonts w:hint="eastAsia" w:ascii="宋体" w:hAnsi="宋体" w:eastAsia="宋体" w:cs="宋体"/>
                <w:i w:val="0"/>
                <w:iCs w:val="0"/>
                <w:color w:val="000000"/>
                <w:sz w:val="21"/>
                <w:szCs w:val="21"/>
                <w:u w:val="none"/>
              </w:rPr>
            </w:pPr>
          </w:p>
        </w:tc>
        <w:tc>
          <w:tcPr>
            <w:tcW w:w="356" w:type="pct"/>
            <w:vMerge w:val="continue"/>
            <w:tcBorders>
              <w:top w:val="nil"/>
              <w:left w:val="nil"/>
              <w:bottom w:val="single" w:color="000000" w:sz="8" w:space="0"/>
              <w:right w:val="single" w:color="000000" w:sz="8" w:space="0"/>
            </w:tcBorders>
            <w:shd w:val="clear" w:color="auto" w:fill="auto"/>
            <w:vAlign w:val="center"/>
          </w:tcPr>
          <w:p w14:paraId="2681DEC8">
            <w:pPr>
              <w:jc w:val="center"/>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09995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其他硬件集成费按硬件部分合价（含税）9.405%收取</w:t>
            </w:r>
          </w:p>
        </w:tc>
        <w:tc>
          <w:tcPr>
            <w:tcW w:w="659" w:type="pct"/>
            <w:tcBorders>
              <w:top w:val="nil"/>
              <w:left w:val="nil"/>
              <w:bottom w:val="single" w:color="000000" w:sz="8" w:space="0"/>
              <w:right w:val="single" w:color="000000" w:sz="8" w:space="0"/>
            </w:tcBorders>
            <w:shd w:val="clear" w:color="auto" w:fill="auto"/>
            <w:vAlign w:val="center"/>
          </w:tcPr>
          <w:p w14:paraId="6B3F5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6" w:type="pct"/>
            <w:tcBorders>
              <w:top w:val="nil"/>
              <w:left w:val="nil"/>
              <w:bottom w:val="single" w:color="000000" w:sz="8" w:space="0"/>
              <w:right w:val="single" w:color="000000" w:sz="8" w:space="0"/>
            </w:tcBorders>
            <w:shd w:val="clear" w:color="auto" w:fill="auto"/>
            <w:vAlign w:val="center"/>
          </w:tcPr>
          <w:p w14:paraId="0E601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9" w:type="pct"/>
            <w:tcBorders>
              <w:top w:val="nil"/>
              <w:left w:val="nil"/>
              <w:bottom w:val="single" w:color="000000" w:sz="8" w:space="0"/>
              <w:right w:val="single" w:color="000000" w:sz="8" w:space="0"/>
            </w:tcBorders>
            <w:shd w:val="clear" w:color="auto" w:fill="auto"/>
            <w:vAlign w:val="center"/>
          </w:tcPr>
          <w:p w14:paraId="46061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 w:type="pct"/>
            <w:tcBorders>
              <w:top w:val="nil"/>
              <w:left w:val="nil"/>
              <w:bottom w:val="single" w:color="000000" w:sz="8" w:space="0"/>
              <w:right w:val="single" w:color="000000" w:sz="8" w:space="0"/>
            </w:tcBorders>
            <w:shd w:val="clear" w:color="auto" w:fill="auto"/>
            <w:vAlign w:val="center"/>
          </w:tcPr>
          <w:p w14:paraId="015C9236">
            <w:pPr>
              <w:jc w:val="center"/>
              <w:rPr>
                <w:rFonts w:hint="eastAsia" w:ascii="宋体" w:hAnsi="宋体" w:eastAsia="宋体" w:cs="宋体"/>
                <w:i w:val="0"/>
                <w:iCs w:val="0"/>
                <w:color w:val="000000"/>
                <w:sz w:val="21"/>
                <w:szCs w:val="21"/>
                <w:u w:val="none"/>
              </w:rPr>
            </w:pPr>
          </w:p>
        </w:tc>
        <w:tc>
          <w:tcPr>
            <w:tcW w:w="356" w:type="pct"/>
            <w:tcBorders>
              <w:top w:val="nil"/>
              <w:left w:val="nil"/>
              <w:bottom w:val="single" w:color="000000" w:sz="8" w:space="0"/>
              <w:right w:val="single" w:color="000000" w:sz="8" w:space="0"/>
            </w:tcBorders>
            <w:shd w:val="clear" w:color="auto" w:fill="auto"/>
            <w:vAlign w:val="center"/>
          </w:tcPr>
          <w:p w14:paraId="11BD0A99">
            <w:pPr>
              <w:jc w:val="center"/>
              <w:rPr>
                <w:rFonts w:hint="eastAsia" w:ascii="宋体" w:hAnsi="宋体" w:eastAsia="宋体" w:cs="宋体"/>
                <w:i w:val="0"/>
                <w:iCs w:val="0"/>
                <w:color w:val="000000"/>
                <w:sz w:val="21"/>
                <w:szCs w:val="21"/>
                <w:u w:val="none"/>
              </w:rPr>
            </w:pPr>
          </w:p>
        </w:tc>
        <w:tc>
          <w:tcPr>
            <w:tcW w:w="471" w:type="pct"/>
            <w:tcBorders>
              <w:top w:val="nil"/>
              <w:left w:val="nil"/>
              <w:bottom w:val="single" w:color="000000" w:sz="8" w:space="0"/>
              <w:right w:val="single" w:color="000000" w:sz="8" w:space="0"/>
            </w:tcBorders>
            <w:shd w:val="clear" w:color="auto" w:fill="auto"/>
            <w:vAlign w:val="center"/>
          </w:tcPr>
          <w:p w14:paraId="4C791C35">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25512.0</w:t>
            </w:r>
          </w:p>
        </w:tc>
      </w:tr>
      <w:tr w14:paraId="0B30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C0327D">
            <w:pPr>
              <w:jc w:val="center"/>
              <w:rPr>
                <w:rFonts w:hint="eastAsia" w:ascii="宋体" w:hAnsi="宋体" w:eastAsia="宋体" w:cs="宋体"/>
                <w:i w:val="0"/>
                <w:iCs w:val="0"/>
                <w:color w:val="000000"/>
                <w:sz w:val="21"/>
                <w:szCs w:val="21"/>
                <w:u w:val="none"/>
              </w:rPr>
            </w:pPr>
          </w:p>
        </w:tc>
        <w:tc>
          <w:tcPr>
            <w:tcW w:w="356" w:type="pct"/>
            <w:tcBorders>
              <w:top w:val="nil"/>
              <w:left w:val="nil"/>
              <w:bottom w:val="single" w:color="000000" w:sz="8" w:space="0"/>
              <w:right w:val="single" w:color="000000" w:sz="8" w:space="0"/>
            </w:tcBorders>
            <w:shd w:val="clear" w:color="auto" w:fill="auto"/>
            <w:vAlign w:val="center"/>
          </w:tcPr>
          <w:p w14:paraId="72271CD1">
            <w:pPr>
              <w:jc w:val="center"/>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49431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本类费用小计：</w:t>
            </w:r>
          </w:p>
        </w:tc>
        <w:tc>
          <w:tcPr>
            <w:tcW w:w="3165" w:type="pct"/>
            <w:gridSpan w:val="6"/>
            <w:tcBorders>
              <w:top w:val="nil"/>
              <w:left w:val="nil"/>
              <w:bottom w:val="single" w:color="000000" w:sz="8" w:space="0"/>
              <w:right w:val="single" w:color="000000" w:sz="8" w:space="0"/>
            </w:tcBorders>
            <w:shd w:val="clear" w:color="auto" w:fill="auto"/>
            <w:vAlign w:val="center"/>
          </w:tcPr>
          <w:p w14:paraId="5EB50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31486.23</w:t>
            </w:r>
          </w:p>
        </w:tc>
      </w:tr>
      <w:tr w14:paraId="1B9E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56" w:type="pct"/>
            <w:tcBorders>
              <w:top w:val="nil"/>
              <w:left w:val="single" w:color="000000" w:sz="8" w:space="0"/>
              <w:bottom w:val="single" w:color="000000" w:sz="8" w:space="0"/>
              <w:right w:val="single" w:color="000000" w:sz="8" w:space="0"/>
            </w:tcBorders>
            <w:shd w:val="clear" w:color="auto" w:fill="auto"/>
            <w:vAlign w:val="center"/>
          </w:tcPr>
          <w:p w14:paraId="50A6275D">
            <w:pPr>
              <w:jc w:val="center"/>
              <w:rPr>
                <w:rFonts w:hint="eastAsia" w:ascii="宋体" w:hAnsi="宋体" w:eastAsia="宋体" w:cs="宋体"/>
                <w:i w:val="0"/>
                <w:iCs w:val="0"/>
                <w:color w:val="000000"/>
                <w:sz w:val="21"/>
                <w:szCs w:val="21"/>
                <w:u w:val="none"/>
              </w:rPr>
            </w:pPr>
          </w:p>
        </w:tc>
        <w:tc>
          <w:tcPr>
            <w:tcW w:w="356" w:type="pct"/>
            <w:tcBorders>
              <w:top w:val="nil"/>
              <w:left w:val="nil"/>
              <w:bottom w:val="single" w:color="000000" w:sz="8" w:space="0"/>
              <w:right w:val="single" w:color="000000" w:sz="8" w:space="0"/>
            </w:tcBorders>
            <w:shd w:val="clear" w:color="auto" w:fill="auto"/>
            <w:vAlign w:val="center"/>
          </w:tcPr>
          <w:p w14:paraId="17DBBA05">
            <w:pPr>
              <w:jc w:val="center"/>
              <w:rPr>
                <w:rFonts w:hint="eastAsia" w:ascii="宋体" w:hAnsi="宋体" w:eastAsia="宋体" w:cs="宋体"/>
                <w:i w:val="0"/>
                <w:iCs w:val="0"/>
                <w:color w:val="000000"/>
                <w:sz w:val="21"/>
                <w:szCs w:val="21"/>
                <w:u w:val="none"/>
              </w:rPr>
            </w:pPr>
          </w:p>
        </w:tc>
        <w:tc>
          <w:tcPr>
            <w:tcW w:w="1122" w:type="pct"/>
            <w:tcBorders>
              <w:top w:val="nil"/>
              <w:left w:val="nil"/>
              <w:bottom w:val="single" w:color="000000" w:sz="8" w:space="0"/>
              <w:right w:val="single" w:color="000000" w:sz="8" w:space="0"/>
            </w:tcBorders>
            <w:shd w:val="clear" w:color="auto" w:fill="auto"/>
            <w:vAlign w:val="center"/>
          </w:tcPr>
          <w:p w14:paraId="390A58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3165" w:type="pct"/>
            <w:gridSpan w:val="6"/>
            <w:tcBorders>
              <w:top w:val="nil"/>
              <w:left w:val="nil"/>
              <w:bottom w:val="single" w:color="000000" w:sz="8" w:space="0"/>
              <w:right w:val="single" w:color="000000" w:sz="8" w:space="0"/>
            </w:tcBorders>
            <w:shd w:val="clear" w:color="auto" w:fill="auto"/>
            <w:vAlign w:val="center"/>
          </w:tcPr>
          <w:p w14:paraId="2DC90B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405735.39 </w:t>
            </w:r>
          </w:p>
        </w:tc>
      </w:tr>
    </w:tbl>
    <w:p w14:paraId="49C7A097">
      <w:pPr>
        <w:snapToGrid w:val="0"/>
        <w:spacing w:line="320" w:lineRule="exact"/>
        <w:jc w:val="right"/>
        <w:rPr>
          <w:rFonts w:hint="eastAsia" w:ascii="宋体" w:hAnsi="宋体" w:eastAsia="宋体" w:cs="宋体"/>
          <w:sz w:val="21"/>
          <w:szCs w:val="21"/>
        </w:rPr>
      </w:pPr>
    </w:p>
    <w:p w14:paraId="06FC1A31">
      <w:pPr>
        <w:pStyle w:val="2"/>
        <w:ind w:left="0" w:leftChars="0" w:firstLine="480" w:firstLineChars="200"/>
        <w:rPr>
          <w:rFonts w:hint="default" w:ascii="宋体" w:hAnsi="宋体" w:eastAsia="宋体" w:cs="宋体"/>
          <w:color w:val="auto"/>
          <w:sz w:val="21"/>
          <w:szCs w:val="21"/>
          <w:highlight w:val="none"/>
          <w:lang w:val="en-US" w:eastAsia="zh-CN"/>
        </w:rPr>
      </w:pPr>
      <w:r>
        <w:rPr>
          <w:rFonts w:hint="eastAsia"/>
        </w:rPr>
        <w:t>硬件质保期为</w:t>
      </w:r>
      <w:r>
        <w:rPr>
          <w:rFonts w:hint="eastAsia"/>
          <w:kern w:val="0"/>
        </w:rPr>
        <w:t>从终验合格后第二日起</w:t>
      </w:r>
      <w:r>
        <w:rPr>
          <w:rFonts w:hint="eastAsia"/>
          <w:kern w:val="0"/>
          <w:u w:val="single"/>
        </w:rPr>
        <w:t>4</w:t>
      </w:r>
      <w:r>
        <w:rPr>
          <w:rFonts w:hint="eastAsia"/>
          <w:kern w:val="0"/>
        </w:rPr>
        <w:t>年；软件免费运维期为从终验合格后第二日起2年(省公司统一驻场)，其中后12个月不提供人员驻场服务。</w:t>
      </w:r>
    </w:p>
    <w:bookmarkEnd w:id="0"/>
    <w:p w14:paraId="152A57C1">
      <w:pPr>
        <w:keepNext w:val="0"/>
        <w:keepLines w:val="0"/>
        <w:pageBreakBefore w:val="0"/>
        <w:widowControl w:val="0"/>
        <w:kinsoku/>
        <w:wordWrap/>
        <w:overflowPunct/>
        <w:topLinePunct w:val="0"/>
        <w:autoSpaceDE/>
        <w:autoSpaceDN/>
        <w:bidi w:val="0"/>
        <w:adjustRightInd/>
        <w:snapToGrid/>
        <w:spacing w:before="157" w:beforeLines="50"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付款</w:t>
      </w:r>
    </w:p>
    <w:p w14:paraId="6AD75B46">
      <w:pPr>
        <w:spacing w:after="156" w:afterLines="50"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硬件到货款</w:t>
      </w:r>
      <w:bookmarkStart w:id="1" w:name="_GoBack"/>
      <w:bookmarkEnd w:id="1"/>
    </w:p>
    <w:p w14:paraId="79FFA2C4">
      <w:pPr>
        <w:spacing w:after="156" w:afterLines="50"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付款涵盖</w:t>
      </w:r>
      <w:r>
        <w:rPr>
          <w:rFonts w:hint="eastAsia" w:ascii="宋体" w:hAnsi="宋体" w:eastAsia="宋体" w:cs="宋体"/>
          <w:color w:val="auto"/>
          <w:sz w:val="21"/>
          <w:szCs w:val="21"/>
          <w:highlight w:val="yellow"/>
        </w:rPr>
        <w:t>硬件部分费用</w:t>
      </w:r>
      <w:r>
        <w:rPr>
          <w:rFonts w:hint="eastAsia" w:ascii="宋体" w:hAnsi="宋体" w:eastAsia="宋体" w:cs="宋体"/>
          <w:color w:val="auto"/>
          <w:sz w:val="21"/>
          <w:szCs w:val="21"/>
          <w:highlight w:val="none"/>
        </w:rPr>
        <w:t>人民币</w:t>
      </w:r>
      <w:r>
        <w:rPr>
          <w:rFonts w:hint="eastAsia" w:ascii="宋体" w:hAnsi="宋体" w:eastAsia="宋体" w:cs="宋体"/>
          <w:b/>
          <w:bCs/>
          <w:i w:val="0"/>
          <w:iCs w:val="0"/>
          <w:color w:val="000000"/>
          <w:kern w:val="0"/>
          <w:sz w:val="21"/>
          <w:szCs w:val="21"/>
          <w:highlight w:val="none"/>
          <w:u w:val="single"/>
          <w:lang w:val="en-US" w:eastAsia="zh-CN" w:bidi="ar"/>
        </w:rPr>
        <w:t>63521.82</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陆万叁仟伍佰贰拾壹元捌角贰分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rPr>
        <w:t>甲方向乙方支付硬件部分费用的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100</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人民币</w:t>
      </w:r>
      <w:r>
        <w:rPr>
          <w:rFonts w:hint="eastAsia" w:ascii="宋体" w:hAnsi="宋体" w:eastAsia="宋体" w:cs="宋体"/>
          <w:b/>
          <w:bCs/>
          <w:i w:val="0"/>
          <w:iCs w:val="0"/>
          <w:color w:val="000000"/>
          <w:kern w:val="0"/>
          <w:sz w:val="21"/>
          <w:szCs w:val="21"/>
          <w:highlight w:val="none"/>
          <w:u w:val="single"/>
          <w:lang w:val="en-US" w:eastAsia="zh-CN" w:bidi="ar"/>
        </w:rPr>
        <w:t>63521.82</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陆万叁仟伍佰贰拾壹元捌角贰分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（乙方交付甲方硬件部分费用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 的增值税专用发票）。</w:t>
      </w:r>
    </w:p>
    <w:p w14:paraId="5EBDB57D">
      <w:pPr>
        <w:spacing w:after="156" w:afterLines="50"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.2付款条件：（1）乙方硬件设备到货后；（2）硬件到货设备开箱验收合格；①甲乙双方签署的《设备开箱验收单》。</w:t>
      </w:r>
    </w:p>
    <w:p w14:paraId="2B1D84F0">
      <w:pPr>
        <w:spacing w:after="156" w:afterLines="50"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甲方在乙方满足付款条件后，在</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7</w:t>
      </w:r>
      <w:r>
        <w:rPr>
          <w:rFonts w:hint="eastAsia" w:ascii="宋体" w:hAnsi="宋体" w:eastAsia="宋体" w:cs="宋体"/>
          <w:b w:val="0"/>
          <w:bCs w:val="0"/>
          <w:color w:val="auto"/>
          <w:sz w:val="21"/>
          <w:szCs w:val="21"/>
          <w:highlight w:val="none"/>
          <w:u w:val="none"/>
        </w:rPr>
        <w:t>个</w:t>
      </w:r>
      <w:r>
        <w:rPr>
          <w:rFonts w:hint="eastAsia" w:ascii="宋体" w:hAnsi="宋体" w:eastAsia="宋体" w:cs="宋体"/>
          <w:b w:val="0"/>
          <w:bCs w:val="0"/>
          <w:color w:val="auto"/>
          <w:sz w:val="21"/>
          <w:szCs w:val="21"/>
          <w:highlight w:val="none"/>
        </w:rPr>
        <w:t>法定工作日内向乙方支付硬件到货款。</w:t>
      </w:r>
    </w:p>
    <w:p w14:paraId="0E0B4D8F">
      <w:pPr>
        <w:spacing w:after="156" w:afterLines="50"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项目初验款</w:t>
      </w:r>
    </w:p>
    <w:p w14:paraId="4CA9FD5C">
      <w:pPr>
        <w:snapToGrid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3.2.1</w:t>
      </w:r>
      <w:r>
        <w:rPr>
          <w:rFonts w:hint="eastAsia" w:ascii="宋体" w:hAnsi="宋体" w:eastAsia="宋体" w:cs="宋体"/>
          <w:b w:val="0"/>
          <w:bCs w:val="0"/>
          <w:color w:val="auto"/>
          <w:sz w:val="21"/>
          <w:szCs w:val="21"/>
          <w:highlight w:val="none"/>
        </w:rPr>
        <w:t>付款范围以单个物流中心为单位，只涵盖安装完工产线所涉及的</w:t>
      </w:r>
      <w:r>
        <w:rPr>
          <w:rFonts w:hint="eastAsia" w:ascii="宋体" w:hAnsi="宋体" w:eastAsia="宋体" w:cs="宋体"/>
          <w:b w:val="0"/>
          <w:bCs w:val="0"/>
          <w:color w:val="auto"/>
          <w:sz w:val="21"/>
          <w:szCs w:val="21"/>
          <w:highlight w:val="yellow"/>
        </w:rPr>
        <w:t>集成部分和实施部分</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color w:val="auto"/>
          <w:sz w:val="21"/>
          <w:szCs w:val="21"/>
          <w:highlight w:val="none"/>
        </w:rPr>
        <w:t>民币</w:t>
      </w:r>
      <w:r>
        <w:rPr>
          <w:rFonts w:hint="eastAsia" w:ascii="宋体" w:hAnsi="宋体" w:eastAsia="宋体" w:cs="宋体"/>
          <w:b/>
          <w:bCs/>
          <w:i w:val="0"/>
          <w:iCs w:val="0"/>
          <w:color w:val="000000"/>
          <w:kern w:val="0"/>
          <w:sz w:val="21"/>
          <w:szCs w:val="21"/>
          <w:highlight w:val="none"/>
          <w:u w:val="single"/>
          <w:lang w:val="en-US" w:eastAsia="zh-CN" w:bidi="ar"/>
        </w:rPr>
        <w:t>342213.57</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叁拾肆万贰仟贰佰壹拾叁元伍角柒分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，甲方向乙方支付上述部分费用含税总金额</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50</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color w:val="auto"/>
          <w:sz w:val="21"/>
          <w:szCs w:val="21"/>
          <w:highlight w:val="none"/>
        </w:rPr>
        <w:t>民币</w:t>
      </w:r>
      <w:r>
        <w:rPr>
          <w:rFonts w:hint="eastAsia" w:ascii="宋体" w:hAnsi="宋体" w:eastAsia="宋体" w:cs="宋体"/>
          <w:b/>
          <w:bCs/>
          <w:i w:val="0"/>
          <w:iCs w:val="0"/>
          <w:color w:val="000000"/>
          <w:kern w:val="0"/>
          <w:sz w:val="21"/>
          <w:szCs w:val="21"/>
          <w:highlight w:val="none"/>
          <w:u w:val="single"/>
          <w:lang w:val="en-US" w:eastAsia="zh-CN" w:bidi="ar"/>
        </w:rPr>
        <w:t>171106.79</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壹拾柒万壹仟壹佰零陆元柒角玖分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（乙方交付甲方含税总金额</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的增值税专用发票）。</w:t>
      </w:r>
    </w:p>
    <w:p w14:paraId="0120C4E2">
      <w:pPr>
        <w:snapToGrid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.2.2甲方在乙方满足</w:t>
      </w:r>
      <w:r>
        <w:rPr>
          <w:rFonts w:hint="eastAsia" w:ascii="宋体" w:hAnsi="宋体" w:cs="宋体"/>
          <w:b w:val="0"/>
          <w:bCs w:val="0"/>
          <w:color w:val="auto"/>
          <w:sz w:val="21"/>
          <w:szCs w:val="21"/>
          <w:highlight w:val="none"/>
          <w:lang w:val="en-US" w:eastAsia="zh-CN"/>
        </w:rPr>
        <w:t>最终用户项目初验后</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7</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个法定工作日内向乙方支付项目初验款。</w:t>
      </w:r>
    </w:p>
    <w:p w14:paraId="3A6CCB1E">
      <w:pPr>
        <w:spacing w:after="156" w:afterLines="50"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项目终验款</w:t>
      </w:r>
    </w:p>
    <w:p w14:paraId="326889B0">
      <w:pPr>
        <w:snapToGrid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3.3.1</w:t>
      </w:r>
      <w:r>
        <w:rPr>
          <w:rFonts w:hint="eastAsia" w:ascii="宋体" w:hAnsi="宋体" w:eastAsia="宋体" w:cs="宋体"/>
          <w:b w:val="0"/>
          <w:bCs w:val="0"/>
          <w:color w:val="auto"/>
          <w:sz w:val="21"/>
          <w:szCs w:val="21"/>
          <w:highlight w:val="none"/>
        </w:rPr>
        <w:t>付款范围以单个物流中心为单位，只涵盖安装完工产线所涉及的</w:t>
      </w:r>
      <w:r>
        <w:rPr>
          <w:rFonts w:hint="eastAsia" w:ascii="宋体" w:hAnsi="宋体" w:eastAsia="宋体" w:cs="宋体"/>
          <w:b w:val="0"/>
          <w:bCs w:val="0"/>
          <w:color w:val="auto"/>
          <w:sz w:val="21"/>
          <w:szCs w:val="21"/>
          <w:highlight w:val="yellow"/>
        </w:rPr>
        <w:t>集成部分和实施部分</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color w:val="auto"/>
          <w:sz w:val="21"/>
          <w:szCs w:val="21"/>
          <w:highlight w:val="none"/>
        </w:rPr>
        <w:t>民币</w:t>
      </w:r>
      <w:r>
        <w:rPr>
          <w:rFonts w:hint="eastAsia" w:ascii="宋体" w:hAnsi="宋体" w:eastAsia="宋体" w:cs="宋体"/>
          <w:b/>
          <w:bCs/>
          <w:i w:val="0"/>
          <w:iCs w:val="0"/>
          <w:color w:val="000000"/>
          <w:kern w:val="0"/>
          <w:sz w:val="21"/>
          <w:szCs w:val="21"/>
          <w:highlight w:val="none"/>
          <w:u w:val="single"/>
          <w:lang w:val="en-US" w:eastAsia="zh-CN" w:bidi="ar"/>
        </w:rPr>
        <w:t>342213.57</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叁拾肆万贰仟贰佰壹拾叁元伍角柒分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，甲方向乙方支付上述部分费用含税总金额</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50</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color w:val="auto"/>
          <w:sz w:val="21"/>
          <w:szCs w:val="21"/>
          <w:highlight w:val="none"/>
        </w:rPr>
        <w:t>民币</w:t>
      </w:r>
      <w:r>
        <w:rPr>
          <w:rFonts w:hint="eastAsia" w:ascii="宋体" w:hAnsi="宋体" w:eastAsia="宋体" w:cs="宋体"/>
          <w:b/>
          <w:bCs/>
          <w:i w:val="0"/>
          <w:iCs w:val="0"/>
          <w:color w:val="000000"/>
          <w:kern w:val="0"/>
          <w:sz w:val="21"/>
          <w:szCs w:val="21"/>
          <w:highlight w:val="none"/>
          <w:u w:val="single"/>
          <w:lang w:val="en-US" w:eastAsia="zh-CN" w:bidi="ar"/>
        </w:rPr>
        <w:t>171106.78</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u w:val="single"/>
          <w:lang w:val="en-US" w:eastAsia="zh-CN"/>
        </w:rPr>
        <w:t>壹拾柒万壹仟壹佰零陆元柒角捌分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（乙方交付甲方含税总金额</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的增值税专用发票）。</w:t>
      </w:r>
    </w:p>
    <w:p w14:paraId="1A2CFB74">
      <w:pPr>
        <w:snapToGrid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.2甲方在乙方满足</w:t>
      </w:r>
      <w:r>
        <w:rPr>
          <w:rFonts w:hint="eastAsia" w:ascii="宋体" w:hAnsi="宋体" w:cs="宋体"/>
          <w:b w:val="0"/>
          <w:bCs w:val="0"/>
          <w:color w:val="auto"/>
          <w:sz w:val="21"/>
          <w:szCs w:val="21"/>
          <w:highlight w:val="none"/>
          <w:lang w:val="en-US" w:eastAsia="zh-CN"/>
        </w:rPr>
        <w:t>最终用户项目终验后</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7</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个法定工作日内向乙方支付项目初验款。</w:t>
      </w:r>
    </w:p>
    <w:p w14:paraId="47942F5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货款支付方式</w:t>
      </w:r>
    </w:p>
    <w:p w14:paraId="724588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双方同意以银行转账方式将本合同项下的合同款项，支付至乙方指定的如下银行账户：</w:t>
      </w:r>
    </w:p>
    <w:p w14:paraId="22533B67">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户    名：</w:t>
      </w:r>
      <w:r>
        <w:rPr>
          <w:rFonts w:hint="eastAsia" w:ascii="宋体" w:hAnsi="宋体" w:eastAsia="宋体" w:cs="宋体"/>
          <w:color w:val="auto"/>
          <w:sz w:val="21"/>
          <w:szCs w:val="21"/>
          <w:highlight w:val="none"/>
          <w:u w:val="single"/>
          <w:lang w:val="en-US" w:eastAsia="zh-CN"/>
        </w:rPr>
        <w:t>北京创联致信科技有限公司</w:t>
      </w:r>
    </w:p>
    <w:p w14:paraId="593D9F2E">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 户 行：</w:t>
      </w:r>
      <w:r>
        <w:rPr>
          <w:rFonts w:hint="eastAsia" w:ascii="宋体" w:hAnsi="宋体" w:eastAsia="宋体" w:cs="宋体"/>
          <w:color w:val="auto"/>
          <w:sz w:val="21"/>
          <w:szCs w:val="21"/>
          <w:highlight w:val="none"/>
          <w:u w:val="single"/>
          <w:lang w:val="en-US" w:eastAsia="zh-CN"/>
        </w:rPr>
        <w:t xml:space="preserve">招商银行股份有限公司北京慧忠北里支行  </w:t>
      </w:r>
    </w:p>
    <w:p w14:paraId="6075660F">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银行帐号：</w:t>
      </w:r>
      <w:r>
        <w:rPr>
          <w:rFonts w:hint="eastAsia" w:ascii="宋体" w:hAnsi="宋体" w:eastAsia="宋体" w:cs="宋体"/>
          <w:color w:val="auto"/>
          <w:sz w:val="21"/>
          <w:szCs w:val="21"/>
          <w:highlight w:val="none"/>
          <w:u w:val="single"/>
          <w:lang w:val="en-US" w:eastAsia="zh-CN"/>
        </w:rPr>
        <w:t xml:space="preserve">110946919610501 </w:t>
      </w:r>
    </w:p>
    <w:p w14:paraId="5607B725">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本合同项下的货币币种为人民币。</w:t>
      </w:r>
    </w:p>
    <w:p w14:paraId="5B91BAEB">
      <w:pPr>
        <w:keepNext w:val="0"/>
        <w:keepLines w:val="0"/>
        <w:pageBreakBefore w:val="0"/>
        <w:widowControl w:val="0"/>
        <w:kinsoku/>
        <w:wordWrap/>
        <w:overflowPunct/>
        <w:topLinePunct w:val="0"/>
        <w:autoSpaceDE/>
        <w:autoSpaceDN/>
        <w:bidi w:val="0"/>
        <w:adjustRightInd/>
        <w:snapToGrid/>
        <w:spacing w:before="157" w:beforeLines="50"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 xml:space="preserve"> 不可抗力</w:t>
      </w:r>
    </w:p>
    <w:p w14:paraId="6EEB71D2">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任何一方由于不可抗力原因不能继续履行合同时，应在不可抗力事件发生后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日历日内向对方通知，以减轻可能给对方造成的损失，在取得有权机关的不可抗力证明后，允许延期履行或解除合同，并根据情况可部分或全部免予承担违约责任。</w:t>
      </w:r>
    </w:p>
    <w:p w14:paraId="6A48299B">
      <w:pPr>
        <w:keepNext w:val="0"/>
        <w:keepLines w:val="0"/>
        <w:pageBreakBefore w:val="0"/>
        <w:widowControl w:val="0"/>
        <w:kinsoku/>
        <w:wordWrap/>
        <w:overflowPunct/>
        <w:topLinePunct w:val="0"/>
        <w:autoSpaceDE/>
        <w:autoSpaceDN/>
        <w:bidi w:val="0"/>
        <w:adjustRightInd/>
        <w:snapToGrid/>
        <w:spacing w:before="157" w:beforeLines="50"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 xml:space="preserve"> 争议解决</w:t>
      </w:r>
    </w:p>
    <w:p w14:paraId="13EBA94A">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.1本合同由各方在平等的基础上，经友好协商共同起草和写作而成。对本合同的解释不应考虑任何要求作出对起草合同一方不利解释的规则。</w:t>
      </w:r>
    </w:p>
    <w:p w14:paraId="1D544DB2">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.2在合同履行中，如发生争议应由各方协商解决，如协商不成，双方可向人民法院提起诉讼。</w:t>
      </w:r>
    </w:p>
    <w:p w14:paraId="6F644109">
      <w:pPr>
        <w:keepNext w:val="0"/>
        <w:keepLines w:val="0"/>
        <w:pageBreakBefore w:val="0"/>
        <w:widowControl w:val="0"/>
        <w:kinsoku/>
        <w:wordWrap/>
        <w:overflowPunct/>
        <w:topLinePunct w:val="0"/>
        <w:autoSpaceDE/>
        <w:autoSpaceDN/>
        <w:bidi w:val="0"/>
        <w:adjustRightInd/>
        <w:snapToGrid/>
        <w:spacing w:before="157" w:beforeLines="50"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 xml:space="preserve"> 通知与联系方式</w:t>
      </w:r>
    </w:p>
    <w:p w14:paraId="33F26E0F">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 除非本合同另有规定，任何一方为履行本合同或与本合同有关的一切通知、要求均应采用书面形式，并直接送交或通知对方联系人。</w:t>
      </w:r>
    </w:p>
    <w:p w14:paraId="7EDA2D68">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 联系方式</w:t>
      </w:r>
    </w:p>
    <w:p w14:paraId="567F92A2">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甲方法定名称：</w:t>
      </w:r>
      <w:r>
        <w:rPr>
          <w:rFonts w:hint="eastAsia" w:ascii="宋体" w:hAnsi="宋体" w:eastAsia="宋体" w:cs="宋体"/>
          <w:color w:val="auto"/>
          <w:sz w:val="21"/>
          <w:szCs w:val="21"/>
          <w:u w:val="single"/>
          <w:lang w:val="en-US" w:eastAsia="zh-CN"/>
        </w:rPr>
        <w:t>河南达源智能科技有限公司</w:t>
      </w:r>
      <w:r>
        <w:rPr>
          <w:rFonts w:hint="eastAsia" w:ascii="宋体" w:hAnsi="宋体" w:eastAsia="宋体" w:cs="宋体"/>
          <w:color w:val="auto"/>
          <w:sz w:val="21"/>
          <w:szCs w:val="21"/>
          <w:u w:val="single"/>
        </w:rPr>
        <w:t xml:space="preserve"> </w:t>
      </w:r>
    </w:p>
    <w:p w14:paraId="6348360B">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王春光</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626BBBF9">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郑州市金水区文化路64号院</w:t>
      </w:r>
      <w:r>
        <w:rPr>
          <w:rFonts w:hint="eastAsia" w:ascii="宋体" w:hAnsi="宋体" w:eastAsia="宋体" w:cs="宋体"/>
          <w:color w:val="auto"/>
          <w:sz w:val="21"/>
          <w:szCs w:val="21"/>
          <w:u w:val="single"/>
        </w:rPr>
        <w:t xml:space="preserve"> </w:t>
      </w:r>
    </w:p>
    <w:p w14:paraId="55221292">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15639703001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A5BE3DB">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乙方法定名称：</w:t>
      </w:r>
      <w:r>
        <w:rPr>
          <w:rFonts w:hint="eastAsia" w:ascii="宋体" w:hAnsi="宋体" w:eastAsia="宋体" w:cs="宋体"/>
          <w:color w:val="auto"/>
          <w:sz w:val="21"/>
          <w:szCs w:val="21"/>
          <w:u w:val="single"/>
          <w:lang w:val="en-US" w:eastAsia="zh-CN"/>
        </w:rPr>
        <w:t xml:space="preserve">北京创联致信科技有限公司  </w:t>
      </w:r>
    </w:p>
    <w:p w14:paraId="1B02CA64">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刘建军</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A8AF8CA">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lang w:val="en-US" w:eastAsia="zh-CN"/>
        </w:rPr>
        <w:t>郑州市金水区文化路64号院</w:t>
      </w:r>
    </w:p>
    <w:p w14:paraId="4D9AAF36">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话：</w:t>
      </w:r>
      <w:r>
        <w:rPr>
          <w:rFonts w:hint="eastAsia" w:ascii="宋体" w:hAnsi="宋体" w:eastAsia="宋体" w:cs="宋体"/>
          <w:color w:val="auto"/>
          <w:sz w:val="21"/>
          <w:szCs w:val="21"/>
          <w:u w:val="single"/>
          <w:lang w:val="en-US" w:eastAsia="zh-CN"/>
        </w:rPr>
        <w:t xml:space="preserve">         13910969460        </w:t>
      </w:r>
    </w:p>
    <w:p w14:paraId="0C848A6D">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 本合同项下发出的通知、要求，在下述情况应被视为已经有效送达：</w:t>
      </w:r>
    </w:p>
    <w:p w14:paraId="121EAB87">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（1）若由专人递交，在递交联系人时即为送达；</w:t>
      </w:r>
    </w:p>
    <w:p w14:paraId="2C475BE3">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（2）若用书信发出，合同一方法定代表人、项目联系人或办公室、收发室的工作人员在挂号回执或签收凭证上签字即为送达。</w:t>
      </w:r>
    </w:p>
    <w:p w14:paraId="2662E6A9">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 任何一方的联系方式有变更的，应及时书面通知合同对方，否则一方按原联系方式向其他方发出的书面文件仍视为送达。</w:t>
      </w:r>
    </w:p>
    <w:p w14:paraId="4F4A40FF">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 xml:space="preserve"> 如需对合同内容做出任何修改和补充，应为书面形式，由各方另行签署。另行签署书面文件，另行签署的书面文件为本合同不可分割的组成部分，与本合同具有同等效力。</w:t>
      </w:r>
    </w:p>
    <w:p w14:paraId="715469B3">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本合同及其附件为中文本，共有</w:t>
      </w:r>
      <w:r>
        <w:rPr>
          <w:rFonts w:hint="eastAsia" w:ascii="宋体" w:hAnsi="宋体" w:eastAsia="宋体" w:cs="宋体"/>
          <w:color w:val="auto"/>
          <w:sz w:val="21"/>
          <w:szCs w:val="21"/>
          <w:u w:val="single"/>
        </w:rPr>
        <w:t xml:space="preserve"> 肆 </w:t>
      </w:r>
      <w:r>
        <w:rPr>
          <w:rFonts w:hint="eastAsia" w:ascii="宋体" w:hAnsi="宋体" w:eastAsia="宋体" w:cs="宋体"/>
          <w:color w:val="auto"/>
          <w:sz w:val="21"/>
          <w:szCs w:val="21"/>
        </w:rPr>
        <w:t>份原件，甲乙双方各持</w:t>
      </w:r>
      <w:r>
        <w:rPr>
          <w:rFonts w:hint="eastAsia" w:ascii="宋体" w:hAnsi="宋体" w:eastAsia="宋体" w:cs="宋体"/>
          <w:color w:val="auto"/>
          <w:sz w:val="21"/>
          <w:szCs w:val="21"/>
          <w:u w:val="single"/>
        </w:rPr>
        <w:t xml:space="preserve"> 贰 </w:t>
      </w:r>
      <w:r>
        <w:rPr>
          <w:rFonts w:hint="eastAsia" w:ascii="宋体" w:hAnsi="宋体" w:eastAsia="宋体" w:cs="宋体"/>
          <w:color w:val="auto"/>
          <w:sz w:val="21"/>
          <w:szCs w:val="21"/>
        </w:rPr>
        <w:t>份，具有同等法律效力。</w:t>
      </w:r>
    </w:p>
    <w:p w14:paraId="1B79E904">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w:t>
      </w:r>
    </w:p>
    <w:p w14:paraId="52C33323">
      <w:pPr>
        <w:rPr>
          <w:rFonts w:hint="eastAsia" w:ascii="宋体" w:hAnsi="宋体" w:eastAsia="宋体" w:cs="宋体"/>
          <w:color w:val="auto"/>
          <w:sz w:val="21"/>
          <w:szCs w:val="21"/>
          <w:lang w:val="en-US" w:eastAsia="zh-CN"/>
        </w:rPr>
      </w:pPr>
    </w:p>
    <w:p w14:paraId="0F333928">
      <w:pPr>
        <w:pStyle w:val="2"/>
        <w:rPr>
          <w:rFonts w:hint="eastAsia" w:ascii="宋体" w:hAnsi="宋体" w:eastAsia="宋体" w:cs="宋体"/>
          <w:color w:val="auto"/>
          <w:sz w:val="21"/>
          <w:szCs w:val="21"/>
          <w:lang w:val="en-US" w:eastAsia="zh-CN"/>
        </w:rPr>
      </w:pPr>
    </w:p>
    <w:p w14:paraId="36CA5765">
      <w:pPr>
        <w:rPr>
          <w:rFonts w:hint="default"/>
          <w:lang w:val="en-US" w:eastAsia="zh-CN"/>
        </w:rPr>
      </w:pPr>
    </w:p>
    <w:p w14:paraId="77A75C26">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甲方（盖章）：</w:t>
      </w:r>
      <w:r>
        <w:rPr>
          <w:rFonts w:hint="eastAsia" w:ascii="宋体" w:hAnsi="宋体" w:eastAsia="宋体" w:cs="宋体"/>
          <w:color w:val="auto"/>
          <w:sz w:val="21"/>
          <w:szCs w:val="21"/>
          <w:lang w:eastAsia="zh-CN"/>
        </w:rPr>
        <w:t>河南达源智能科技有限公司</w:t>
      </w:r>
      <w:r>
        <w:rPr>
          <w:rFonts w:hint="eastAsia" w:ascii="宋体" w:hAnsi="宋体" w:eastAsia="宋体" w:cs="宋体"/>
          <w:color w:val="auto"/>
          <w:sz w:val="21"/>
          <w:szCs w:val="21"/>
        </w:rPr>
        <w:t xml:space="preserve">            </w:t>
      </w:r>
    </w:p>
    <w:p w14:paraId="2276AEC2">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            </w:t>
      </w:r>
    </w:p>
    <w:p w14:paraId="7399B74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（或授权代理人）：                  </w:t>
      </w:r>
    </w:p>
    <w:p w14:paraId="09EA29D7">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29114617">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p>
    <w:p w14:paraId="6B176DB3">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乙方（盖章）：</w:t>
      </w:r>
      <w:r>
        <w:rPr>
          <w:rFonts w:hint="eastAsia" w:ascii="宋体" w:hAnsi="宋体" w:eastAsia="宋体" w:cs="宋体"/>
          <w:color w:val="auto"/>
          <w:sz w:val="21"/>
          <w:szCs w:val="21"/>
          <w:lang w:eastAsia="zh-CN"/>
        </w:rPr>
        <w:t>北京创联致信科技有限公司</w:t>
      </w:r>
      <w:r>
        <w:rPr>
          <w:rFonts w:hint="eastAsia" w:ascii="宋体" w:hAnsi="宋体" w:eastAsia="宋体" w:cs="宋体"/>
          <w:color w:val="auto"/>
          <w:sz w:val="21"/>
          <w:szCs w:val="21"/>
          <w:lang w:val="en-US" w:eastAsia="zh-CN"/>
        </w:rPr>
        <w:t xml:space="preserve"> </w:t>
      </w:r>
    </w:p>
    <w:p w14:paraId="3501F495">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            </w:t>
      </w:r>
    </w:p>
    <w:p w14:paraId="2A1A6054">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（或授权代理人）：                </w:t>
      </w:r>
    </w:p>
    <w:p w14:paraId="5C43D5BD">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150AAF92">
      <w:pPr>
        <w:spacing w:line="360" w:lineRule="auto"/>
        <w:jc w:val="both"/>
        <w:rPr>
          <w:rFonts w:hint="eastAsia" w:ascii="宋体" w:hAnsi="宋体" w:eastAsia="宋体" w:cs="宋体"/>
          <w:b/>
          <w:bCs/>
          <w:color w:val="auto"/>
          <w:sz w:val="21"/>
          <w:szCs w:val="21"/>
        </w:rPr>
      </w:pPr>
    </w:p>
    <w:p w14:paraId="043BA48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0281">
    <w:pPr>
      <w:pStyle w:val="6"/>
    </w:pPr>
  </w:p>
  <w:p w14:paraId="0AB1E83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72A10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72A10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E15FF"/>
    <w:multiLevelType w:val="singleLevel"/>
    <w:tmpl w:val="21EE15FF"/>
    <w:lvl w:ilvl="0" w:tentative="0">
      <w:start w:val="4"/>
      <w:numFmt w:val="decimal"/>
      <w:suff w:val="space"/>
      <w:lvlText w:val="%1."/>
      <w:lvlJc w:val="left"/>
    </w:lvl>
  </w:abstractNum>
  <w:abstractNum w:abstractNumId="1">
    <w:nsid w:val="6B78D414"/>
    <w:multiLevelType w:val="singleLevel"/>
    <w:tmpl w:val="6B78D41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TNiZDdiMTA5N2I4MmRkN2UxNzEzZGQxZWEyYWIifQ=="/>
  </w:docVars>
  <w:rsids>
    <w:rsidRoot w:val="68B91C5E"/>
    <w:rsid w:val="01761D98"/>
    <w:rsid w:val="058256C0"/>
    <w:rsid w:val="09E03DFF"/>
    <w:rsid w:val="1024402A"/>
    <w:rsid w:val="13D11213"/>
    <w:rsid w:val="167127EC"/>
    <w:rsid w:val="1A82507E"/>
    <w:rsid w:val="1F5854A3"/>
    <w:rsid w:val="2191133F"/>
    <w:rsid w:val="24441322"/>
    <w:rsid w:val="29C3090C"/>
    <w:rsid w:val="2C7D33FF"/>
    <w:rsid w:val="32C752DE"/>
    <w:rsid w:val="38C913A9"/>
    <w:rsid w:val="40B00778"/>
    <w:rsid w:val="43C810AB"/>
    <w:rsid w:val="44F90BEA"/>
    <w:rsid w:val="45C600D0"/>
    <w:rsid w:val="48DB72D3"/>
    <w:rsid w:val="49B33379"/>
    <w:rsid w:val="4C1A020C"/>
    <w:rsid w:val="4CAC39EE"/>
    <w:rsid w:val="4DE26957"/>
    <w:rsid w:val="4E0D521D"/>
    <w:rsid w:val="4F085B2A"/>
    <w:rsid w:val="522A0F3B"/>
    <w:rsid w:val="56C62E6D"/>
    <w:rsid w:val="5BC5421D"/>
    <w:rsid w:val="5CE37E74"/>
    <w:rsid w:val="5F662E95"/>
    <w:rsid w:val="68B91C5E"/>
    <w:rsid w:val="6BFB147B"/>
    <w:rsid w:val="702F681D"/>
    <w:rsid w:val="71883921"/>
    <w:rsid w:val="72617A36"/>
    <w:rsid w:val="78822F60"/>
    <w:rsid w:val="7A9E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4"/>
    </w:rPr>
  </w:style>
  <w:style w:type="paragraph" w:styleId="3">
    <w:name w:val="Body Text Indent"/>
    <w:basedOn w:val="1"/>
    <w:next w:val="4"/>
    <w:qFormat/>
    <w:uiPriority w:val="0"/>
    <w:pPr>
      <w:spacing w:after="120"/>
      <w:ind w:left="420" w:leftChars="200"/>
    </w:pPr>
    <w:rPr>
      <w:rFonts w:ascii="Calibri" w:hAnsi="Calibri"/>
    </w:rPr>
  </w:style>
  <w:style w:type="paragraph" w:styleId="4">
    <w:name w:val="Body Text"/>
    <w:basedOn w:val="1"/>
    <w:next w:val="5"/>
    <w:autoRedefine/>
    <w:qFormat/>
    <w:uiPriority w:val="1"/>
    <w:rPr>
      <w:rFonts w:ascii="Microsoft JhengHei" w:hAnsi="Microsoft JhengHei" w:eastAsia="Microsoft JhengHei" w:cs="Microsoft JhengHei"/>
      <w:b/>
      <w:bCs/>
      <w:sz w:val="21"/>
      <w:szCs w:val="21"/>
      <w:lang w:val="zh-CN" w:eastAsia="zh-CN" w:bidi="zh-CN"/>
    </w:rPr>
  </w:style>
  <w:style w:type="paragraph" w:customStyle="1" w:styleId="5">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footnote text"/>
    <w:basedOn w:val="1"/>
    <w:autoRedefine/>
    <w:qFormat/>
    <w:uiPriority w:val="99"/>
    <w:rPr>
      <w:sz w:val="20"/>
      <w:szCs w:val="20"/>
    </w:rPr>
  </w:style>
  <w:style w:type="paragraph" w:styleId="8">
    <w:name w:val="Body Text First Indent"/>
    <w:basedOn w:val="4"/>
    <w:next w:val="1"/>
    <w:autoRedefine/>
    <w:qFormat/>
    <w:uiPriority w:val="0"/>
    <w:pPr>
      <w:autoSpaceDE/>
      <w:autoSpaceDN/>
      <w:spacing w:after="120"/>
      <w:ind w:firstLine="420" w:firstLineChars="100"/>
      <w:jc w:val="both"/>
    </w:pPr>
    <w:rPr>
      <w:rFonts w:ascii="Times New Roman" w:hAnsi="Times New Roman" w:cs="Times New Roman"/>
      <w:kern w:val="2"/>
      <w:szCs w:val="24"/>
    </w:rPr>
  </w:style>
  <w:style w:type="paragraph" w:customStyle="1" w:styleId="11">
    <w:name w:val="目录 61"/>
    <w:next w:val="1"/>
    <w:autoRedefine/>
    <w:qFormat/>
    <w:uiPriority w:val="0"/>
    <w:pPr>
      <w:wordWrap w:val="0"/>
      <w:spacing w:after="200" w:line="276" w:lineRule="auto"/>
      <w:ind w:left="2125"/>
      <w:jc w:val="both"/>
    </w:pPr>
    <w:rPr>
      <w:rFonts w:ascii="Calibri" w:hAnsi="Calibri" w:eastAsia="宋体" w:cs="Times New Roman"/>
      <w:sz w:val="21"/>
      <w:lang w:val="en-US" w:eastAsia="zh-CN" w:bidi="ar-SA"/>
    </w:rPr>
  </w:style>
  <w:style w:type="paragraph" w:customStyle="1" w:styleId="12">
    <w:name w:val="Table Text"/>
    <w:basedOn w:val="1"/>
    <w:autoRedefine/>
    <w:semiHidden/>
    <w:qFormat/>
    <w:uiPriority w:val="0"/>
    <w:rPr>
      <w:rFonts w:ascii="仿宋" w:hAnsi="仿宋" w:eastAsia="仿宋" w:cs="仿宋"/>
      <w:sz w:val="20"/>
      <w:szCs w:val="20"/>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font21"/>
    <w:basedOn w:val="10"/>
    <w:autoRedefine/>
    <w:qFormat/>
    <w:uiPriority w:val="0"/>
    <w:rPr>
      <w:rFonts w:hint="eastAsia" w:ascii="宋体" w:hAnsi="宋体" w:eastAsia="宋体" w:cs="宋体"/>
      <w:color w:val="000000"/>
      <w:sz w:val="21"/>
      <w:szCs w:val="21"/>
      <w:u w:val="none"/>
    </w:rPr>
  </w:style>
  <w:style w:type="character" w:customStyle="1" w:styleId="15">
    <w:name w:val="font41"/>
    <w:basedOn w:val="10"/>
    <w:autoRedefine/>
    <w:qFormat/>
    <w:uiPriority w:val="0"/>
    <w:rPr>
      <w:rFonts w:hint="default" w:ascii="Times New Roman" w:hAnsi="Times New Roman" w:cs="Times New Roman"/>
      <w:color w:val="000000"/>
      <w:sz w:val="21"/>
      <w:szCs w:val="21"/>
      <w:u w:val="none"/>
    </w:rPr>
  </w:style>
  <w:style w:type="character" w:customStyle="1" w:styleId="16">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2663</Characters>
  <Lines>0</Lines>
  <Paragraphs>0</Paragraphs>
  <TotalTime>9</TotalTime>
  <ScaleCrop>false</ScaleCrop>
  <LinksUpToDate>false</LinksUpToDate>
  <CharactersWithSpaces>2993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2024-05-06T01:19:00Z</dcterms:created>
  <dc:creator>noname</dc:creator>
  <cp:lastModifiedBy>WPS_1660534431</cp:lastModifiedBy>
  <dcterms:modified xsi:type="dcterms:W3CDTF">2024-08-05T07:11:10Z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71AF063D82CB458BA7DDD34062C7822E_13</vt:lpwstr>
  </property>
</Properties>
</file>