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color w:val="000000"/>
          <w:sz w:val="28"/>
          <w:szCs w:val="5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6"/>
          <w:szCs w:val="36"/>
        </w:rPr>
        <w:t>解除协议</w:t>
      </w:r>
    </w:p>
    <w:p>
      <w:pPr>
        <w:rPr>
          <w:rFonts w:ascii="黑体" w:hAnsi="黑体" w:eastAsia="黑体"/>
          <w:bCs/>
          <w:color w:val="000000"/>
          <w:sz w:val="28"/>
          <w:szCs w:val="52"/>
        </w:rPr>
      </w:pPr>
      <w:r>
        <w:rPr>
          <w:rFonts w:hint="eastAsia" w:ascii="黑体" w:hAnsi="黑体" w:eastAsia="黑体"/>
          <w:bCs/>
          <w:color w:val="000000"/>
          <w:sz w:val="28"/>
          <w:szCs w:val="52"/>
        </w:rPr>
        <w:t xml:space="preserve">甲方： 荣联科技集团股份有限公司 </w:t>
      </w:r>
    </w:p>
    <w:p>
      <w:pPr>
        <w:rPr>
          <w:rFonts w:ascii="黑体" w:hAnsi="黑体" w:eastAsia="黑体"/>
          <w:bCs/>
          <w:color w:val="000000"/>
          <w:sz w:val="28"/>
          <w:szCs w:val="52"/>
        </w:rPr>
      </w:pPr>
      <w:r>
        <w:rPr>
          <w:rFonts w:hint="eastAsia" w:ascii="黑体" w:hAnsi="黑体" w:eastAsia="黑体"/>
          <w:bCs/>
          <w:color w:val="000000"/>
          <w:sz w:val="28"/>
          <w:szCs w:val="52"/>
        </w:rPr>
        <w:t xml:space="preserve">乙方： 北京创联致信科技有限公司 </w:t>
      </w:r>
    </w:p>
    <w:p>
      <w:pPr>
        <w:ind w:firstLine="840" w:firstLineChars="300"/>
        <w:rPr>
          <w:rFonts w:asciiTheme="minorEastAsia" w:hAnsiTheme="minorEastAsia"/>
          <w:bCs/>
          <w:color w:val="000000"/>
          <w:sz w:val="28"/>
          <w:szCs w:val="52"/>
        </w:rPr>
      </w:pPr>
      <w:r>
        <w:rPr>
          <w:rFonts w:hint="eastAsia" w:asciiTheme="minorEastAsia" w:hAnsiTheme="minorEastAsia"/>
          <w:bCs/>
          <w:color w:val="000000"/>
          <w:sz w:val="28"/>
          <w:szCs w:val="52"/>
        </w:rPr>
        <w:t>鉴于甲方与乙方于【</w:t>
      </w: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2022</w:t>
      </w:r>
      <w:r>
        <w:rPr>
          <w:rFonts w:hint="eastAsia" w:asciiTheme="minorEastAsia" w:hAnsiTheme="minorEastAsia"/>
          <w:bCs/>
          <w:color w:val="000000"/>
          <w:sz w:val="28"/>
          <w:szCs w:val="52"/>
        </w:rPr>
        <w:t>】年【</w:t>
      </w: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3</w:t>
      </w:r>
      <w:r>
        <w:rPr>
          <w:rFonts w:hint="eastAsia" w:asciiTheme="minorEastAsia" w:hAnsiTheme="minorEastAsia"/>
          <w:bCs/>
          <w:color w:val="000000"/>
          <w:sz w:val="28"/>
          <w:szCs w:val="52"/>
        </w:rPr>
        <w:t>】月【</w:t>
      </w: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8</w:t>
      </w:r>
      <w:r>
        <w:rPr>
          <w:rFonts w:hint="eastAsia" w:asciiTheme="minorEastAsia" w:hAnsiTheme="minorEastAsia"/>
          <w:bCs/>
          <w:color w:val="000000"/>
          <w:sz w:val="28"/>
          <w:szCs w:val="52"/>
        </w:rPr>
        <w:t>】日签署了合同编号为【CPO101-2202549 】的《网联清算有限公司2021年服务器及存储设备维保服务项目服务采购合同》（以下简称“原合同”），原合同金额为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2"/>
          <w:u w:val="single"/>
        </w:rPr>
        <w:t xml:space="preserve"> 2,160,000.00  </w:t>
      </w:r>
      <w:r>
        <w:rPr>
          <w:rFonts w:hint="eastAsia" w:asciiTheme="minorEastAsia" w:hAnsiTheme="minorEastAsia"/>
          <w:bCs/>
          <w:color w:val="000000"/>
          <w:sz w:val="28"/>
          <w:szCs w:val="52"/>
        </w:rPr>
        <w:t>元整（大写：</w:t>
      </w:r>
      <w:r>
        <w:rPr>
          <w:rFonts w:hint="eastAsia" w:asciiTheme="minorEastAsia" w:hAnsiTheme="minorEastAsia"/>
          <w:bCs/>
          <w:color w:val="000000"/>
          <w:sz w:val="28"/>
          <w:szCs w:val="52"/>
          <w:u w:val="single"/>
        </w:rPr>
        <w:t xml:space="preserve"> </w:t>
      </w:r>
      <w:r>
        <w:rPr>
          <w:rFonts w:hint="eastAsia" w:asciiTheme="minorEastAsia" w:hAnsiTheme="minorEastAsia"/>
          <w:bCs/>
          <w:color w:val="000000"/>
          <w:sz w:val="28"/>
          <w:szCs w:val="52"/>
          <w:u w:val="single"/>
          <w:lang w:val="en-US" w:eastAsia="zh-CN"/>
        </w:rPr>
        <w:t>贰佰壹拾陆万元整</w:t>
      </w:r>
      <w:r>
        <w:rPr>
          <w:rFonts w:hint="eastAsia" w:asciiTheme="minorEastAsia" w:hAnsiTheme="minorEastAsia"/>
          <w:bCs/>
          <w:color w:val="000000"/>
          <w:sz w:val="28"/>
          <w:szCs w:val="52"/>
          <w:u w:val="single"/>
        </w:rPr>
        <w:t xml:space="preserve"> </w:t>
      </w:r>
      <w:r>
        <w:rPr>
          <w:rFonts w:hint="eastAsia" w:asciiTheme="minorEastAsia" w:hAnsiTheme="minorEastAsia"/>
          <w:bCs/>
          <w:color w:val="000000"/>
          <w:sz w:val="28"/>
          <w:szCs w:val="52"/>
        </w:rPr>
        <w:t>）。经甲乙双方友好协商，一致同意解除原合同，具体约定如下：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EastAsia" w:hAnsiTheme="minorEastAsia"/>
          <w:bCs/>
          <w:color w:val="000000"/>
          <w:sz w:val="28"/>
          <w:szCs w:val="52"/>
        </w:rPr>
      </w:pPr>
      <w:r>
        <w:rPr>
          <w:rFonts w:hint="eastAsia" w:asciiTheme="minorEastAsia" w:hAnsiTheme="minorEastAsia"/>
          <w:bCs/>
          <w:color w:val="000000"/>
          <w:sz w:val="28"/>
          <w:szCs w:val="52"/>
        </w:rPr>
        <w:t>双方协商一致，同意原合同于【202</w:t>
      </w: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4</w:t>
      </w:r>
      <w:r>
        <w:rPr>
          <w:rFonts w:hint="eastAsia" w:asciiTheme="minorEastAsia" w:hAnsiTheme="minorEastAsia"/>
          <w:bCs/>
          <w:color w:val="000000"/>
          <w:sz w:val="28"/>
          <w:szCs w:val="52"/>
        </w:rPr>
        <w:t>】年【</w:t>
      </w: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6</w:t>
      </w:r>
      <w:r>
        <w:rPr>
          <w:rFonts w:hint="eastAsia" w:asciiTheme="minorEastAsia" w:hAnsiTheme="minorEastAsia"/>
          <w:bCs/>
          <w:color w:val="000000"/>
          <w:sz w:val="28"/>
          <w:szCs w:val="52"/>
        </w:rPr>
        <w:t>】月【</w:t>
      </w: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2</w:t>
      </w:r>
      <w:r>
        <w:rPr>
          <w:rFonts w:hint="eastAsia" w:asciiTheme="minorEastAsia" w:hAnsiTheme="minorEastAsia"/>
          <w:bCs/>
          <w:color w:val="000000"/>
          <w:sz w:val="28"/>
          <w:szCs w:val="52"/>
        </w:rPr>
        <w:t>5】日终止。截止至原合同终止时</w:t>
      </w:r>
      <w:r>
        <w:rPr>
          <w:rFonts w:hint="eastAsia" w:asciiTheme="minorEastAsia" w:hAnsiTheme="minorEastAsia"/>
          <w:bCs/>
          <w:color w:val="000000"/>
          <w:sz w:val="28"/>
          <w:szCs w:val="52"/>
          <w:lang w:eastAsia="zh-CN"/>
        </w:rPr>
        <w:t>，</w:t>
      </w: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甲方累计向乙方支付了合同款¥648,000.00且乙方提供了同等金额的增值税专用发票及服务内容。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EastAsia" w:hAnsiTheme="minorEastAsia"/>
          <w:bCs/>
          <w:color w:val="000000"/>
          <w:sz w:val="28"/>
          <w:szCs w:val="52"/>
        </w:rPr>
      </w:pP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双方一致同意，本协议生效时，原合同即无效，对双方不再具有法律约束力。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EastAsia" w:hAnsiTheme="minorEastAsia"/>
          <w:bCs/>
          <w:color w:val="000000"/>
          <w:sz w:val="28"/>
          <w:szCs w:val="52"/>
        </w:rPr>
      </w:pP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双方一致同意，无论在原合同有效期内，各方履行情况如何，均在本协议生效前得到了对方的豁免。各方均不得以任何理由向对方主张原合同权利，不得向对方主张任何违约责任或赔偿要求等。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Cs/>
          <w:color w:val="000000"/>
          <w:sz w:val="28"/>
          <w:szCs w:val="52"/>
        </w:rPr>
      </w:pPr>
      <w:r>
        <w:rPr>
          <w:rFonts w:hint="eastAsia" w:asciiTheme="minorEastAsia" w:hAnsiTheme="minorEastAsia"/>
          <w:bCs/>
          <w:color w:val="000000"/>
          <w:sz w:val="28"/>
          <w:szCs w:val="52"/>
        </w:rPr>
        <w:t>本协议自双方盖章之日起生效。协议一式贰份，双方各执壹份。贰份具有同等效力。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Cs/>
          <w:color w:val="000000"/>
          <w:sz w:val="28"/>
          <w:szCs w:val="52"/>
        </w:rPr>
      </w:pPr>
      <w:r>
        <w:rPr>
          <w:rFonts w:hint="eastAsia" w:asciiTheme="minorEastAsia" w:hAnsiTheme="minorEastAsia"/>
          <w:bCs/>
          <w:color w:val="000000"/>
          <w:sz w:val="28"/>
          <w:szCs w:val="52"/>
        </w:rPr>
        <w:t>如双方在履行本协议中产生纠纷，应协商解决。协商不成，双方同意，任意一方可向</w:t>
      </w:r>
      <w:r>
        <w:rPr>
          <w:rFonts w:hint="eastAsia" w:asciiTheme="minorEastAsia" w:hAnsiTheme="minorEastAsia"/>
          <w:bCs/>
          <w:color w:val="000000"/>
          <w:sz w:val="28"/>
          <w:szCs w:val="52"/>
          <w:lang w:val="en-US" w:eastAsia="zh-CN"/>
        </w:rPr>
        <w:t>北京市海淀区</w:t>
      </w:r>
      <w:r>
        <w:rPr>
          <w:rFonts w:hint="eastAsia" w:asciiTheme="minorEastAsia" w:hAnsiTheme="minorEastAsia"/>
          <w:bCs/>
          <w:color w:val="000000"/>
          <w:sz w:val="28"/>
          <w:szCs w:val="52"/>
        </w:rPr>
        <w:t>人民法院提起诉讼。</w:t>
      </w:r>
    </w:p>
    <w:p>
      <w:pPr>
        <w:rPr>
          <w:rFonts w:asciiTheme="minorEastAsia" w:hAnsiTheme="minorEastAsia"/>
          <w:bCs/>
          <w:color w:val="000000"/>
          <w:sz w:val="28"/>
          <w:szCs w:val="52"/>
        </w:rPr>
      </w:pPr>
    </w:p>
    <w:p>
      <w:pPr>
        <w:rPr>
          <w:rFonts w:ascii="黑体" w:hAnsi="黑体" w:eastAsia="黑体"/>
          <w:bCs/>
          <w:color w:val="000000"/>
          <w:sz w:val="28"/>
          <w:szCs w:val="52"/>
        </w:rPr>
      </w:pPr>
      <w:r>
        <w:rPr>
          <w:rFonts w:hint="eastAsia" w:ascii="黑体" w:hAnsi="黑体" w:eastAsia="黑体"/>
          <w:bCs/>
          <w:color w:val="000000"/>
          <w:sz w:val="28"/>
          <w:szCs w:val="52"/>
        </w:rPr>
        <w:t xml:space="preserve">甲方：  荣联科技集团股份有限公司  </w:t>
      </w:r>
      <w:r>
        <w:rPr>
          <w:rFonts w:hint="eastAsia" w:ascii="黑体" w:hAnsi="黑体" w:eastAsia="黑体"/>
          <w:bCs/>
          <w:color w:val="000000"/>
          <w:sz w:val="28"/>
          <w:szCs w:val="52"/>
          <w:lang w:eastAsia="zh-CN"/>
        </w:rPr>
        <w:t>（</w:t>
      </w:r>
      <w:r>
        <w:rPr>
          <w:rFonts w:hint="eastAsia" w:ascii="黑体" w:hAnsi="黑体" w:eastAsia="黑体"/>
          <w:bCs/>
          <w:color w:val="000000"/>
          <w:sz w:val="28"/>
          <w:szCs w:val="52"/>
        </w:rPr>
        <w:t>盖章</w:t>
      </w:r>
      <w:r>
        <w:rPr>
          <w:rFonts w:hint="eastAsia" w:ascii="黑体" w:hAnsi="黑体" w:eastAsia="黑体"/>
          <w:bCs/>
          <w:color w:val="000000"/>
          <w:sz w:val="28"/>
          <w:szCs w:val="52"/>
          <w:lang w:eastAsia="zh-CN"/>
        </w:rPr>
        <w:t>）</w:t>
      </w:r>
      <w:r>
        <w:rPr>
          <w:rFonts w:ascii="黑体" w:hAnsi="黑体" w:eastAsia="黑体"/>
          <w:bCs/>
          <w:color w:val="000000"/>
          <w:sz w:val="28"/>
          <w:szCs w:val="52"/>
        </w:rPr>
        <w:t xml:space="preserve">                     </w:t>
      </w:r>
    </w:p>
    <w:p>
      <w:pPr>
        <w:rPr>
          <w:rFonts w:ascii="黑体" w:hAnsi="黑体" w:eastAsia="黑体"/>
          <w:bCs/>
          <w:color w:val="000000"/>
          <w:sz w:val="28"/>
          <w:szCs w:val="52"/>
        </w:rPr>
      </w:pPr>
    </w:p>
    <w:p>
      <w:pPr>
        <w:rPr>
          <w:rFonts w:ascii="黑体" w:hAnsi="黑体" w:eastAsia="黑体"/>
          <w:bCs/>
          <w:color w:val="000000"/>
          <w:sz w:val="28"/>
          <w:szCs w:val="52"/>
        </w:rPr>
      </w:pPr>
    </w:p>
    <w:p>
      <w:pPr>
        <w:rPr>
          <w:rFonts w:hint="eastAsia" w:ascii="黑体" w:hAnsi="黑体" w:eastAsia="黑体"/>
          <w:bCs/>
          <w:color w:val="000000"/>
          <w:sz w:val="28"/>
          <w:szCs w:val="52"/>
        </w:rPr>
      </w:pPr>
    </w:p>
    <w:p>
      <w:r>
        <w:rPr>
          <w:rFonts w:hint="eastAsia" w:ascii="黑体" w:hAnsi="黑体" w:eastAsia="黑体"/>
          <w:bCs/>
          <w:color w:val="000000"/>
          <w:sz w:val="28"/>
          <w:szCs w:val="52"/>
        </w:rPr>
        <w:t xml:space="preserve">乙方： 北京创联致信科技有限公司 </w:t>
      </w:r>
      <w:r>
        <w:rPr>
          <w:rFonts w:hint="eastAsia" w:ascii="黑体" w:hAnsi="黑体" w:eastAsia="黑体"/>
          <w:bCs/>
          <w:color w:val="000000"/>
          <w:sz w:val="28"/>
          <w:szCs w:val="52"/>
          <w:lang w:eastAsia="zh-CN"/>
        </w:rPr>
        <w:t>（</w:t>
      </w:r>
      <w:r>
        <w:rPr>
          <w:rFonts w:hint="eastAsia" w:ascii="黑体" w:hAnsi="黑体" w:eastAsia="黑体"/>
          <w:bCs/>
          <w:color w:val="000000"/>
          <w:sz w:val="28"/>
          <w:szCs w:val="52"/>
        </w:rPr>
        <w:t>盖章</w:t>
      </w:r>
      <w:r>
        <w:rPr>
          <w:rFonts w:hint="eastAsia" w:ascii="黑体" w:hAnsi="黑体" w:eastAsia="黑体"/>
          <w:bCs/>
          <w:color w:val="000000"/>
          <w:sz w:val="28"/>
          <w:szCs w:val="52"/>
          <w:lang w:eastAsia="zh-CN"/>
        </w:rPr>
        <w:t>）</w:t>
      </w:r>
      <w:r>
        <w:rPr>
          <w:rFonts w:ascii="黑体" w:hAnsi="黑体" w:eastAsia="黑体"/>
          <w:bCs/>
          <w:color w:val="000000"/>
          <w:sz w:val="28"/>
          <w:szCs w:val="52"/>
        </w:rPr>
        <w:t xml:space="preserve">      </w:t>
      </w:r>
    </w:p>
    <w:p>
      <w:pPr>
        <w:rPr>
          <w:rFonts w:ascii="黑体" w:hAnsi="黑体" w:eastAsia="黑体"/>
          <w:bCs/>
          <w:color w:val="000000"/>
          <w:sz w:val="28"/>
          <w:szCs w:val="52"/>
        </w:rPr>
      </w:pPr>
    </w:p>
    <w:p>
      <w:pPr>
        <w:rPr>
          <w:rFonts w:hint="eastAsia" w:ascii="黑体" w:hAnsi="黑体" w:eastAsia="黑体"/>
          <w:bCs/>
          <w:color w:val="000000"/>
          <w:sz w:val="28"/>
          <w:szCs w:val="52"/>
        </w:rPr>
      </w:pPr>
    </w:p>
    <w:p>
      <w:pPr>
        <w:rPr>
          <w:rFonts w:hint="eastAsia" w:ascii="黑体" w:hAnsi="黑体" w:eastAsia="黑体"/>
          <w:bCs/>
          <w:color w:val="000000"/>
          <w:sz w:val="28"/>
          <w:szCs w:val="52"/>
        </w:rPr>
      </w:pPr>
    </w:p>
    <w:p>
      <w:pPr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28"/>
          <w:szCs w:val="52"/>
        </w:rPr>
        <w:t>日期：</w:t>
      </w:r>
      <w:r>
        <w:rPr>
          <w:rFonts w:hint="eastAsia" w:ascii="黑体" w:hAnsi="黑体" w:eastAsia="黑体"/>
          <w:bCs/>
          <w:color w:val="000000"/>
          <w:sz w:val="28"/>
          <w:szCs w:val="52"/>
          <w:lang w:val="en-US" w:eastAsia="zh-CN"/>
        </w:rPr>
        <w:t>2024年6月25日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263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E5B59"/>
    <w:multiLevelType w:val="multilevel"/>
    <w:tmpl w:val="6E5E5B5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YzU5MTIzOTc2ZWE3MWI5NzgwMjIyZGFlZTkwZGQifQ=="/>
  </w:docVars>
  <w:rsids>
    <w:rsidRoot w:val="00EC6F60"/>
    <w:rsid w:val="00172353"/>
    <w:rsid w:val="002F60F1"/>
    <w:rsid w:val="0030688B"/>
    <w:rsid w:val="0037057F"/>
    <w:rsid w:val="004503B9"/>
    <w:rsid w:val="0059095A"/>
    <w:rsid w:val="00777DE5"/>
    <w:rsid w:val="007B004A"/>
    <w:rsid w:val="007B1136"/>
    <w:rsid w:val="008362CF"/>
    <w:rsid w:val="00841C30"/>
    <w:rsid w:val="00A1240C"/>
    <w:rsid w:val="00A30245"/>
    <w:rsid w:val="00C21437"/>
    <w:rsid w:val="00D63658"/>
    <w:rsid w:val="00E25190"/>
    <w:rsid w:val="00EC6F60"/>
    <w:rsid w:val="05E44DB8"/>
    <w:rsid w:val="228E5C68"/>
    <w:rsid w:val="290C4C94"/>
    <w:rsid w:val="326D3661"/>
    <w:rsid w:val="40EF3DFC"/>
    <w:rsid w:val="4C8461D9"/>
    <w:rsid w:val="5F8605F5"/>
    <w:rsid w:val="703F753B"/>
    <w:rsid w:val="7C74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539</Characters>
  <Lines>2</Lines>
  <Paragraphs>1</Paragraphs>
  <TotalTime>5</TotalTime>
  <ScaleCrop>false</ScaleCrop>
  <LinksUpToDate>false</LinksUpToDate>
  <CharactersWithSpaces>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2015-09-09T05:57:00Z</dcterms:created>
  <dc:creator>user1</dc:creator>
  <cp:lastModifiedBy>WPS_1546395547</cp:lastModifiedBy>
  <dcterms:modified xsi:type="dcterms:W3CDTF">2024-06-25T07:29:46Z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78567CFE47094FC3A64C0D2FD39A57E4_13</vt:lpwstr>
  </property>
</Properties>
</file>