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1"/>
        <w:rPr>
          <w:rFonts w:ascii="Nimbus Roman No9 L" w:hAnsi="Nimbus Roman No9 L" w:cs="Nimbus Roman No9 L"/>
          <w:sz w:val="28"/>
          <w:szCs w:val="28"/>
        </w:rPr>
      </w:pPr>
      <w:bookmarkStart w:id="0" w:name="_Toc1226904152"/>
      <w:bookmarkStart w:id="1" w:name="_Toc213867484"/>
      <w:bookmarkStart w:id="2" w:name="_Toc1810912786"/>
      <w:bookmarkStart w:id="3" w:name="_Toc1698344442"/>
      <w:bookmarkStart w:id="4" w:name="_Toc1920547317"/>
      <w:bookmarkStart w:id="5" w:name="_Toc1258549417"/>
      <w:bookmarkStart w:id="6" w:name="_Toc1005242510"/>
      <w:bookmarkStart w:id="7" w:name="_Toc1548386200"/>
      <w:bookmarkStart w:id="8" w:name="_Toc226941595"/>
      <w:bookmarkStart w:id="9" w:name="_Toc110061317"/>
      <w:bookmarkStart w:id="10" w:name="_Toc1425827011"/>
      <w:bookmarkStart w:id="11" w:name="_Toc2059459582"/>
      <w:bookmarkStart w:id="12" w:name="_Toc1071879558"/>
      <w:bookmarkStart w:id="13" w:name="_Toc1594336633"/>
      <w:bookmarkStart w:id="14" w:name="_Toc604698011"/>
      <w:bookmarkStart w:id="15" w:name="_Toc120175782"/>
      <w:bookmarkStart w:id="16" w:name="_Toc1430488706"/>
      <w:bookmarkStart w:id="17" w:name="_Toc2072705721"/>
      <w:bookmarkStart w:id="18" w:name="_Toc736942995"/>
      <w:bookmarkStart w:id="19" w:name="_Toc1145161555"/>
      <w:bookmarkStart w:id="20" w:name="_Toc333370938"/>
      <w:bookmarkStart w:id="21" w:name="_Toc383678018"/>
      <w:bookmarkStart w:id="22" w:name="_Toc874629347"/>
      <w:bookmarkStart w:id="23" w:name="_Toc1062096724"/>
      <w:bookmarkStart w:id="24" w:name="_Toc598846595"/>
      <w:bookmarkStart w:id="25" w:name="_Toc920657627"/>
      <w:bookmarkStart w:id="26" w:name="_Toc912695567"/>
      <w:bookmarkStart w:id="27" w:name="_Toc1461341741"/>
      <w:bookmarkStart w:id="28" w:name="_Toc2134892136"/>
      <w:bookmarkStart w:id="29" w:name="_Toc1998955110"/>
      <w:bookmarkStart w:id="30" w:name="_Toc439740220"/>
      <w:bookmarkStart w:id="31" w:name="_Toc1241903909"/>
      <w:bookmarkStart w:id="32" w:name="_Toc814693147"/>
      <w:bookmarkStart w:id="33" w:name="_Toc577077701"/>
      <w:bookmarkStart w:id="34" w:name="_Toc1512915992"/>
      <w:bookmarkStart w:id="35" w:name="_Toc354134133"/>
      <w:bookmarkStart w:id="36" w:name="_Toc2069885019"/>
      <w:bookmarkStart w:id="37" w:name="_Toc19412189"/>
      <w:bookmarkStart w:id="38" w:name="_Toc2061404781"/>
      <w:bookmarkStart w:id="39" w:name="_Toc498448172"/>
      <w:bookmarkStart w:id="40" w:name="_Toc1103114942"/>
      <w:bookmarkStart w:id="41" w:name="_Toc304914112"/>
      <w:bookmarkStart w:id="42" w:name="_Toc1245476012"/>
      <w:bookmarkStart w:id="43" w:name="_Toc1167491862"/>
      <w:bookmarkStart w:id="44" w:name="_Toc301547185"/>
      <w:bookmarkStart w:id="45" w:name="_Toc2071495350"/>
      <w:bookmarkStart w:id="46" w:name="_Toc751695095"/>
      <w:bookmarkStart w:id="47" w:name="_Toc1733276787"/>
      <w:bookmarkStart w:id="48" w:name="_Toc1273649240_WPSOffice_Level1"/>
      <w:bookmarkStart w:id="49" w:name="_Toc1570663202"/>
      <w:bookmarkStart w:id="50" w:name="_Toc1745290698"/>
      <w:bookmarkStart w:id="51" w:name="_Toc1721871267"/>
      <w:bookmarkStart w:id="52" w:name="_Toc109560131"/>
      <w:bookmarkStart w:id="53" w:name="_Toc1580876896"/>
      <w:bookmarkStart w:id="54" w:name="_Toc1087891668"/>
      <w:bookmarkStart w:id="55" w:name="_Toc1464930881_WPSOffice_Level1"/>
      <w:bookmarkStart w:id="56" w:name="_Toc2065726962"/>
      <w:bookmarkStart w:id="57" w:name="_Toc1273439788"/>
      <w:bookmarkStart w:id="58" w:name="_Toc643845526"/>
      <w:bookmarkStart w:id="59" w:name="_Toc1449109569"/>
      <w:bookmarkStart w:id="60" w:name="_Toc1836397407"/>
      <w:bookmarkStart w:id="61" w:name="_Toc977861614"/>
      <w:bookmarkStart w:id="62" w:name="_Toc575319367"/>
      <w:bookmarkStart w:id="63" w:name="_Toc1297296730"/>
      <w:bookmarkStart w:id="64" w:name="_Toc347320904"/>
      <w:bookmarkStart w:id="65" w:name="_Toc1830250535"/>
      <w:bookmarkStart w:id="66" w:name="_Toc1404855154"/>
      <w:bookmarkStart w:id="67" w:name="_Toc1013713712"/>
      <w:bookmarkStart w:id="68" w:name="_Toc2074223590"/>
      <w:bookmarkStart w:id="69" w:name="_Toc1460336427"/>
      <w:bookmarkStart w:id="70" w:name="_Toc690439893"/>
      <w:bookmarkStart w:id="71" w:name="_Toc206555168"/>
      <w:bookmarkStart w:id="72" w:name="_Toc266109408"/>
      <w:bookmarkStart w:id="73" w:name="_Toc1924347174"/>
      <w:bookmarkStart w:id="74" w:name="_Toc525075397"/>
      <w:bookmarkStart w:id="75" w:name="_Toc2042508600"/>
      <w:bookmarkStart w:id="76" w:name="_Toc681522878"/>
      <w:bookmarkStart w:id="77" w:name="_Toc465894123"/>
      <w:bookmarkStart w:id="78" w:name="_Toc857322530"/>
      <w:bookmarkStart w:id="79" w:name="_Toc470643804"/>
      <w:bookmarkStart w:id="80" w:name="_Toc1751971539"/>
      <w:bookmarkStart w:id="81" w:name="_Toc967692251"/>
      <w:bookmarkStart w:id="82" w:name="_Toc931101259"/>
      <w:bookmarkStart w:id="83" w:name="_Toc388787641"/>
      <w:bookmarkStart w:id="84" w:name="_Toc1373011898"/>
      <w:bookmarkStart w:id="85" w:name="_Toc1015221938"/>
      <w:bookmarkStart w:id="86" w:name="_Toc38722274"/>
      <w:bookmarkStart w:id="87" w:name="_Toc337191131"/>
      <w:bookmarkStart w:id="88" w:name="_Toc1685581146"/>
      <w:bookmarkStart w:id="89" w:name="_Toc252991074"/>
      <w:bookmarkStart w:id="90" w:name="_Toc160047282"/>
      <w:bookmarkStart w:id="91" w:name="_Toc73351960"/>
      <w:bookmarkStart w:id="92" w:name="_Toc1389407382"/>
      <w:bookmarkStart w:id="93" w:name="_Toc606351541"/>
      <w:bookmarkStart w:id="94" w:name="_Toc1585939671"/>
      <w:bookmarkStart w:id="95" w:name="_Toc882895955"/>
      <w:bookmarkStart w:id="96" w:name="_Toc1475905453"/>
      <w:r>
        <w:rPr>
          <w:rFonts w:ascii="Nimbus Roman No9 L" w:hAnsi="Nimbus Roman No9 L" w:eastAsia="黑体" w:cs="Nimbus Roman No9 L"/>
          <w:kern w:val="0"/>
          <w:sz w:val="28"/>
          <w:szCs w:val="28"/>
        </w:rPr>
        <w:t>非一套表单位普查登记表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autoSpaceDE w:val="0"/>
        <w:autoSpaceDN w:val="0"/>
        <w:spacing w:after="192" w:afterLines="80" w:line="440" w:lineRule="exact"/>
        <w:jc w:val="center"/>
        <w:outlineLvl w:val="3"/>
        <w:rPr>
          <w:rStyle w:val="41"/>
          <w:rFonts w:hint="eastAsia" w:asciiTheme="minorEastAsia" w:hAnsiTheme="minorEastAsia" w:eastAsiaTheme="minorEastAsia" w:cstheme="minorEastAsia"/>
          <w:sz w:val="24"/>
        </w:rPr>
      </w:pPr>
      <w:bookmarkStart w:id="97" w:name="_Toc1476380931"/>
      <w:r>
        <w:rPr>
          <w:rFonts w:ascii="Nimbus Roman No9 L" w:hAnsi="Nimbus Roman No9 L" w:cs="Nimbus Roman No9 L"/>
          <w:sz w:val="32"/>
          <w:szCs w:val="32"/>
        </w:rPr>
        <w:t>单位基本情况</w:t>
      </w:r>
    </w:p>
    <w:tbl>
      <w:tblPr>
        <w:tblStyle w:val="31"/>
        <w:tblW w:w="9660" w:type="dxa"/>
        <w:jc w:val="center"/>
        <w:tblLayout w:type="autofit"/>
        <w:tblCellMar>
          <w:top w:w="0" w:type="dxa"/>
          <w:left w:w="108" w:type="dxa"/>
          <w:bottom w:w="0" w:type="dxa"/>
          <w:right w:w="108" w:type="dxa"/>
        </w:tblCellMar>
      </w:tblPr>
      <w:tblGrid>
        <w:gridCol w:w="1281"/>
        <w:gridCol w:w="932"/>
        <w:gridCol w:w="4092"/>
        <w:gridCol w:w="1339"/>
        <w:gridCol w:w="2016"/>
      </w:tblGrid>
      <w:tr>
        <w:tblPrEx>
          <w:tblCellMar>
            <w:top w:w="0" w:type="dxa"/>
            <w:left w:w="108" w:type="dxa"/>
            <w:bottom w:w="0" w:type="dxa"/>
            <w:right w:w="108" w:type="dxa"/>
          </w:tblCellMar>
        </w:tblPrEx>
        <w:trPr>
          <w:trHeight w:val="255" w:hRule="exact"/>
          <w:jc w:val="center"/>
        </w:trPr>
        <w:tc>
          <w:tcPr>
            <w:tcW w:w="663"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482"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2117"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693" w:type="pct"/>
            <w:noWrap w:val="0"/>
            <w:vAlign w:val="center"/>
          </w:tcPr>
          <w:p>
            <w:pPr>
              <w:spacing w:line="240" w:lineRule="exact"/>
              <w:ind w:right="-210" w:rightChars="-1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表    号：</w:t>
            </w:r>
          </w:p>
        </w:tc>
        <w:tc>
          <w:tcPr>
            <w:tcW w:w="1043" w:type="pct"/>
            <w:noWrap w:val="0"/>
            <w:vAlign w:val="center"/>
          </w:tcPr>
          <w:p>
            <w:pPr>
              <w:spacing w:line="240" w:lineRule="exact"/>
              <w:ind w:left="-63" w:leftChars="-30" w:right="-63" w:rightChars="-30"/>
              <w:jc w:val="distribut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lang w:val="en-US" w:eastAsia="zh-CN"/>
              </w:rPr>
              <w:t>611</w:t>
            </w:r>
            <w:r>
              <w:rPr>
                <w:rFonts w:hint="eastAsia" w:asciiTheme="minorEastAsia" w:hAnsiTheme="minorEastAsia" w:eastAsiaTheme="minorEastAsia" w:cstheme="minorEastAsia"/>
                <w:sz w:val="18"/>
                <w:szCs w:val="18"/>
              </w:rPr>
              <w:t>表</w:t>
            </w:r>
          </w:p>
        </w:tc>
      </w:tr>
      <w:tr>
        <w:tblPrEx>
          <w:tblCellMar>
            <w:top w:w="0" w:type="dxa"/>
            <w:left w:w="108" w:type="dxa"/>
            <w:bottom w:w="0" w:type="dxa"/>
            <w:right w:w="108" w:type="dxa"/>
          </w:tblCellMar>
        </w:tblPrEx>
        <w:trPr>
          <w:trHeight w:val="439" w:hRule="exact"/>
          <w:jc w:val="center"/>
        </w:trPr>
        <w:tc>
          <w:tcPr>
            <w:tcW w:w="663"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482"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2117"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693" w:type="pct"/>
            <w:noWrap w:val="0"/>
            <w:vAlign w:val="top"/>
          </w:tcPr>
          <w:p>
            <w:pPr>
              <w:spacing w:line="240" w:lineRule="exact"/>
              <w:ind w:right="-210" w:rightChars="-1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制定机关：</w:t>
            </w:r>
          </w:p>
        </w:tc>
        <w:tc>
          <w:tcPr>
            <w:tcW w:w="1043" w:type="pct"/>
            <w:noWrap w:val="0"/>
            <w:vAlign w:val="center"/>
          </w:tcPr>
          <w:p>
            <w:pPr>
              <w:spacing w:line="20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 家 统 计 局</w:t>
            </w:r>
          </w:p>
          <w:p>
            <w:pPr>
              <w:spacing w:line="20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国务院经济普查办公室</w:t>
            </w:r>
          </w:p>
        </w:tc>
      </w:tr>
      <w:tr>
        <w:tblPrEx>
          <w:tblCellMar>
            <w:top w:w="0" w:type="dxa"/>
            <w:left w:w="108" w:type="dxa"/>
            <w:bottom w:w="0" w:type="dxa"/>
            <w:right w:w="108" w:type="dxa"/>
          </w:tblCellMar>
        </w:tblPrEx>
        <w:trPr>
          <w:trHeight w:val="255" w:hRule="exact"/>
          <w:jc w:val="center"/>
        </w:trPr>
        <w:tc>
          <w:tcPr>
            <w:tcW w:w="663"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482"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2117"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693" w:type="pct"/>
            <w:noWrap w:val="0"/>
            <w:vAlign w:val="center"/>
          </w:tcPr>
          <w:p>
            <w:pPr>
              <w:spacing w:line="240" w:lineRule="exact"/>
              <w:ind w:right="-210" w:rightChars="-1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文    号：</w:t>
            </w:r>
          </w:p>
        </w:tc>
        <w:tc>
          <w:tcPr>
            <w:tcW w:w="1043" w:type="pct"/>
            <w:noWrap w:val="0"/>
            <w:vAlign w:val="center"/>
          </w:tcPr>
          <w:p>
            <w:pPr>
              <w:spacing w:line="240" w:lineRule="exact"/>
              <w:ind w:left="-63" w:leftChars="-30" w:right="-63" w:rightChars="-30"/>
              <w:jc w:val="distribute"/>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napToGrid w:val="0"/>
                <w:kern w:val="10"/>
                <w:sz w:val="18"/>
                <w:szCs w:val="18"/>
              </w:rPr>
              <w:t>国统字〔</w:t>
            </w:r>
            <w:r>
              <w:rPr>
                <w:rFonts w:hint="eastAsia" w:asciiTheme="minorEastAsia" w:hAnsiTheme="minorEastAsia" w:eastAsiaTheme="minorEastAsia" w:cstheme="minorEastAsia"/>
                <w:snapToGrid w:val="0"/>
                <w:kern w:val="10"/>
                <w:sz w:val="18"/>
                <w:szCs w:val="18"/>
                <w:lang w:val="en-US" w:eastAsia="zh-CN"/>
              </w:rPr>
              <w:t>2023</w:t>
            </w:r>
            <w:r>
              <w:rPr>
                <w:rFonts w:hint="eastAsia" w:asciiTheme="minorEastAsia" w:hAnsiTheme="minorEastAsia" w:eastAsiaTheme="minorEastAsia" w:cstheme="minorEastAsia"/>
                <w:snapToGrid w:val="0"/>
                <w:kern w:val="10"/>
                <w:sz w:val="18"/>
                <w:szCs w:val="18"/>
              </w:rPr>
              <w:t>〕</w:t>
            </w:r>
            <w:r>
              <w:rPr>
                <w:rFonts w:hint="eastAsia" w:asciiTheme="minorEastAsia" w:hAnsiTheme="minorEastAsia" w:eastAsiaTheme="minorEastAsia" w:cstheme="minorEastAsia"/>
                <w:snapToGrid w:val="0"/>
                <w:kern w:val="10"/>
                <w:sz w:val="18"/>
                <w:szCs w:val="18"/>
                <w:lang w:eastAsia="zh-CN"/>
              </w:rPr>
              <w:t>77号</w:t>
            </w:r>
          </w:p>
        </w:tc>
      </w:tr>
      <w:tr>
        <w:tblPrEx>
          <w:tblCellMar>
            <w:top w:w="0" w:type="dxa"/>
            <w:left w:w="108" w:type="dxa"/>
            <w:bottom w:w="0" w:type="dxa"/>
            <w:right w:w="108" w:type="dxa"/>
          </w:tblCellMar>
        </w:tblPrEx>
        <w:trPr>
          <w:trHeight w:val="255" w:hRule="exact"/>
          <w:jc w:val="center"/>
        </w:trPr>
        <w:tc>
          <w:tcPr>
            <w:tcW w:w="663"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482" w:type="pct"/>
            <w:noWrap w:val="0"/>
            <w:vAlign w:val="top"/>
          </w:tcPr>
          <w:p>
            <w:pPr>
              <w:spacing w:line="240" w:lineRule="exact"/>
              <w:jc w:val="center"/>
              <w:rPr>
                <w:rFonts w:hint="eastAsia" w:asciiTheme="minorEastAsia" w:hAnsiTheme="minorEastAsia" w:eastAsiaTheme="minorEastAsia" w:cstheme="minorEastAsia"/>
                <w:sz w:val="32"/>
                <w:szCs w:val="32"/>
              </w:rPr>
            </w:pPr>
          </w:p>
        </w:tc>
        <w:tc>
          <w:tcPr>
            <w:tcW w:w="2117" w:type="pct"/>
            <w:noWrap w:val="0"/>
            <w:vAlign w:val="top"/>
          </w:tcPr>
          <w:p>
            <w:pPr>
              <w:spacing w:line="240" w:lineRule="exac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883336421"/>
                <w:lang w:val="en-US" w:eastAsia="zh-CN"/>
              </w:rPr>
              <w:t>202</w:t>
            </w:r>
            <w:r>
              <w:rPr>
                <w:rFonts w:hint="eastAsia" w:asciiTheme="minorEastAsia" w:hAnsiTheme="minorEastAsia" w:eastAsiaTheme="minorEastAsia" w:cstheme="minorEastAsia"/>
                <w:spacing w:val="0"/>
                <w:kern w:val="0"/>
                <w:sz w:val="18"/>
                <w:szCs w:val="18"/>
                <w:fitText w:val="450" w:id="-883336421"/>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693" w:type="pct"/>
            <w:noWrap w:val="0"/>
            <w:vAlign w:val="center"/>
          </w:tcPr>
          <w:p>
            <w:pPr>
              <w:spacing w:line="240" w:lineRule="exact"/>
              <w:ind w:right="-210" w:rightChars="-100"/>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有效期至：</w:t>
            </w:r>
          </w:p>
        </w:tc>
        <w:tc>
          <w:tcPr>
            <w:tcW w:w="1043" w:type="pct"/>
            <w:noWrap w:val="0"/>
            <w:vAlign w:val="center"/>
          </w:tcPr>
          <w:p>
            <w:pPr>
              <w:spacing w:line="24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2024</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月</w:t>
            </w:r>
          </w:p>
        </w:tc>
      </w:tr>
    </w:tbl>
    <w:p>
      <w:pPr>
        <w:tabs>
          <w:tab w:val="left" w:pos="930"/>
        </w:tabs>
        <w:snapToGrid w:val="0"/>
        <w:spacing w:line="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p>
    <w:tbl>
      <w:tblPr>
        <w:tblStyle w:val="31"/>
        <w:tblW w:w="9662"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9"/>
        <w:gridCol w:w="4614"/>
        <w:gridCol w:w="4559"/>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37" w:hRule="exact"/>
          <w:jc w:val="center"/>
        </w:trPr>
        <w:tc>
          <w:tcPr>
            <w:tcW w:w="489" w:type="dxa"/>
            <w:tcBorders>
              <w:top w:val="single" w:color="auto" w:sz="8"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110</w:t>
            </w:r>
          </w:p>
        </w:tc>
        <w:tc>
          <w:tcPr>
            <w:tcW w:w="9173" w:type="dxa"/>
            <w:gridSpan w:val="2"/>
            <w:tcBorders>
              <w:top w:val="single" w:color="auto" w:sz="8" w:space="0"/>
              <w:bottom w:val="single" w:color="auto" w:sz="2" w:space="0"/>
              <w:right w:val="nil"/>
            </w:tcBorders>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单位类型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已</w:t>
            </w:r>
            <w:r>
              <w:rPr>
                <w:rFonts w:hint="eastAsia" w:asciiTheme="minorEastAsia" w:hAnsiTheme="minorEastAsia" w:eastAsiaTheme="minorEastAsia" w:cstheme="minorEastAsia"/>
                <w:sz w:val="18"/>
                <w:szCs w:val="18"/>
              </w:rPr>
              <w:t>视同法人单位的分支机构，请填写</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p>
            <w:pPr>
              <w:snapToGrid w:val="0"/>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1法人单位</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2产业活动单位</w:t>
            </w:r>
          </w:p>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shd w:val="clear" w:color="FFFFFF" w:fill="D9D9D9"/>
              </w:rPr>
              <w:t xml:space="preserve">普查机构填写：如为视同法人单位，请勾选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111</w:t>
            </w:r>
          </w:p>
        </w:tc>
        <w:tc>
          <w:tcPr>
            <w:tcW w:w="9173" w:type="dxa"/>
            <w:gridSpan w:val="2"/>
            <w:tcBorders>
              <w:top w:val="single" w:color="auto" w:sz="2" w:space="0"/>
              <w:bottom w:val="single" w:color="auto" w:sz="2" w:space="0"/>
              <w:right w:val="nil"/>
            </w:tcBorders>
            <w:shd w:val="clear" w:color="auto" w:fill="D7D7D7"/>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普查小区代码</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112</w:t>
            </w:r>
          </w:p>
        </w:tc>
        <w:tc>
          <w:tcPr>
            <w:tcW w:w="9173" w:type="dxa"/>
            <w:gridSpan w:val="2"/>
            <w:tcBorders>
              <w:top w:val="single" w:color="auto" w:sz="2" w:space="0"/>
              <w:bottom w:val="single" w:color="auto" w:sz="2" w:space="0"/>
              <w:right w:val="nil"/>
            </w:tcBorders>
            <w:shd w:val="clear" w:color="auto" w:fill="D7D7D7"/>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建筑物编码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113</w:t>
            </w:r>
          </w:p>
        </w:tc>
        <w:tc>
          <w:tcPr>
            <w:tcW w:w="9173" w:type="dxa"/>
            <w:gridSpan w:val="2"/>
            <w:tcBorders>
              <w:top w:val="single" w:color="auto" w:sz="2" w:space="0"/>
              <w:bottom w:val="single" w:color="auto" w:sz="2" w:space="0"/>
              <w:right w:val="nil"/>
            </w:tcBorders>
            <w:shd w:val="clear" w:color="auto" w:fill="D7D7D7"/>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底册唯一标识码 </w:t>
            </w:r>
            <w:r>
              <w:rPr>
                <w:rFonts w:hint="eastAsia" w:asciiTheme="minorEastAsia" w:hAnsiTheme="minorEastAsia" w:eastAsiaTheme="minorEastAsia" w:cstheme="minorEastAsia"/>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70" w:hRule="atLeast"/>
          <w:jc w:val="center"/>
        </w:trPr>
        <w:tc>
          <w:tcPr>
            <w:tcW w:w="489" w:type="dxa"/>
            <w:tcBorders>
              <w:top w:val="single" w:color="auto" w:sz="2" w:space="0"/>
              <w:left w:val="nil"/>
              <w:bottom w:val="single" w:color="auto" w:sz="2" w:space="0"/>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114</w:t>
            </w:r>
          </w:p>
        </w:tc>
        <w:tc>
          <w:tcPr>
            <w:tcW w:w="9173" w:type="dxa"/>
            <w:gridSpan w:val="2"/>
            <w:tcBorders>
              <w:top w:val="single" w:color="auto" w:sz="2" w:space="0"/>
              <w:bottom w:val="single" w:color="auto" w:sz="2" w:space="0"/>
              <w:right w:val="nil"/>
            </w:tcBorders>
            <w:shd w:val="clear" w:color="auto" w:fill="D7D7D7"/>
            <w:noWrap w:val="0"/>
            <w:vAlign w:val="center"/>
          </w:tcPr>
          <w:p>
            <w:pPr>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专业类别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F </w:t>
            </w:r>
            <w:r>
              <w:rPr>
                <w:rFonts w:hint="eastAsia" w:asciiTheme="minorEastAsia" w:hAnsiTheme="minorEastAsia" w:eastAsiaTheme="minorEastAsia" w:cstheme="minorEastAsia"/>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ind w:firstLine="185" w:firstLineChars="103"/>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A 农业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B 工业</w:t>
            </w:r>
            <w:r>
              <w:rPr>
                <w:rFonts w:hint="eastAsia" w:asciiTheme="minorEastAsia" w:hAnsiTheme="minorEastAsia" w:eastAsiaTheme="minorEastAsia" w:cstheme="minorEastAsia"/>
                <w:w w:val="115"/>
                <w:sz w:val="18"/>
                <w:szCs w:val="18"/>
              </w:rPr>
              <w:t xml:space="preserve">  </w:t>
            </w:r>
            <w:r>
              <w:rPr>
                <w:rFonts w:hint="eastAsia" w:asciiTheme="minorEastAsia" w:hAnsiTheme="minorEastAsia" w:eastAsiaTheme="minorEastAsia" w:cstheme="minorEastAsia"/>
                <w:w w:val="115"/>
                <w:sz w:val="18"/>
                <w:szCs w:val="18"/>
                <w:lang w:val="en-US" w:eastAsia="zh-CN"/>
              </w:rPr>
              <w:t xml:space="preserve"> </w:t>
            </w:r>
            <w:r>
              <w:rPr>
                <w:rFonts w:hint="eastAsia" w:asciiTheme="minorEastAsia" w:hAnsiTheme="minorEastAsia" w:eastAsiaTheme="minorEastAsia" w:cstheme="minorEastAsia"/>
                <w:sz w:val="18"/>
                <w:szCs w:val="18"/>
              </w:rPr>
              <w:t xml:space="preserve">  C 建筑业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E 批发和零售业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sz w:val="18"/>
                <w:szCs w:val="18"/>
              </w:rPr>
              <w:t xml:space="preserve"> S 住宿和餐饮业    X 房地产开发经营业      </w:t>
            </w:r>
          </w:p>
          <w:p>
            <w:pPr>
              <w:snapToGrid w:val="0"/>
              <w:spacing w:line="24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H 投资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I</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sz w:val="18"/>
                <w:szCs w:val="18"/>
              </w:rPr>
              <w:t xml:space="preserve">劳资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sz w:val="18"/>
                <w:szCs w:val="18"/>
              </w:rPr>
              <w:t>L 社科文</w:t>
            </w:r>
            <w:r>
              <w:rPr>
                <w:rFonts w:hint="eastAsia" w:asciiTheme="minorEastAsia" w:hAnsiTheme="minorEastAsia" w:eastAsiaTheme="minorEastAsia" w:cstheme="minorEastAsia"/>
                <w:w w:val="115"/>
                <w:sz w:val="18"/>
                <w:szCs w:val="18"/>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F</w:t>
            </w:r>
            <w:r>
              <w:rPr>
                <w:rFonts w:hint="eastAsia" w:asciiTheme="minorEastAsia" w:hAnsiTheme="minorEastAsia" w:eastAsiaTheme="minorEastAsia" w:cstheme="minorEastAsia"/>
                <w:w w:val="135"/>
                <w:sz w:val="18"/>
                <w:szCs w:val="18"/>
              </w:rPr>
              <w:t xml:space="preserve"> </w:t>
            </w:r>
            <w:r>
              <w:rPr>
                <w:rFonts w:hint="eastAsia" w:asciiTheme="minorEastAsia" w:hAnsiTheme="minorEastAsia" w:eastAsiaTheme="minorEastAsia" w:cstheme="minorEastAsia"/>
                <w:sz w:val="18"/>
                <w:szCs w:val="18"/>
              </w:rPr>
              <w:t xml:space="preserve">服务业   </w:t>
            </w:r>
            <w:r>
              <w:rPr>
                <w:rFonts w:hint="eastAsia" w:asciiTheme="minorEastAsia" w:hAnsiTheme="minorEastAsia" w:eastAsiaTheme="minorEastAsia" w:cstheme="minorEastAsia"/>
                <w:w w:val="125"/>
                <w:sz w:val="18"/>
                <w:szCs w:val="18"/>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sz w:val="18"/>
                <w:szCs w:val="18"/>
              </w:rPr>
              <w:t xml:space="preserve">J 名录库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40" w:hRule="exact"/>
          <w:jc w:val="center"/>
        </w:trPr>
        <w:tc>
          <w:tcPr>
            <w:tcW w:w="9662" w:type="dxa"/>
            <w:gridSpan w:val="3"/>
            <w:tcBorders>
              <w:top w:val="single" w:color="auto" w:sz="2" w:space="0"/>
              <w:left w:val="nil"/>
              <w:bottom w:val="single" w:color="auto" w:sz="2" w:space="0"/>
              <w:right w:val="nil"/>
            </w:tcBorders>
            <w:noWrap w:val="0"/>
            <w:tcMar>
              <w:top w:w="0" w:type="dxa"/>
              <w:left w:w="57" w:type="dxa"/>
              <w:bottom w:w="0" w:type="dxa"/>
              <w:right w:w="57" w:type="dxa"/>
            </w:tcMar>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A法人单位和产业活动单位基本情况</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109</w:t>
            </w:r>
          </w:p>
        </w:tc>
        <w:tc>
          <w:tcPr>
            <w:tcW w:w="9173" w:type="dxa"/>
            <w:gridSpan w:val="2"/>
            <w:tcBorders>
              <w:top w:val="single" w:color="auto" w:sz="2" w:space="0"/>
              <w:bottom w:val="single" w:color="auto" w:sz="2" w:space="0"/>
              <w:right w:val="nil"/>
            </w:tcBorders>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□□□□□□□□□□□□□□□□□□91430111MA7FDWAQ8C</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102</w:t>
            </w:r>
          </w:p>
        </w:tc>
        <w:tc>
          <w:tcPr>
            <w:tcW w:w="9173" w:type="dxa"/>
            <w:gridSpan w:val="2"/>
            <w:tcBorders>
              <w:top w:val="single" w:color="auto" w:sz="2" w:space="0"/>
              <w:bottom w:val="single" w:color="auto" w:sz="2" w:space="0"/>
              <w:right w:val="nil"/>
            </w:tcBorders>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单位详细名称</w:t>
            </w:r>
            <w:r>
              <w:rPr>
                <w:rFonts w:hint="eastAsia" w:asciiTheme="minorEastAsia" w:hAnsiTheme="minorEastAsia" w:eastAsiaTheme="minorEastAsia" w:cstheme="minorEastAsia"/>
                <w:sz w:val="18"/>
                <w:szCs w:val="18"/>
                <w:u w:val="single"/>
              </w:rPr>
              <w:t xml:space="preserve">  北京创联致信科技有限公司湖南分公司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201</w:t>
            </w:r>
          </w:p>
        </w:tc>
        <w:tc>
          <w:tcPr>
            <w:tcW w:w="9173" w:type="dxa"/>
            <w:gridSpan w:val="2"/>
            <w:tcBorders>
              <w:top w:val="single" w:color="auto" w:sz="2" w:space="0"/>
              <w:bottom w:val="single" w:color="auto" w:sz="2" w:space="0"/>
              <w:right w:val="nil"/>
            </w:tcBorders>
            <w:noWrap w:val="0"/>
            <w:vAlign w:val="center"/>
          </w:tcPr>
          <w:p>
            <w:pPr>
              <w:snapToGrid w:val="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bCs/>
                <w:sz w:val="18"/>
                <w:szCs w:val="18"/>
              </w:rPr>
              <w:t>法定代表人</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rPr>
              <w:t>单位负责人</w:t>
            </w:r>
            <w:r>
              <w:rPr>
                <w:rFonts w:hint="eastAsia" w:asciiTheme="minorEastAsia" w:hAnsiTheme="minorEastAsia" w:eastAsiaTheme="minorEastAsia" w:cstheme="minorEastAsia"/>
                <w:bCs/>
                <w:sz w:val="18"/>
                <w:szCs w:val="18"/>
                <w:lang w:eastAsia="zh-CN"/>
              </w:rPr>
              <w:t>）</w:t>
            </w:r>
            <w:r>
              <w:rPr>
                <w:rFonts w:hint="eastAsia" w:asciiTheme="minorEastAsia" w:hAnsiTheme="minorEastAsia" w:eastAsiaTheme="minorEastAsia" w:cstheme="minorEastAsia"/>
                <w:bCs/>
                <w:sz w:val="18"/>
                <w:szCs w:val="18"/>
                <w:u w:val="single"/>
              </w:rPr>
              <w:t xml:space="preserve">  </w:t>
            </w:r>
            <w:r>
              <w:rPr>
                <w:rFonts w:hint="eastAsia" w:asciiTheme="minorEastAsia" w:hAnsiTheme="minorEastAsia" w:eastAsiaTheme="minorEastAsia" w:cstheme="minorEastAsia"/>
                <w:bCs/>
                <w:sz w:val="18"/>
                <w:szCs w:val="18"/>
                <w:u w:val="single"/>
                <w:lang w:val="en-US" w:eastAsia="zh-CN"/>
              </w:rPr>
              <w:t>张元华</w:t>
            </w:r>
            <w:r>
              <w:rPr>
                <w:rFonts w:hint="eastAsia" w:asciiTheme="minorEastAsia" w:hAnsiTheme="minorEastAsia" w:eastAsiaTheme="minorEastAsia" w:cstheme="minorEastAsia"/>
                <w:bCs/>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202</w:t>
            </w:r>
          </w:p>
        </w:tc>
        <w:tc>
          <w:tcPr>
            <w:tcW w:w="4614" w:type="dxa"/>
            <w:tcBorders>
              <w:top w:val="single" w:color="auto" w:sz="2" w:space="0"/>
              <w:bottom w:val="single" w:color="auto" w:sz="2" w:space="0"/>
            </w:tcBorders>
            <w:noWrap w:val="0"/>
            <w:vAlign w:val="center"/>
          </w:tcPr>
          <w:p>
            <w:pPr>
              <w:snapToGrid w:val="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1成立时间（所有单位填写）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2022</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1</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月    </w:t>
            </w:r>
          </w:p>
        </w:tc>
        <w:tc>
          <w:tcPr>
            <w:tcW w:w="4559" w:type="dxa"/>
            <w:tcBorders>
              <w:top w:val="single" w:color="auto" w:sz="2" w:space="0"/>
              <w:bottom w:val="single" w:color="auto" w:sz="2" w:space="0"/>
              <w:right w:val="nil"/>
            </w:tcBorders>
            <w:noWrap w:val="0"/>
            <w:vAlign w:val="center"/>
          </w:tcPr>
          <w:p>
            <w:pPr>
              <w:snapToGrid w:val="0"/>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2开业时间（仅限企业填写）</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297" w:hRule="exact"/>
          <w:jc w:val="center"/>
        </w:trPr>
        <w:tc>
          <w:tcPr>
            <w:tcW w:w="489"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203</w:t>
            </w:r>
          </w:p>
        </w:tc>
        <w:tc>
          <w:tcPr>
            <w:tcW w:w="9173" w:type="dxa"/>
            <w:gridSpan w:val="2"/>
            <w:tcBorders>
              <w:top w:val="single" w:color="auto" w:sz="2" w:space="0"/>
              <w:left w:val="single" w:color="auto" w:sz="2" w:space="0"/>
              <w:bottom w:val="single" w:color="auto" w:sz="2" w:space="0"/>
              <w:right w:val="nil"/>
            </w:tcBorders>
            <w:noWrap w:val="0"/>
            <w:vAlign w:val="center"/>
          </w:tcPr>
          <w:p>
            <w:pPr>
              <w:spacing w:before="24" w:beforeLines="10" w:line="2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联系方式</w:t>
            </w:r>
          </w:p>
          <w:p>
            <w:pPr>
              <w:spacing w:line="20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长途区号  □□□□□</w:t>
            </w:r>
          </w:p>
          <w:p>
            <w:pPr>
              <w:spacing w:line="20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固定电话  □□□□□□□□-□□□□□□</w:t>
            </w:r>
          </w:p>
          <w:p>
            <w:pPr>
              <w:spacing w:line="200" w:lineRule="exact"/>
              <w:ind w:firstLine="180" w:firstLineChars="1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移动电话  □□□□□□□□□□□</w:t>
            </w:r>
            <w:r>
              <w:rPr>
                <w:rFonts w:hint="eastAsia" w:asciiTheme="minorEastAsia" w:hAnsiTheme="minorEastAsia" w:eastAsiaTheme="minorEastAsia" w:cstheme="minorEastAsia"/>
                <w:sz w:val="18"/>
                <w:szCs w:val="18"/>
                <w:lang w:val="en-US" w:eastAsia="zh-CN"/>
              </w:rPr>
              <w:t xml:space="preserve"> 13142239353</w:t>
            </w:r>
          </w:p>
          <w:p>
            <w:pPr>
              <w:spacing w:line="20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传真号码  □□□□□□□□-□□□□□□</w:t>
            </w:r>
          </w:p>
          <w:p>
            <w:pPr>
              <w:spacing w:line="20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邮政编码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30" w:hRule="atLeast"/>
          <w:jc w:val="center"/>
        </w:trPr>
        <w:tc>
          <w:tcPr>
            <w:tcW w:w="489" w:type="dxa"/>
            <w:vMerge w:val="restart"/>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105</w:t>
            </w:r>
          </w:p>
        </w:tc>
        <w:tc>
          <w:tcPr>
            <w:tcW w:w="9173" w:type="dxa"/>
            <w:gridSpan w:val="2"/>
            <w:tcBorders>
              <w:top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单位所在地区划及详细地址               </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湖南</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省</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自治区、直辖市</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长沙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地</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市、州、盟</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雨花区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县</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市、区、旗</w:t>
            </w:r>
            <w:r>
              <w:rPr>
                <w:rFonts w:hint="eastAsia" w:asciiTheme="minorEastAsia" w:hAnsiTheme="minorEastAsia" w:eastAsiaTheme="minorEastAsia" w:cstheme="minorEastAsia"/>
                <w:sz w:val="18"/>
                <w:szCs w:val="18"/>
                <w:lang w:val="en-US" w:eastAsia="zh-CN"/>
              </w:rPr>
              <w:t>)</w:t>
            </w:r>
          </w:p>
          <w:p>
            <w:pPr>
              <w:keepNext w:val="0"/>
              <w:keepLines w:val="0"/>
              <w:pageBreakBefore w:val="0"/>
              <w:widowControl w:val="0"/>
              <w:kinsoku/>
              <w:wordWrap/>
              <w:overflowPunct/>
              <w:topLinePunct w:val="0"/>
              <w:autoSpaceDE/>
              <w:autoSpaceDN/>
              <w:bidi w:val="0"/>
              <w:snapToGrid w:val="0"/>
              <w:spacing w:line="24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val="single"/>
              </w:rPr>
              <w:t xml:space="preserve">  井湾子街道  </w:t>
            </w:r>
            <w:r>
              <w:rPr>
                <w:rFonts w:hint="eastAsia" w:asciiTheme="minorEastAsia" w:hAnsiTheme="minorEastAsia" w:eastAsiaTheme="minorEastAsia" w:cstheme="minorEastAsia"/>
                <w:sz w:val="18"/>
                <w:szCs w:val="18"/>
              </w:rPr>
              <w:t>乡（镇、</w:t>
            </w:r>
            <w:r>
              <w:rPr>
                <w:rFonts w:hint="eastAsia" w:asciiTheme="minorEastAsia" w:hAnsiTheme="minorEastAsia" w:eastAsiaTheme="minorEastAsia" w:cstheme="minorEastAsia"/>
                <w:sz w:val="18"/>
                <w:szCs w:val="18"/>
                <w:lang w:eastAsia="zh-CN"/>
              </w:rPr>
              <w:t>街道</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德馨园</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村（居）委会</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洞井中路411号园康星都荟小区6栋</w:t>
            </w:r>
            <w:r>
              <w:rPr>
                <w:rFonts w:hint="eastAsia" w:asciiTheme="minorEastAsia" w:hAnsiTheme="minorEastAsia" w:eastAsiaTheme="minorEastAsia" w:cstheme="minorEastAsia"/>
                <w:sz w:val="18"/>
                <w:szCs w:val="18"/>
                <w:u w:val="single"/>
                <w:lang w:val="en-US" w:eastAsia="zh-CN"/>
              </w:rPr>
              <w:t>901室</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街</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路</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vMerge w:val="continue"/>
            <w:tcBorders>
              <w:top w:val="single" w:color="auto" w:sz="2" w:space="0"/>
              <w:left w:val="nil"/>
              <w:bottom w:val="single" w:color="auto" w:sz="2"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p>
        </w:tc>
        <w:tc>
          <w:tcPr>
            <w:tcW w:w="9173" w:type="dxa"/>
            <w:gridSpan w:val="2"/>
            <w:tcBorders>
              <w:top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snapToGrid w:val="0"/>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区划代码  □□□□□□□□□□□□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110" w:hRule="atLeast"/>
          <w:jc w:val="center"/>
        </w:trPr>
        <w:tc>
          <w:tcPr>
            <w:tcW w:w="489" w:type="dxa"/>
            <w:vMerge w:val="restart"/>
            <w:tcBorders>
              <w:top w:val="single" w:color="auto" w:sz="2" w:space="0"/>
              <w:left w:val="nil"/>
              <w:bottom w:val="single" w:color="auto" w:sz="2"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106</w:t>
            </w:r>
          </w:p>
        </w:tc>
        <w:tc>
          <w:tcPr>
            <w:tcW w:w="9173" w:type="dxa"/>
            <w:gridSpan w:val="2"/>
            <w:tcBorders>
              <w:top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单位注册地区划及详细地址</w:t>
            </w:r>
          </w:p>
          <w:p>
            <w:pPr>
              <w:pStyle w:val="2"/>
              <w:keepNext w:val="0"/>
              <w:keepLines w:val="0"/>
              <w:pageBreakBefore w:val="0"/>
              <w:widowControl w:val="0"/>
              <w:kinsoku/>
              <w:wordWrap/>
              <w:overflowPunct/>
              <w:topLinePunct w:val="0"/>
              <w:autoSpaceDE/>
              <w:autoSpaceDN/>
              <w:bidi w:val="0"/>
              <w:adjustRightInd w:val="0"/>
              <w:snapToGrid w:val="0"/>
              <w:spacing w:after="63" w:afterLines="20" w:line="240" w:lineRule="exact"/>
              <w:ind w:left="0" w:leftChars="0" w:firstLine="180" w:firstLineChars="100"/>
              <w:textAlignment w:val="baseline"/>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是否与单位所在地详细地址一致：   □ 1是，2否</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省</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自治区、直辖市</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地</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市、州、盟</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县</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市、区、旗</w:t>
            </w:r>
            <w:r>
              <w:rPr>
                <w:rFonts w:hint="eastAsia" w:asciiTheme="minorEastAsia" w:hAnsiTheme="minorEastAsia" w:eastAsiaTheme="minorEastAsia" w:cstheme="minorEastAsia"/>
                <w:sz w:val="18"/>
                <w:szCs w:val="18"/>
                <w:lang w:val="en-US" w:eastAsia="zh-CN"/>
              </w:rPr>
              <w:t>)</w:t>
            </w:r>
          </w:p>
          <w:p>
            <w:pPr>
              <w:keepNext w:val="0"/>
              <w:keepLines w:val="0"/>
              <w:pageBreakBefore w:val="0"/>
              <w:widowControl w:val="0"/>
              <w:kinsoku/>
              <w:wordWrap/>
              <w:overflowPunct/>
              <w:topLinePunct w:val="0"/>
              <w:autoSpaceDE/>
              <w:autoSpaceDN/>
              <w:bidi w:val="0"/>
              <w:snapToGrid w:val="0"/>
              <w:spacing w:line="24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乡（镇、</w:t>
            </w:r>
            <w:r>
              <w:rPr>
                <w:rFonts w:hint="eastAsia" w:asciiTheme="minorEastAsia" w:hAnsiTheme="minorEastAsia" w:eastAsiaTheme="minorEastAsia" w:cstheme="minorEastAsia"/>
                <w:sz w:val="18"/>
                <w:szCs w:val="18"/>
                <w:lang w:eastAsia="zh-CN"/>
              </w:rPr>
              <w:t>街道</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村（居）委会</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洞井中路411号园康星都荟小区6栋</w:t>
            </w:r>
            <w:r>
              <w:rPr>
                <w:rFonts w:hint="eastAsia" w:asciiTheme="minorEastAsia" w:hAnsiTheme="minorEastAsia" w:eastAsiaTheme="minorEastAsia" w:cstheme="minorEastAsia"/>
                <w:sz w:val="18"/>
                <w:szCs w:val="18"/>
                <w:u w:val="single"/>
                <w:lang w:val="en-US" w:eastAsia="zh-CN"/>
              </w:rPr>
              <w:t>1115室</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街</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路</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、门牌号</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vMerge w:val="continue"/>
            <w:tcBorders>
              <w:top w:val="single" w:color="auto" w:sz="2" w:space="0"/>
              <w:left w:val="nil"/>
              <w:bottom w:val="single" w:color="auto" w:sz="2"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p>
        </w:tc>
        <w:tc>
          <w:tcPr>
            <w:tcW w:w="9173" w:type="dxa"/>
            <w:gridSpan w:val="2"/>
            <w:tcBorders>
              <w:top w:val="single" w:color="auto" w:sz="2" w:space="0"/>
              <w:bottom w:val="single" w:color="auto" w:sz="2" w:space="0"/>
              <w:right w:val="nil"/>
            </w:tcBorders>
            <w:shd w:val="clear" w:color="auto" w:fill="D7D7D7"/>
            <w:noWrap w:val="0"/>
            <w:vAlign w:val="center"/>
          </w:tcPr>
          <w:p>
            <w:pPr>
              <w:snapToGrid w:val="0"/>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区划代码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sz w:val="18"/>
                <w:szCs w:val="18"/>
              </w:rPr>
              <w:t>城乡代码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489" w:type="dxa"/>
            <w:tcBorders>
              <w:top w:val="single" w:color="auto" w:sz="2" w:space="0"/>
              <w:left w:val="nil"/>
              <w:bottom w:val="single" w:color="auto" w:sz="2" w:space="0"/>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107</w:t>
            </w:r>
          </w:p>
        </w:tc>
        <w:tc>
          <w:tcPr>
            <w:tcW w:w="9173" w:type="dxa"/>
            <w:gridSpan w:val="2"/>
            <w:tcBorders>
              <w:top w:val="single" w:color="auto" w:sz="2" w:space="0"/>
              <w:bottom w:val="single" w:color="auto" w:sz="2" w:space="0"/>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单位所在园区详细名称1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所在园区代码1</w:t>
            </w:r>
            <w:r>
              <w:rPr>
                <w:rFonts w:hint="eastAsia" w:asciiTheme="minorEastAsia" w:hAnsiTheme="minorEastAsia" w:eastAsiaTheme="minorEastAsia" w:cstheme="minorEastAsia"/>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 xml:space="preserve">单位所在园区详细名称2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所在园区代码2</w:t>
            </w:r>
            <w:r>
              <w:rPr>
                <w:rFonts w:hint="eastAsia" w:asciiTheme="minorEastAsia" w:hAnsiTheme="minorEastAsia" w:eastAsiaTheme="minorEastAsia" w:cstheme="minorEastAsia"/>
                <w:sz w:val="18"/>
                <w:szCs w:val="18"/>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单位所在园区详细名称3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w w:val="120"/>
                <w:sz w:val="18"/>
                <w:szCs w:val="18"/>
              </w:rPr>
              <w:t xml:space="preserve"> </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所在园区代码3</w:t>
            </w:r>
            <w:r>
              <w:rPr>
                <w:rFonts w:hint="eastAsia" w:asciiTheme="minorEastAsia" w:hAnsiTheme="minorEastAsia" w:eastAsiaTheme="minorEastAsia" w:cstheme="minorEastAsia"/>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tcBorders>
              <w:top w:val="single" w:color="auto" w:sz="2" w:space="0"/>
              <w:left w:val="nil"/>
              <w:bottom w:val="single" w:color="auto" w:sz="2"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208</w:t>
            </w:r>
          </w:p>
        </w:tc>
        <w:tc>
          <w:tcPr>
            <w:tcW w:w="9173" w:type="dxa"/>
            <w:gridSpan w:val="2"/>
            <w:tcBorders>
              <w:top w:val="single" w:color="auto" w:sz="2" w:space="0"/>
              <w:bottom w:val="single" w:color="auto" w:sz="2" w:space="0"/>
              <w:right w:val="nil"/>
            </w:tcBorders>
            <w:shd w:val="clear" w:color="auto" w:fill="FFFFFF"/>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运营状态</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 xml:space="preserve"> 1正常运营  2停业(歇业)  3筹建  4当年关闭  5当年破产  6当年注销  7当年撤(吊)销  9其他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55" w:hRule="exact"/>
          <w:jc w:val="center"/>
        </w:trPr>
        <w:tc>
          <w:tcPr>
            <w:tcW w:w="489" w:type="dxa"/>
            <w:vMerge w:val="restart"/>
            <w:tcBorders>
              <w:top w:val="single" w:color="auto" w:sz="2" w:space="0"/>
              <w:left w:val="nil"/>
              <w:bottom w:val="single" w:color="auto" w:sz="2"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103</w:t>
            </w:r>
          </w:p>
        </w:tc>
        <w:tc>
          <w:tcPr>
            <w:tcW w:w="9173" w:type="dxa"/>
            <w:gridSpan w:val="2"/>
            <w:tcBorders>
              <w:top w:val="single" w:color="auto" w:sz="2" w:space="0"/>
              <w:bottom w:val="single" w:color="auto" w:sz="2" w:space="0"/>
              <w:right w:val="nil"/>
            </w:tcBorders>
            <w:shd w:val="clear" w:color="auto" w:fill="FFFFFF"/>
            <w:noWrap w:val="0"/>
            <w:vAlign w:val="center"/>
          </w:tcPr>
          <w:p>
            <w:pPr>
              <w:spacing w:line="240" w:lineRule="exact"/>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行业类别</w:t>
            </w:r>
          </w:p>
          <w:p>
            <w:pPr>
              <w:spacing w:line="240" w:lineRule="exact"/>
              <w:ind w:firstLine="180" w:firstLineChars="10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bCs/>
                <w:sz w:val="18"/>
                <w:szCs w:val="18"/>
              </w:rPr>
              <w:t>主要业务活动</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9" w:type="dxa"/>
            <w:vMerge w:val="continue"/>
            <w:tcBorders>
              <w:top w:val="single" w:color="auto" w:sz="2" w:space="0"/>
              <w:left w:val="nil"/>
              <w:bottom w:val="single" w:color="auto" w:sz="2"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p>
        </w:tc>
        <w:tc>
          <w:tcPr>
            <w:tcW w:w="9173" w:type="dxa"/>
            <w:gridSpan w:val="2"/>
            <w:tcBorders>
              <w:top w:val="single" w:color="auto" w:sz="2" w:space="0"/>
              <w:bottom w:val="single" w:color="auto" w:sz="2" w:space="0"/>
              <w:right w:val="nil"/>
            </w:tcBorders>
            <w:shd w:val="clear" w:color="auto" w:fill="D7D7D7"/>
            <w:noWrap w:val="0"/>
            <w:vAlign w:val="center"/>
          </w:tcPr>
          <w:p>
            <w:pPr>
              <w:snapToGrid w:val="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rPr>
              <w:t xml:space="preserve">行业代码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988" w:hRule="atLeast"/>
          <w:jc w:val="center"/>
        </w:trPr>
        <w:tc>
          <w:tcPr>
            <w:tcW w:w="489" w:type="dxa"/>
            <w:tcBorders>
              <w:top w:val="single" w:color="auto" w:sz="2" w:space="0"/>
              <w:left w:val="nil"/>
              <w:bottom w:val="single" w:color="auto" w:sz="8" w:space="0"/>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211</w:t>
            </w:r>
          </w:p>
        </w:tc>
        <w:tc>
          <w:tcPr>
            <w:tcW w:w="9173" w:type="dxa"/>
            <w:gridSpan w:val="2"/>
            <w:tcBorders>
              <w:top w:val="single" w:color="auto" w:sz="2" w:space="0"/>
              <w:bottom w:val="single" w:color="auto" w:sz="8"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机构类型  □□</w:t>
            </w:r>
          </w:p>
          <w:p>
            <w:pPr>
              <w:keepNext w:val="0"/>
              <w:keepLines w:val="0"/>
              <w:pageBreakBefore w:val="0"/>
              <w:widowControl w:val="0"/>
              <w:kinsoku/>
              <w:wordWrap/>
              <w:overflowPunct/>
              <w:topLinePunct w:val="0"/>
              <w:autoSpaceDE/>
              <w:autoSpaceDN/>
              <w:bidi w:val="0"/>
              <w:adjustRightInd/>
              <w:spacing w:line="22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 企业          20 事业单位        30 机关         40 社会团体            51 民办非企业单位</w:t>
            </w:r>
          </w:p>
          <w:p>
            <w:pPr>
              <w:keepNext w:val="0"/>
              <w:keepLines w:val="0"/>
              <w:pageBreakBefore w:val="0"/>
              <w:widowControl w:val="0"/>
              <w:kinsoku/>
              <w:wordWrap/>
              <w:overflowPunct/>
              <w:topLinePunct w:val="0"/>
              <w:autoSpaceDE/>
              <w:autoSpaceDN/>
              <w:bidi w:val="0"/>
              <w:adjustRightInd/>
              <w:spacing w:line="22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52 基金会        53 居委会          54 村委会       55 农民专业合作社      56 农村集体经济组织</w:t>
            </w:r>
          </w:p>
          <w:p>
            <w:pPr>
              <w:keepNext w:val="0"/>
              <w:keepLines w:val="0"/>
              <w:pageBreakBefore w:val="0"/>
              <w:widowControl w:val="0"/>
              <w:kinsoku/>
              <w:wordWrap/>
              <w:overflowPunct/>
              <w:topLinePunct w:val="0"/>
              <w:autoSpaceDE/>
              <w:autoSpaceDN/>
              <w:bidi w:val="0"/>
              <w:adjustRightInd/>
              <w:spacing w:line="22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90 其他组织机构</w:t>
            </w:r>
          </w:p>
        </w:tc>
      </w:tr>
    </w:tbl>
    <w:p>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rPr>
        <w:t>续表</w:t>
      </w:r>
      <w:r>
        <w:rPr>
          <w:rFonts w:hint="eastAsia" w:asciiTheme="minorEastAsia" w:hAnsiTheme="minorEastAsia" w:eastAsiaTheme="minorEastAsia" w:cstheme="minorEastAsia"/>
          <w:sz w:val="18"/>
          <w:szCs w:val="18"/>
          <w:lang w:eastAsia="zh-CN"/>
        </w:rPr>
        <w:t>一</w:t>
      </w:r>
    </w:p>
    <w:tbl>
      <w:tblPr>
        <w:tblStyle w:val="31"/>
        <w:tblW w:w="9751"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2"/>
        <w:gridCol w:w="9269"/>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PrEx>
        <w:trPr>
          <w:trHeight w:val="2690" w:hRule="atLeast"/>
          <w:jc w:val="center"/>
        </w:trPr>
        <w:tc>
          <w:tcPr>
            <w:tcW w:w="480" w:type="dxa"/>
            <w:tcBorders>
              <w:top w:val="single" w:color="auto" w:sz="8" w:space="0"/>
              <w:left w:val="nil"/>
            </w:tcBorders>
            <w:shd w:val="clear" w:color="auto" w:fill="FFFFFF"/>
            <w:noWrap w:val="0"/>
            <w:tcMar>
              <w:top w:w="0" w:type="dxa"/>
              <w:left w:w="57" w:type="dxa"/>
              <w:bottom w:w="0" w:type="dxa"/>
              <w:right w:w="57" w:type="dxa"/>
            </w:tcMar>
            <w:vAlign w:val="center"/>
          </w:tcPr>
          <w:p>
            <w:pPr>
              <w:spacing w:line="220" w:lineRule="exact"/>
              <w:ind w:right="57" w:rightChars="27"/>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bCs/>
                <w:sz w:val="18"/>
                <w:szCs w:val="18"/>
              </w:rPr>
              <w:t>205</w:t>
            </w:r>
          </w:p>
        </w:tc>
        <w:tc>
          <w:tcPr>
            <w:tcW w:w="9228" w:type="dxa"/>
            <w:tcBorders>
              <w:top w:val="single" w:color="auto" w:sz="8" w:space="0"/>
              <w:right w:val="nil"/>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 xml:space="preserve">登记注册统计类别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190</w:t>
            </w:r>
            <w:r>
              <w:rPr>
                <w:rFonts w:hint="eastAsia" w:asciiTheme="minorEastAsia" w:hAnsiTheme="minorEastAsia" w:eastAsiaTheme="minorEastAsia" w:cstheme="minorEastAsia"/>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 xml:space="preserve">111 国有独资公司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
              </w:rPr>
              <w:t xml:space="preserve">112 私营有限责任公司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
              </w:rPr>
              <w:t>119 其他有限责任公司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121 私营股份有限公司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131 </w:t>
            </w:r>
            <w:r>
              <w:rPr>
                <w:rFonts w:hint="eastAsia" w:asciiTheme="minorEastAsia" w:hAnsiTheme="minorEastAsia" w:eastAsiaTheme="minorEastAsia" w:cstheme="minorEastAsia"/>
                <w:spacing w:val="-6"/>
                <w:sz w:val="18"/>
                <w:szCs w:val="18"/>
              </w:rPr>
              <w:t>全民所有制企业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sz w:val="18"/>
                <w:szCs w:val="18"/>
              </w:rPr>
              <w:t>国有企业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w w:val="75"/>
                <w:sz w:val="18"/>
                <w:szCs w:val="18"/>
              </w:rPr>
              <w:t xml:space="preserve"> </w:t>
            </w:r>
            <w:r>
              <w:rPr>
                <w:rFonts w:hint="eastAsia" w:asciiTheme="minorEastAsia" w:hAnsiTheme="minorEastAsia" w:eastAsiaTheme="minorEastAsia" w:cstheme="minorEastAsia"/>
                <w:w w:val="75"/>
                <w:sz w:val="18"/>
                <w:szCs w:val="18"/>
                <w:lang w:val="en-US" w:eastAsia="zh-CN"/>
              </w:rPr>
              <w:t xml:space="preserve"> </w:t>
            </w:r>
            <w:r>
              <w:rPr>
                <w:rFonts w:hint="eastAsia" w:asciiTheme="minorEastAsia" w:hAnsiTheme="minorEastAsia" w:eastAsiaTheme="minorEastAsia" w:cstheme="minorEastAsia"/>
                <w:sz w:val="18"/>
                <w:szCs w:val="18"/>
              </w:rPr>
              <w:t xml:space="preserve">132 </w:t>
            </w:r>
            <w:r>
              <w:rPr>
                <w:rFonts w:hint="eastAsia" w:asciiTheme="minorEastAsia" w:hAnsiTheme="minorEastAsia" w:eastAsiaTheme="minorEastAsia" w:cstheme="minorEastAsia"/>
                <w:spacing w:val="-6"/>
                <w:sz w:val="18"/>
                <w:szCs w:val="18"/>
              </w:rPr>
              <w:t>集体所有制企业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sz w:val="18"/>
                <w:szCs w:val="18"/>
              </w:rPr>
              <w:t>集体企业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w w:val="80"/>
                <w:sz w:val="18"/>
                <w:szCs w:val="18"/>
                <w:lang w:val="en-US" w:eastAsia="zh-CN"/>
              </w:rPr>
              <w:t xml:space="preserve"> </w:t>
            </w:r>
            <w:r>
              <w:rPr>
                <w:rFonts w:hint="eastAsia" w:asciiTheme="minorEastAsia" w:hAnsiTheme="minorEastAsia" w:eastAsiaTheme="minorEastAsia" w:cstheme="minorEastAsia"/>
                <w:w w:val="80"/>
                <w:sz w:val="18"/>
                <w:szCs w:val="18"/>
                <w:lang w:val="en-US" w:eastAsia="zh-CN"/>
              </w:rPr>
              <w:t xml:space="preserve"> </w:t>
            </w:r>
            <w:r>
              <w:rPr>
                <w:rFonts w:hint="eastAsia" w:asciiTheme="minorEastAsia" w:hAnsiTheme="minorEastAsia" w:eastAsiaTheme="minorEastAsia" w:cstheme="minorEastAsia"/>
                <w:sz w:val="18"/>
                <w:szCs w:val="18"/>
              </w:rPr>
              <w:t>133 股份合作企业</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134 联营企业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140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个人独资企业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150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合伙企业</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b/>
                <w:bCs/>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港澳台投资有限责任公司</w:t>
            </w:r>
            <w:r>
              <w:rPr>
                <w:rFonts w:hint="eastAsia" w:asciiTheme="minorEastAsia" w:hAnsiTheme="minorEastAsia" w:eastAsiaTheme="minorEastAsia" w:cstheme="minorEastAsia"/>
                <w:w w:val="110"/>
                <w:sz w:val="18"/>
                <w:szCs w:val="18"/>
              </w:rPr>
              <w:t xml:space="preserve"> </w:t>
            </w:r>
            <w:r>
              <w:rPr>
                <w:rFonts w:hint="eastAsia" w:asciiTheme="minorEastAsia" w:hAnsiTheme="minorEastAsia" w:eastAsiaTheme="minorEastAsia" w:cstheme="minorEastAsia"/>
                <w:sz w:val="18"/>
                <w:szCs w:val="18"/>
              </w:rPr>
              <w:t>220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港澳台投资股份有限公司 230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港澳台投资合伙企业</w:t>
            </w:r>
            <w:r>
              <w:rPr>
                <w:rFonts w:hint="eastAsia" w:asciiTheme="minorEastAsia" w:hAnsiTheme="minorEastAsia" w:eastAsiaTheme="minorEastAsia" w:cstheme="minorEastAsia"/>
                <w:w w:val="105"/>
                <w:sz w:val="18"/>
                <w:szCs w:val="18"/>
              </w:rPr>
              <w:t xml:space="preserve"> </w:t>
            </w:r>
            <w:r>
              <w:rPr>
                <w:rFonts w:hint="eastAsia" w:asciiTheme="minorEastAsia" w:hAnsiTheme="minorEastAsia" w:eastAsiaTheme="minorEastAsia" w:cstheme="minorEastAsia"/>
                <w:sz w:val="18"/>
                <w:szCs w:val="18"/>
              </w:rPr>
              <w:t>290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外商投资有限责任公司</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320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外商投资股份有限公司   330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外商投资合伙企业</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w w:val="110"/>
                <w:sz w:val="18"/>
                <w:szCs w:val="18"/>
              </w:rPr>
              <w:t xml:space="preserve"> </w:t>
            </w:r>
            <w:r>
              <w:rPr>
                <w:rFonts w:hint="eastAsia" w:asciiTheme="minorEastAsia" w:hAnsiTheme="minorEastAsia" w:eastAsiaTheme="minorEastAsia" w:cstheme="minorEastAsia"/>
                <w:sz w:val="18"/>
                <w:szCs w:val="18"/>
              </w:rPr>
              <w:t xml:space="preserve"> 390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其他外商投资企业</w:t>
            </w:r>
          </w:p>
          <w:p>
            <w:pPr>
              <w:keepNext w:val="0"/>
              <w:keepLines w:val="0"/>
              <w:pageBreakBefore w:val="0"/>
              <w:widowControl w:val="0"/>
              <w:kinsoku/>
              <w:wordWrap/>
              <w:overflowPunct/>
              <w:topLinePunct w:val="0"/>
              <w:autoSpaceDE/>
              <w:autoSpaceDN/>
              <w:bidi w:val="0"/>
              <w:adjustRightInd/>
              <w:snapToGrid/>
              <w:spacing w:line="240" w:lineRule="exact"/>
              <w:ind w:right="57" w:rightChars="27"/>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sz w:val="18"/>
                <w:szCs w:val="18"/>
              </w:rPr>
              <w:t>400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农民专业合作社（联合社）</w:t>
            </w:r>
            <w:r>
              <w:rPr>
                <w:rFonts w:hint="eastAsia" w:asciiTheme="minorEastAsia" w:hAnsiTheme="minorEastAsia" w:eastAsiaTheme="minorEastAsia" w:cstheme="minorEastAsia"/>
                <w:w w:val="90"/>
                <w:sz w:val="18"/>
                <w:szCs w:val="18"/>
              </w:rPr>
              <w:t xml:space="preserve"> </w:t>
            </w:r>
            <w:r>
              <w:rPr>
                <w:rFonts w:hint="eastAsia" w:asciiTheme="minorEastAsia" w:hAnsiTheme="minorEastAsia" w:eastAsiaTheme="minorEastAsia" w:cstheme="minorEastAsia"/>
                <w:sz w:val="18"/>
                <w:szCs w:val="18"/>
              </w:rPr>
              <w:t>500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 xml:space="preserve">个体工商户           </w:t>
            </w:r>
            <w:r>
              <w:rPr>
                <w:rFonts w:hint="eastAsia" w:asciiTheme="minorEastAsia" w:hAnsiTheme="minorEastAsia" w:eastAsiaTheme="minorEastAsia" w:cstheme="minorEastAsia"/>
                <w:b/>
                <w:bCs/>
                <w:w w:val="90"/>
                <w:sz w:val="18"/>
                <w:szCs w:val="18"/>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sz w:val="18"/>
                <w:szCs w:val="18"/>
              </w:rPr>
              <w:t>900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其他市场主体</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45" w:hRule="exact"/>
          <w:jc w:val="center"/>
        </w:trPr>
        <w:tc>
          <w:tcPr>
            <w:tcW w:w="9708" w:type="dxa"/>
            <w:gridSpan w:val="2"/>
            <w:tcBorders>
              <w:left w:val="nil"/>
              <w:right w:val="nil"/>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60" w:lineRule="exact"/>
              <w:ind w:right="57" w:rightChars="27"/>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贵单位是否为批发、零售、住宿或餐饮业法人单位或产业活动单位 □</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   1是   2否（如选“否”，免填此部分）</w:t>
            </w:r>
          </w:p>
          <w:p>
            <w:pPr>
              <w:keepNext w:val="0"/>
              <w:keepLines w:val="0"/>
              <w:pageBreakBefore w:val="0"/>
              <w:widowControl w:val="0"/>
              <w:kinsoku/>
              <w:wordWrap/>
              <w:overflowPunct/>
              <w:topLinePunct w:val="0"/>
              <w:autoSpaceDE/>
              <w:autoSpaceDN/>
              <w:bidi w:val="0"/>
              <w:adjustRightInd/>
              <w:spacing w:line="260" w:lineRule="exact"/>
              <w:ind w:right="57" w:rightChars="27"/>
              <w:textAlignment w:val="auto"/>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B1批发和零售业、住宿和餐饮业法人单位和产业活动单位填报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05" w:hRule="atLeast"/>
          <w:jc w:val="center"/>
        </w:trPr>
        <w:tc>
          <w:tcPr>
            <w:tcW w:w="480" w:type="dxa"/>
            <w:tcBorders>
              <w:left w:val="nil"/>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ES1</w:t>
            </w:r>
          </w:p>
        </w:tc>
        <w:tc>
          <w:tcPr>
            <w:tcW w:w="9228" w:type="dxa"/>
            <w:tcBorders>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line="260" w:lineRule="exact"/>
              <w:ind w:right="57" w:rightChars="27"/>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批发和零售业、住宿和餐饮业单位经营形式</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p>
            <w:pPr>
              <w:keepNext w:val="0"/>
              <w:keepLines w:val="0"/>
              <w:pageBreakBefore w:val="0"/>
              <w:widowControl w:val="0"/>
              <w:kinsoku/>
              <w:wordWrap/>
              <w:overflowPunct/>
              <w:topLinePunct w:val="0"/>
              <w:autoSpaceDE/>
              <w:autoSpaceDN/>
              <w:bidi w:val="0"/>
              <w:adjustRightInd/>
              <w:spacing w:line="260" w:lineRule="exact"/>
              <w:ind w:right="57" w:rightChars="27"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 独立门店     2 连锁总店（总部）    3 连锁直营店     4 连锁加盟店     9 其他  </w:t>
            </w:r>
          </w:p>
          <w:p>
            <w:pPr>
              <w:keepNext w:val="0"/>
              <w:keepLines w:val="0"/>
              <w:pageBreakBefore w:val="0"/>
              <w:widowControl w:val="0"/>
              <w:kinsoku/>
              <w:wordWrap/>
              <w:overflowPunct/>
              <w:topLinePunct w:val="0"/>
              <w:autoSpaceDE/>
              <w:autoSpaceDN/>
              <w:bidi w:val="0"/>
              <w:adjustRightInd/>
              <w:spacing w:line="260" w:lineRule="exact"/>
              <w:ind w:right="57" w:rightChars="27"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连锁品牌（商标或商号名称）：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（经营形式选2、3、4的单位填报）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584" w:hRule="atLeast"/>
          <w:jc w:val="center"/>
        </w:trPr>
        <w:tc>
          <w:tcPr>
            <w:tcW w:w="480" w:type="dxa"/>
            <w:tcBorders>
              <w:left w:val="nil"/>
            </w:tcBorders>
            <w:shd w:val="clear" w:color="auto" w:fill="auto"/>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6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E02</w:t>
            </w:r>
          </w:p>
        </w:tc>
        <w:tc>
          <w:tcPr>
            <w:tcW w:w="9228" w:type="dxa"/>
            <w:tcBorders>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pacing w:before="24" w:beforeLines="10" w:line="250" w:lineRule="exact"/>
              <w:ind w:right="57" w:rightChars="27"/>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零售业态（可多选，不超过3个）  □□□□   □□□□    □□□□</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有店铺零售</w:t>
            </w:r>
          </w:p>
          <w:p>
            <w:pPr>
              <w:keepNext w:val="0"/>
              <w:keepLines w:val="0"/>
              <w:pageBreakBefore w:val="0"/>
              <w:widowControl w:val="0"/>
              <w:kinsoku/>
              <w:wordWrap/>
              <w:overflowPunct/>
              <w:topLinePunct w:val="0"/>
              <w:autoSpaceDE/>
              <w:autoSpaceDN/>
              <w:bidi w:val="0"/>
              <w:adjustRightInd/>
              <w:snapToGrid w:val="0"/>
              <w:spacing w:line="250" w:lineRule="exact"/>
              <w:ind w:left="181" w:leftChars="86"/>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便利店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1020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超市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1030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折扣店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1040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仓储会员店   1050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百货店</w:t>
            </w:r>
          </w:p>
          <w:p>
            <w:pPr>
              <w:keepNext w:val="0"/>
              <w:keepLines w:val="0"/>
              <w:pageBreakBefore w:val="0"/>
              <w:widowControl w:val="0"/>
              <w:kinsoku/>
              <w:wordWrap/>
              <w:overflowPunct/>
              <w:topLinePunct w:val="0"/>
              <w:autoSpaceDE/>
              <w:autoSpaceDN/>
              <w:bidi w:val="0"/>
              <w:adjustRightInd/>
              <w:snapToGrid w:val="0"/>
              <w:spacing w:line="250" w:lineRule="exact"/>
              <w:ind w:left="181" w:leftChars="86"/>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1060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购物中心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1070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专业店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1080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品牌专卖店   1090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集合店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1100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无人值守商店</w:t>
            </w:r>
          </w:p>
          <w:p>
            <w:pPr>
              <w:keepNext w:val="0"/>
              <w:keepLines w:val="0"/>
              <w:pageBreakBefore w:val="0"/>
              <w:widowControl w:val="0"/>
              <w:kinsoku/>
              <w:wordWrap/>
              <w:overflowPunct/>
              <w:topLinePunct w:val="0"/>
              <w:autoSpaceDE/>
              <w:autoSpaceDN/>
              <w:bidi w:val="0"/>
              <w:adjustRightInd/>
              <w:snapToGrid w:val="0"/>
              <w:spacing w:line="250" w:lineRule="exact"/>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无店铺零售</w:t>
            </w:r>
          </w:p>
          <w:p>
            <w:pPr>
              <w:keepNext w:val="0"/>
              <w:keepLines w:val="0"/>
              <w:pageBreakBefore w:val="0"/>
              <w:widowControl w:val="0"/>
              <w:kinsoku/>
              <w:wordWrap/>
              <w:overflowPunct/>
              <w:topLinePunct w:val="0"/>
              <w:autoSpaceDE/>
              <w:autoSpaceDN/>
              <w:bidi w:val="0"/>
              <w:adjustRightInd/>
              <w:snapToGrid w:val="0"/>
              <w:spacing w:line="25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网络零售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2020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电视/广播零售 </w:t>
            </w:r>
            <w:r>
              <w:rPr>
                <w:rFonts w:hint="eastAsia" w:asciiTheme="minorEastAsia" w:hAnsiTheme="minorEastAsia" w:eastAsiaTheme="minorEastAsia" w:cstheme="minorEastAsia"/>
                <w:w w:val="80"/>
                <w:sz w:val="18"/>
                <w:szCs w:val="18"/>
              </w:rPr>
              <w:t xml:space="preserve">   </w:t>
            </w:r>
            <w:r>
              <w:rPr>
                <w:rFonts w:hint="eastAsia" w:asciiTheme="minorEastAsia" w:hAnsiTheme="minorEastAsia" w:eastAsiaTheme="minorEastAsia" w:cstheme="minorEastAsia"/>
                <w:w w:val="80"/>
                <w:sz w:val="18"/>
                <w:szCs w:val="18"/>
                <w:lang w:val="en-US" w:eastAsia="zh-CN"/>
              </w:rPr>
              <w:t xml:space="preserve"> </w:t>
            </w:r>
            <w:r>
              <w:rPr>
                <w:rFonts w:hint="eastAsia" w:asciiTheme="minorEastAsia" w:hAnsiTheme="minorEastAsia" w:eastAsiaTheme="minorEastAsia" w:cstheme="minorEastAsia"/>
                <w:sz w:val="18"/>
                <w:szCs w:val="18"/>
              </w:rPr>
              <w:t>2030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邮寄零售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2040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无人售货设备零售</w:t>
            </w:r>
          </w:p>
          <w:p>
            <w:pPr>
              <w:keepNext w:val="0"/>
              <w:keepLines w:val="0"/>
              <w:pageBreakBefore w:val="0"/>
              <w:widowControl w:val="0"/>
              <w:kinsoku/>
              <w:wordWrap/>
              <w:overflowPunct/>
              <w:topLinePunct w:val="0"/>
              <w:autoSpaceDE/>
              <w:autoSpaceDN/>
              <w:bidi w:val="0"/>
              <w:adjustRightInd/>
              <w:spacing w:line="250" w:lineRule="exact"/>
              <w:ind w:right="57" w:rightChars="27"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2050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电话零售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2060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直销          </w:t>
            </w:r>
            <w:r>
              <w:rPr>
                <w:rFonts w:hint="eastAsia" w:asciiTheme="minorEastAsia" w:hAnsiTheme="minorEastAsia" w:eastAsiaTheme="minorEastAsia" w:cstheme="minorEastAsia"/>
                <w:w w:val="90"/>
                <w:sz w:val="18"/>
                <w:szCs w:val="18"/>
              </w:rPr>
              <w:t xml:space="preserve">  </w:t>
            </w:r>
            <w:r>
              <w:rPr>
                <w:rFonts w:hint="eastAsia" w:asciiTheme="minorEastAsia" w:hAnsiTheme="minorEastAsia" w:eastAsiaTheme="minorEastAsia" w:cstheme="minorEastAsia"/>
                <w:w w:val="90"/>
                <w:sz w:val="18"/>
                <w:szCs w:val="18"/>
                <w:lang w:val="en-US" w:eastAsia="zh-CN"/>
              </w:rPr>
              <w:t xml:space="preserve"> </w:t>
            </w:r>
            <w:r>
              <w:rPr>
                <w:rFonts w:hint="eastAsia" w:asciiTheme="minorEastAsia" w:hAnsiTheme="minorEastAsia" w:eastAsiaTheme="minorEastAsia" w:cstheme="minorEastAsia"/>
                <w:sz w:val="18"/>
                <w:szCs w:val="18"/>
              </w:rPr>
              <w:t>2070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流动货摊零售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2090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其他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shd w:val="clear" w:color="auto" w:fill="auto"/>
            <w:noWrap w:val="0"/>
            <w:tcMar>
              <w:top w:w="0" w:type="dxa"/>
              <w:left w:w="57" w:type="dxa"/>
              <w:bottom w:w="0" w:type="dxa"/>
              <w:right w:w="57" w:type="dxa"/>
            </w:tcMar>
            <w:vAlign w:val="center"/>
          </w:tcPr>
          <w:p>
            <w:pPr>
              <w:spacing w:line="200" w:lineRule="exact"/>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S02</w:t>
            </w:r>
          </w:p>
        </w:tc>
        <w:tc>
          <w:tcPr>
            <w:tcW w:w="9228" w:type="dxa"/>
            <w:tcBorders>
              <w:right w:val="nil"/>
            </w:tcBorders>
            <w:shd w:val="clear" w:color="auto" w:fill="FFFFFF"/>
            <w:noWrap w:val="0"/>
            <w:vAlign w:val="center"/>
          </w:tcPr>
          <w:p>
            <w:pPr>
              <w:spacing w:line="200" w:lineRule="exact"/>
              <w:ind w:right="57" w:rightChars="27"/>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住宿业单位星级评定情况   □      1 一星     2 二星    3 三星    4 四星    5 五星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50" w:hRule="exact"/>
          <w:jc w:val="center"/>
        </w:trPr>
        <w:tc>
          <w:tcPr>
            <w:tcW w:w="9708" w:type="dxa"/>
            <w:gridSpan w:val="2"/>
            <w:tcBorders>
              <w:left w:val="nil"/>
              <w:righ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贵单位是否为房地产开发经营业法人单位</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   1是   2否（如选“否”，免填此部分）</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B2房地产开发经营业法人单位填报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X01</w:t>
            </w:r>
          </w:p>
        </w:tc>
        <w:tc>
          <w:tcPr>
            <w:tcW w:w="9228" w:type="dxa"/>
            <w:tcBorders>
              <w:right w:val="nil"/>
            </w:tcBorders>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房地产开发经营业企业资质等级     □  1 一级   2 二级   3 三级   4 四级   5 暂定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9708" w:type="dxa"/>
            <w:gridSpan w:val="2"/>
            <w:tcBorders>
              <w:left w:val="nil"/>
              <w:right w:val="nil"/>
            </w:tcBorders>
            <w:noWrap w:val="0"/>
            <w:tcMar>
              <w:top w:w="0" w:type="dxa"/>
              <w:left w:w="57" w:type="dxa"/>
              <w:bottom w:w="0" w:type="dxa"/>
              <w:right w:w="57" w:type="dxa"/>
            </w:tcMar>
            <w:vAlign w:val="center"/>
          </w:tcPr>
          <w:p>
            <w:pPr>
              <w:snapToGrid w:val="0"/>
              <w:spacing w:line="240" w:lineRule="exact"/>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C法人单位填报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216</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港澳台商投资情况（</w:t>
            </w:r>
            <w:r>
              <w:rPr>
                <w:rFonts w:hint="eastAsia" w:asciiTheme="minorEastAsia" w:hAnsiTheme="minorEastAsia" w:eastAsiaTheme="minorEastAsia" w:cstheme="minorEastAsia"/>
                <w:sz w:val="18"/>
                <w:szCs w:val="18"/>
                <w:lang w:eastAsia="zh-CN"/>
              </w:rPr>
              <w:t>限港澳台投资企业填报</w:t>
            </w:r>
            <w:r>
              <w:rPr>
                <w:rFonts w:hint="eastAsia" w:asciiTheme="minorEastAsia" w:hAnsiTheme="minorEastAsia" w:eastAsiaTheme="minorEastAsia" w:cstheme="minorEastAsia"/>
                <w:sz w:val="18"/>
                <w:szCs w:val="18"/>
              </w:rPr>
              <w:t xml:space="preserve">）（可多选） </w:t>
            </w:r>
          </w:p>
          <w:p>
            <w:pPr>
              <w:keepNext w:val="0"/>
              <w:keepLines w:val="0"/>
              <w:pageBreakBefore w:val="0"/>
              <w:widowControl w:val="0"/>
              <w:kinsoku/>
              <w:wordWrap/>
              <w:overflowPunct/>
              <w:topLinePunct w:val="0"/>
              <w:autoSpaceDE/>
              <w:autoSpaceDN/>
              <w:bidi w:val="0"/>
              <w:adjustRightIn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 港商投资□   2澳商投资□   3台商投资□   </w:t>
            </w:r>
            <w:r>
              <w:rPr>
                <w:rFonts w:hint="eastAsia" w:asciiTheme="minorEastAsia" w:hAnsiTheme="minorEastAsia" w:eastAsiaTheme="minorEastAsia" w:cstheme="minorEastAsia"/>
                <w:sz w:val="18"/>
                <w:szCs w:val="18"/>
                <w:lang w:val="en"/>
              </w:rPr>
              <w:t>4暂未</w:t>
            </w:r>
            <w:r>
              <w:rPr>
                <w:rFonts w:hint="eastAsia" w:asciiTheme="minorEastAsia" w:hAnsiTheme="minorEastAsia" w:eastAsiaTheme="minorEastAsia" w:cstheme="minorEastAsia"/>
                <w:sz w:val="18"/>
                <w:szCs w:val="18"/>
              </w:rPr>
              <w:t>投资□</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206</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企业控股情况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   1 国有控股   2 集体控股   3 私人控股    4 港澳台商控股   5 外商控股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207</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隶属关系（限国有控股企业填报）  □□   10 中央    11 地方　 90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209</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执行会计标准类别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企业会计准则制度          2 政府会计准则制度        4 民间非营利组织会计制度        9 其他</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210</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2700" w:hanging="2700" w:hangingChars="150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执行企业会计准则制度情况   □                                                                           </w:t>
            </w:r>
          </w:p>
          <w:p>
            <w:pPr>
              <w:keepNext w:val="0"/>
              <w:keepLines w:val="0"/>
              <w:pageBreakBefore w:val="0"/>
              <w:widowControl w:val="0"/>
              <w:kinsoku/>
              <w:wordWrap/>
              <w:overflowPunct/>
              <w:topLinePunct w:val="0"/>
              <w:autoSpaceDE/>
              <w:autoSpaceDN/>
              <w:bidi w:val="0"/>
              <w:adjustRightInd/>
              <w:snapToGrid w:val="0"/>
              <w:spacing w:line="260" w:lineRule="exact"/>
              <w:ind w:left="2698" w:leftChars="85" w:hanging="2520" w:hangingChars="140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 执行《企业会计准则》      2 执行《小企业会计准则》       3 执行《企业会计制度》</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191</w:t>
            </w:r>
          </w:p>
        </w:tc>
        <w:tc>
          <w:tcPr>
            <w:tcW w:w="9228" w:type="dxa"/>
            <w:tcBorders>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60" w:lineRule="exact"/>
              <w:ind w:left="2700" w:hanging="2700" w:hangingChars="150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单位规模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      1 大型          2 中型          3 小型           4 微型</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exact"/>
          <w:jc w:val="center"/>
        </w:trPr>
        <w:tc>
          <w:tcPr>
            <w:tcW w:w="480" w:type="dxa"/>
            <w:tcBorders>
              <w:left w:val="nil"/>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192</w:t>
            </w:r>
          </w:p>
        </w:tc>
        <w:tc>
          <w:tcPr>
            <w:tcW w:w="9228" w:type="dxa"/>
            <w:tcBorders>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从业人员期末人数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人     其中：女性</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人</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35" w:hRule="atLeast"/>
          <w:jc w:val="center"/>
        </w:trPr>
        <w:tc>
          <w:tcPr>
            <w:tcW w:w="480" w:type="dxa"/>
            <w:tcBorders>
              <w:left w:val="nil"/>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193</w:t>
            </w:r>
          </w:p>
        </w:tc>
        <w:tc>
          <w:tcPr>
            <w:tcW w:w="9228" w:type="dxa"/>
            <w:tcBorders>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企业法人单位填报</w:t>
            </w:r>
          </w:p>
          <w:p>
            <w:pPr>
              <w:keepNext w:val="0"/>
              <w:keepLines w:val="0"/>
              <w:pageBreakBefore w:val="0"/>
              <w:widowControl w:val="0"/>
              <w:kinsoku/>
              <w:wordWrap/>
              <w:overflowPunct/>
              <w:topLinePunct w:val="0"/>
              <w:autoSpaceDE/>
              <w:autoSpaceDN/>
              <w:bidi w:val="0"/>
              <w:adjustRightIn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营业收入</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     资产总计</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      营业利润</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30" w:hRule="atLeast"/>
          <w:jc w:val="center"/>
        </w:trPr>
        <w:tc>
          <w:tcPr>
            <w:tcW w:w="480" w:type="dxa"/>
            <w:tcBorders>
              <w:left w:val="nil"/>
            </w:tcBorders>
            <w:shd w:val="clear" w:color="auto" w:fill="D7D7D7"/>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194</w:t>
            </w:r>
          </w:p>
        </w:tc>
        <w:tc>
          <w:tcPr>
            <w:tcW w:w="9228" w:type="dxa"/>
            <w:tcBorders>
              <w:right w:val="nil"/>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非企业法人单位填报</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非企业单位支出（费用）</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千元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资产总计</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800" w:hRule="atLeast"/>
          <w:jc w:val="center"/>
        </w:trPr>
        <w:tc>
          <w:tcPr>
            <w:tcW w:w="480" w:type="dxa"/>
            <w:tcBorders>
              <w:left w:val="nil"/>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213</w:t>
            </w:r>
          </w:p>
        </w:tc>
        <w:tc>
          <w:tcPr>
            <w:tcW w:w="9228" w:type="dxa"/>
            <w:tcBorders>
              <w:right w:val="nil"/>
            </w:tcBorders>
            <w:noWrap w:val="0"/>
            <w:vAlign w:val="center"/>
          </w:tcPr>
          <w:p>
            <w:pPr>
              <w:keepNext w:val="0"/>
              <w:keepLines w:val="0"/>
              <w:pageBreakBefore w:val="0"/>
              <w:widowControl w:val="0"/>
              <w:kinsoku/>
              <w:wordWrap/>
              <w:overflowPunct/>
              <w:topLinePunct w:val="0"/>
              <w:autoSpaceDE/>
              <w:autoSpaceDN/>
              <w:bidi w:val="0"/>
              <w:adjustRightIn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企业集团情况</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限企业集团母公司及成员企业填写</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 xml:space="preserve">    本企业是    </w:t>
            </w:r>
            <w:r>
              <w:rPr>
                <w:rFonts w:hint="eastAsia" w:asciiTheme="minorEastAsia" w:hAnsiTheme="minorEastAsia" w:eastAsiaTheme="minorEastAsia" w:cstheme="minorEastAsia"/>
                <w:kern w:val="0"/>
                <w:sz w:val="18"/>
                <w:szCs w:val="18"/>
              </w:rPr>
              <w:t>□</w:t>
            </w:r>
          </w:p>
          <w:p>
            <w:pPr>
              <w:keepNext w:val="0"/>
              <w:keepLines w:val="0"/>
              <w:pageBreakBefore w:val="0"/>
              <w:widowControl w:val="0"/>
              <w:kinsoku/>
              <w:wordWrap/>
              <w:overflowPunct/>
              <w:topLinePunct w:val="0"/>
              <w:autoSpaceDE/>
              <w:autoSpaceDN/>
              <w:bidi w:val="0"/>
              <w:adjustRightIn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1 集团母公司</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sz w:val="18"/>
                <w:szCs w:val="18"/>
              </w:rPr>
              <w:t>核心企业或集团总部</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sz w:val="18"/>
                <w:szCs w:val="18"/>
              </w:rPr>
              <w:t xml:space="preserve"> </w:t>
            </w:r>
          </w:p>
          <w:p>
            <w:pPr>
              <w:keepNext w:val="0"/>
              <w:keepLines w:val="0"/>
              <w:pageBreakBefore w:val="0"/>
              <w:widowControl w:val="0"/>
              <w:kinsoku/>
              <w:wordWrap/>
              <w:overflowPunct/>
              <w:topLinePunct w:val="0"/>
              <w:autoSpaceDE/>
              <w:autoSpaceDN/>
              <w:bidi w:val="0"/>
              <w:adjustRightInd/>
              <w:snapToGrid w:val="0"/>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2 成员企业——请填直接上级法人统一社会信用代码    □□□□□□□□□□□□□□□□□□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255" w:hRule="atLeast"/>
          <w:jc w:val="center"/>
        </w:trPr>
        <w:tc>
          <w:tcPr>
            <w:tcW w:w="480" w:type="dxa"/>
            <w:tcBorders>
              <w:left w:val="nil"/>
              <w:bottom w:val="single" w:color="auto" w:sz="8" w:space="0"/>
            </w:tcBorders>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214</w:t>
            </w:r>
          </w:p>
        </w:tc>
        <w:tc>
          <w:tcPr>
            <w:tcW w:w="9228" w:type="dxa"/>
            <w:tcBorders>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本法人单位是否有上一级法人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 xml:space="preserve">  1是   2否    </w:t>
            </w:r>
          </w:p>
          <w:p>
            <w:pPr>
              <w:keepNext w:val="0"/>
              <w:keepLines w:val="0"/>
              <w:pageBreakBefore w:val="0"/>
              <w:widowControl w:val="0"/>
              <w:kinsoku/>
              <w:wordWrap/>
              <w:overflowPunct/>
              <w:topLinePunct w:val="0"/>
              <w:autoSpaceDE/>
              <w:autoSpaceDN/>
              <w:bidi w:val="0"/>
              <w:adjustRightInd/>
              <w:snapToGrid/>
              <w:spacing w:line="240" w:lineRule="exact"/>
              <w:ind w:firstLine="180" w:firstLineChars="10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如为1，请填写上一级法人统一社会信用代码 □□□□□□□□□□□□□□□□□□</w:t>
            </w:r>
            <w:r>
              <w:rPr>
                <w:rFonts w:hint="eastAsia" w:asciiTheme="minorEastAsia" w:hAnsiTheme="minorEastAsia" w:eastAsiaTheme="minorEastAsia" w:cstheme="minorEastAsia"/>
                <w:sz w:val="18"/>
                <w:szCs w:val="18"/>
                <w:lang w:val="en-US" w:eastAsia="zh-CN"/>
              </w:rPr>
              <w:t xml:space="preserve"> 91110108596007659D</w:t>
            </w:r>
          </w:p>
          <w:p>
            <w:pPr>
              <w:keepNext w:val="0"/>
              <w:keepLines w:val="0"/>
              <w:pageBreakBefore w:val="0"/>
              <w:widowControl w:val="0"/>
              <w:kinsoku/>
              <w:wordWrap/>
              <w:overflowPunct/>
              <w:topLinePunct w:val="0"/>
              <w:autoSpaceDE/>
              <w:autoSpaceDN/>
              <w:bidi w:val="0"/>
              <w:adjustRightInd/>
              <w:snapToGrid/>
              <w:spacing w:line="240" w:lineRule="exact"/>
              <w:ind w:firstLine="900" w:firstLineChars="5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w w:val="85"/>
                <w:sz w:val="18"/>
                <w:szCs w:val="18"/>
              </w:rPr>
              <w:t xml:space="preserve">  </w:t>
            </w:r>
            <w:r>
              <w:rPr>
                <w:rFonts w:hint="eastAsia" w:asciiTheme="minorEastAsia" w:hAnsiTheme="minorEastAsia" w:eastAsiaTheme="minorEastAsia" w:cstheme="minorEastAsia"/>
                <w:w w:val="85"/>
                <w:sz w:val="18"/>
                <w:szCs w:val="18"/>
                <w:lang w:val="en-US" w:eastAsia="zh-CN"/>
              </w:rPr>
              <w:t xml:space="preserve"> </w:t>
            </w:r>
            <w:r>
              <w:rPr>
                <w:rFonts w:hint="eastAsia" w:asciiTheme="minorEastAsia" w:hAnsiTheme="minorEastAsia" w:eastAsiaTheme="minorEastAsia" w:cstheme="minorEastAsia"/>
                <w:sz w:val="18"/>
                <w:szCs w:val="18"/>
              </w:rPr>
              <w:t>上一级法人单位详细名称</w:t>
            </w:r>
            <w:r>
              <w:rPr>
                <w:rFonts w:hint="eastAsia" w:asciiTheme="minorEastAsia" w:hAnsiTheme="minorEastAsia" w:eastAsiaTheme="minorEastAsia" w:cstheme="minorEastAsia"/>
                <w:sz w:val="18"/>
                <w:szCs w:val="18"/>
                <w:u w:val="single"/>
              </w:rPr>
              <w:t xml:space="preserve">  北京创联致信科技有限公司        </w:t>
            </w:r>
            <w:r>
              <w:rPr>
                <w:rFonts w:hint="eastAsia" w:asciiTheme="minorEastAsia" w:hAnsiTheme="minorEastAsia" w:eastAsiaTheme="minorEastAsia" w:cstheme="minorEastAsia"/>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本法人单位是否有下属产业活动单位（分支机构、派出机构、分公司、分部、分厂、分店等）</w:t>
            </w:r>
            <w:r>
              <w:rPr>
                <w:rFonts w:hint="eastAsia" w:asciiTheme="minorEastAsia" w:hAnsiTheme="minorEastAsia" w:eastAsiaTheme="minorEastAsia" w:cstheme="minorEastAsia"/>
                <w:sz w:val="18"/>
                <w:szCs w:val="18"/>
              </w:rPr>
              <w:br w:type="textWrapping"/>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  1是   2否</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rPr>
        <w:t>续表</w:t>
      </w:r>
      <w:r>
        <w:rPr>
          <w:rFonts w:hint="eastAsia" w:asciiTheme="minorEastAsia" w:hAnsiTheme="minorEastAsia" w:eastAsiaTheme="minorEastAsia" w:cstheme="minorEastAsia"/>
          <w:sz w:val="18"/>
          <w:szCs w:val="18"/>
          <w:lang w:eastAsia="zh-CN"/>
        </w:rPr>
        <w:t>二</w:t>
      </w:r>
    </w:p>
    <w:tbl>
      <w:tblPr>
        <w:tblStyle w:val="31"/>
        <w:tblW w:w="9708" w:type="dxa"/>
        <w:jc w:val="center"/>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480"/>
        <w:gridCol w:w="9228"/>
      </w:tblGrid>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9708" w:type="dxa"/>
            <w:gridSpan w:val="2"/>
            <w:tcBorders>
              <w:top w:val="single" w:color="auto" w:sz="8" w:space="0"/>
              <w:left w:val="nil"/>
              <w:right w:val="nil"/>
            </w:tcBorders>
            <w:noWrap w:val="0"/>
            <w:tcMar>
              <w:top w:w="0" w:type="dxa"/>
              <w:left w:w="57" w:type="dxa"/>
              <w:bottom w:w="0" w:type="dxa"/>
              <w:right w:w="57" w:type="dxa"/>
            </w:tcMar>
            <w:vAlign w:val="center"/>
          </w:tcPr>
          <w:p>
            <w:pPr>
              <w:snapToGrid w:val="0"/>
              <w:spacing w:line="240"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D产业活动单位填报</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1735" w:hRule="atLeast"/>
          <w:jc w:val="center"/>
        </w:trPr>
        <w:tc>
          <w:tcPr>
            <w:tcW w:w="480" w:type="dxa"/>
            <w:tcBorders>
              <w:left w:val="nil"/>
            </w:tcBorders>
            <w:shd w:val="clear" w:color="auto" w:fill="FFFFFF"/>
            <w:noWrap w:val="0"/>
            <w:tcMar>
              <w:top w:w="0" w:type="dxa"/>
              <w:left w:w="57" w:type="dxa"/>
              <w:bottom w:w="0" w:type="dxa"/>
              <w:right w:w="57" w:type="dxa"/>
            </w:tcMar>
            <w:vAlign w:val="center"/>
          </w:tcPr>
          <w:p>
            <w:pPr>
              <w:snapToGrid w:val="0"/>
              <w:jc w:val="center"/>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182</w:t>
            </w:r>
          </w:p>
        </w:tc>
        <w:tc>
          <w:tcPr>
            <w:tcW w:w="9228" w:type="dxa"/>
            <w:tcBorders>
              <w:right w:val="nil"/>
            </w:tcBorders>
            <w:shd w:val="clear" w:color="auto" w:fill="FFFFFF"/>
            <w:noWrap w:val="0"/>
            <w:vAlign w:val="center"/>
          </w:tcPr>
          <w:p>
            <w:pPr>
              <w:adjustRightInd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产业活动</w:t>
            </w:r>
            <w:r>
              <w:rPr>
                <w:rFonts w:hint="eastAsia" w:asciiTheme="minorEastAsia" w:hAnsiTheme="minorEastAsia" w:eastAsiaTheme="minorEastAsia" w:cstheme="minorEastAsia"/>
                <w:sz w:val="18"/>
                <w:szCs w:val="18"/>
              </w:rPr>
              <w:t>单位类别 □</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 xml:space="preserve">  1本部（多产业法人单位去除下设分支机构后剩余的部分，如总部、本店、本所等） </w:t>
            </w:r>
          </w:p>
          <w:p>
            <w:pPr>
              <w:keepNext w:val="0"/>
              <w:keepLines w:val="0"/>
              <w:pageBreakBefore w:val="0"/>
              <w:widowControl w:val="0"/>
              <w:kinsoku/>
              <w:wordWrap/>
              <w:overflowPunct/>
              <w:topLinePunct w:val="0"/>
              <w:autoSpaceDE/>
              <w:autoSpaceDN/>
              <w:bidi w:val="0"/>
              <w:adjustRightInd/>
              <w:snapToGrid/>
              <w:spacing w:line="240" w:lineRule="exact"/>
              <w:ind w:right="57" w:rightChars="27" w:firstLine="1890" w:firstLineChars="10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2分支机构（多产业法人单位下设的分支机构，如分部、分厂、分店、支所等）</w:t>
            </w:r>
          </w:p>
          <w:p>
            <w:pPr>
              <w:spacing w:line="240" w:lineRule="exact"/>
              <w:ind w:right="57" w:rightChars="27"/>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bCs/>
                <w:sz w:val="18"/>
                <w:szCs w:val="18"/>
              </w:rPr>
              <w:t>产业活动单位归属法人单位情况</w:t>
            </w:r>
          </w:p>
          <w:p>
            <w:pPr>
              <w:spacing w:line="24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法人单位统一社会信用代码 □□□□□□□□□□□□□□□□□□</w:t>
            </w:r>
            <w:r>
              <w:rPr>
                <w:rFonts w:hint="eastAsia" w:asciiTheme="minorEastAsia" w:hAnsiTheme="minorEastAsia" w:eastAsiaTheme="minorEastAsia" w:cstheme="minorEastAsia"/>
                <w:sz w:val="18"/>
                <w:szCs w:val="18"/>
                <w:lang w:val="en-US" w:eastAsia="zh-CN"/>
              </w:rPr>
              <w:t>91110108596007659D</w:t>
            </w:r>
          </w:p>
          <w:p>
            <w:pPr>
              <w:spacing w:line="240" w:lineRule="exac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法人单位详细名称</w:t>
            </w:r>
            <w:r>
              <w:rPr>
                <w:rFonts w:hint="eastAsia" w:asciiTheme="minorEastAsia" w:hAnsiTheme="minorEastAsia" w:eastAsiaTheme="minorEastAsia" w:cstheme="minorEastAsia"/>
                <w:sz w:val="18"/>
                <w:szCs w:val="18"/>
                <w:u w:val="single"/>
              </w:rPr>
              <w:t xml:space="preserve">  北京创联致信科技有限公司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p>
            <w:pPr>
              <w:spacing w:line="240" w:lineRule="exact"/>
              <w:ind w:firstLine="180" w:firstLineChars="10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法人单位详细地址</w:t>
            </w:r>
            <w:r>
              <w:rPr>
                <w:rFonts w:hint="eastAsia" w:asciiTheme="minorEastAsia" w:hAnsiTheme="minorEastAsia" w:eastAsiaTheme="minorEastAsia" w:cstheme="minorEastAsia"/>
                <w:sz w:val="18"/>
                <w:szCs w:val="18"/>
                <w:u w:val="single"/>
              </w:rPr>
              <w:t xml:space="preserve">  北京市朝阳区小营北路19号二层206室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p>
            <w:pPr>
              <w:spacing w:line="240" w:lineRule="exact"/>
              <w:ind w:firstLine="180" w:firstLineChars="100"/>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sz w:val="18"/>
                <w:szCs w:val="18"/>
                <w:shd w:val="clear" w:color="auto" w:fill="D7D7D7"/>
              </w:rPr>
              <w:t>法人单位区划代码□□□□□□</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198</w:t>
            </w:r>
          </w:p>
        </w:tc>
        <w:tc>
          <w:tcPr>
            <w:tcW w:w="9228" w:type="dxa"/>
            <w:tcBorders>
              <w:right w:val="nil"/>
            </w:tcBorders>
            <w:shd w:val="clear" w:color="auto" w:fill="FFFFFF"/>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从业人员期末人数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14</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人         其中：女性</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1</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人</w:t>
            </w:r>
            <w:r>
              <w:rPr>
                <w:rFonts w:hint="eastAsia" w:asciiTheme="minorEastAsia" w:hAnsiTheme="minorEastAsia" w:eastAsiaTheme="minorEastAsia" w:cstheme="minorEastAsia"/>
                <w:bCs/>
                <w:sz w:val="18"/>
                <w:szCs w:val="18"/>
              </w:rPr>
              <w:t xml:space="preserve"> </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195</w:t>
            </w:r>
          </w:p>
        </w:tc>
        <w:tc>
          <w:tcPr>
            <w:tcW w:w="9228" w:type="dxa"/>
            <w:tcBorders>
              <w:right w:val="nil"/>
            </w:tcBorders>
            <w:shd w:val="clear" w:color="auto" w:fill="FFFFFF"/>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经营性单位填报</w:t>
            </w:r>
            <w:r>
              <w:rPr>
                <w:rFonts w:hint="eastAsia" w:asciiTheme="minorEastAsia" w:hAnsiTheme="minorEastAsia" w:eastAsiaTheme="minorEastAsia" w:cstheme="minorEastAsia"/>
                <w:sz w:val="18"/>
                <w:szCs w:val="18"/>
              </w:rPr>
              <w:t xml:space="preserve">    经营性单位收入</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0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369" w:hRule="atLeast"/>
          <w:jc w:val="center"/>
        </w:trPr>
        <w:tc>
          <w:tcPr>
            <w:tcW w:w="480" w:type="dxa"/>
            <w:tcBorders>
              <w:left w:val="nil"/>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196</w:t>
            </w:r>
          </w:p>
        </w:tc>
        <w:tc>
          <w:tcPr>
            <w:tcW w:w="9228" w:type="dxa"/>
            <w:tcBorders>
              <w:right w:val="nil"/>
            </w:tcBorders>
            <w:shd w:val="clear" w:color="auto" w:fill="FFFFFF"/>
            <w:noWrap w:val="0"/>
            <w:vAlign w:val="center"/>
          </w:tcPr>
          <w:p>
            <w:pPr>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Cs/>
                <w:sz w:val="18"/>
                <w:szCs w:val="18"/>
              </w:rPr>
              <w:t>非经营性单位填报</w:t>
            </w:r>
            <w:r>
              <w:rPr>
                <w:rFonts w:hint="eastAsia" w:asciiTheme="minorEastAsia" w:hAnsiTheme="minorEastAsia" w:eastAsiaTheme="minorEastAsia" w:cstheme="minorEastAsia"/>
                <w:sz w:val="18"/>
                <w:szCs w:val="18"/>
              </w:rPr>
              <w:t xml:space="preserve">  非经营性单位支出</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费用</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千元</w:t>
            </w:r>
          </w:p>
        </w:tc>
      </w:tr>
      <w:tr>
        <w:tblPrEx>
          <w:tblBorders>
            <w:top w:val="double" w:color="auto" w:sz="4" w:space="0"/>
            <w:left w:val="double" w:color="auto" w:sz="4" w:space="0"/>
            <w:bottom w:val="double" w:color="auto" w:sz="4" w:space="0"/>
            <w:right w:val="double" w:color="auto" w:sz="4" w:space="0"/>
            <w:insideH w:val="single" w:color="auto" w:sz="2" w:space="0"/>
            <w:insideV w:val="single" w:color="auto" w:sz="2" w:space="0"/>
          </w:tblBorders>
          <w:tblCellMar>
            <w:top w:w="0" w:type="dxa"/>
            <w:left w:w="108" w:type="dxa"/>
            <w:bottom w:w="0" w:type="dxa"/>
            <w:right w:w="108" w:type="dxa"/>
          </w:tblCellMar>
        </w:tblPrEx>
        <w:trPr>
          <w:trHeight w:val="555" w:hRule="atLeast"/>
          <w:jc w:val="center"/>
        </w:trPr>
        <w:tc>
          <w:tcPr>
            <w:tcW w:w="480" w:type="dxa"/>
            <w:tcBorders>
              <w:left w:val="nil"/>
              <w:bottom w:val="single" w:color="auto" w:sz="8" w:space="0"/>
            </w:tcBorders>
            <w:shd w:val="clear" w:color="auto" w:fill="FFFFFF"/>
            <w:noWrap w:val="0"/>
            <w:tcMar>
              <w:top w:w="0"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197</w:t>
            </w:r>
          </w:p>
        </w:tc>
        <w:tc>
          <w:tcPr>
            <w:tcW w:w="9228" w:type="dxa"/>
            <w:tcBorders>
              <w:bottom w:val="single" w:color="auto" w:sz="8" w:space="0"/>
              <w:right w:val="nil"/>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 xml:space="preserve">房地产开发经营业产业活动单位填报 </w:t>
            </w:r>
          </w:p>
          <w:p>
            <w:pPr>
              <w:keepNext w:val="0"/>
              <w:keepLines w:val="0"/>
              <w:pageBreakBefore w:val="0"/>
              <w:widowControl w:val="0"/>
              <w:kinsoku/>
              <w:wordWrap/>
              <w:overflowPunct/>
              <w:topLinePunct w:val="0"/>
              <w:autoSpaceDE/>
              <w:autoSpaceDN/>
              <w:bidi w:val="0"/>
              <w:adjustRightInd/>
              <w:snapToGrid w:val="0"/>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本年商品房销售面积</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平方米</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年末商品房待售面积</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平方米 </w:t>
            </w:r>
          </w:p>
        </w:tc>
      </w:tr>
    </w:tbl>
    <w:p>
      <w:pPr>
        <w:spacing w:line="260" w:lineRule="exact"/>
        <w:ind w:left="42" w:leftChars="20" w:right="42" w:rightChars="2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单位负责人： </w:t>
      </w:r>
      <w:r>
        <w:rPr>
          <w:rFonts w:hint="eastAsia" w:asciiTheme="minorEastAsia" w:hAnsiTheme="minorEastAsia" w:eastAsiaTheme="minorEastAsia" w:cstheme="minorEastAsia"/>
          <w:sz w:val="18"/>
          <w:szCs w:val="18"/>
          <w:lang w:val="en-US" w:eastAsia="zh-CN"/>
        </w:rPr>
        <w:t xml:space="preserve">张元华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填表人： </w:t>
      </w:r>
      <w:r>
        <w:rPr>
          <w:rFonts w:hint="eastAsia" w:asciiTheme="minorEastAsia" w:hAnsiTheme="minorEastAsia" w:eastAsiaTheme="minorEastAsia" w:cstheme="minorEastAsia"/>
          <w:sz w:val="18"/>
          <w:szCs w:val="18"/>
          <w:lang w:val="en-US" w:eastAsia="zh-CN"/>
        </w:rPr>
        <w:t xml:space="preserve">张元华  </w:t>
      </w:r>
      <w:r>
        <w:rPr>
          <w:rFonts w:hint="eastAsia" w:asciiTheme="minorEastAsia" w:hAnsiTheme="minorEastAsia" w:eastAsiaTheme="minorEastAsia" w:cstheme="minorEastAsia"/>
          <w:sz w:val="18"/>
          <w:szCs w:val="18"/>
        </w:rPr>
        <w:t xml:space="preserve">    联系电话： </w:t>
      </w:r>
      <w:r>
        <w:rPr>
          <w:rFonts w:hint="eastAsia" w:asciiTheme="minorEastAsia" w:hAnsiTheme="minorEastAsia" w:eastAsiaTheme="minorEastAsia" w:cstheme="minorEastAsia"/>
          <w:sz w:val="18"/>
          <w:szCs w:val="18"/>
          <w:lang w:val="en-US" w:eastAsia="zh-CN"/>
        </w:rPr>
        <w:t xml:space="preserve">13142239353 </w:t>
      </w:r>
      <w:r>
        <w:rPr>
          <w:rFonts w:hint="eastAsia" w:asciiTheme="minorEastAsia" w:hAnsiTheme="minorEastAsia" w:eastAsiaTheme="minorEastAsia" w:cstheme="minorEastAsia"/>
          <w:sz w:val="18"/>
          <w:szCs w:val="18"/>
        </w:rPr>
        <w:t xml:space="preserve">         报出日期：</w:t>
      </w:r>
      <w:r>
        <w:rPr>
          <w:rFonts w:hint="eastAsia" w:asciiTheme="minorEastAsia" w:hAnsiTheme="minorEastAsia" w:eastAsiaTheme="minorEastAsia" w:cstheme="minorEastAsia"/>
          <w:sz w:val="18"/>
          <w:szCs w:val="18"/>
          <w:lang w:val="en-US" w:eastAsia="zh-CN"/>
        </w:rPr>
        <w:t>2 0 2 4</w:t>
      </w:r>
      <w:r>
        <w:rPr>
          <w:rFonts w:hint="eastAsia" w:asciiTheme="minorEastAsia" w:hAnsiTheme="minorEastAsia" w:eastAsiaTheme="minorEastAsia" w:cstheme="minorEastAsia"/>
          <w:sz w:val="18"/>
          <w:szCs w:val="18"/>
        </w:rPr>
        <w:t xml:space="preserve">   年  </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月 </w:t>
      </w:r>
      <w:r>
        <w:rPr>
          <w:rFonts w:hint="eastAsia" w:asciiTheme="minorEastAsia" w:hAnsiTheme="minorEastAsia" w:eastAsiaTheme="minorEastAsia" w:cstheme="minorEastAsia"/>
          <w:sz w:val="18"/>
          <w:szCs w:val="18"/>
          <w:lang w:val="en-US" w:eastAsia="zh-CN"/>
        </w:rPr>
        <w:t>15</w:t>
      </w:r>
      <w:r>
        <w:rPr>
          <w:rFonts w:hint="eastAsia" w:asciiTheme="minorEastAsia" w:hAnsiTheme="minorEastAsia" w:eastAsiaTheme="minorEastAsia" w:cstheme="minorEastAsia"/>
          <w:sz w:val="18"/>
          <w:szCs w:val="18"/>
        </w:rPr>
        <w:t xml:space="preserve">  日</w:t>
      </w:r>
    </w:p>
    <w:p>
      <w:pPr>
        <w:spacing w:line="240" w:lineRule="exact"/>
        <w:ind w:firstLine="90"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p>
    <w:p>
      <w:pPr>
        <w:snapToGrid w:val="0"/>
        <w:spacing w:line="240" w:lineRule="exact"/>
        <w:ind w:left="1607" w:leftChars="20" w:right="63" w:rightChars="30" w:hanging="1565" w:hangingChars="87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说明：1.统计范围：辖区内除一套表单位、金融和铁路部门</w:t>
      </w:r>
      <w:r>
        <w:rPr>
          <w:rFonts w:hint="eastAsia" w:asciiTheme="minorEastAsia" w:hAnsiTheme="minorEastAsia" w:eastAsiaTheme="minorEastAsia" w:cstheme="minorEastAsia"/>
          <w:sz w:val="18"/>
          <w:szCs w:val="18"/>
          <w:lang w:eastAsia="zh-CN"/>
        </w:rPr>
        <w:t>负责普查的单位</w:t>
      </w:r>
      <w:r>
        <w:rPr>
          <w:rFonts w:hint="eastAsia" w:asciiTheme="minorEastAsia" w:hAnsiTheme="minorEastAsia" w:eastAsiaTheme="minorEastAsia" w:cstheme="minorEastAsia"/>
          <w:sz w:val="18"/>
          <w:szCs w:val="18"/>
        </w:rPr>
        <w:t>以外的第二产业和第三产业法人单位；辖区内除金融和铁路部门负责普查以外的第二产业和第三产业法人单位下属产业活动单位，以及第一产业法人单位下属的第二产业和第三产业产业活动单位。</w:t>
      </w:r>
    </w:p>
    <w:p>
      <w:pPr>
        <w:keepNext w:val="0"/>
        <w:keepLines w:val="0"/>
        <w:pageBreakBefore w:val="0"/>
        <w:widowControl w:val="0"/>
        <w:kinsoku/>
        <w:wordWrap/>
        <w:overflowPunct/>
        <w:topLinePunct w:val="0"/>
        <w:autoSpaceDE/>
        <w:autoSpaceDN/>
        <w:bidi w:val="0"/>
        <w:adjustRightInd/>
        <w:snapToGrid w:val="0"/>
        <w:spacing w:line="240" w:lineRule="exact"/>
        <w:ind w:left="2127" w:leftChars="280" w:hanging="1539" w:hangingChars="855"/>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w:t>
      </w:r>
      <w:bookmarkStart w:id="104" w:name="_GoBack"/>
      <w:bookmarkEnd w:id="104"/>
      <w:r>
        <w:rPr>
          <w:rFonts w:hint="eastAsia" w:asciiTheme="minorEastAsia" w:hAnsiTheme="minorEastAsia" w:eastAsiaTheme="minorEastAsia" w:cstheme="minorEastAsia"/>
          <w:sz w:val="18"/>
          <w:szCs w:val="18"/>
        </w:rPr>
        <w:t>024年5月31日24时前完成数据审核、验收、上报。</w:t>
      </w:r>
    </w:p>
    <w:p>
      <w:pPr>
        <w:snapToGrid w:val="0"/>
        <w:spacing w:line="240" w:lineRule="exact"/>
        <w:ind w:left="42" w:leftChars="20"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数据填报和处理要求</w:t>
      </w:r>
      <w:r>
        <w:rPr>
          <w:rFonts w:hint="eastAsia" w:asciiTheme="minorEastAsia" w:hAnsiTheme="minorEastAsia" w:eastAsiaTheme="minorEastAsia" w:cstheme="minorEastAsia"/>
          <w:sz w:val="18"/>
          <w:szCs w:val="18"/>
        </w:rPr>
        <w:t>：</w:t>
      </w:r>
    </w:p>
    <w:p>
      <w:pPr>
        <w:snapToGrid w:val="0"/>
        <w:spacing w:line="240" w:lineRule="exact"/>
        <w:ind w:left="1134" w:hanging="1134" w:hangingChars="63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“114 专业类别”“103行业代码”“105、106”中的“区划代码、城乡代码”“182 法人单位区划代码”“单位所在园区详细名称”“所在园区代码”</w:t>
      </w:r>
      <w:r>
        <w:rPr>
          <w:rFonts w:hint="eastAsia" w:asciiTheme="minorEastAsia" w:hAnsiTheme="minorEastAsia" w:eastAsiaTheme="minorEastAsia" w:cstheme="minorEastAsia"/>
          <w:sz w:val="18"/>
          <w:szCs w:val="18"/>
          <w:lang w:eastAsia="zh-CN"/>
        </w:rPr>
        <w:t>均由</w:t>
      </w:r>
      <w:r>
        <w:rPr>
          <w:rFonts w:hint="eastAsia" w:asciiTheme="minorEastAsia" w:hAnsiTheme="minorEastAsia" w:eastAsiaTheme="minorEastAsia" w:cstheme="minorEastAsia"/>
          <w:sz w:val="18"/>
          <w:szCs w:val="18"/>
        </w:rPr>
        <w:t>普查机构填报</w:t>
      </w:r>
      <w:r>
        <w:rPr>
          <w:rFonts w:hint="eastAsia" w:asciiTheme="minorEastAsia" w:hAnsiTheme="minorEastAsia" w:eastAsiaTheme="minorEastAsia" w:cstheme="minorEastAsia"/>
          <w:sz w:val="18"/>
          <w:szCs w:val="18"/>
          <w:lang w:eastAsia="zh-CN"/>
        </w:rPr>
        <w:t>或</w:t>
      </w:r>
      <w:r>
        <w:rPr>
          <w:rFonts w:hint="eastAsia" w:asciiTheme="minorEastAsia" w:hAnsiTheme="minorEastAsia" w:eastAsiaTheme="minorEastAsia" w:cstheme="minorEastAsia"/>
          <w:sz w:val="18"/>
          <w:szCs w:val="18"/>
        </w:rPr>
        <w:t>后期处理生成。</w:t>
      </w:r>
    </w:p>
    <w:p>
      <w:pPr>
        <w:snapToGrid w:val="0"/>
        <w:spacing w:line="240" w:lineRule="exact"/>
        <w:ind w:left="1127" w:leftChars="340" w:hanging="413" w:hangingChars="23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）“191单位规模”“192 从业人员期末人数”“192 其中：女性”“193营业收入”“193 资产总计”“193 营业利润”“194非企业单位支出（费用）”“194 资产总计”等指标数据由各级普查机构待相关报表数据确认后进行摘抄或计算取得。</w:t>
      </w:r>
    </w:p>
    <w:p>
      <w:pPr>
        <w:snapToGrid w:val="0"/>
        <w:spacing w:line="240" w:lineRule="exact"/>
        <w:ind w:left="1134" w:hanging="1134" w:hangingChars="630"/>
        <w:rPr>
          <w:rFonts w:ascii="Nimbus Roman No9 L" w:hAnsi="Nimbus Roman No9 L" w:cs="Nimbus Roman No9 L"/>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）A部分指标由法人单位和产业活动单位填报，B1部分指标</w:t>
      </w:r>
      <w:r>
        <w:rPr>
          <w:rFonts w:hint="eastAsia" w:asciiTheme="minorEastAsia" w:hAnsiTheme="minorEastAsia" w:eastAsiaTheme="minorEastAsia" w:cstheme="minorEastAsia"/>
          <w:sz w:val="18"/>
          <w:szCs w:val="18"/>
          <w:lang w:eastAsia="zh-CN"/>
        </w:rPr>
        <w:t>仅</w:t>
      </w:r>
      <w:r>
        <w:rPr>
          <w:rFonts w:hint="eastAsia" w:asciiTheme="minorEastAsia" w:hAnsiTheme="minorEastAsia" w:eastAsiaTheme="minorEastAsia" w:cstheme="minorEastAsia"/>
          <w:sz w:val="18"/>
          <w:szCs w:val="18"/>
        </w:rPr>
        <w:t>由批发和零售业、住宿和餐饮业法人单位和产业活动单位填报，B2部分指标</w:t>
      </w:r>
      <w:r>
        <w:rPr>
          <w:rFonts w:hint="eastAsia" w:asciiTheme="minorEastAsia" w:hAnsiTheme="minorEastAsia" w:eastAsiaTheme="minorEastAsia" w:cstheme="minorEastAsia"/>
          <w:sz w:val="18"/>
          <w:szCs w:val="18"/>
          <w:lang w:eastAsia="zh-CN"/>
        </w:rPr>
        <w:t>仅</w:t>
      </w:r>
      <w:r>
        <w:rPr>
          <w:rFonts w:hint="eastAsia" w:asciiTheme="minorEastAsia" w:hAnsiTheme="minorEastAsia" w:eastAsiaTheme="minorEastAsia" w:cstheme="minorEastAsia"/>
          <w:sz w:val="18"/>
          <w:szCs w:val="18"/>
        </w:rPr>
        <w:t>由房地产开发经营业法人单位填报，C部分指标</w:t>
      </w:r>
      <w:r>
        <w:rPr>
          <w:rFonts w:hint="eastAsia" w:asciiTheme="minorEastAsia" w:hAnsiTheme="minorEastAsia" w:eastAsiaTheme="minorEastAsia" w:cstheme="minorEastAsia"/>
          <w:sz w:val="18"/>
          <w:szCs w:val="18"/>
          <w:lang w:eastAsia="zh-CN"/>
        </w:rPr>
        <w:t>仅</w:t>
      </w:r>
      <w:r>
        <w:rPr>
          <w:rFonts w:hint="eastAsia" w:asciiTheme="minorEastAsia" w:hAnsiTheme="minorEastAsia" w:eastAsiaTheme="minorEastAsia" w:cstheme="minorEastAsia"/>
          <w:sz w:val="18"/>
          <w:szCs w:val="18"/>
        </w:rPr>
        <w:t>由法人单位填报，D部分指标</w:t>
      </w:r>
      <w:r>
        <w:rPr>
          <w:rFonts w:hint="eastAsia" w:asciiTheme="minorEastAsia" w:hAnsiTheme="minorEastAsia" w:eastAsiaTheme="minorEastAsia" w:cstheme="minorEastAsia"/>
          <w:sz w:val="18"/>
          <w:szCs w:val="18"/>
          <w:lang w:eastAsia="zh-CN"/>
        </w:rPr>
        <w:t>仅</w:t>
      </w:r>
      <w:r>
        <w:rPr>
          <w:rFonts w:hint="eastAsia" w:asciiTheme="minorEastAsia" w:hAnsiTheme="minorEastAsia" w:eastAsiaTheme="minorEastAsia" w:cstheme="minorEastAsia"/>
          <w:sz w:val="18"/>
          <w:szCs w:val="18"/>
        </w:rPr>
        <w:t>由产业活动单位</w:t>
      </w:r>
      <w:r>
        <w:rPr>
          <w:rFonts w:hint="eastAsia" w:asciiTheme="minorEastAsia" w:hAnsiTheme="minorEastAsia" w:eastAsiaTheme="minorEastAsia" w:cstheme="minorEastAsia"/>
          <w:sz w:val="18"/>
          <w:szCs w:val="18"/>
          <w:lang w:eastAsia="zh-CN"/>
        </w:rPr>
        <w:t>填报。</w:t>
      </w:r>
      <w:bookmarkEnd w:id="97"/>
    </w:p>
    <w:p>
      <w:pPr>
        <w:pStyle w:val="2"/>
        <w:ind w:left="420" w:firstLine="360"/>
        <w:rPr>
          <w:rFonts w:ascii="Nimbus Roman No9 L" w:hAnsi="Nimbus Roman No9 L" w:cs="Nimbus Roman No9 L"/>
          <w:sz w:val="18"/>
          <w:szCs w:val="18"/>
        </w:rPr>
      </w:pPr>
    </w:p>
    <w:p>
      <w:pPr>
        <w:rPr>
          <w:rFonts w:ascii="Nimbus Roman No9 L" w:hAnsi="Nimbus Roman No9 L" w:cs="Nimbus Roman No9 L"/>
          <w:sz w:val="18"/>
          <w:szCs w:val="18"/>
        </w:rPr>
      </w:pPr>
    </w:p>
    <w:p>
      <w:pPr>
        <w:pStyle w:val="2"/>
        <w:ind w:left="420" w:firstLine="360"/>
        <w:rPr>
          <w:rFonts w:ascii="Nimbus Roman No9 L" w:hAnsi="Nimbus Roman No9 L" w:cs="Nimbus Roman No9 L"/>
          <w:sz w:val="18"/>
          <w:szCs w:val="18"/>
        </w:rPr>
      </w:pPr>
    </w:p>
    <w:p>
      <w:pPr>
        <w:rPr>
          <w:rFonts w:ascii="Nimbus Roman No9 L" w:hAnsi="Nimbus Roman No9 L" w:cs="Nimbus Roman No9 L"/>
          <w:sz w:val="18"/>
          <w:szCs w:val="18"/>
        </w:rPr>
      </w:pPr>
    </w:p>
    <w:p>
      <w:pPr>
        <w:pStyle w:val="2"/>
        <w:ind w:left="420" w:firstLine="360"/>
        <w:rPr>
          <w:rFonts w:ascii="Nimbus Roman No9 L" w:hAnsi="Nimbus Roman No9 L" w:cs="Nimbus Roman No9 L"/>
          <w:sz w:val="18"/>
          <w:szCs w:val="18"/>
        </w:rPr>
      </w:pPr>
    </w:p>
    <w:p>
      <w:pPr>
        <w:rPr>
          <w:rFonts w:ascii="Nimbus Roman No9 L" w:hAnsi="Nimbus Roman No9 L" w:cs="Nimbus Roman No9 L"/>
          <w:sz w:val="18"/>
          <w:szCs w:val="18"/>
        </w:rPr>
      </w:pPr>
    </w:p>
    <w:p>
      <w:pPr>
        <w:pStyle w:val="2"/>
        <w:ind w:left="420" w:firstLine="420"/>
        <w:rPr>
          <w:lang w:val="en"/>
        </w:rPr>
      </w:pPr>
    </w:p>
    <w:p>
      <w:pPr>
        <w:widowControl/>
        <w:spacing w:after="192" w:afterLines="80" w:line="440" w:lineRule="exact"/>
        <w:jc w:val="center"/>
        <w:outlineLvl w:val="3"/>
        <w:rPr>
          <w:rFonts w:hint="eastAsia" w:asciiTheme="minorEastAsia" w:hAnsiTheme="minorEastAsia" w:eastAsiaTheme="minorEastAsia" w:cstheme="minorEastAsia"/>
          <w:sz w:val="32"/>
          <w:szCs w:val="32"/>
        </w:rPr>
      </w:pPr>
      <w:bookmarkStart w:id="98" w:name="_Toc54310070"/>
      <w:r>
        <w:rPr>
          <w:rFonts w:ascii="Nimbus Roman No9 L" w:hAnsi="Nimbus Roman No9 L" w:cs="Nimbus Roman No9 L"/>
          <w:sz w:val="32"/>
          <w:szCs w:val="32"/>
        </w:rPr>
        <w:br w:type="page"/>
      </w:r>
      <w:r>
        <w:rPr>
          <w:rFonts w:ascii="Nimbus Roman No9 L" w:hAnsi="Nimbus Roman No9 L" w:cs="Nimbus Roman No9 L"/>
          <w:sz w:val="32"/>
          <w:szCs w:val="32"/>
        </w:rPr>
        <w:t>法人单位所属产业活动单位情况</w:t>
      </w:r>
      <w:bookmarkEnd w:id="98"/>
    </w:p>
    <w:tbl>
      <w:tblPr>
        <w:tblStyle w:val="31"/>
        <w:tblW w:w="9524" w:type="dxa"/>
        <w:jc w:val="center"/>
        <w:tblLayout w:type="autofit"/>
        <w:tblCellMar>
          <w:top w:w="0" w:type="dxa"/>
          <w:left w:w="108" w:type="dxa"/>
          <w:bottom w:w="0" w:type="dxa"/>
          <w:right w:w="108" w:type="dxa"/>
        </w:tblCellMar>
      </w:tblPr>
      <w:tblGrid>
        <w:gridCol w:w="6347"/>
        <w:gridCol w:w="1213"/>
        <w:gridCol w:w="1964"/>
      </w:tblGrid>
      <w:tr>
        <w:tblPrEx>
          <w:tblCellMar>
            <w:top w:w="0" w:type="dxa"/>
            <w:left w:w="108" w:type="dxa"/>
            <w:bottom w:w="0" w:type="dxa"/>
            <w:right w:w="108" w:type="dxa"/>
          </w:tblCellMar>
        </w:tblPrEx>
        <w:trPr>
          <w:trHeight w:val="255" w:hRule="exact"/>
          <w:jc w:val="center"/>
        </w:trPr>
        <w:tc>
          <w:tcPr>
            <w:tcW w:w="6347" w:type="dxa"/>
            <w:noWrap w:val="0"/>
            <w:vAlign w:val="top"/>
          </w:tcPr>
          <w:p>
            <w:pPr>
              <w:widowControl/>
              <w:spacing w:line="240" w:lineRule="exact"/>
              <w:rPr>
                <w:rFonts w:hint="eastAsia" w:asciiTheme="minorEastAsia" w:hAnsiTheme="minorEastAsia" w:eastAsiaTheme="minorEastAsia" w:cstheme="minorEastAsia"/>
                <w:sz w:val="18"/>
                <w:szCs w:val="18"/>
              </w:rPr>
            </w:pPr>
          </w:p>
        </w:tc>
        <w:tc>
          <w:tcPr>
            <w:tcW w:w="1213" w:type="dxa"/>
            <w:noWrap w:val="0"/>
            <w:vAlign w:val="center"/>
          </w:tcPr>
          <w:p>
            <w:pPr>
              <w:widowControl/>
              <w:spacing w:line="240" w:lineRule="exact"/>
              <w:ind w:right="-210" w:rightChars="-10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    号：</w:t>
            </w:r>
          </w:p>
        </w:tc>
        <w:tc>
          <w:tcPr>
            <w:tcW w:w="1964" w:type="dxa"/>
            <w:noWrap w:val="0"/>
            <w:vAlign w:val="center"/>
          </w:tcPr>
          <w:p>
            <w:pPr>
              <w:widowControl/>
              <w:spacing w:line="24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611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表</w:t>
            </w:r>
          </w:p>
        </w:tc>
      </w:tr>
      <w:tr>
        <w:tblPrEx>
          <w:tblCellMar>
            <w:top w:w="0" w:type="dxa"/>
            <w:left w:w="108" w:type="dxa"/>
            <w:bottom w:w="0" w:type="dxa"/>
            <w:right w:w="108" w:type="dxa"/>
          </w:tblCellMar>
        </w:tblPrEx>
        <w:trPr>
          <w:trHeight w:val="454" w:hRule="exact"/>
          <w:jc w:val="center"/>
        </w:trPr>
        <w:tc>
          <w:tcPr>
            <w:tcW w:w="6347" w:type="dxa"/>
            <w:noWrap w:val="0"/>
            <w:vAlign w:val="bottom"/>
          </w:tcPr>
          <w:p>
            <w:pPr>
              <w:widowControl/>
              <w:spacing w:line="240" w:lineRule="exact"/>
              <w:ind w:left="-63" w:leftChars="-30"/>
              <w:rPr>
                <w:rFonts w:hint="eastAsia" w:asciiTheme="minorEastAsia" w:hAnsiTheme="minorEastAsia" w:eastAsiaTheme="minorEastAsia" w:cstheme="minorEastAsia"/>
                <w:sz w:val="18"/>
                <w:szCs w:val="18"/>
              </w:rPr>
            </w:pPr>
          </w:p>
        </w:tc>
        <w:tc>
          <w:tcPr>
            <w:tcW w:w="1213" w:type="dxa"/>
            <w:noWrap w:val="0"/>
            <w:vAlign w:val="top"/>
          </w:tcPr>
          <w:p>
            <w:pPr>
              <w:widowControl/>
              <w:spacing w:line="240" w:lineRule="exact"/>
              <w:ind w:right="-210" w:rightChars="-10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制定机关：</w:t>
            </w:r>
          </w:p>
        </w:tc>
        <w:tc>
          <w:tcPr>
            <w:tcW w:w="1964" w:type="dxa"/>
            <w:noWrap w:val="0"/>
            <w:vAlign w:val="center"/>
          </w:tcPr>
          <w:p>
            <w:pPr>
              <w:spacing w:line="20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 家 统 计 局</w:t>
            </w:r>
          </w:p>
          <w:p>
            <w:pPr>
              <w:spacing w:line="20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国务院经济普查办公室</w:t>
            </w:r>
          </w:p>
        </w:tc>
      </w:tr>
      <w:tr>
        <w:tblPrEx>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1213" w:type="dxa"/>
            <w:noWrap w:val="0"/>
            <w:vAlign w:val="top"/>
          </w:tcPr>
          <w:p>
            <w:pPr>
              <w:widowControl/>
              <w:spacing w:line="240" w:lineRule="exact"/>
              <w:ind w:right="-210" w:rightChars="-10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    号：</w:t>
            </w:r>
          </w:p>
        </w:tc>
        <w:tc>
          <w:tcPr>
            <w:tcW w:w="1964" w:type="dxa"/>
            <w:noWrap w:val="0"/>
            <w:vAlign w:val="center"/>
          </w:tcPr>
          <w:p>
            <w:pPr>
              <w:spacing w:line="220" w:lineRule="exact"/>
              <w:ind w:left="-63" w:leftChars="-30" w:right="-63" w:rightChars="-30"/>
              <w:jc w:val="distribute"/>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napToGrid w:val="0"/>
                <w:kern w:val="10"/>
                <w:sz w:val="18"/>
                <w:szCs w:val="18"/>
              </w:rPr>
              <w:t>国统字〔</w:t>
            </w:r>
            <w:r>
              <w:rPr>
                <w:rFonts w:hint="eastAsia" w:asciiTheme="minorEastAsia" w:hAnsiTheme="minorEastAsia" w:eastAsiaTheme="minorEastAsia" w:cstheme="minorEastAsia"/>
                <w:snapToGrid w:val="0"/>
                <w:kern w:val="10"/>
                <w:sz w:val="18"/>
                <w:szCs w:val="18"/>
                <w:lang w:val="en-US" w:eastAsia="zh-CN"/>
              </w:rPr>
              <w:t>2023</w:t>
            </w:r>
            <w:r>
              <w:rPr>
                <w:rFonts w:hint="eastAsia" w:asciiTheme="minorEastAsia" w:hAnsiTheme="minorEastAsia" w:eastAsiaTheme="minorEastAsia" w:cstheme="minorEastAsia"/>
                <w:snapToGrid w:val="0"/>
                <w:kern w:val="10"/>
                <w:sz w:val="18"/>
                <w:szCs w:val="18"/>
              </w:rPr>
              <w:t>〕</w:t>
            </w:r>
            <w:r>
              <w:rPr>
                <w:rFonts w:hint="eastAsia" w:asciiTheme="minorEastAsia" w:hAnsiTheme="minorEastAsia" w:eastAsiaTheme="minorEastAsia" w:cstheme="minorEastAsia"/>
                <w:snapToGrid w:val="0"/>
                <w:kern w:val="10"/>
                <w:sz w:val="18"/>
                <w:szCs w:val="18"/>
                <w:lang w:eastAsia="zh-CN"/>
              </w:rPr>
              <w:t>77号</w:t>
            </w:r>
          </w:p>
        </w:tc>
      </w:tr>
      <w:tr>
        <w:tblPrEx>
          <w:tblCellMar>
            <w:top w:w="0" w:type="dxa"/>
            <w:left w:w="108" w:type="dxa"/>
            <w:bottom w:w="0" w:type="dxa"/>
            <w:right w:w="108" w:type="dxa"/>
          </w:tblCellMar>
        </w:tblPrEx>
        <w:trPr>
          <w:trHeight w:val="255" w:hRule="exact"/>
          <w:jc w:val="center"/>
        </w:trPr>
        <w:tc>
          <w:tcPr>
            <w:tcW w:w="6347" w:type="dxa"/>
            <w:noWrap w:val="0"/>
            <w:vAlign w:val="bottom"/>
          </w:tcPr>
          <w:p>
            <w:pPr>
              <w:widowControl/>
              <w:spacing w:line="240" w:lineRule="exact"/>
              <w:ind w:left="-63" w:leftChars="-3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单位详细名称：                                 </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1939802808"/>
                <w:lang w:val="en-US" w:eastAsia="zh-CN"/>
              </w:rPr>
              <w:t>202</w:t>
            </w:r>
            <w:r>
              <w:rPr>
                <w:rFonts w:hint="eastAsia" w:asciiTheme="minorEastAsia" w:hAnsiTheme="minorEastAsia" w:eastAsiaTheme="minorEastAsia" w:cstheme="minorEastAsia"/>
                <w:spacing w:val="0"/>
                <w:kern w:val="0"/>
                <w:sz w:val="18"/>
                <w:szCs w:val="18"/>
                <w:fitText w:val="450" w:id="1939802808"/>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213" w:type="dxa"/>
            <w:noWrap w:val="0"/>
            <w:vAlign w:val="top"/>
          </w:tcPr>
          <w:p>
            <w:pPr>
              <w:widowControl/>
              <w:spacing w:line="240" w:lineRule="exact"/>
              <w:ind w:right="-210" w:rightChars="-10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有效期至：</w:t>
            </w:r>
          </w:p>
        </w:tc>
        <w:tc>
          <w:tcPr>
            <w:tcW w:w="1964" w:type="dxa"/>
            <w:noWrap w:val="0"/>
            <w:vAlign w:val="center"/>
          </w:tcPr>
          <w:p>
            <w:pPr>
              <w:spacing w:line="22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2024</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月</w:t>
            </w:r>
          </w:p>
        </w:tc>
      </w:tr>
    </w:tbl>
    <w:p>
      <w:pPr>
        <w:widowControl/>
        <w:spacing w:line="40" w:lineRule="exact"/>
        <w:rPr>
          <w:rFonts w:hint="eastAsia" w:asciiTheme="minorEastAsia" w:hAnsiTheme="minorEastAsia" w:eastAsiaTheme="minorEastAsia" w:cstheme="minorEastAsia"/>
          <w:sz w:val="18"/>
          <w:szCs w:val="18"/>
        </w:rPr>
      </w:pPr>
    </w:p>
    <w:tbl>
      <w:tblPr>
        <w:tblStyle w:val="31"/>
        <w:tblW w:w="952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51" w:type="dxa"/>
          <w:bottom w:w="0" w:type="dxa"/>
          <w:right w:w="51" w:type="dxa"/>
        </w:tblCellMar>
      </w:tblPr>
      <w:tblGrid>
        <w:gridCol w:w="1153"/>
        <w:gridCol w:w="1074"/>
        <w:gridCol w:w="674"/>
        <w:gridCol w:w="659"/>
        <w:gridCol w:w="524"/>
        <w:gridCol w:w="749"/>
        <w:gridCol w:w="524"/>
        <w:gridCol w:w="705"/>
        <w:gridCol w:w="859"/>
        <w:gridCol w:w="893"/>
        <w:gridCol w:w="779"/>
        <w:gridCol w:w="9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516" w:hRule="atLeast"/>
          <w:jc w:val="center"/>
        </w:trPr>
        <w:tc>
          <w:tcPr>
            <w:tcW w:w="5000" w:type="pct"/>
            <w:gridSpan w:val="12"/>
            <w:tcBorders>
              <w:top w:val="single" w:color="auto" w:sz="8" w:space="0"/>
              <w:bottom w:val="single" w:color="auto" w:sz="2" w:space="0"/>
            </w:tcBorders>
            <w:noWrap/>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本法人单位</w:t>
            </w:r>
            <w:r>
              <w:rPr>
                <w:rFonts w:hint="eastAsia" w:asciiTheme="minorEastAsia" w:hAnsiTheme="minorEastAsia" w:eastAsiaTheme="minorEastAsia" w:cstheme="minorEastAsia"/>
                <w:sz w:val="18"/>
                <w:szCs w:val="18"/>
                <w:lang w:eastAsia="zh-CN"/>
              </w:rPr>
              <w:t>下属</w:t>
            </w:r>
            <w:r>
              <w:rPr>
                <w:rFonts w:hint="eastAsia" w:asciiTheme="minorEastAsia" w:hAnsiTheme="minorEastAsia" w:eastAsiaTheme="minorEastAsia" w:cstheme="minorEastAsia"/>
                <w:sz w:val="18"/>
                <w:szCs w:val="18"/>
              </w:rPr>
              <w:t>产业活动单位共</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个</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1400" w:hRule="atLeast"/>
          <w:jc w:val="center"/>
        </w:trPr>
        <w:tc>
          <w:tcPr>
            <w:tcW w:w="60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564"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单位类别</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（1本部</w:t>
            </w:r>
          </w:p>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2分支机构）</w:t>
            </w:r>
          </w:p>
        </w:tc>
        <w:tc>
          <w:tcPr>
            <w:tcW w:w="354" w:type="pct"/>
            <w:tcBorders>
              <w:top w:val="single" w:color="auto" w:sz="2" w:space="0"/>
              <w:bottom w:val="single" w:color="auto" w:sz="2" w:space="0"/>
            </w:tcBorders>
            <w:shd w:val="clear" w:color="auto" w:fill="auto"/>
            <w:noWrap w:val="0"/>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346"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详细</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名称</w:t>
            </w:r>
          </w:p>
        </w:tc>
        <w:tc>
          <w:tcPr>
            <w:tcW w:w="27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详细</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地址</w:t>
            </w:r>
          </w:p>
        </w:tc>
        <w:tc>
          <w:tcPr>
            <w:tcW w:w="393" w:type="pct"/>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区划</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代码</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（6位）</w:t>
            </w:r>
          </w:p>
        </w:tc>
        <w:tc>
          <w:tcPr>
            <w:tcW w:w="275"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w:t>
            </w:r>
          </w:p>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电话</w:t>
            </w:r>
          </w:p>
        </w:tc>
        <w:tc>
          <w:tcPr>
            <w:tcW w:w="370" w:type="pct"/>
            <w:tcBorders>
              <w:top w:val="single" w:color="auto" w:sz="2" w:space="0"/>
              <w:bottom w:val="single" w:color="auto" w:sz="2" w:space="0"/>
            </w:tcBorders>
            <w:shd w:val="clear" w:color="auto" w:fill="auto"/>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主要业务活动</w:t>
            </w:r>
          </w:p>
        </w:tc>
        <w:tc>
          <w:tcPr>
            <w:tcW w:w="451" w:type="pct"/>
            <w:tcBorders>
              <w:top w:val="single" w:color="auto" w:sz="2" w:space="0"/>
              <w:bottom w:val="single" w:color="auto" w:sz="2" w:space="0"/>
            </w:tcBorders>
            <w:shd w:val="clear" w:color="auto" w:fill="D7D7D7"/>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行业代码</w:t>
            </w:r>
          </w:p>
        </w:tc>
        <w:tc>
          <w:tcPr>
            <w:tcW w:w="469"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从业人员期末人数</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（人）</w:t>
            </w:r>
          </w:p>
        </w:tc>
        <w:tc>
          <w:tcPr>
            <w:tcW w:w="409"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经营性</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单位收入</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（千元）</w:t>
            </w:r>
          </w:p>
        </w:tc>
        <w:tc>
          <w:tcPr>
            <w:tcW w:w="483" w:type="pct"/>
            <w:tcBorders>
              <w:top w:val="single" w:color="auto" w:sz="2" w:space="0"/>
              <w:bottom w:val="single" w:color="auto" w:sz="2" w:space="0"/>
            </w:tcBorders>
            <w:noWrap/>
            <w:tcMar>
              <w:left w:w="0" w:type="dxa"/>
              <w:right w:w="0" w:type="dxa"/>
            </w:tcMar>
            <w:vAlign w:val="center"/>
          </w:tcPr>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非经营性</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单位支出</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（费用）</w:t>
            </w:r>
          </w:p>
          <w:p>
            <w:pPr>
              <w:snapToGrid w:val="0"/>
              <w:spacing w:line="280" w:lineRule="exact"/>
              <w:jc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（千元）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312" w:hRule="atLeast"/>
          <w:jc w:val="center"/>
        </w:trPr>
        <w:tc>
          <w:tcPr>
            <w:tcW w:w="60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w:t>
            </w:r>
          </w:p>
        </w:tc>
        <w:tc>
          <w:tcPr>
            <w:tcW w:w="56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35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346"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2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393" w:type="pct"/>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275"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370"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451" w:type="pct"/>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46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409"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483"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51" w:type="dxa"/>
            <w:bottom w:w="0" w:type="dxa"/>
            <w:right w:w="51" w:type="dxa"/>
          </w:tblCellMar>
        </w:tblPrEx>
        <w:trPr>
          <w:trHeight w:val="2345" w:hRule="atLeast"/>
          <w:jc w:val="center"/>
        </w:trPr>
        <w:tc>
          <w:tcPr>
            <w:tcW w:w="605" w:type="pc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     部</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分支机构1</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分支机构2</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分支机构N</w:t>
            </w:r>
          </w:p>
        </w:tc>
        <w:tc>
          <w:tcPr>
            <w:tcW w:w="4394" w:type="pct"/>
            <w:gridSpan w:val="11"/>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center"/>
              <w:textAlignment w:val="auto"/>
              <w:rPr>
                <w:rFonts w:hint="eastAsia" w:asciiTheme="minorEastAsia" w:hAnsiTheme="minorEastAsia" w:eastAsiaTheme="minorEastAsia" w:cstheme="minorEastAsia"/>
                <w:sz w:val="18"/>
                <w:szCs w:val="18"/>
              </w:rPr>
            </w:pPr>
          </w:p>
        </w:tc>
      </w:tr>
    </w:tbl>
    <w:p>
      <w:pPr>
        <w:keepNext w:val="0"/>
        <w:keepLines w:val="0"/>
        <w:pageBreakBefore w:val="0"/>
        <w:widowControl w:val="0"/>
        <w:kinsoku/>
        <w:wordWrap/>
        <w:overflowPunct/>
        <w:topLinePunct w:val="0"/>
        <w:autoSpaceDE/>
        <w:autoSpaceDN/>
        <w:bidi w:val="0"/>
        <w:adjustRightInd/>
        <w:snapToGrid/>
        <w:spacing w:line="260" w:lineRule="exact"/>
        <w:ind w:left="84" w:leftChars="40" w:right="84" w:rightChars="4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单位负责人：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spacing w:line="240" w:lineRule="exact"/>
        <w:rPr>
          <w:rFonts w:hint="eastAsia" w:asciiTheme="minorEastAsia" w:hAnsiTheme="minorEastAsia" w:eastAsiaTheme="minorEastAsia" w:cstheme="minorEastAsia"/>
          <w:kern w:val="0"/>
          <w:sz w:val="18"/>
          <w:szCs w:val="18"/>
        </w:rPr>
      </w:pPr>
    </w:p>
    <w:p>
      <w:pPr>
        <w:spacing w:line="240" w:lineRule="exact"/>
        <w:ind w:left="84" w:leftChars="4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说明：1.统计范围：</w:t>
      </w:r>
      <w:r>
        <w:rPr>
          <w:rFonts w:hint="eastAsia" w:asciiTheme="minorEastAsia" w:hAnsiTheme="minorEastAsia" w:eastAsiaTheme="minorEastAsia" w:cstheme="minorEastAsia"/>
          <w:sz w:val="18"/>
          <w:szCs w:val="18"/>
        </w:rPr>
        <w:t>611表214栏“本法人单位是否有下属产业活动单位”选择“1是”的法人单位填报。</w:t>
      </w:r>
    </w:p>
    <w:p>
      <w:pPr>
        <w:keepNext w:val="0"/>
        <w:keepLines w:val="0"/>
        <w:pageBreakBefore w:val="0"/>
        <w:widowControl w:val="0"/>
        <w:kinsoku/>
        <w:wordWrap/>
        <w:overflowPunct/>
        <w:topLinePunct w:val="0"/>
        <w:autoSpaceDE/>
        <w:autoSpaceDN/>
        <w:bidi w:val="0"/>
        <w:adjustRightInd/>
        <w:snapToGrid w:val="0"/>
        <w:spacing w:line="240" w:lineRule="exact"/>
        <w:ind w:left="2140" w:leftChars="300" w:hanging="1510" w:hangingChars="839"/>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省级普查机构2024年5月31日24时前完成数据审核、验收、上报。</w:t>
      </w:r>
    </w:p>
    <w:p>
      <w:pPr>
        <w:snapToGrid w:val="0"/>
        <w:spacing w:line="240" w:lineRule="exact"/>
        <w:ind w:left="791" w:leftChars="297" w:hanging="167" w:hangingChars="93"/>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lang w:eastAsia="zh-CN"/>
        </w:rPr>
        <w:t>数据填报要求：普查机构</w:t>
      </w:r>
      <w:r>
        <w:rPr>
          <w:rFonts w:hint="eastAsia" w:asciiTheme="minorEastAsia" w:hAnsiTheme="minorEastAsia" w:eastAsiaTheme="minorEastAsia" w:cstheme="minorEastAsia"/>
          <w:sz w:val="18"/>
          <w:szCs w:val="18"/>
        </w:rPr>
        <w:t>填写</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区划代码</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行业代码</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ind w:left="797" w:leftChars="300" w:hanging="167" w:hangingChars="93"/>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4.单位类别：1本部</w:t>
      </w:r>
      <w:r>
        <w:rPr>
          <w:rFonts w:hint="eastAsia" w:asciiTheme="minorEastAsia" w:hAnsiTheme="minorEastAsia" w:eastAsiaTheme="minorEastAsia" w:cstheme="minorEastAsia"/>
          <w:sz w:val="18"/>
          <w:szCs w:val="18"/>
          <w:lang w:eastAsia="zh-CN"/>
        </w:rPr>
        <w:t>，指</w:t>
      </w:r>
      <w:r>
        <w:rPr>
          <w:rFonts w:hint="eastAsia" w:asciiTheme="minorEastAsia" w:hAnsiTheme="minorEastAsia" w:eastAsiaTheme="minorEastAsia" w:cstheme="minorEastAsia"/>
          <w:sz w:val="18"/>
          <w:szCs w:val="18"/>
        </w:rPr>
        <w:t>多产业法人单位去除下设分支机构后剩余的部分；</w:t>
      </w:r>
    </w:p>
    <w:p>
      <w:pPr>
        <w:keepNext w:val="0"/>
        <w:keepLines w:val="0"/>
        <w:pageBreakBefore w:val="0"/>
        <w:widowControl w:val="0"/>
        <w:kinsoku/>
        <w:wordWrap/>
        <w:overflowPunct/>
        <w:topLinePunct w:val="0"/>
        <w:autoSpaceDE/>
        <w:autoSpaceDN/>
        <w:bidi w:val="0"/>
        <w:adjustRightInd/>
        <w:snapToGrid w:val="0"/>
        <w:spacing w:line="240" w:lineRule="exact"/>
        <w:ind w:left="630" w:leftChars="300" w:firstLine="1026" w:firstLineChars="570"/>
        <w:textAlignment w:val="auto"/>
        <w:rPr>
          <w:rFonts w:ascii="Nimbus Roman No9 L" w:hAnsi="Nimbus Roman No9 L" w:cs="Nimbus Roman No9 L"/>
          <w:sz w:val="18"/>
          <w:szCs w:val="18"/>
        </w:rPr>
      </w:pPr>
      <w:r>
        <w:rPr>
          <w:rFonts w:hint="eastAsia" w:asciiTheme="minorEastAsia" w:hAnsiTheme="minorEastAsia" w:eastAsiaTheme="minorEastAsia" w:cstheme="minorEastAsia"/>
          <w:sz w:val="18"/>
          <w:szCs w:val="18"/>
        </w:rPr>
        <w:t>2分支机构</w:t>
      </w:r>
      <w:r>
        <w:rPr>
          <w:rFonts w:hint="eastAsia" w:asciiTheme="minorEastAsia" w:hAnsiTheme="minorEastAsia" w:eastAsiaTheme="minorEastAsia" w:cstheme="minorEastAsia"/>
          <w:sz w:val="18"/>
          <w:szCs w:val="18"/>
          <w:lang w:eastAsia="zh-CN"/>
        </w:rPr>
        <w:t>，指</w:t>
      </w:r>
      <w:r>
        <w:rPr>
          <w:rFonts w:hint="eastAsia" w:asciiTheme="minorEastAsia" w:hAnsiTheme="minorEastAsia" w:eastAsiaTheme="minorEastAsia" w:cstheme="minorEastAsia"/>
          <w:sz w:val="18"/>
          <w:szCs w:val="18"/>
        </w:rPr>
        <w:t>多产业法人单位下设的分支机构，如分部、分厂、分店、支所等。</w:t>
      </w:r>
    </w:p>
    <w:p>
      <w:pPr>
        <w:snapToGrid w:val="0"/>
        <w:spacing w:line="240" w:lineRule="exact"/>
        <w:ind w:left="707" w:leftChars="257" w:hanging="167" w:hangingChars="93"/>
        <w:rPr>
          <w:rFonts w:ascii="Nimbus Roman No9 L" w:hAnsi="Nimbus Roman No9 L" w:cs="Nimbus Roman No9 L"/>
          <w:sz w:val="18"/>
          <w:szCs w:val="18"/>
        </w:rPr>
      </w:pPr>
    </w:p>
    <w:p>
      <w:pPr>
        <w:spacing w:after="192" w:afterLines="80" w:line="440" w:lineRule="exact"/>
        <w:jc w:val="center"/>
        <w:outlineLvl w:val="3"/>
        <w:rPr>
          <w:rFonts w:hint="eastAsia" w:asciiTheme="minorEastAsia" w:hAnsiTheme="minorEastAsia" w:eastAsiaTheme="minorEastAsia" w:cstheme="minorEastAsia"/>
          <w:sz w:val="32"/>
          <w:szCs w:val="32"/>
        </w:rPr>
      </w:pPr>
      <w:r>
        <w:rPr>
          <w:rFonts w:ascii="Nimbus Roman No9 L" w:hAnsi="Nimbus Roman No9 L" w:cs="Nimbus Roman No9 L"/>
        </w:rPr>
        <w:br w:type="page"/>
      </w:r>
      <w:bookmarkStart w:id="99" w:name="_Toc1717820485"/>
      <w:r>
        <w:rPr>
          <w:rFonts w:ascii="Nimbus Roman No9 L" w:hAnsi="Nimbus Roman No9 L" w:cs="Nimbus Roman No9 L"/>
          <w:sz w:val="32"/>
          <w:szCs w:val="32"/>
        </w:rPr>
        <w:t>单位从业人员情况</w:t>
      </w:r>
      <w:bookmarkEnd w:id="99"/>
    </w:p>
    <w:tbl>
      <w:tblPr>
        <w:tblStyle w:val="31"/>
        <w:tblW w:w="9298" w:type="dxa"/>
        <w:jc w:val="center"/>
        <w:tblLayout w:type="autofit"/>
        <w:tblCellMar>
          <w:top w:w="0" w:type="dxa"/>
          <w:left w:w="0" w:type="dxa"/>
          <w:bottom w:w="0" w:type="dxa"/>
          <w:right w:w="0" w:type="dxa"/>
        </w:tblCellMar>
      </w:tblPr>
      <w:tblGrid>
        <w:gridCol w:w="6175"/>
        <w:gridCol w:w="1152"/>
        <w:gridCol w:w="1971"/>
      </w:tblGrid>
      <w:tr>
        <w:tblPrEx>
          <w:tblCellMar>
            <w:top w:w="0" w:type="dxa"/>
            <w:left w:w="0" w:type="dxa"/>
            <w:bottom w:w="0" w:type="dxa"/>
            <w:right w:w="0" w:type="dxa"/>
          </w:tblCellMar>
        </w:tblPrEx>
        <w:trPr>
          <w:trHeight w:val="255" w:hRule="exact"/>
          <w:jc w:val="center"/>
        </w:trPr>
        <w:tc>
          <w:tcPr>
            <w:tcW w:w="6175" w:type="dxa"/>
            <w:noWrap w:val="0"/>
            <w:vAlign w:val="top"/>
          </w:tcPr>
          <w:p>
            <w:pPr>
              <w:spacing w:line="220" w:lineRule="exact"/>
              <w:rPr>
                <w:rFonts w:hint="eastAsia" w:asciiTheme="minorEastAsia" w:hAnsiTheme="minorEastAsia" w:eastAsiaTheme="minorEastAsia" w:cstheme="minorEastAsia"/>
                <w:sz w:val="18"/>
                <w:szCs w:val="18"/>
              </w:rPr>
            </w:pPr>
          </w:p>
        </w:tc>
        <w:tc>
          <w:tcPr>
            <w:tcW w:w="1152" w:type="dxa"/>
            <w:noWrap w:val="0"/>
            <w:tcMar>
              <w:left w:w="0" w:type="dxa"/>
              <w:right w:w="0" w:type="dxa"/>
            </w:tcMar>
            <w:vAlign w:val="center"/>
          </w:tcPr>
          <w:p>
            <w:pPr>
              <w:spacing w:line="220" w:lineRule="exact"/>
              <w:ind w:right="-63" w:rightChars="-3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    号：</w:t>
            </w:r>
          </w:p>
        </w:tc>
        <w:tc>
          <w:tcPr>
            <w:tcW w:w="1971" w:type="dxa"/>
            <w:noWrap w:val="0"/>
            <w:tcMar>
              <w:left w:w="0" w:type="dxa"/>
              <w:right w:w="0" w:type="dxa"/>
            </w:tcMar>
            <w:vAlign w:val="center"/>
          </w:tcPr>
          <w:p>
            <w:pPr>
              <w:spacing w:line="220" w:lineRule="exact"/>
              <w:ind w:left="42" w:leftChars="20" w:right="42" w:rightChars="2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611</w:t>
            </w:r>
            <w:r>
              <w:rPr>
                <w:rFonts w:hint="eastAsia" w:asciiTheme="minorEastAsia" w:hAnsiTheme="minorEastAsia" w:eastAsiaTheme="minorEastAsia" w:cstheme="minorEastAsia"/>
                <w:sz w:val="18"/>
                <w:szCs w:val="18"/>
              </w:rPr>
              <w:t>-2表</w:t>
            </w:r>
          </w:p>
        </w:tc>
      </w:tr>
      <w:tr>
        <w:tblPrEx>
          <w:tblCellMar>
            <w:top w:w="0" w:type="dxa"/>
            <w:left w:w="0" w:type="dxa"/>
            <w:bottom w:w="0" w:type="dxa"/>
            <w:right w:w="0" w:type="dxa"/>
          </w:tblCellMar>
        </w:tblPrEx>
        <w:trPr>
          <w:trHeight w:val="454" w:hRule="exact"/>
          <w:jc w:val="center"/>
        </w:trPr>
        <w:tc>
          <w:tcPr>
            <w:tcW w:w="6175" w:type="dxa"/>
            <w:noWrap w:val="0"/>
            <w:vAlign w:val="bottom"/>
          </w:tcPr>
          <w:p>
            <w:pPr>
              <w:spacing w:line="220" w:lineRule="exact"/>
              <w:rPr>
                <w:rFonts w:hint="eastAsia" w:asciiTheme="minorEastAsia" w:hAnsiTheme="minorEastAsia" w:eastAsiaTheme="minorEastAsia" w:cstheme="minorEastAsia"/>
                <w:sz w:val="18"/>
                <w:szCs w:val="18"/>
              </w:rPr>
            </w:pPr>
          </w:p>
        </w:tc>
        <w:tc>
          <w:tcPr>
            <w:tcW w:w="1152" w:type="dxa"/>
            <w:noWrap w:val="0"/>
            <w:tcMar>
              <w:left w:w="0" w:type="dxa"/>
              <w:right w:w="0" w:type="dxa"/>
            </w:tcMar>
            <w:vAlign w:val="top"/>
          </w:tcPr>
          <w:p>
            <w:pPr>
              <w:spacing w:line="240" w:lineRule="exact"/>
              <w:ind w:right="-63" w:rightChars="-3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制定机关：</w:t>
            </w:r>
          </w:p>
        </w:tc>
        <w:tc>
          <w:tcPr>
            <w:tcW w:w="1971" w:type="dxa"/>
            <w:noWrap w:val="0"/>
            <w:tcMar>
              <w:left w:w="0" w:type="dxa"/>
              <w:right w:w="0" w:type="dxa"/>
            </w:tcMar>
            <w:vAlign w:val="bottom"/>
          </w:tcPr>
          <w:p>
            <w:pPr>
              <w:spacing w:line="220" w:lineRule="exact"/>
              <w:ind w:left="42" w:leftChars="20" w:right="42" w:rightChars="2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 家 统 计 局</w:t>
            </w:r>
          </w:p>
          <w:p>
            <w:pPr>
              <w:spacing w:line="220" w:lineRule="exact"/>
              <w:ind w:left="42" w:leftChars="20" w:right="42" w:rightChars="2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国务院经济普查办公室</w:t>
            </w:r>
          </w:p>
        </w:tc>
      </w:tr>
      <w:tr>
        <w:tblPrEx>
          <w:tblCellMar>
            <w:top w:w="0" w:type="dxa"/>
            <w:left w:w="0" w:type="dxa"/>
            <w:bottom w:w="0" w:type="dxa"/>
            <w:right w:w="0" w:type="dxa"/>
          </w:tblCellMar>
        </w:tblPrEx>
        <w:trPr>
          <w:trHeight w:val="255" w:hRule="exact"/>
          <w:jc w:val="center"/>
        </w:trPr>
        <w:tc>
          <w:tcPr>
            <w:tcW w:w="6175" w:type="dxa"/>
            <w:noWrap w:val="0"/>
            <w:vAlign w:val="bottom"/>
          </w:tcPr>
          <w:p>
            <w:pPr>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1152" w:type="dxa"/>
            <w:noWrap w:val="0"/>
            <w:tcMar>
              <w:left w:w="0" w:type="dxa"/>
              <w:right w:w="0" w:type="dxa"/>
            </w:tcMar>
            <w:vAlign w:val="bottom"/>
          </w:tcPr>
          <w:p>
            <w:pPr>
              <w:spacing w:line="220" w:lineRule="exact"/>
              <w:ind w:right="-63" w:rightChars="-3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    号：</w:t>
            </w:r>
          </w:p>
        </w:tc>
        <w:tc>
          <w:tcPr>
            <w:tcW w:w="1971" w:type="dxa"/>
            <w:noWrap w:val="0"/>
            <w:tcMar>
              <w:left w:w="0" w:type="dxa"/>
              <w:right w:w="0" w:type="dxa"/>
            </w:tcMar>
            <w:vAlign w:val="bottom"/>
          </w:tcPr>
          <w:p>
            <w:pPr>
              <w:spacing w:line="220" w:lineRule="exact"/>
              <w:ind w:left="42" w:leftChars="20" w:right="42" w:rightChars="20"/>
              <w:jc w:val="distribute"/>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napToGrid w:val="0"/>
                <w:kern w:val="10"/>
                <w:sz w:val="18"/>
                <w:szCs w:val="18"/>
              </w:rPr>
              <w:t>国统字〔</w:t>
            </w:r>
            <w:r>
              <w:rPr>
                <w:rFonts w:hint="eastAsia" w:asciiTheme="minorEastAsia" w:hAnsiTheme="minorEastAsia" w:eastAsiaTheme="minorEastAsia" w:cstheme="minorEastAsia"/>
                <w:snapToGrid w:val="0"/>
                <w:kern w:val="10"/>
                <w:sz w:val="18"/>
                <w:szCs w:val="18"/>
                <w:lang w:val="en-US" w:eastAsia="zh-CN"/>
              </w:rPr>
              <w:t>2023</w:t>
            </w:r>
            <w:r>
              <w:rPr>
                <w:rFonts w:hint="eastAsia" w:asciiTheme="minorEastAsia" w:hAnsiTheme="minorEastAsia" w:eastAsiaTheme="minorEastAsia" w:cstheme="minorEastAsia"/>
                <w:snapToGrid w:val="0"/>
                <w:kern w:val="10"/>
                <w:sz w:val="18"/>
                <w:szCs w:val="18"/>
              </w:rPr>
              <w:t>〕</w:t>
            </w:r>
            <w:r>
              <w:rPr>
                <w:rFonts w:hint="eastAsia" w:asciiTheme="minorEastAsia" w:hAnsiTheme="minorEastAsia" w:eastAsiaTheme="minorEastAsia" w:cstheme="minorEastAsia"/>
                <w:snapToGrid w:val="0"/>
                <w:kern w:val="10"/>
                <w:sz w:val="18"/>
                <w:szCs w:val="18"/>
                <w:lang w:eastAsia="zh-CN"/>
              </w:rPr>
              <w:t>77号</w:t>
            </w:r>
          </w:p>
        </w:tc>
      </w:tr>
      <w:tr>
        <w:tblPrEx>
          <w:tblCellMar>
            <w:top w:w="0" w:type="dxa"/>
            <w:left w:w="0" w:type="dxa"/>
            <w:bottom w:w="0" w:type="dxa"/>
            <w:right w:w="0" w:type="dxa"/>
          </w:tblCellMar>
        </w:tblPrEx>
        <w:trPr>
          <w:trHeight w:val="255" w:hRule="exact"/>
          <w:jc w:val="center"/>
        </w:trPr>
        <w:tc>
          <w:tcPr>
            <w:tcW w:w="6175" w:type="dxa"/>
            <w:noWrap w:val="0"/>
            <w:vAlign w:val="bottom"/>
          </w:tcPr>
          <w:p>
            <w:pPr>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rPr>
              <w:t>单位详细名称：</w:t>
            </w:r>
            <w:r>
              <w:rPr>
                <w:rFonts w:hint="eastAsia" w:asciiTheme="minorEastAsia" w:hAnsiTheme="minorEastAsia" w:eastAsiaTheme="minorEastAsia" w:cstheme="minorEastAsia"/>
                <w:sz w:val="18"/>
                <w:szCs w:val="18"/>
              </w:rPr>
              <w:t>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1116264095"/>
                <w:lang w:val="en-US" w:eastAsia="zh-CN"/>
              </w:rPr>
              <w:t>202</w:t>
            </w:r>
            <w:r>
              <w:rPr>
                <w:rFonts w:hint="eastAsia" w:asciiTheme="minorEastAsia" w:hAnsiTheme="minorEastAsia" w:eastAsiaTheme="minorEastAsia" w:cstheme="minorEastAsia"/>
                <w:spacing w:val="0"/>
                <w:kern w:val="0"/>
                <w:sz w:val="18"/>
                <w:szCs w:val="18"/>
                <w:fitText w:val="450" w:id="-1116264095"/>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152" w:type="dxa"/>
            <w:noWrap w:val="0"/>
            <w:tcMar>
              <w:left w:w="0" w:type="dxa"/>
              <w:right w:w="0" w:type="dxa"/>
            </w:tcMar>
            <w:vAlign w:val="bottom"/>
          </w:tcPr>
          <w:p>
            <w:pPr>
              <w:spacing w:line="220" w:lineRule="exact"/>
              <w:ind w:right="-63" w:rightChars="-3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有效期至：</w:t>
            </w:r>
          </w:p>
        </w:tc>
        <w:tc>
          <w:tcPr>
            <w:tcW w:w="1971" w:type="dxa"/>
            <w:noWrap w:val="0"/>
            <w:tcMar>
              <w:left w:w="0" w:type="dxa"/>
              <w:right w:w="0" w:type="dxa"/>
            </w:tcMar>
            <w:vAlign w:val="bottom"/>
          </w:tcPr>
          <w:p>
            <w:pPr>
              <w:spacing w:line="220" w:lineRule="exact"/>
              <w:ind w:left="42" w:leftChars="20" w:right="42" w:rightChars="2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2024</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月</w:t>
            </w:r>
          </w:p>
        </w:tc>
      </w:tr>
    </w:tbl>
    <w:p>
      <w:pPr>
        <w:spacing w:line="20" w:lineRule="exact"/>
        <w:rPr>
          <w:rFonts w:hint="eastAsia" w:asciiTheme="minorEastAsia" w:hAnsiTheme="minorEastAsia" w:eastAsiaTheme="minorEastAsia" w:cstheme="minorEastAsia"/>
          <w:sz w:val="18"/>
        </w:rPr>
      </w:pPr>
    </w:p>
    <w:tbl>
      <w:tblPr>
        <w:tblStyle w:val="31"/>
        <w:tblW w:w="9289" w:type="dxa"/>
        <w:jc w:val="center"/>
        <w:tblLayout w:type="autofit"/>
        <w:tblCellMar>
          <w:top w:w="0" w:type="dxa"/>
          <w:left w:w="108" w:type="dxa"/>
          <w:bottom w:w="0" w:type="dxa"/>
          <w:right w:w="108" w:type="dxa"/>
        </w:tblCellMar>
      </w:tblPr>
      <w:tblGrid>
        <w:gridCol w:w="5193"/>
        <w:gridCol w:w="1065"/>
        <w:gridCol w:w="1061"/>
        <w:gridCol w:w="1970"/>
      </w:tblGrid>
      <w:tr>
        <w:tblPrEx>
          <w:tblCellMar>
            <w:top w:w="0" w:type="dxa"/>
            <w:left w:w="108" w:type="dxa"/>
            <w:bottom w:w="0" w:type="dxa"/>
            <w:right w:w="108" w:type="dxa"/>
          </w:tblCellMar>
        </w:tblPrEx>
        <w:trPr>
          <w:trHeight w:val="798" w:hRule="atLeast"/>
          <w:jc w:val="center"/>
        </w:trPr>
        <w:tc>
          <w:tcPr>
            <w:tcW w:w="2795" w:type="pct"/>
            <w:tcBorders>
              <w:top w:val="single" w:color="auto" w:sz="8" w:space="0"/>
              <w:left w:val="nil"/>
              <w:bottom w:val="single" w:color="auto" w:sz="2" w:space="0"/>
              <w:right w:val="single" w:color="auto" w:sz="2" w:space="0"/>
            </w:tcBorders>
            <w:noWrap w:val="0"/>
            <w:vAlign w:val="center"/>
          </w:tcPr>
          <w:p>
            <w:pPr>
              <w:autoSpaceDE w:val="0"/>
              <w:autoSpaceDN w:val="0"/>
              <w:spacing w:line="2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指标名称</w:t>
            </w:r>
          </w:p>
        </w:tc>
        <w:tc>
          <w:tcPr>
            <w:tcW w:w="573"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计量</w:t>
            </w:r>
          </w:p>
          <w:p>
            <w:pPr>
              <w:autoSpaceDE w:val="0"/>
              <w:autoSpaceDN w:val="0"/>
              <w:spacing w:line="2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单位</w:t>
            </w:r>
          </w:p>
        </w:tc>
        <w:tc>
          <w:tcPr>
            <w:tcW w:w="571" w:type="pct"/>
            <w:tcBorders>
              <w:top w:val="single" w:color="auto" w:sz="8" w:space="0"/>
              <w:left w:val="single" w:color="auto" w:sz="2" w:space="0"/>
              <w:bottom w:val="single" w:color="auto" w:sz="2" w:space="0"/>
              <w:right w:val="single" w:color="auto" w:sz="2" w:space="0"/>
            </w:tcBorders>
            <w:noWrap w:val="0"/>
            <w:vAlign w:val="center"/>
          </w:tcPr>
          <w:p>
            <w:pPr>
              <w:autoSpaceDE w:val="0"/>
              <w:autoSpaceDN w:val="0"/>
              <w:spacing w:line="2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代码</w:t>
            </w:r>
          </w:p>
        </w:tc>
        <w:tc>
          <w:tcPr>
            <w:tcW w:w="1060" w:type="pct"/>
            <w:tcBorders>
              <w:top w:val="single" w:color="auto" w:sz="8" w:space="0"/>
              <w:left w:val="single" w:color="auto" w:sz="2" w:space="0"/>
              <w:bottom w:val="single" w:color="auto" w:sz="2" w:space="0"/>
              <w:right w:val="nil"/>
            </w:tcBorders>
            <w:noWrap w:val="0"/>
            <w:vAlign w:val="center"/>
          </w:tcPr>
          <w:p>
            <w:pPr>
              <w:autoSpaceDE w:val="0"/>
              <w:autoSpaceDN w:val="0"/>
              <w:spacing w:line="2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本年</w:t>
            </w:r>
          </w:p>
        </w:tc>
      </w:tr>
      <w:tr>
        <w:tblPrEx>
          <w:tblCellMar>
            <w:top w:w="0" w:type="dxa"/>
            <w:left w:w="108" w:type="dxa"/>
            <w:bottom w:w="0" w:type="dxa"/>
            <w:right w:w="108" w:type="dxa"/>
          </w:tblCellMar>
        </w:tblPrEx>
        <w:trPr>
          <w:trHeight w:val="312" w:hRule="exact"/>
          <w:jc w:val="center"/>
        </w:trPr>
        <w:tc>
          <w:tcPr>
            <w:tcW w:w="2795" w:type="pct"/>
            <w:tcBorders>
              <w:top w:val="single" w:color="auto" w:sz="2" w:space="0"/>
              <w:left w:val="nil"/>
              <w:bottom w:val="single" w:color="auto" w:sz="2" w:space="0"/>
              <w:right w:val="single" w:color="auto" w:sz="2" w:space="0"/>
            </w:tcBorders>
            <w:noWrap w:val="0"/>
            <w:vAlign w:val="center"/>
          </w:tcPr>
          <w:p>
            <w:pPr>
              <w:autoSpaceDE w:val="0"/>
              <w:autoSpaceDN w:val="0"/>
              <w:snapToGrid w:val="0"/>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甲</w:t>
            </w:r>
          </w:p>
        </w:tc>
        <w:tc>
          <w:tcPr>
            <w:tcW w:w="573" w:type="pc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乙</w:t>
            </w:r>
          </w:p>
        </w:tc>
        <w:tc>
          <w:tcPr>
            <w:tcW w:w="571" w:type="pct"/>
            <w:tcBorders>
              <w:top w:val="single" w:color="auto" w:sz="2" w:space="0"/>
              <w:left w:val="single" w:color="auto" w:sz="2" w:space="0"/>
              <w:bottom w:val="single" w:color="auto" w:sz="2" w:space="0"/>
              <w:right w:val="single" w:color="auto" w:sz="2" w:space="0"/>
            </w:tcBorders>
            <w:noWrap w:val="0"/>
            <w:vAlign w:val="center"/>
          </w:tcPr>
          <w:p>
            <w:pPr>
              <w:autoSpaceDE w:val="0"/>
              <w:autoSpaceDN w:val="0"/>
              <w:snapToGrid w:val="0"/>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丙</w:t>
            </w:r>
          </w:p>
        </w:tc>
        <w:tc>
          <w:tcPr>
            <w:tcW w:w="1060" w:type="pct"/>
            <w:tcBorders>
              <w:top w:val="single" w:color="auto" w:sz="2" w:space="0"/>
              <w:left w:val="single" w:color="auto" w:sz="2" w:space="0"/>
              <w:bottom w:val="single" w:color="auto" w:sz="2" w:space="0"/>
              <w:right w:val="nil"/>
            </w:tcBorders>
            <w:noWrap w:val="0"/>
            <w:vAlign w:val="center"/>
          </w:tcPr>
          <w:p>
            <w:pPr>
              <w:autoSpaceDE w:val="0"/>
              <w:autoSpaceDN w:val="0"/>
              <w:snapToGrid w:val="0"/>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w:t>
            </w:r>
          </w:p>
        </w:tc>
      </w:tr>
      <w:tr>
        <w:tblPrEx>
          <w:tblCellMar>
            <w:top w:w="0" w:type="dxa"/>
            <w:left w:w="108" w:type="dxa"/>
            <w:bottom w:w="0" w:type="dxa"/>
            <w:right w:w="108" w:type="dxa"/>
          </w:tblCellMar>
        </w:tblPrEx>
        <w:trPr>
          <w:trHeight w:val="2340" w:hRule="atLeast"/>
          <w:jc w:val="center"/>
        </w:trPr>
        <w:tc>
          <w:tcPr>
            <w:tcW w:w="2795" w:type="pct"/>
            <w:tcBorders>
              <w:top w:val="single" w:color="auto" w:sz="2" w:space="0"/>
              <w:left w:val="nil"/>
              <w:bottom w:val="single" w:color="auto" w:sz="8" w:space="0"/>
              <w:right w:val="single" w:color="auto" w:sz="2" w:space="0"/>
            </w:tcBorders>
            <w:noWrap w:val="0"/>
            <w:vAlign w:val="top"/>
          </w:tcPr>
          <w:p>
            <w:pPr>
              <w:autoSpaceDE w:val="0"/>
              <w:autoSpaceDN w:val="0"/>
              <w:snapToGrid w:val="0"/>
              <w:spacing w:line="380" w:lineRule="exact"/>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从业人员期末人数</w:t>
            </w:r>
          </w:p>
          <w:p>
            <w:pPr>
              <w:autoSpaceDE w:val="0"/>
              <w:autoSpaceDN w:val="0"/>
              <w:snapToGrid w:val="0"/>
              <w:spacing w:line="380" w:lineRule="exact"/>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  其中：女性</w:t>
            </w:r>
          </w:p>
          <w:p>
            <w:pPr>
              <w:autoSpaceDE w:val="0"/>
              <w:autoSpaceDN w:val="0"/>
              <w:snapToGrid w:val="0"/>
              <w:spacing w:line="380" w:lineRule="exact"/>
              <w:jc w:val="left"/>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rPr>
              <w:t>按人员类型分组</w:t>
            </w:r>
            <w:r>
              <w:rPr>
                <w:rFonts w:hint="eastAsia" w:asciiTheme="minorEastAsia" w:hAnsiTheme="minorEastAsia" w:eastAsiaTheme="minorEastAsia" w:cstheme="minorEastAsia"/>
                <w:sz w:val="18"/>
                <w:lang w:eastAsia="zh-CN"/>
              </w:rPr>
              <w:t>：</w:t>
            </w:r>
          </w:p>
          <w:p>
            <w:pPr>
              <w:autoSpaceDE w:val="0"/>
              <w:autoSpaceDN w:val="0"/>
              <w:snapToGrid w:val="0"/>
              <w:spacing w:line="380" w:lineRule="exact"/>
              <w:ind w:firstLine="180" w:firstLineChars="10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在岗职工</w:t>
            </w:r>
          </w:p>
          <w:p>
            <w:pPr>
              <w:autoSpaceDE w:val="0"/>
              <w:autoSpaceDN w:val="0"/>
              <w:snapToGrid w:val="0"/>
              <w:spacing w:line="380" w:lineRule="exact"/>
              <w:ind w:firstLine="180" w:firstLineChars="1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劳务派遣人员</w:t>
            </w:r>
          </w:p>
          <w:p>
            <w:pPr>
              <w:autoSpaceDE w:val="0"/>
              <w:autoSpaceDN w:val="0"/>
              <w:snapToGrid w:val="0"/>
              <w:spacing w:line="380" w:lineRule="exact"/>
              <w:ind w:firstLine="180" w:firstLineChars="100"/>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其他从业人员</w:t>
            </w:r>
          </w:p>
        </w:tc>
        <w:tc>
          <w:tcPr>
            <w:tcW w:w="573" w:type="pct"/>
            <w:tcBorders>
              <w:top w:val="single" w:color="auto" w:sz="2" w:space="0"/>
              <w:left w:val="single" w:color="auto" w:sz="2" w:space="0"/>
              <w:bottom w:val="single" w:color="auto" w:sz="8" w:space="0"/>
              <w:right w:val="single" w:color="auto" w:sz="2" w:space="0"/>
            </w:tcBorders>
            <w:noWrap w:val="0"/>
            <w:vAlign w:val="top"/>
          </w:tcPr>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人</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人</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人</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人</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人</w:t>
            </w:r>
          </w:p>
        </w:tc>
        <w:tc>
          <w:tcPr>
            <w:tcW w:w="571" w:type="pct"/>
            <w:tcBorders>
              <w:top w:val="single" w:color="auto" w:sz="2" w:space="0"/>
              <w:left w:val="single" w:color="auto" w:sz="2" w:space="0"/>
              <w:bottom w:val="single" w:color="auto" w:sz="8" w:space="0"/>
              <w:right w:val="single" w:color="auto" w:sz="2" w:space="0"/>
            </w:tcBorders>
            <w:noWrap w:val="0"/>
            <w:vAlign w:val="top"/>
          </w:tcPr>
          <w:p>
            <w:pPr>
              <w:snapToGrid w:val="0"/>
              <w:spacing w:line="3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p>
            <w:pPr>
              <w:snapToGrid w:val="0"/>
              <w:spacing w:line="3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w:t>
            </w:r>
          </w:p>
          <w:p>
            <w:pPr>
              <w:autoSpaceDE w:val="0"/>
              <w:autoSpaceDN w:val="0"/>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w:t>
            </w:r>
          </w:p>
          <w:p>
            <w:pPr>
              <w:snapToGrid w:val="0"/>
              <w:spacing w:line="3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w:t>
            </w:r>
          </w:p>
          <w:p>
            <w:pPr>
              <w:snapToGrid w:val="0"/>
              <w:spacing w:line="38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w:t>
            </w:r>
          </w:p>
          <w:p>
            <w:pPr>
              <w:snapToGrid w:val="0"/>
              <w:spacing w:line="38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szCs w:val="18"/>
              </w:rPr>
              <w:t>05</w:t>
            </w:r>
          </w:p>
        </w:tc>
        <w:tc>
          <w:tcPr>
            <w:tcW w:w="1060" w:type="pct"/>
            <w:tcBorders>
              <w:top w:val="single" w:color="auto" w:sz="2" w:space="0"/>
              <w:left w:val="single" w:color="auto" w:sz="2" w:space="0"/>
              <w:bottom w:val="single" w:color="auto" w:sz="8" w:space="0"/>
              <w:right w:val="nil"/>
            </w:tcBorders>
            <w:noWrap w:val="0"/>
            <w:vAlign w:val="top"/>
          </w:tcPr>
          <w:p>
            <w:pPr>
              <w:snapToGrid w:val="0"/>
              <w:spacing w:before="120" w:beforeLines="50"/>
              <w:rPr>
                <w:rFonts w:hint="eastAsia" w:asciiTheme="minorEastAsia" w:hAnsiTheme="minorEastAsia" w:eastAsiaTheme="minorEastAsia" w:cstheme="minorEastAsia"/>
                <w:sz w:val="18"/>
              </w:rPr>
            </w:pPr>
          </w:p>
        </w:tc>
      </w:tr>
    </w:tbl>
    <w:p>
      <w:pPr>
        <w:spacing w:line="260" w:lineRule="exact"/>
        <w:ind w:right="-160" w:rightChars="-76" w:firstLine="180" w:firstLineChars="100"/>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sz w:val="18"/>
          <w:szCs w:val="18"/>
        </w:rPr>
        <w:t>单位负责人：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kinsoku w:val="0"/>
        <w:overflowPunct w:val="0"/>
        <w:adjustRightInd w:val="0"/>
        <w:snapToGrid w:val="0"/>
        <w:spacing w:line="260" w:lineRule="exact"/>
        <w:ind w:left="1526" w:leftChars="-42" w:hanging="1614" w:hangingChars="897"/>
        <w:rPr>
          <w:rFonts w:hint="eastAsia" w:asciiTheme="minorEastAsia" w:hAnsiTheme="minorEastAsia" w:eastAsiaTheme="minorEastAsia" w:cstheme="minorEastAsia"/>
          <w:bCs/>
          <w:kern w:val="0"/>
          <w:sz w:val="18"/>
          <w:szCs w:val="18"/>
        </w:rPr>
      </w:pPr>
    </w:p>
    <w:p>
      <w:pPr>
        <w:snapToGrid w:val="0"/>
        <w:spacing w:line="240" w:lineRule="exact"/>
        <w:ind w:firstLine="180" w:firstLineChars="100"/>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说明：1.统计范围：辖区内除一套表单位、金融和铁路部门</w:t>
      </w:r>
      <w:r>
        <w:rPr>
          <w:rFonts w:hint="eastAsia" w:asciiTheme="minorEastAsia" w:hAnsiTheme="minorEastAsia" w:eastAsiaTheme="minorEastAsia" w:cstheme="minorEastAsia"/>
          <w:bCs/>
          <w:kern w:val="0"/>
          <w:sz w:val="18"/>
          <w:szCs w:val="18"/>
          <w:lang w:eastAsia="zh-CN"/>
        </w:rPr>
        <w:t>负责普查的单位</w:t>
      </w:r>
      <w:r>
        <w:rPr>
          <w:rFonts w:hint="eastAsia" w:asciiTheme="minorEastAsia" w:hAnsiTheme="minorEastAsia" w:eastAsiaTheme="minorEastAsia" w:cstheme="minorEastAsia"/>
          <w:bCs/>
          <w:kern w:val="0"/>
          <w:sz w:val="18"/>
          <w:szCs w:val="18"/>
        </w:rPr>
        <w:t>以外的</w:t>
      </w:r>
      <w:r>
        <w:rPr>
          <w:rFonts w:hint="eastAsia" w:asciiTheme="minorEastAsia" w:hAnsiTheme="minorEastAsia" w:eastAsiaTheme="minorEastAsia" w:cstheme="minorEastAsia"/>
          <w:bCs/>
          <w:kern w:val="0"/>
          <w:sz w:val="18"/>
          <w:szCs w:val="18"/>
          <w:lang w:eastAsia="zh-CN"/>
        </w:rPr>
        <w:t>第二产业和第三产业</w:t>
      </w:r>
      <w:r>
        <w:rPr>
          <w:rFonts w:hint="eastAsia" w:asciiTheme="minorEastAsia" w:hAnsiTheme="minorEastAsia" w:eastAsiaTheme="minorEastAsia" w:cstheme="minorEastAsia"/>
          <w:bCs/>
          <w:kern w:val="0"/>
          <w:sz w:val="18"/>
          <w:szCs w:val="18"/>
        </w:rPr>
        <w:t>法人单位。</w:t>
      </w:r>
    </w:p>
    <w:p>
      <w:pPr>
        <w:keepNext w:val="0"/>
        <w:keepLines w:val="0"/>
        <w:pageBreakBefore w:val="0"/>
        <w:widowControl w:val="0"/>
        <w:kinsoku/>
        <w:wordWrap/>
        <w:overflowPunct/>
        <w:topLinePunct w:val="0"/>
        <w:autoSpaceDE/>
        <w:autoSpaceDN/>
        <w:bidi w:val="0"/>
        <w:adjustRightInd/>
        <w:snapToGrid w:val="0"/>
        <w:spacing w:line="240" w:lineRule="exact"/>
        <w:ind w:left="2259" w:right="210" w:rightChars="100" w:hanging="2259" w:hangingChars="1255"/>
        <w:textAlignment w:val="auto"/>
        <w:rPr>
          <w:rFonts w:hint="eastAsia"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lang w:val="en-US" w:eastAsia="zh-CN"/>
        </w:rPr>
        <w:t xml:space="preserve">        </w:t>
      </w: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省级普查机构2024年5月31日24时前完成数据审核、验收、上报。</w:t>
      </w:r>
    </w:p>
    <w:p>
      <w:pPr>
        <w:snapToGrid w:val="0"/>
        <w:spacing w:line="240" w:lineRule="exact"/>
        <w:ind w:firstLine="720" w:firstLineChars="400"/>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3.审核关系：</w:t>
      </w:r>
    </w:p>
    <w:p>
      <w:pPr>
        <w:snapToGrid w:val="0"/>
        <w:spacing w:line="260" w:lineRule="exact"/>
        <w:ind w:firstLine="900" w:firstLineChars="50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（1）从业人员期末人数(01)≥</w:t>
      </w:r>
      <w:r>
        <w:rPr>
          <w:rFonts w:hint="eastAsia" w:asciiTheme="minorEastAsia" w:hAnsiTheme="minorEastAsia" w:eastAsiaTheme="minorEastAsia" w:cstheme="minorEastAsia"/>
          <w:sz w:val="18"/>
        </w:rPr>
        <w:t>其中：女性(</w:t>
      </w:r>
      <w:r>
        <w:rPr>
          <w:rFonts w:hint="eastAsia" w:asciiTheme="minorEastAsia" w:hAnsiTheme="minorEastAsia" w:eastAsiaTheme="minorEastAsia" w:cstheme="minorEastAsia"/>
          <w:kern w:val="0"/>
          <w:sz w:val="18"/>
          <w:szCs w:val="18"/>
        </w:rPr>
        <w:t xml:space="preserve">02) </w:t>
      </w:r>
    </w:p>
    <w:p>
      <w:pPr>
        <w:snapToGrid w:val="0"/>
        <w:spacing w:line="260" w:lineRule="exact"/>
        <w:ind w:firstLine="900" w:firstLineChars="500"/>
        <w:rPr>
          <w:rFonts w:ascii="Nimbus Roman No9 L" w:hAnsi="Nimbus Roman No9 L" w:cs="Nimbus Roman No9 L"/>
          <w:kern w:val="0"/>
          <w:sz w:val="18"/>
          <w:szCs w:val="18"/>
        </w:rPr>
      </w:pPr>
      <w:r>
        <w:rPr>
          <w:rFonts w:hint="eastAsia" w:asciiTheme="minorEastAsia" w:hAnsiTheme="minorEastAsia" w:eastAsiaTheme="minorEastAsia" w:cstheme="minorEastAsia"/>
          <w:kern w:val="0"/>
          <w:sz w:val="18"/>
          <w:szCs w:val="18"/>
        </w:rPr>
        <w:t>（2）从业人员期末人数(01)</w:t>
      </w:r>
      <w:r>
        <w:rPr>
          <w:rFonts w:hint="eastAsia" w:asciiTheme="minorEastAsia" w:hAnsiTheme="minorEastAsia" w:eastAsiaTheme="minorEastAsia" w:cstheme="minorEastAsia"/>
          <w:kern w:val="0"/>
          <w:sz w:val="18"/>
          <w:szCs w:val="18"/>
          <w:lang w:val="en"/>
        </w:rPr>
        <w:t>＝在岗职工</w:t>
      </w:r>
      <w:r>
        <w:rPr>
          <w:rFonts w:hint="eastAsia" w:asciiTheme="minorEastAsia" w:hAnsiTheme="minorEastAsia" w:eastAsiaTheme="minorEastAsia" w:cstheme="minorEastAsia"/>
          <w:kern w:val="0"/>
          <w:sz w:val="18"/>
          <w:szCs w:val="18"/>
        </w:rPr>
        <w:t>(03)＋</w:t>
      </w:r>
      <w:r>
        <w:rPr>
          <w:rFonts w:hint="eastAsia" w:asciiTheme="minorEastAsia" w:hAnsiTheme="minorEastAsia" w:eastAsiaTheme="minorEastAsia" w:cstheme="minorEastAsia"/>
          <w:sz w:val="18"/>
          <w:szCs w:val="18"/>
        </w:rPr>
        <w:t>劳务派遣人员(</w:t>
      </w:r>
      <w:r>
        <w:rPr>
          <w:rFonts w:hint="eastAsia" w:asciiTheme="minorEastAsia" w:hAnsiTheme="minorEastAsia" w:eastAsiaTheme="minorEastAsia" w:cstheme="minorEastAsia"/>
          <w:kern w:val="0"/>
          <w:sz w:val="18"/>
          <w:szCs w:val="18"/>
        </w:rPr>
        <w:t>04)＋</w:t>
      </w:r>
      <w:r>
        <w:rPr>
          <w:rFonts w:hint="eastAsia" w:asciiTheme="minorEastAsia" w:hAnsiTheme="minorEastAsia" w:eastAsiaTheme="minorEastAsia" w:cstheme="minorEastAsia"/>
          <w:sz w:val="18"/>
        </w:rPr>
        <w:t>其他从业人员(</w:t>
      </w:r>
      <w:r>
        <w:rPr>
          <w:rFonts w:hint="eastAsia" w:asciiTheme="minorEastAsia" w:hAnsiTheme="minorEastAsia" w:eastAsiaTheme="minorEastAsia" w:cstheme="minorEastAsia"/>
          <w:kern w:val="0"/>
          <w:sz w:val="18"/>
          <w:szCs w:val="18"/>
        </w:rPr>
        <w:t xml:space="preserve">05)    </w:t>
      </w:r>
    </w:p>
    <w:p>
      <w:pPr>
        <w:rPr>
          <w:rFonts w:ascii="Nimbus Roman No9 L" w:hAnsi="Nimbus Roman No9 L" w:cs="Nimbus Roman No9 L"/>
          <w:kern w:val="0"/>
          <w:sz w:val="18"/>
          <w:szCs w:val="18"/>
        </w:rPr>
      </w:pPr>
    </w:p>
    <w:p>
      <w:pPr>
        <w:pStyle w:val="2"/>
        <w:ind w:left="420" w:firstLine="360"/>
        <w:rPr>
          <w:rFonts w:ascii="Nimbus Roman No9 L" w:hAnsi="Nimbus Roman No9 L" w:cs="Nimbus Roman No9 L"/>
          <w:kern w:val="0"/>
          <w:sz w:val="18"/>
          <w:szCs w:val="18"/>
        </w:rPr>
      </w:pPr>
    </w:p>
    <w:p>
      <w:pPr>
        <w:rPr>
          <w:rFonts w:ascii="Nimbus Roman No9 L" w:hAnsi="Nimbus Roman No9 L" w:cs="Nimbus Roman No9 L"/>
          <w:sz w:val="32"/>
          <w:szCs w:val="32"/>
          <w:lang w:val="en"/>
        </w:rPr>
      </w:pPr>
    </w:p>
    <w:p>
      <w:pPr>
        <w:pStyle w:val="2"/>
        <w:keepNext w:val="0"/>
        <w:keepLines w:val="0"/>
        <w:pageBreakBefore w:val="0"/>
        <w:widowControl w:val="0"/>
        <w:kinsoku/>
        <w:wordWrap/>
        <w:overflowPunct/>
        <w:topLinePunct w:val="0"/>
        <w:autoSpaceDE/>
        <w:autoSpaceDN/>
        <w:bidi w:val="0"/>
        <w:adjustRightInd w:val="0"/>
        <w:snapToGrid/>
        <w:spacing w:after="157" w:afterLines="50"/>
        <w:ind w:left="0" w:leftChars="0" w:firstLine="0" w:firstLineChars="0"/>
        <w:jc w:val="center"/>
        <w:textAlignment w:val="baseline"/>
        <w:outlineLvl w:val="3"/>
        <w:rPr>
          <w:rFonts w:hint="eastAsia" w:asciiTheme="minorEastAsia" w:hAnsiTheme="minorEastAsia" w:eastAsiaTheme="minorEastAsia" w:cstheme="minorEastAsia"/>
          <w:sz w:val="32"/>
          <w:szCs w:val="32"/>
        </w:rPr>
      </w:pPr>
      <w:r>
        <w:rPr>
          <w:rFonts w:ascii="Nimbus Roman No9 L" w:hAnsi="Nimbus Roman No9 L" w:cs="Nimbus Roman No9 L"/>
          <w:sz w:val="32"/>
          <w:szCs w:val="32"/>
          <w:lang w:val="en"/>
        </w:rPr>
        <w:br w:type="page"/>
      </w:r>
      <w:bookmarkStart w:id="100" w:name="_Toc1647389050"/>
      <w:r>
        <w:rPr>
          <w:rFonts w:ascii="宋体" w:hAnsi="宋体" w:cs="Nimbus Roman No9 L"/>
          <w:sz w:val="32"/>
          <w:szCs w:val="32"/>
        </w:rPr>
        <w:t>企业法人主要经济指标</w:t>
      </w:r>
    </w:p>
    <w:tbl>
      <w:tblPr>
        <w:tblStyle w:val="3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1702"/>
        <w:gridCol w:w="1139"/>
        <w:gridCol w:w="737"/>
        <w:gridCol w:w="328"/>
        <w:gridCol w:w="1050"/>
        <w:gridCol w:w="313"/>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99"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702"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76" w:type="dxa"/>
            <w:gridSpan w:val="2"/>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91" w:type="dxa"/>
            <w:gridSpan w:val="3"/>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表    号：</w:t>
            </w:r>
          </w:p>
        </w:tc>
        <w:tc>
          <w:tcPr>
            <w:tcW w:w="19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ind w:left="-63" w:leftChars="-30" w:right="-63" w:rightChars="-3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611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3表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99"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702"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76" w:type="dxa"/>
            <w:gridSpan w:val="2"/>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91" w:type="dxa"/>
            <w:gridSpan w:val="3"/>
            <w:tcBorders>
              <w:top w:val="nil"/>
              <w:left w:val="nil"/>
              <w:bottom w:val="nil"/>
              <w:right w:val="nil"/>
            </w:tcBorders>
            <w:noWrap w:val="0"/>
            <w:vAlign w:val="top"/>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制定机关：</w:t>
            </w:r>
          </w:p>
        </w:tc>
        <w:tc>
          <w:tcPr>
            <w:tcW w:w="19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国家统计局</w:t>
            </w:r>
          </w:p>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pacing w:val="-10"/>
                <w:kern w:val="0"/>
                <w:sz w:val="18"/>
                <w:szCs w:val="18"/>
              </w:rPr>
              <w:t>国务院经济普查办公</w:t>
            </w:r>
            <w:r>
              <w:rPr>
                <w:rFonts w:hint="eastAsia" w:asciiTheme="minorEastAsia" w:hAnsiTheme="minorEastAsia" w:eastAsiaTheme="minorEastAsia" w:cs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77" w:type="dxa"/>
            <w:gridSpan w:val="4"/>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63" w:leftChars="-3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统一社会信用代码□□□□□□□□□□□□□□□□□□</w:t>
            </w:r>
          </w:p>
        </w:tc>
        <w:tc>
          <w:tcPr>
            <w:tcW w:w="1691" w:type="dxa"/>
            <w:gridSpan w:val="3"/>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文    号：</w:t>
            </w:r>
          </w:p>
        </w:tc>
        <w:tc>
          <w:tcPr>
            <w:tcW w:w="1986"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63" w:leftChars="-30" w:right="-63" w:rightChars="-30" w:firstLine="0" w:firstLineChars="0"/>
              <w:jc w:val="distribute"/>
              <w:rPr>
                <w:rFonts w:hint="eastAsia" w:asciiTheme="minorEastAsia" w:hAnsiTheme="minorEastAsia" w:eastAsiaTheme="minorEastAsia" w:cstheme="minorEastAsia"/>
                <w:kern w:val="0"/>
                <w:sz w:val="18"/>
                <w:szCs w:val="18"/>
                <w:lang w:val="en" w:eastAsia="zh-CN"/>
              </w:rPr>
            </w:pPr>
            <w:r>
              <w:rPr>
                <w:rFonts w:hint="eastAsia" w:asciiTheme="minorEastAsia" w:hAnsiTheme="minorEastAsia" w:eastAsiaTheme="minorEastAsia" w:cstheme="minorEastAsia"/>
                <w:snapToGrid w:val="0"/>
                <w:kern w:val="10"/>
                <w:sz w:val="18"/>
                <w:szCs w:val="18"/>
              </w:rPr>
              <w:t>国统字〔</w:t>
            </w:r>
            <w:r>
              <w:rPr>
                <w:rFonts w:hint="eastAsia" w:asciiTheme="minorEastAsia" w:hAnsiTheme="minorEastAsia" w:eastAsiaTheme="minorEastAsia" w:cstheme="minorEastAsia"/>
                <w:snapToGrid w:val="0"/>
                <w:kern w:val="10"/>
                <w:sz w:val="18"/>
                <w:szCs w:val="18"/>
                <w:lang w:val="en-US" w:eastAsia="zh-CN"/>
              </w:rPr>
              <w:t>2023</w:t>
            </w:r>
            <w:r>
              <w:rPr>
                <w:rFonts w:hint="eastAsia" w:asciiTheme="minorEastAsia" w:hAnsiTheme="minorEastAsia" w:eastAsiaTheme="minorEastAsia" w:cstheme="minorEastAsia"/>
                <w:snapToGrid w:val="0"/>
                <w:kern w:val="10"/>
                <w:sz w:val="18"/>
                <w:szCs w:val="18"/>
              </w:rPr>
              <w:t>〕</w:t>
            </w:r>
            <w:r>
              <w:rPr>
                <w:rFonts w:hint="eastAsia" w:asciiTheme="minorEastAsia" w:hAnsiTheme="minorEastAsia" w:eastAsiaTheme="minorEastAsia" w:cstheme="minorEastAsia"/>
                <w:snapToGrid w:val="0"/>
                <w:kern w:val="10"/>
                <w:sz w:val="18"/>
                <w:szCs w:val="18"/>
                <w:lang w:val="en" w:eastAsia="zh-CN"/>
              </w:rPr>
              <w:t>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99"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63" w:leftChars="-3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单位详细名称：</w:t>
            </w:r>
          </w:p>
        </w:tc>
        <w:tc>
          <w:tcPr>
            <w:tcW w:w="1702" w:type="dxa"/>
            <w:tcBorders>
              <w:top w:val="nil"/>
              <w:left w:val="nil"/>
              <w:bottom w:val="nil"/>
              <w:right w:val="nil"/>
            </w:tcBorders>
            <w:noWrap w:val="0"/>
            <w:vAlign w:val="center"/>
          </w:tcPr>
          <w:p>
            <w:pPr>
              <w:pStyle w:val="2"/>
              <w:spacing w:after="0" w:line="260" w:lineRule="exact"/>
              <w:ind w:left="0" w:leftChars="0" w:firstLine="0" w:firstLineChars="0"/>
              <w:jc w:val="center"/>
              <w:rPr>
                <w:rFonts w:hint="eastAsia" w:asciiTheme="minorEastAsia" w:hAnsiTheme="minorEastAsia" w:eastAsiaTheme="minorEastAsia" w:cstheme="minorEastAsia"/>
                <w:kern w:val="0"/>
                <w:sz w:val="18"/>
                <w:szCs w:val="18"/>
              </w:rPr>
            </w:pPr>
          </w:p>
        </w:tc>
        <w:tc>
          <w:tcPr>
            <w:tcW w:w="1876" w:type="dxa"/>
            <w:gridSpan w:val="2"/>
            <w:tcBorders>
              <w:top w:val="nil"/>
              <w:left w:val="nil"/>
              <w:bottom w:val="nil"/>
              <w:right w:val="nil"/>
            </w:tcBorders>
            <w:noWrap w:val="0"/>
            <w:vAlign w:val="center"/>
          </w:tcPr>
          <w:p>
            <w:pPr>
              <w:pStyle w:val="2"/>
              <w:spacing w:after="0" w:line="260" w:lineRule="exact"/>
              <w:ind w:left="0" w:leftChars="0" w:firstLine="360" w:firstLineChars="200"/>
              <w:jc w:val="both"/>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2128061542"/>
                <w:lang w:val="en-US" w:eastAsia="zh-CN"/>
              </w:rPr>
              <w:t>202</w:t>
            </w:r>
            <w:r>
              <w:rPr>
                <w:rFonts w:hint="eastAsia" w:asciiTheme="minorEastAsia" w:hAnsiTheme="minorEastAsia" w:eastAsiaTheme="minorEastAsia" w:cstheme="minorEastAsia"/>
                <w:spacing w:val="0"/>
                <w:kern w:val="0"/>
                <w:sz w:val="18"/>
                <w:szCs w:val="18"/>
                <w:fitText w:val="450" w:id="2128061542"/>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691" w:type="dxa"/>
            <w:gridSpan w:val="3"/>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有效期至：</w:t>
            </w:r>
          </w:p>
        </w:tc>
        <w:tc>
          <w:tcPr>
            <w:tcW w:w="1986"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63" w:leftChars="-30" w:right="-63" w:rightChars="-30" w:firstLine="0" w:firstLineChars="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2024</w:t>
            </w:r>
            <w:r>
              <w:rPr>
                <w:rFonts w:hint="eastAsia" w:asciiTheme="minorEastAsia" w:hAnsiTheme="minorEastAsia" w:eastAsiaTheme="minorEastAsia" w:cstheme="minorEastAsia"/>
                <w:kern w:val="0"/>
                <w:sz w:val="18"/>
                <w:szCs w:val="18"/>
              </w:rPr>
              <w:t>年</w:t>
            </w:r>
            <w:r>
              <w:rPr>
                <w:rFonts w:hint="eastAsia" w:asciiTheme="minorEastAsia" w:hAnsiTheme="minorEastAsia" w:eastAsiaTheme="minorEastAsia" w:cstheme="minorEastAsia"/>
                <w:kern w:val="0"/>
                <w:sz w:val="18"/>
                <w:szCs w:val="18"/>
                <w:lang w:val="en-US" w:eastAsia="zh-CN"/>
              </w:rPr>
              <w:t>6</w:t>
            </w:r>
            <w:r>
              <w:rPr>
                <w:rFonts w:hint="eastAsia" w:asciiTheme="minorEastAsia" w:hAnsiTheme="minorEastAsia" w:eastAsiaTheme="minorEastAsia" w:cstheme="minorEastAsia"/>
                <w:kern w:val="0"/>
                <w:sz w:val="18"/>
                <w:szCs w:val="18"/>
              </w:rPr>
              <w:t>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5" w:hRule="atLeast"/>
          <w:tblHeader/>
          <w:jc w:val="center"/>
        </w:trPr>
        <w:tc>
          <w:tcPr>
            <w:tcW w:w="4940" w:type="dxa"/>
            <w:gridSpan w:val="3"/>
            <w:tcBorders>
              <w:top w:val="single" w:color="auto" w:sz="8" w:space="0"/>
              <w:left w:val="nil"/>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bookmarkStart w:id="101" w:name="_Hlk136676328"/>
            <w:r>
              <w:rPr>
                <w:rFonts w:hint="eastAsia" w:asciiTheme="minorEastAsia" w:hAnsiTheme="minorEastAsia" w:eastAsiaTheme="minorEastAsia" w:cstheme="minorEastAsia"/>
                <w:kern w:val="0"/>
                <w:sz w:val="18"/>
                <w:szCs w:val="18"/>
              </w:rPr>
              <w:t>指标名称</w:t>
            </w:r>
          </w:p>
        </w:tc>
        <w:tc>
          <w:tcPr>
            <w:tcW w:w="1065" w:type="dxa"/>
            <w:gridSpan w:val="2"/>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计量单位</w:t>
            </w:r>
          </w:p>
        </w:tc>
        <w:tc>
          <w:tcPr>
            <w:tcW w:w="1050" w:type="dxa"/>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代码</w:t>
            </w:r>
          </w:p>
        </w:tc>
        <w:tc>
          <w:tcPr>
            <w:tcW w:w="2299" w:type="dxa"/>
            <w:gridSpan w:val="2"/>
            <w:tcBorders>
              <w:top w:val="single" w:color="auto" w:sz="8" w:space="0"/>
              <w:left w:val="single" w:color="auto" w:sz="2" w:space="0"/>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本年</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tblHeader/>
          <w:jc w:val="center"/>
        </w:trPr>
        <w:tc>
          <w:tcPr>
            <w:tcW w:w="4940" w:type="dxa"/>
            <w:gridSpan w:val="3"/>
            <w:tcBorders>
              <w:top w:val="single" w:color="auto" w:sz="2" w:space="0"/>
              <w:left w:val="nil"/>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甲</w:t>
            </w:r>
          </w:p>
        </w:tc>
        <w:tc>
          <w:tcPr>
            <w:tcW w:w="1065" w:type="dxa"/>
            <w:gridSpan w:val="2"/>
            <w:tcBorders>
              <w:top w:val="single" w:color="auto" w:sz="2"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乙</w:t>
            </w:r>
          </w:p>
        </w:tc>
        <w:tc>
          <w:tcPr>
            <w:tcW w:w="1050" w:type="dxa"/>
            <w:tcBorders>
              <w:top w:val="single" w:color="auto" w:sz="2"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丙</w:t>
            </w:r>
          </w:p>
        </w:tc>
        <w:tc>
          <w:tcPr>
            <w:tcW w:w="2299" w:type="dxa"/>
            <w:gridSpan w:val="2"/>
            <w:tcBorders>
              <w:top w:val="single" w:color="auto" w:sz="2" w:space="0"/>
              <w:left w:val="single" w:color="auto" w:sz="2" w:space="0"/>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exact"/>
          <w:tblHeader/>
          <w:jc w:val="center"/>
        </w:trPr>
        <w:tc>
          <w:tcPr>
            <w:tcW w:w="9354" w:type="dxa"/>
            <w:gridSpan w:val="8"/>
            <w:tcBorders>
              <w:top w:val="single" w:color="auto" w:sz="2" w:space="0"/>
              <w:left w:val="nil"/>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b/>
                <w:bCs/>
                <w:kern w:val="0"/>
                <w:sz w:val="18"/>
                <w:szCs w:val="18"/>
              </w:rPr>
              <w:t>一、资产负债类</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80" w:hRule="atLeast"/>
          <w:tblHeader/>
          <w:jc w:val="center"/>
        </w:trPr>
        <w:tc>
          <w:tcPr>
            <w:tcW w:w="4940" w:type="dxa"/>
            <w:gridSpan w:val="3"/>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年初存货</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资产总计</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其中：应收账款</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年末存货</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其中：产成品</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固定资产净值</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固定资产原值</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本年折旧</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负债合计</w:t>
            </w:r>
          </w:p>
        </w:tc>
        <w:tc>
          <w:tcPr>
            <w:tcW w:w="1065"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tc>
        <w:tc>
          <w:tcPr>
            <w:tcW w:w="105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01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03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05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07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08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09</w:t>
            </w:r>
          </w:p>
        </w:tc>
        <w:tc>
          <w:tcPr>
            <w:tcW w:w="2299" w:type="dxa"/>
            <w:gridSpan w:val="2"/>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blHeader/>
          <w:jc w:val="center"/>
        </w:trPr>
        <w:tc>
          <w:tcPr>
            <w:tcW w:w="9354" w:type="dxa"/>
            <w:gridSpan w:val="8"/>
            <w:tcBorders>
              <w:top w:val="single" w:color="auto" w:sz="2" w:space="0"/>
              <w:left w:val="nil"/>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二、损益、人工成本及增值税</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385" w:hRule="atLeast"/>
          <w:tblHeader/>
          <w:jc w:val="center"/>
        </w:trPr>
        <w:tc>
          <w:tcPr>
            <w:tcW w:w="4940" w:type="dxa"/>
            <w:gridSpan w:val="3"/>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营业收入</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营业成本</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税金及附加</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其他收益</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投资收益</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营业利润</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利润总额</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应付职工薪酬（本年贷方累计发生额）</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应交增值税（本年累计发生额）</w:t>
            </w:r>
          </w:p>
        </w:tc>
        <w:tc>
          <w:tcPr>
            <w:tcW w:w="1065"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tc>
        <w:tc>
          <w:tcPr>
            <w:tcW w:w="105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10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11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12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13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14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15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16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17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
              </w:rPr>
              <w:t>18</w:t>
            </w:r>
          </w:p>
        </w:tc>
        <w:tc>
          <w:tcPr>
            <w:tcW w:w="2299" w:type="dxa"/>
            <w:gridSpan w:val="2"/>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blHeader/>
          <w:jc w:val="center"/>
        </w:trPr>
        <w:tc>
          <w:tcPr>
            <w:tcW w:w="9354" w:type="dxa"/>
            <w:gridSpan w:val="8"/>
            <w:tcBorders>
              <w:top w:val="single" w:color="auto" w:sz="2" w:space="0"/>
              <w:left w:val="nil"/>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三、能源及生石灰生产情况（仅工业单位填报）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080" w:hRule="atLeast"/>
          <w:tblHeader/>
          <w:jc w:val="center"/>
        </w:trPr>
        <w:tc>
          <w:tcPr>
            <w:tcW w:w="4940" w:type="dxa"/>
            <w:gridSpan w:val="3"/>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是否生产能源产品（如原煤、天然气、火力发电等）</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原煤生产量</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是否生产生石灰</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生石灰产量</w:t>
            </w:r>
          </w:p>
        </w:tc>
        <w:tc>
          <w:tcPr>
            <w:tcW w:w="1065" w:type="dxa"/>
            <w:gridSpan w:val="2"/>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吨</w:t>
            </w:r>
          </w:p>
        </w:tc>
        <w:tc>
          <w:tcPr>
            <w:tcW w:w="1050"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rPr>
              <w:t>1</w:t>
            </w:r>
            <w:r>
              <w:rPr>
                <w:rFonts w:hint="eastAsia" w:asciiTheme="minorEastAsia" w:hAnsiTheme="minorEastAsia" w:eastAsiaTheme="minorEastAsia" w:cstheme="minorEastAsia"/>
                <w:kern w:val="0"/>
                <w:sz w:val="18"/>
                <w:szCs w:val="18"/>
                <w:lang w:val="en"/>
              </w:rPr>
              <w:t>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rPr>
              <w:t>2</w:t>
            </w:r>
            <w:r>
              <w:rPr>
                <w:rFonts w:hint="eastAsia" w:asciiTheme="minorEastAsia" w:hAnsiTheme="minorEastAsia" w:eastAsiaTheme="minorEastAsia" w:cstheme="minorEastAsia"/>
                <w:kern w:val="0"/>
                <w:sz w:val="18"/>
                <w:szCs w:val="18"/>
                <w:lang w:val="en"/>
              </w:rPr>
              <w:t>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22</w:t>
            </w:r>
          </w:p>
        </w:tc>
        <w:tc>
          <w:tcPr>
            <w:tcW w:w="2299" w:type="dxa"/>
            <w:gridSpan w:val="2"/>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是/</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否</w:t>
            </w:r>
          </w:p>
          <w:p>
            <w:pPr>
              <w:pStyle w:val="2"/>
              <w:keepNext w:val="0"/>
              <w:keepLines w:val="0"/>
              <w:pageBreakBefore w:val="0"/>
              <w:widowControl w:val="0"/>
              <w:kinsoku/>
              <w:wordWrap/>
              <w:overflowPunct/>
              <w:topLinePunct w:val="0"/>
              <w:autoSpaceDE/>
              <w:autoSpaceDN/>
              <w:bidi w:val="0"/>
              <w:snapToGrid/>
              <w:spacing w:after="0" w:line="260" w:lineRule="exact"/>
              <w:ind w:left="0" w:leftChars="0" w:firstLine="0" w:firstLineChars="0"/>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snapToGrid/>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是/</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否</w:t>
            </w:r>
          </w:p>
          <w:p>
            <w:pPr>
              <w:pStyle w:val="2"/>
              <w:keepNext w:val="0"/>
              <w:keepLines w:val="0"/>
              <w:pageBreakBefore w:val="0"/>
              <w:widowControl w:val="0"/>
              <w:kinsoku/>
              <w:wordWrap/>
              <w:overflowPunct/>
              <w:topLinePunct w:val="0"/>
              <w:autoSpaceDE/>
              <w:autoSpaceDN/>
              <w:bidi w:val="0"/>
              <w:snapToGrid/>
              <w:spacing w:after="0" w:line="260" w:lineRule="exact"/>
              <w:ind w:left="0" w:leftChars="0" w:firstLine="0" w:firstLineChars="0"/>
              <w:rPr>
                <w:rFonts w:hint="eastAsia" w:asciiTheme="minorEastAsia" w:hAnsiTheme="minorEastAsia" w:eastAsiaTheme="minorEastAsia" w:cstheme="minorEastAsi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7" w:hRule="atLeast"/>
          <w:tblHeader/>
          <w:jc w:val="center"/>
        </w:trPr>
        <w:tc>
          <w:tcPr>
            <w:tcW w:w="9354" w:type="dxa"/>
            <w:gridSpan w:val="8"/>
            <w:tcBorders>
              <w:top w:val="single" w:color="auto" w:sz="2" w:space="0"/>
              <w:left w:val="nil"/>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四、批发和零售业经营情况（仅批发和零售业单位填报）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665" w:hRule="atLeast"/>
          <w:tblHeader/>
          <w:jc w:val="center"/>
        </w:trPr>
        <w:tc>
          <w:tcPr>
            <w:tcW w:w="4940" w:type="dxa"/>
            <w:gridSpan w:val="3"/>
            <w:tcBorders>
              <w:top w:val="single" w:color="auto" w:sz="2" w:space="0"/>
              <w:left w:val="nil"/>
              <w:bottom w:val="single" w:color="auto" w:sz="8"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商品购进额（含增值税）</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商品销售额（含增值税）</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其中：通过公共网络实现的商品销售额</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其中：零售额</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其中：通过公共网络实现的零售额</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零售额（按商品分类填报）</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粮油食品、饮料、烟酒类零售额</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服装、鞋帽、针纺织品类零售额</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家用电器、音像器材及通讯器材类零售额</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家具、五金电料、建筑及装潢材料类零售额</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其他未列明商品类零售额</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期末商品库存额（含增值税）</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服务营业额（含增值税）</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批发和零售业年末零售营业面积</w:t>
            </w:r>
          </w:p>
        </w:tc>
        <w:tc>
          <w:tcPr>
            <w:tcW w:w="1065" w:type="dxa"/>
            <w:gridSpan w:val="2"/>
            <w:tcBorders>
              <w:top w:val="single" w:color="auto" w:sz="2" w:space="0"/>
              <w:left w:val="single" w:color="auto" w:sz="2" w:space="0"/>
              <w:bottom w:val="single" w:color="auto" w:sz="8"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平方米</w:t>
            </w:r>
          </w:p>
        </w:tc>
        <w:tc>
          <w:tcPr>
            <w:tcW w:w="1050" w:type="dxa"/>
            <w:tcBorders>
              <w:top w:val="single" w:color="auto" w:sz="2" w:space="0"/>
              <w:left w:val="single" w:color="auto" w:sz="2" w:space="0"/>
              <w:bottom w:val="single" w:color="auto" w:sz="8"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29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31</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35</w:t>
            </w:r>
          </w:p>
        </w:tc>
        <w:tc>
          <w:tcPr>
            <w:tcW w:w="2299" w:type="dxa"/>
            <w:gridSpan w:val="2"/>
            <w:tcBorders>
              <w:top w:val="single" w:color="auto" w:sz="2" w:space="0"/>
              <w:left w:val="single" w:color="auto" w:sz="2" w:space="0"/>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bookmarkEnd w:id="101"/>
    </w:tbl>
    <w:p>
      <w:pPr>
        <w:keepNext w:val="0"/>
        <w:keepLines w:val="0"/>
        <w:pageBreakBefore w:val="0"/>
        <w:widowControl w:val="0"/>
        <w:kinsoku/>
        <w:wordWrap/>
        <w:overflowPunct/>
        <w:topLinePunct w:val="0"/>
        <w:autoSpaceDE/>
        <w:autoSpaceDN/>
        <w:bidi w:val="0"/>
        <w:adjustRightInd/>
        <w:snapToGrid/>
        <w:spacing w:line="260" w:lineRule="exact"/>
        <w:ind w:left="-63" w:leftChars="-3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br w:type="page"/>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续表</w:t>
      </w:r>
    </w:p>
    <w:tbl>
      <w:tblPr>
        <w:tblStyle w:val="31"/>
        <w:tblW w:w="9354" w:type="dxa"/>
        <w:jc w:val="center"/>
        <w:tblLayout w:type="autofit"/>
        <w:tblCellMar>
          <w:top w:w="0" w:type="dxa"/>
          <w:left w:w="108" w:type="dxa"/>
          <w:bottom w:w="0" w:type="dxa"/>
          <w:right w:w="108" w:type="dxa"/>
        </w:tblCellMar>
      </w:tblPr>
      <w:tblGrid>
        <w:gridCol w:w="4940"/>
        <w:gridCol w:w="1065"/>
        <w:gridCol w:w="1035"/>
        <w:gridCol w:w="2314"/>
      </w:tblGrid>
      <w:tr>
        <w:tblPrEx>
          <w:tblCellMar>
            <w:top w:w="0" w:type="dxa"/>
            <w:left w:w="108" w:type="dxa"/>
            <w:bottom w:w="0" w:type="dxa"/>
            <w:right w:w="108" w:type="dxa"/>
          </w:tblCellMar>
        </w:tblPrEx>
        <w:trPr>
          <w:trHeight w:val="395" w:hRule="atLeast"/>
          <w:tblHeader/>
          <w:jc w:val="center"/>
        </w:trPr>
        <w:tc>
          <w:tcPr>
            <w:tcW w:w="4940" w:type="dxa"/>
            <w:tcBorders>
              <w:top w:val="single" w:color="auto" w:sz="8" w:space="0"/>
              <w:left w:val="nil"/>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指标名称</w:t>
            </w:r>
          </w:p>
        </w:tc>
        <w:tc>
          <w:tcPr>
            <w:tcW w:w="1065" w:type="dxa"/>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计量单位</w:t>
            </w:r>
          </w:p>
        </w:tc>
        <w:tc>
          <w:tcPr>
            <w:tcW w:w="1035" w:type="dxa"/>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代码</w:t>
            </w:r>
          </w:p>
        </w:tc>
        <w:tc>
          <w:tcPr>
            <w:tcW w:w="2314" w:type="dxa"/>
            <w:tcBorders>
              <w:top w:val="single" w:color="auto" w:sz="8" w:space="0"/>
              <w:left w:val="single" w:color="auto" w:sz="2" w:space="0"/>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本年</w:t>
            </w:r>
          </w:p>
        </w:tc>
      </w:tr>
      <w:tr>
        <w:tblPrEx>
          <w:tblCellMar>
            <w:top w:w="0" w:type="dxa"/>
            <w:left w:w="108" w:type="dxa"/>
            <w:bottom w:w="0" w:type="dxa"/>
            <w:right w:w="108" w:type="dxa"/>
          </w:tblCellMar>
        </w:tblPrEx>
        <w:trPr>
          <w:trHeight w:val="312" w:hRule="atLeast"/>
          <w:tblHeader/>
          <w:jc w:val="center"/>
        </w:trPr>
        <w:tc>
          <w:tcPr>
            <w:tcW w:w="4940" w:type="dxa"/>
            <w:tcBorders>
              <w:top w:val="single" w:color="auto" w:sz="2" w:space="0"/>
              <w:left w:val="nil"/>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甲</w:t>
            </w:r>
          </w:p>
        </w:tc>
        <w:tc>
          <w:tcPr>
            <w:tcW w:w="1065" w:type="dxa"/>
            <w:tcBorders>
              <w:top w:val="single" w:color="auto" w:sz="2"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乙</w:t>
            </w:r>
          </w:p>
        </w:tc>
        <w:tc>
          <w:tcPr>
            <w:tcW w:w="1035" w:type="dxa"/>
            <w:tcBorders>
              <w:top w:val="single" w:color="auto" w:sz="2"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丙</w:t>
            </w:r>
          </w:p>
        </w:tc>
        <w:tc>
          <w:tcPr>
            <w:tcW w:w="2314" w:type="dxa"/>
            <w:tcBorders>
              <w:top w:val="single" w:color="auto" w:sz="2" w:space="0"/>
              <w:left w:val="single" w:color="auto" w:sz="2" w:space="0"/>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kern w:val="0"/>
                <w:sz w:val="18"/>
                <w:szCs w:val="18"/>
              </w:rPr>
              <w:t>1</w:t>
            </w:r>
          </w:p>
        </w:tc>
      </w:tr>
      <w:tr>
        <w:tblPrEx>
          <w:tblCellMar>
            <w:top w:w="0" w:type="dxa"/>
            <w:left w:w="108" w:type="dxa"/>
            <w:bottom w:w="0" w:type="dxa"/>
            <w:right w:w="108" w:type="dxa"/>
          </w:tblCellMar>
        </w:tblPrEx>
        <w:trPr>
          <w:trHeight w:val="397" w:hRule="atLeast"/>
          <w:tblHeader/>
          <w:jc w:val="center"/>
        </w:trPr>
        <w:tc>
          <w:tcPr>
            <w:tcW w:w="9354" w:type="dxa"/>
            <w:gridSpan w:val="4"/>
            <w:tcBorders>
              <w:top w:val="single" w:color="auto" w:sz="2" w:space="0"/>
              <w:left w:val="nil"/>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五、住宿和餐饮业经营情况（仅住宿和餐饮业单位填报）</w:t>
            </w:r>
          </w:p>
        </w:tc>
      </w:tr>
      <w:tr>
        <w:tblPrEx>
          <w:tblCellMar>
            <w:top w:w="0" w:type="dxa"/>
            <w:left w:w="108" w:type="dxa"/>
            <w:bottom w:w="0" w:type="dxa"/>
            <w:right w:w="108" w:type="dxa"/>
          </w:tblCellMar>
        </w:tblPrEx>
        <w:trPr>
          <w:trHeight w:val="1600" w:hRule="atLeast"/>
          <w:tblHeader/>
          <w:jc w:val="center"/>
        </w:trPr>
        <w:tc>
          <w:tcPr>
            <w:tcW w:w="4940"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营业额（含增值税）</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其中：客房收入</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其中：通过公共网络实现的客房收入</w:t>
            </w:r>
          </w:p>
          <w:p>
            <w:pPr>
              <w:keepNext w:val="0"/>
              <w:keepLines w:val="0"/>
              <w:pageBreakBefore w:val="0"/>
              <w:widowControl w:val="0"/>
              <w:kinsoku/>
              <w:wordWrap/>
              <w:overflowPunct/>
              <w:topLinePunct w:val="0"/>
              <w:autoSpaceDE/>
              <w:autoSpaceDN/>
              <w:bidi w:val="0"/>
              <w:adjustRightInd/>
              <w:snapToGrid/>
              <w:spacing w:line="260" w:lineRule="exact"/>
              <w:ind w:firstLine="720" w:firstLineChars="4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餐费收入</w:t>
            </w:r>
          </w:p>
          <w:p>
            <w:pPr>
              <w:keepNext w:val="0"/>
              <w:keepLines w:val="0"/>
              <w:pageBreakBefore w:val="0"/>
              <w:widowControl w:val="0"/>
              <w:kinsoku/>
              <w:wordWrap/>
              <w:overflowPunct/>
              <w:topLinePunct w:val="0"/>
              <w:autoSpaceDE/>
              <w:autoSpaceDN/>
              <w:bidi w:val="0"/>
              <w:adjustRightInd/>
              <w:snapToGrid/>
              <w:spacing w:line="260" w:lineRule="exact"/>
              <w:ind w:firstLine="900" w:firstLineChars="5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其中：通过公共网络实现的餐费收入</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住宿和餐饮业年末餐饮营业面积</w:t>
            </w:r>
          </w:p>
        </w:tc>
        <w:tc>
          <w:tcPr>
            <w:tcW w:w="106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平方米</w:t>
            </w:r>
          </w:p>
        </w:tc>
        <w:tc>
          <w:tcPr>
            <w:tcW w:w="103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39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40</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41</w:t>
            </w:r>
          </w:p>
        </w:tc>
        <w:tc>
          <w:tcPr>
            <w:tcW w:w="2314"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　</w:t>
            </w:r>
          </w:p>
        </w:tc>
      </w:tr>
      <w:tr>
        <w:tblPrEx>
          <w:tblCellMar>
            <w:top w:w="0" w:type="dxa"/>
            <w:left w:w="108" w:type="dxa"/>
            <w:bottom w:w="0" w:type="dxa"/>
            <w:right w:w="108" w:type="dxa"/>
          </w:tblCellMar>
        </w:tblPrEx>
        <w:trPr>
          <w:trHeight w:val="510" w:hRule="exact"/>
          <w:tblHeader/>
          <w:jc w:val="center"/>
        </w:trPr>
        <w:tc>
          <w:tcPr>
            <w:tcW w:w="9354" w:type="dxa"/>
            <w:gridSpan w:val="4"/>
            <w:tcBorders>
              <w:top w:val="single" w:color="auto" w:sz="2" w:space="0"/>
              <w:left w:val="nil"/>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六、企业研究开发活动及相关情况</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（仅制造业，信息传输、软件和信息技术服务业，科学研究和技术服务业单位填报）</w:t>
            </w:r>
          </w:p>
        </w:tc>
      </w:tr>
      <w:tr>
        <w:tblPrEx>
          <w:tblCellMar>
            <w:top w:w="0" w:type="dxa"/>
            <w:left w:w="108" w:type="dxa"/>
            <w:bottom w:w="0" w:type="dxa"/>
            <w:right w:w="108" w:type="dxa"/>
          </w:tblCellMar>
        </w:tblPrEx>
        <w:trPr>
          <w:trHeight w:val="2390" w:hRule="atLeast"/>
          <w:tblHeader/>
          <w:jc w:val="center"/>
        </w:trPr>
        <w:tc>
          <w:tcPr>
            <w:tcW w:w="4940" w:type="dxa"/>
            <w:tcBorders>
              <w:top w:val="single" w:color="auto" w:sz="2"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研究开发人员合计</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研究开发费用合计</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人员人工费</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直接投入费用</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委托外部研究开发费用</w:t>
            </w:r>
          </w:p>
          <w:p>
            <w:pPr>
              <w:keepNext w:val="0"/>
              <w:keepLines w:val="0"/>
              <w:pageBreakBefore w:val="0"/>
              <w:widowControl w:val="0"/>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其他费用</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当年形成用于研究开发的仪器和设备</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来自政府部门的研究开发经费</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研究开发费用加计扣除减免税</w:t>
            </w:r>
          </w:p>
        </w:tc>
        <w:tc>
          <w:tcPr>
            <w:tcW w:w="106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千元</w:t>
            </w:r>
          </w:p>
        </w:tc>
        <w:tc>
          <w:tcPr>
            <w:tcW w:w="1035"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42</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44</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46</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47</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48</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49</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
              </w:rPr>
              <w:t>50</w:t>
            </w:r>
          </w:p>
        </w:tc>
        <w:tc>
          <w:tcPr>
            <w:tcW w:w="2314" w:type="dxa"/>
            <w:tcBorders>
              <w:top w:val="single" w:color="auto" w:sz="2"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heme="minorEastAsia" w:hAnsiTheme="minorEastAsia" w:eastAsiaTheme="minorEastAsia" w:cstheme="minorEastAsia"/>
                <w:b/>
                <w:bCs/>
                <w:kern w:val="0"/>
                <w:sz w:val="18"/>
                <w:szCs w:val="18"/>
              </w:rPr>
            </w:pPr>
            <w:r>
              <w:rPr>
                <w:rFonts w:hint="eastAsia" w:asciiTheme="minorEastAsia" w:hAnsiTheme="minorEastAsia" w:eastAsiaTheme="minorEastAsia" w:cstheme="minorEastAsia"/>
                <w:b/>
                <w:bCs/>
                <w:kern w:val="0"/>
                <w:sz w:val="18"/>
                <w:szCs w:val="18"/>
              </w:rPr>
              <w:t>　</w:t>
            </w:r>
          </w:p>
        </w:tc>
      </w:tr>
      <w:tr>
        <w:tblPrEx>
          <w:tblCellMar>
            <w:top w:w="0" w:type="dxa"/>
            <w:left w:w="108" w:type="dxa"/>
            <w:bottom w:w="0" w:type="dxa"/>
            <w:right w:w="108" w:type="dxa"/>
          </w:tblCellMar>
        </w:tblPrEx>
        <w:trPr>
          <w:trHeight w:val="794" w:hRule="exact"/>
          <w:tblHeader/>
          <w:jc w:val="center"/>
        </w:trPr>
        <w:tc>
          <w:tcPr>
            <w:tcW w:w="9354" w:type="dxa"/>
            <w:gridSpan w:val="4"/>
            <w:tcBorders>
              <w:top w:val="single" w:color="auto" w:sz="2" w:space="0"/>
              <w:left w:val="nil"/>
              <w:bottom w:val="single" w:color="auto" w:sz="8" w:space="0"/>
              <w:right w:val="nil"/>
            </w:tcBorders>
            <w:noWrap w:val="0"/>
            <w:vAlign w:val="center"/>
          </w:tcPr>
          <w:p>
            <w:pPr>
              <w:keepNext w:val="0"/>
              <w:keepLines w:val="0"/>
              <w:pageBreakBefore w:val="0"/>
              <w:widowControl w:val="0"/>
              <w:kinsoku/>
              <w:wordWrap/>
              <w:overflowPunct/>
              <w:topLinePunct w:val="0"/>
              <w:bidi w:val="0"/>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补充资料（限无法独立填报财务数据的单位填报）：</w:t>
            </w:r>
          </w:p>
          <w:p>
            <w:pPr>
              <w:keepNext w:val="0"/>
              <w:keepLines w:val="0"/>
              <w:pageBreakBefore w:val="0"/>
              <w:widowControl w:val="0"/>
              <w:kinsoku/>
              <w:wordWrap/>
              <w:overflowPunct/>
              <w:topLinePunct w:val="0"/>
              <w:bidi w:val="0"/>
              <w:snapToGrid/>
              <w:spacing w:line="24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统一财务核算法人单位：统一社会信用代码□□□□□□□□□□□□□□□□□□</w:t>
            </w:r>
          </w:p>
          <w:p>
            <w:pPr>
              <w:keepNext w:val="0"/>
              <w:keepLines w:val="0"/>
              <w:pageBreakBefore w:val="0"/>
              <w:widowControl w:val="0"/>
              <w:kinsoku/>
              <w:wordWrap/>
              <w:overflowPunct/>
              <w:topLinePunct w:val="0"/>
              <w:autoSpaceDE w:val="0"/>
              <w:autoSpaceDN w:val="0"/>
              <w:bidi w:val="0"/>
              <w:adjustRightInd w:val="0"/>
              <w:snapToGrid/>
              <w:spacing w:line="240" w:lineRule="exact"/>
              <w:ind w:firstLine="2340" w:firstLineChars="1300"/>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单位详细名称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42" w:rightChars="20"/>
        <w:jc w:val="center"/>
        <w:textAlignment w:val="auto"/>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sz w:val="18"/>
          <w:szCs w:val="18"/>
        </w:rPr>
        <w:t>单位负责人：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before="157" w:beforeLines="50" w:line="220" w:lineRule="exact"/>
        <w:ind w:left="1726" w:leftChars="85" w:right="210" w:rightChars="100" w:hanging="1548" w:hangingChars="8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说明：1.统计范围：辖区内除一套表单位、金融</w:t>
      </w:r>
      <w:r>
        <w:rPr>
          <w:rFonts w:hint="eastAsia" w:asciiTheme="minorEastAsia" w:hAnsiTheme="minorEastAsia" w:eastAsiaTheme="minorEastAsia" w:cstheme="minorEastAsia"/>
          <w:sz w:val="18"/>
          <w:szCs w:val="18"/>
          <w:lang w:eastAsia="zh-CN"/>
        </w:rPr>
        <w:t>业单位，以及</w:t>
      </w:r>
      <w:r>
        <w:rPr>
          <w:rFonts w:hint="eastAsia" w:asciiTheme="minorEastAsia" w:hAnsiTheme="minorEastAsia" w:eastAsiaTheme="minorEastAsia" w:cstheme="minorEastAsia"/>
          <w:sz w:val="18"/>
          <w:szCs w:val="18"/>
        </w:rPr>
        <w:t>铁路部门</w:t>
      </w:r>
      <w:r>
        <w:rPr>
          <w:rFonts w:hint="eastAsia" w:asciiTheme="minorEastAsia" w:hAnsiTheme="minorEastAsia" w:eastAsiaTheme="minorEastAsia" w:cstheme="minorEastAsia"/>
          <w:sz w:val="18"/>
          <w:szCs w:val="18"/>
          <w:lang w:eastAsia="zh-CN"/>
        </w:rPr>
        <w:t>负责普查的单位</w:t>
      </w:r>
      <w:r>
        <w:rPr>
          <w:rFonts w:hint="eastAsia" w:asciiTheme="minorEastAsia" w:hAnsiTheme="minorEastAsia" w:eastAsiaTheme="minorEastAsia" w:cstheme="minorEastAsia"/>
          <w:sz w:val="18"/>
          <w:szCs w:val="18"/>
        </w:rPr>
        <w:t>以外的以下第二产业和第三产业单位</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包括企业法人单位，执行企业会计</w:t>
      </w:r>
      <w:r>
        <w:rPr>
          <w:rFonts w:hint="eastAsia" w:asciiTheme="minorEastAsia" w:hAnsiTheme="minorEastAsia" w:eastAsiaTheme="minorEastAsia" w:cstheme="minorEastAsia"/>
          <w:sz w:val="18"/>
          <w:szCs w:val="18"/>
          <w:lang w:eastAsia="zh-CN"/>
        </w:rPr>
        <w:t>准则</w:t>
      </w:r>
      <w:r>
        <w:rPr>
          <w:rFonts w:hint="eastAsia" w:asciiTheme="minorEastAsia" w:hAnsiTheme="minorEastAsia" w:eastAsiaTheme="minorEastAsia" w:cstheme="minorEastAsia"/>
          <w:sz w:val="18"/>
          <w:szCs w:val="18"/>
        </w:rPr>
        <w:t>制度的事业法人单位、民办非企业法人单位和基金会，农民专业合作社，农村集体经济组织和除宗教活动场所以外的机构类型为90的其他法人单位。</w:t>
      </w:r>
    </w:p>
    <w:p>
      <w:pPr>
        <w:keepNext w:val="0"/>
        <w:keepLines w:val="0"/>
        <w:pageBreakBefore w:val="0"/>
        <w:widowControl w:val="0"/>
        <w:kinsoku/>
        <w:wordWrap/>
        <w:overflowPunct/>
        <w:topLinePunct w:val="0"/>
        <w:autoSpaceDE/>
        <w:autoSpaceDN/>
        <w:bidi w:val="0"/>
        <w:adjustRightInd/>
        <w:snapToGrid w:val="0"/>
        <w:spacing w:line="220" w:lineRule="exact"/>
        <w:ind w:left="2262" w:leftChars="340" w:right="210" w:rightChars="100" w:hanging="1548" w:hangingChars="860"/>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val="en"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kinsoku/>
        <w:wordWrap/>
        <w:overflowPunct/>
        <w:topLinePunct w:val="0"/>
        <w:autoSpaceDE/>
        <w:autoSpaceDN/>
        <w:bidi w:val="0"/>
        <w:adjustRightInd/>
        <w:spacing w:line="220" w:lineRule="exact"/>
        <w:ind w:firstLine="720" w:firstLineChars="400"/>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3.数据填报要求：</w:t>
      </w:r>
      <w:r>
        <w:rPr>
          <w:rFonts w:hint="eastAsia" w:asciiTheme="minorEastAsia" w:hAnsiTheme="minorEastAsia" w:eastAsiaTheme="minorEastAsia" w:cstheme="minorEastAsia"/>
          <w:sz w:val="18"/>
          <w:szCs w:val="18"/>
          <w:lang w:val="en"/>
        </w:rPr>
        <w:t>“产成品(</w:t>
      </w:r>
      <w:r>
        <w:rPr>
          <w:rFonts w:hint="eastAsia" w:asciiTheme="minorEastAsia" w:hAnsiTheme="minorEastAsia" w:eastAsiaTheme="minorEastAsia" w:cstheme="minorEastAsia"/>
          <w:sz w:val="18"/>
          <w:szCs w:val="18"/>
        </w:rPr>
        <w:t>0</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lang w:val="en"/>
        </w:rPr>
        <w:t>)”</w:t>
      </w:r>
      <w:r>
        <w:rPr>
          <w:rFonts w:hint="eastAsia" w:asciiTheme="minorEastAsia" w:hAnsiTheme="minorEastAsia" w:eastAsiaTheme="minorEastAsia" w:cstheme="minorEastAsia"/>
          <w:sz w:val="18"/>
          <w:szCs w:val="18"/>
          <w:lang w:val="en" w:eastAsia="zh-CN"/>
        </w:rPr>
        <w:t>指标</w:t>
      </w:r>
      <w:r>
        <w:rPr>
          <w:rFonts w:hint="eastAsia" w:asciiTheme="minorEastAsia" w:hAnsiTheme="minorEastAsia" w:eastAsiaTheme="minorEastAsia" w:cstheme="minorEastAsia"/>
          <w:sz w:val="18"/>
          <w:szCs w:val="18"/>
        </w:rPr>
        <w:t>仅</w:t>
      </w:r>
      <w:r>
        <w:rPr>
          <w:rFonts w:hint="eastAsia" w:asciiTheme="minorEastAsia" w:hAnsiTheme="minorEastAsia" w:eastAsiaTheme="minorEastAsia" w:cstheme="minorEastAsia"/>
          <w:sz w:val="18"/>
          <w:szCs w:val="18"/>
          <w:lang w:eastAsia="zh-CN"/>
        </w:rPr>
        <w:t>限</w:t>
      </w:r>
      <w:r>
        <w:rPr>
          <w:rFonts w:hint="eastAsia" w:asciiTheme="minorEastAsia" w:hAnsiTheme="minorEastAsia" w:eastAsiaTheme="minorEastAsia" w:cstheme="minorEastAsia"/>
          <w:sz w:val="18"/>
          <w:szCs w:val="18"/>
        </w:rPr>
        <w:t>工业企业填报。</w:t>
      </w:r>
    </w:p>
    <w:p>
      <w:pPr>
        <w:keepNext w:val="0"/>
        <w:keepLines w:val="0"/>
        <w:pageBreakBefore w:val="0"/>
        <w:kinsoku/>
        <w:wordWrap/>
        <w:overflowPunct/>
        <w:topLinePunct w:val="0"/>
        <w:autoSpaceDE/>
        <w:autoSpaceDN/>
        <w:bidi w:val="0"/>
        <w:adjustRightInd/>
        <w:spacing w:line="220" w:lineRule="exact"/>
        <w:ind w:firstLine="720" w:firstLineChars="4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.审核关系：</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资产负债类：</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（1）资产总计(0</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)≥应收账款(0</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（2）资产总计(0</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)≥年末存货(0</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（3）资产总计(0</w:t>
      </w: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)≥固定资产净值(0</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（4）年末存货(0</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)≥产成品(0</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能源及生石灰生产情况：</w:t>
      </w:r>
    </w:p>
    <w:p>
      <w:pPr>
        <w:keepNext w:val="0"/>
        <w:keepLines w:val="0"/>
        <w:pageBreakBefore w:val="0"/>
        <w:widowControl w:val="0"/>
        <w:kinsoku/>
        <w:wordWrap/>
        <w:overflowPunct/>
        <w:topLinePunct w:val="0"/>
        <w:autoSpaceDE/>
        <w:autoSpaceDN/>
        <w:bidi w:val="0"/>
        <w:adjustRightInd/>
        <w:snapToGrid w:val="0"/>
        <w:spacing w:line="220" w:lineRule="exact"/>
        <w:ind w:left="1387" w:leftChars="455" w:right="210" w:rightChars="100" w:hanging="432" w:hangingChars="24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（1）如果是否生产能源产品(</w:t>
      </w:r>
      <w:r>
        <w:rPr>
          <w:rFonts w:hint="eastAsia" w:asciiTheme="minorEastAsia" w:hAnsiTheme="minorEastAsia" w:eastAsiaTheme="minorEastAsia" w:cstheme="minorEastAsia"/>
          <w:sz w:val="18"/>
          <w:szCs w:val="18"/>
          <w:lang w:val="en"/>
        </w:rPr>
        <w:t>19</w:t>
      </w:r>
      <w:r>
        <w:rPr>
          <w:rFonts w:hint="eastAsia" w:asciiTheme="minorEastAsia" w:hAnsiTheme="minorEastAsia" w:eastAsiaTheme="minorEastAsia" w:cstheme="minorEastAsia"/>
          <w:sz w:val="18"/>
          <w:szCs w:val="18"/>
        </w:rPr>
        <w:t>)选择“是”，则原煤生产量(</w:t>
      </w:r>
      <w:r>
        <w:rPr>
          <w:rFonts w:hint="eastAsia" w:asciiTheme="minorEastAsia" w:hAnsiTheme="minorEastAsia" w:eastAsiaTheme="minorEastAsia" w:cstheme="minorEastAsia"/>
          <w:sz w:val="18"/>
          <w:szCs w:val="18"/>
          <w:lang w:val="en"/>
        </w:rPr>
        <w:t>20</w:t>
      </w:r>
      <w:r>
        <w:rPr>
          <w:rFonts w:hint="eastAsia" w:asciiTheme="minorEastAsia" w:hAnsiTheme="minorEastAsia" w:eastAsiaTheme="minorEastAsia" w:cstheme="minorEastAsia"/>
          <w:sz w:val="18"/>
          <w:szCs w:val="18"/>
        </w:rPr>
        <w:t>)≥0；如果是否生产能源产品(</w:t>
      </w:r>
      <w:r>
        <w:rPr>
          <w:rFonts w:hint="eastAsia" w:asciiTheme="minorEastAsia" w:hAnsiTheme="minorEastAsia" w:eastAsiaTheme="minorEastAsia" w:cstheme="minorEastAsia"/>
          <w:sz w:val="18"/>
          <w:szCs w:val="18"/>
          <w:lang w:val="en"/>
        </w:rPr>
        <w:t>19</w:t>
      </w:r>
      <w:r>
        <w:rPr>
          <w:rFonts w:hint="eastAsia" w:asciiTheme="minorEastAsia" w:hAnsiTheme="minorEastAsia" w:eastAsiaTheme="minorEastAsia" w:cstheme="minorEastAsia"/>
          <w:sz w:val="18"/>
          <w:szCs w:val="18"/>
        </w:rPr>
        <w:t>)选择“否”，则原煤生产量(</w:t>
      </w:r>
      <w:r>
        <w:rPr>
          <w:rFonts w:hint="eastAsia" w:asciiTheme="minorEastAsia" w:hAnsiTheme="minorEastAsia" w:eastAsiaTheme="minorEastAsia" w:cstheme="minorEastAsia"/>
          <w:sz w:val="18"/>
          <w:szCs w:val="18"/>
          <w:lang w:val="en"/>
        </w:rPr>
        <w:t>20</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0</w:t>
      </w:r>
    </w:p>
    <w:p>
      <w:pPr>
        <w:keepNext w:val="0"/>
        <w:keepLines w:val="0"/>
        <w:pageBreakBefore w:val="0"/>
        <w:widowControl w:val="0"/>
        <w:kinsoku/>
        <w:wordWrap/>
        <w:overflowPunct/>
        <w:topLinePunct w:val="0"/>
        <w:autoSpaceDE/>
        <w:autoSpaceDN/>
        <w:bidi w:val="0"/>
        <w:adjustRightInd/>
        <w:snapToGrid w:val="0"/>
        <w:spacing w:line="220" w:lineRule="exact"/>
        <w:ind w:left="1407" w:leftChars="460" w:right="210" w:rightChars="100" w:hanging="441" w:hangingChars="245"/>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（2）如果是否生产生石灰(</w:t>
      </w:r>
      <w:r>
        <w:rPr>
          <w:rFonts w:hint="eastAsia" w:asciiTheme="minorEastAsia" w:hAnsiTheme="minorEastAsia" w:eastAsiaTheme="minorEastAsia" w:cstheme="minorEastAsia"/>
          <w:sz w:val="18"/>
          <w:szCs w:val="18"/>
          <w:lang w:val="en"/>
        </w:rPr>
        <w:t>21</w:t>
      </w:r>
      <w:r>
        <w:rPr>
          <w:rFonts w:hint="eastAsia" w:asciiTheme="minorEastAsia" w:hAnsiTheme="minorEastAsia" w:eastAsiaTheme="minorEastAsia" w:cstheme="minorEastAsia"/>
          <w:sz w:val="18"/>
          <w:szCs w:val="18"/>
        </w:rPr>
        <w:t>)选择“是”，则生石灰生产量(</w:t>
      </w:r>
      <w:r>
        <w:rPr>
          <w:rFonts w:hint="eastAsia" w:asciiTheme="minorEastAsia" w:hAnsiTheme="minorEastAsia" w:eastAsiaTheme="minorEastAsia" w:cstheme="minorEastAsia"/>
          <w:sz w:val="18"/>
          <w:szCs w:val="18"/>
          <w:lang w:val="en"/>
        </w:rPr>
        <w:t>22</w:t>
      </w:r>
      <w:r>
        <w:rPr>
          <w:rFonts w:hint="eastAsia" w:asciiTheme="minorEastAsia" w:hAnsiTheme="minorEastAsia" w:eastAsiaTheme="minorEastAsia" w:cstheme="minorEastAsia"/>
          <w:sz w:val="18"/>
          <w:szCs w:val="18"/>
        </w:rPr>
        <w:t>)＞0；如果是否生产生石灰(</w:t>
      </w:r>
      <w:r>
        <w:rPr>
          <w:rFonts w:hint="eastAsia" w:asciiTheme="minorEastAsia" w:hAnsiTheme="minorEastAsia" w:eastAsiaTheme="minorEastAsia" w:cstheme="minorEastAsia"/>
          <w:sz w:val="18"/>
          <w:szCs w:val="18"/>
          <w:lang w:val="en"/>
        </w:rPr>
        <w:t>21</w:t>
      </w:r>
      <w:r>
        <w:rPr>
          <w:rFonts w:hint="eastAsia" w:asciiTheme="minorEastAsia" w:hAnsiTheme="minorEastAsia" w:eastAsiaTheme="minorEastAsia" w:cstheme="minorEastAsia"/>
          <w:sz w:val="18"/>
          <w:szCs w:val="18"/>
        </w:rPr>
        <w:t>)选择“否”，则生石灰生产量(</w:t>
      </w:r>
      <w:r>
        <w:rPr>
          <w:rFonts w:hint="eastAsia" w:asciiTheme="minorEastAsia" w:hAnsiTheme="minorEastAsia" w:eastAsiaTheme="minorEastAsia" w:cstheme="minorEastAsia"/>
          <w:sz w:val="18"/>
          <w:szCs w:val="18"/>
          <w:lang w:val="en"/>
        </w:rPr>
        <w:t>22</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0</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批发和零售业经营情况：</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（1）商品销售额(</w:t>
      </w:r>
      <w:r>
        <w:rPr>
          <w:rFonts w:hint="eastAsia" w:asciiTheme="minorEastAsia" w:hAnsiTheme="minorEastAsia" w:eastAsiaTheme="minorEastAsia" w:cstheme="minorEastAsia"/>
          <w:sz w:val="18"/>
          <w:szCs w:val="18"/>
          <w:lang w:val="en"/>
        </w:rPr>
        <w:t>24</w:t>
      </w:r>
      <w:r>
        <w:rPr>
          <w:rFonts w:hint="eastAsia" w:asciiTheme="minorEastAsia" w:hAnsiTheme="minorEastAsia" w:eastAsiaTheme="minorEastAsia" w:cstheme="minorEastAsia"/>
          <w:sz w:val="18"/>
          <w:szCs w:val="18"/>
        </w:rPr>
        <w:t>)≥通过公共网络实现的商品销售额(</w:t>
      </w:r>
      <w:r>
        <w:rPr>
          <w:rFonts w:hint="eastAsia" w:asciiTheme="minorEastAsia" w:hAnsiTheme="minorEastAsia" w:eastAsiaTheme="minorEastAsia" w:cstheme="minorEastAsia"/>
          <w:sz w:val="18"/>
          <w:szCs w:val="18"/>
          <w:lang w:val="en"/>
        </w:rPr>
        <w:t>25</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（2）商品销售额(</w:t>
      </w:r>
      <w:r>
        <w:rPr>
          <w:rFonts w:hint="eastAsia" w:asciiTheme="minorEastAsia" w:hAnsiTheme="minorEastAsia" w:eastAsiaTheme="minorEastAsia" w:cstheme="minorEastAsia"/>
          <w:sz w:val="18"/>
          <w:szCs w:val="18"/>
          <w:lang w:val="en"/>
        </w:rPr>
        <w:t>24</w:t>
      </w:r>
      <w:r>
        <w:rPr>
          <w:rFonts w:hint="eastAsia" w:asciiTheme="minorEastAsia" w:hAnsiTheme="minorEastAsia" w:eastAsiaTheme="minorEastAsia" w:cstheme="minorEastAsia"/>
          <w:sz w:val="18"/>
          <w:szCs w:val="18"/>
        </w:rPr>
        <w:t>)≥零售额(</w:t>
      </w:r>
      <w:r>
        <w:rPr>
          <w:rFonts w:hint="eastAsia" w:asciiTheme="minorEastAsia" w:hAnsiTheme="minorEastAsia" w:eastAsiaTheme="minorEastAsia" w:cstheme="minorEastAsia"/>
          <w:sz w:val="18"/>
          <w:szCs w:val="18"/>
          <w:lang w:val="en"/>
        </w:rPr>
        <w:t>26</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（3）零售额(</w:t>
      </w:r>
      <w:r>
        <w:rPr>
          <w:rFonts w:hint="eastAsia" w:asciiTheme="minorEastAsia" w:hAnsiTheme="minorEastAsia" w:eastAsiaTheme="minorEastAsia" w:cstheme="minorEastAsia"/>
          <w:sz w:val="18"/>
          <w:szCs w:val="18"/>
          <w:lang w:val="en"/>
        </w:rPr>
        <w:t>26</w:t>
      </w:r>
      <w:r>
        <w:rPr>
          <w:rFonts w:hint="eastAsia" w:asciiTheme="minorEastAsia" w:hAnsiTheme="minorEastAsia" w:eastAsiaTheme="minorEastAsia" w:cstheme="minorEastAsia"/>
          <w:sz w:val="18"/>
          <w:szCs w:val="18"/>
        </w:rPr>
        <w:t>)≥通过公共网络实现的零售额(</w:t>
      </w:r>
      <w:r>
        <w:rPr>
          <w:rFonts w:hint="eastAsia" w:asciiTheme="minorEastAsia" w:hAnsiTheme="minorEastAsia" w:eastAsiaTheme="minorEastAsia" w:cstheme="minorEastAsia"/>
          <w:sz w:val="18"/>
          <w:szCs w:val="18"/>
          <w:lang w:val="en"/>
        </w:rPr>
        <w:t>27</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（4）通过公共网络实现的商品销售额(</w:t>
      </w:r>
      <w:r>
        <w:rPr>
          <w:rFonts w:hint="eastAsia" w:asciiTheme="minorEastAsia" w:hAnsiTheme="minorEastAsia" w:eastAsiaTheme="minorEastAsia" w:cstheme="minorEastAsia"/>
          <w:sz w:val="18"/>
          <w:szCs w:val="18"/>
          <w:lang w:val="en"/>
        </w:rPr>
        <w:t>25</w:t>
      </w:r>
      <w:r>
        <w:rPr>
          <w:rFonts w:hint="eastAsia" w:asciiTheme="minorEastAsia" w:hAnsiTheme="minorEastAsia" w:eastAsiaTheme="minorEastAsia" w:cstheme="minorEastAsia"/>
          <w:sz w:val="18"/>
          <w:szCs w:val="18"/>
        </w:rPr>
        <w:t>)≥通过公共网络实现的零售额(</w:t>
      </w:r>
      <w:r>
        <w:rPr>
          <w:rFonts w:hint="eastAsia" w:asciiTheme="minorEastAsia" w:hAnsiTheme="minorEastAsia" w:eastAsiaTheme="minorEastAsia" w:cstheme="minorEastAsia"/>
          <w:sz w:val="18"/>
          <w:szCs w:val="18"/>
          <w:lang w:val="en"/>
        </w:rPr>
        <w:t>27</w:t>
      </w:r>
      <w:r>
        <w:rPr>
          <w:rFonts w:hint="eastAsia" w:asciiTheme="minorEastAsia" w:hAnsiTheme="minorEastAsia" w:eastAsiaTheme="minorEastAsia" w:cstheme="minorEastAsia"/>
          <w:sz w:val="18"/>
          <w:szCs w:val="18"/>
        </w:rPr>
        <w:t>)</w:t>
      </w:r>
    </w:p>
    <w:p>
      <w:pPr>
        <w:keepNext w:val="0"/>
        <w:keepLines w:val="0"/>
        <w:pageBreakBefore w:val="0"/>
        <w:widowControl/>
        <w:kinsoku/>
        <w:wordWrap/>
        <w:overflowPunct/>
        <w:topLinePunct w:val="0"/>
        <w:autoSpaceDE/>
        <w:autoSpaceDN/>
        <w:bidi w:val="0"/>
        <w:adjustRightInd/>
        <w:snapToGrid w:val="0"/>
        <w:spacing w:line="220" w:lineRule="exact"/>
        <w:ind w:left="2395" w:leftChars="455" w:right="210" w:rightChars="100" w:hanging="1440" w:hangingChars="8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（5）零售额(</w:t>
      </w:r>
      <w:r>
        <w:rPr>
          <w:rFonts w:hint="eastAsia" w:asciiTheme="minorEastAsia" w:hAnsiTheme="minorEastAsia" w:eastAsiaTheme="minorEastAsia" w:cstheme="minorEastAsia"/>
          <w:sz w:val="18"/>
          <w:szCs w:val="18"/>
          <w:lang w:val="en"/>
        </w:rPr>
        <w:t>26</w:t>
      </w:r>
      <w:r>
        <w:rPr>
          <w:rFonts w:hint="eastAsia" w:asciiTheme="minorEastAsia" w:hAnsiTheme="minorEastAsia" w:eastAsiaTheme="minorEastAsia" w:cstheme="minorEastAsia"/>
          <w:sz w:val="18"/>
          <w:szCs w:val="18"/>
        </w:rPr>
        <w:t>)＝粮油食品、饮料、烟酒类零售额(</w:t>
      </w:r>
      <w:r>
        <w:rPr>
          <w:rFonts w:hint="eastAsia" w:asciiTheme="minorEastAsia" w:hAnsiTheme="minorEastAsia" w:eastAsiaTheme="minorEastAsia" w:cstheme="minorEastAsia"/>
          <w:sz w:val="18"/>
          <w:szCs w:val="18"/>
          <w:lang w:val="en"/>
        </w:rPr>
        <w:t>28</w:t>
      </w:r>
      <w:r>
        <w:rPr>
          <w:rFonts w:hint="eastAsia" w:asciiTheme="minorEastAsia" w:hAnsiTheme="minorEastAsia" w:eastAsiaTheme="minorEastAsia" w:cstheme="minorEastAsia"/>
          <w:sz w:val="18"/>
          <w:szCs w:val="18"/>
        </w:rPr>
        <w:t>)＋服装、鞋帽、针纺织品类零售额(</w:t>
      </w:r>
      <w:r>
        <w:rPr>
          <w:rFonts w:hint="eastAsia" w:asciiTheme="minorEastAsia" w:hAnsiTheme="minorEastAsia" w:eastAsiaTheme="minorEastAsia" w:cstheme="minorEastAsia"/>
          <w:sz w:val="18"/>
          <w:szCs w:val="18"/>
          <w:lang w:val="en"/>
        </w:rPr>
        <w:t>29</w:t>
      </w:r>
      <w:r>
        <w:rPr>
          <w:rFonts w:hint="eastAsia" w:asciiTheme="minorEastAsia" w:hAnsiTheme="minorEastAsia" w:eastAsiaTheme="minorEastAsia" w:cstheme="minorEastAsia"/>
          <w:sz w:val="18"/>
          <w:szCs w:val="18"/>
        </w:rPr>
        <w:t>)＋家用电器、音像器材及通讯器材类零售额(</w:t>
      </w:r>
      <w:r>
        <w:rPr>
          <w:rFonts w:hint="eastAsia" w:asciiTheme="minorEastAsia" w:hAnsiTheme="minorEastAsia" w:eastAsiaTheme="minorEastAsia" w:cstheme="minorEastAsia"/>
          <w:sz w:val="18"/>
          <w:szCs w:val="18"/>
          <w:lang w:val="en"/>
        </w:rPr>
        <w:t>30</w:t>
      </w:r>
      <w:r>
        <w:rPr>
          <w:rFonts w:hint="eastAsia" w:asciiTheme="minorEastAsia" w:hAnsiTheme="minorEastAsia" w:eastAsiaTheme="minorEastAsia" w:cstheme="minorEastAsia"/>
          <w:sz w:val="18"/>
          <w:szCs w:val="18"/>
        </w:rPr>
        <w:t>)＋家具、五金电料、建筑及装潢材料类零售额(</w:t>
      </w:r>
      <w:r>
        <w:rPr>
          <w:rFonts w:hint="eastAsia" w:asciiTheme="minorEastAsia" w:hAnsiTheme="minorEastAsia" w:eastAsiaTheme="minorEastAsia" w:cstheme="minorEastAsia"/>
          <w:sz w:val="18"/>
          <w:szCs w:val="18"/>
          <w:lang w:val="en"/>
        </w:rPr>
        <w:t>31</w:t>
      </w:r>
      <w:r>
        <w:rPr>
          <w:rFonts w:hint="eastAsia" w:asciiTheme="minorEastAsia" w:hAnsiTheme="minorEastAsia" w:eastAsiaTheme="minorEastAsia" w:cstheme="minorEastAsia"/>
          <w:sz w:val="18"/>
          <w:szCs w:val="18"/>
        </w:rPr>
        <w:t>)＋其他未列明商品类零售额(</w:t>
      </w:r>
      <w:r>
        <w:rPr>
          <w:rFonts w:hint="eastAsia" w:asciiTheme="minorEastAsia" w:hAnsiTheme="minorEastAsia" w:eastAsiaTheme="minorEastAsia" w:cstheme="minorEastAsia"/>
          <w:sz w:val="18"/>
          <w:szCs w:val="18"/>
          <w:lang w:val="en"/>
        </w:rPr>
        <w:t>32</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住宿和餐饮业经营情况：</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（1）营业额(</w:t>
      </w:r>
      <w:r>
        <w:rPr>
          <w:rFonts w:hint="eastAsia" w:asciiTheme="minorEastAsia" w:hAnsiTheme="minorEastAsia" w:eastAsiaTheme="minorEastAsia" w:cstheme="minorEastAsia"/>
          <w:sz w:val="18"/>
          <w:szCs w:val="18"/>
          <w:lang w:val="en"/>
        </w:rPr>
        <w:t>36</w:t>
      </w:r>
      <w:r>
        <w:rPr>
          <w:rFonts w:hint="eastAsia" w:asciiTheme="minorEastAsia" w:hAnsiTheme="minorEastAsia" w:eastAsiaTheme="minorEastAsia" w:cstheme="minorEastAsia"/>
          <w:sz w:val="18"/>
          <w:szCs w:val="18"/>
        </w:rPr>
        <w:t>)≥客房收入(</w:t>
      </w:r>
      <w:r>
        <w:rPr>
          <w:rFonts w:hint="eastAsia" w:asciiTheme="minorEastAsia" w:hAnsiTheme="minorEastAsia" w:eastAsiaTheme="minorEastAsia" w:cstheme="minorEastAsia"/>
          <w:sz w:val="18"/>
          <w:szCs w:val="18"/>
          <w:lang w:val="en"/>
        </w:rPr>
        <w:t>37</w:t>
      </w:r>
      <w:r>
        <w:rPr>
          <w:rFonts w:hint="eastAsia" w:asciiTheme="minorEastAsia" w:hAnsiTheme="minorEastAsia" w:eastAsiaTheme="minorEastAsia" w:cstheme="minorEastAsia"/>
          <w:sz w:val="18"/>
          <w:szCs w:val="18"/>
        </w:rPr>
        <w:t>)＋餐费收入(</w:t>
      </w:r>
      <w:r>
        <w:rPr>
          <w:rFonts w:hint="eastAsia" w:asciiTheme="minorEastAsia" w:hAnsiTheme="minorEastAsia" w:eastAsiaTheme="minorEastAsia" w:cstheme="minorEastAsia"/>
          <w:sz w:val="18"/>
          <w:szCs w:val="18"/>
          <w:lang w:val="en"/>
        </w:rPr>
        <w:t>39</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（2）客房收入(</w:t>
      </w:r>
      <w:r>
        <w:rPr>
          <w:rFonts w:hint="eastAsia" w:asciiTheme="minorEastAsia" w:hAnsiTheme="minorEastAsia" w:eastAsiaTheme="minorEastAsia" w:cstheme="minorEastAsia"/>
          <w:sz w:val="18"/>
          <w:szCs w:val="18"/>
          <w:lang w:val="en"/>
        </w:rPr>
        <w:t>37</w:t>
      </w:r>
      <w:r>
        <w:rPr>
          <w:rFonts w:hint="eastAsia" w:asciiTheme="minorEastAsia" w:hAnsiTheme="minorEastAsia" w:eastAsiaTheme="minorEastAsia" w:cstheme="minorEastAsia"/>
          <w:sz w:val="18"/>
          <w:szCs w:val="18"/>
        </w:rPr>
        <w:t>)≥通过公共网络实现的客房收入(</w:t>
      </w:r>
      <w:r>
        <w:rPr>
          <w:rFonts w:hint="eastAsia" w:asciiTheme="minorEastAsia" w:hAnsiTheme="minorEastAsia" w:eastAsiaTheme="minorEastAsia" w:cstheme="minorEastAsia"/>
          <w:sz w:val="18"/>
          <w:szCs w:val="18"/>
          <w:lang w:val="en"/>
        </w:rPr>
        <w:t>38</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（3）餐费收入(</w:t>
      </w:r>
      <w:r>
        <w:rPr>
          <w:rFonts w:hint="eastAsia" w:asciiTheme="minorEastAsia" w:hAnsiTheme="minorEastAsia" w:eastAsiaTheme="minorEastAsia" w:cstheme="minorEastAsia"/>
          <w:sz w:val="18"/>
          <w:szCs w:val="18"/>
          <w:lang w:val="en"/>
        </w:rPr>
        <w:t>39</w:t>
      </w:r>
      <w:r>
        <w:rPr>
          <w:rFonts w:hint="eastAsia" w:asciiTheme="minorEastAsia" w:hAnsiTheme="minorEastAsia" w:eastAsiaTheme="minorEastAsia" w:cstheme="minorEastAsia"/>
          <w:sz w:val="18"/>
          <w:szCs w:val="18"/>
        </w:rPr>
        <w:t>)≥通过公共网络实现的餐费收入(</w:t>
      </w:r>
      <w:r>
        <w:rPr>
          <w:rFonts w:hint="eastAsia" w:asciiTheme="minorEastAsia" w:hAnsiTheme="minorEastAsia" w:eastAsiaTheme="minorEastAsia" w:cstheme="minorEastAsia"/>
          <w:sz w:val="18"/>
          <w:szCs w:val="18"/>
          <w:lang w:val="en"/>
        </w:rPr>
        <w:t>40</w:t>
      </w:r>
      <w:r>
        <w:rPr>
          <w:rFonts w:hint="eastAsia" w:asciiTheme="minorEastAsia" w:hAnsiTheme="minorEastAsia" w:eastAsiaTheme="minorEastAsia" w:cstheme="minorEastAsia"/>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企业研究开发活动及相关情况：</w:t>
      </w:r>
    </w:p>
    <w:p>
      <w:pPr>
        <w:keepNext w:val="0"/>
        <w:keepLines w:val="0"/>
        <w:pageBreakBefore w:val="0"/>
        <w:widowControl/>
        <w:kinsoku/>
        <w:wordWrap/>
        <w:overflowPunct/>
        <w:topLinePunct w:val="0"/>
        <w:autoSpaceDE/>
        <w:autoSpaceDN/>
        <w:bidi w:val="0"/>
        <w:adjustRightInd/>
        <w:snapToGrid w:val="0"/>
        <w:spacing w:line="220" w:lineRule="exact"/>
        <w:ind w:left="2845" w:leftChars="455" w:hanging="1890" w:hangingChars="10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（1）研究开发费用合计(</w:t>
      </w:r>
      <w:r>
        <w:rPr>
          <w:rFonts w:hint="eastAsia" w:asciiTheme="minorEastAsia" w:hAnsiTheme="minorEastAsia" w:eastAsiaTheme="minorEastAsia" w:cstheme="minorEastAsia"/>
          <w:sz w:val="18"/>
          <w:szCs w:val="18"/>
          <w:lang w:val="en"/>
        </w:rPr>
        <w:t>43</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pacing w:val="-6"/>
          <w:sz w:val="18"/>
          <w:szCs w:val="18"/>
        </w:rPr>
        <w:t>＝人员人工费(</w:t>
      </w:r>
      <w:r>
        <w:rPr>
          <w:rFonts w:hint="eastAsia" w:asciiTheme="minorEastAsia" w:hAnsiTheme="minorEastAsia" w:eastAsiaTheme="minorEastAsia" w:cstheme="minorEastAsia"/>
          <w:spacing w:val="-6"/>
          <w:sz w:val="18"/>
          <w:szCs w:val="18"/>
          <w:lang w:val="en"/>
        </w:rPr>
        <w:t>44</w:t>
      </w:r>
      <w:r>
        <w:rPr>
          <w:rFonts w:hint="eastAsia" w:asciiTheme="minorEastAsia" w:hAnsiTheme="minorEastAsia" w:eastAsiaTheme="minorEastAsia" w:cstheme="minorEastAsia"/>
          <w:spacing w:val="-6"/>
          <w:sz w:val="18"/>
          <w:szCs w:val="18"/>
        </w:rPr>
        <w:t>)＋直接投入费用(</w:t>
      </w:r>
      <w:r>
        <w:rPr>
          <w:rFonts w:hint="eastAsia" w:asciiTheme="minorEastAsia" w:hAnsiTheme="minorEastAsia" w:eastAsiaTheme="minorEastAsia" w:cstheme="minorEastAsia"/>
          <w:spacing w:val="-6"/>
          <w:sz w:val="18"/>
          <w:szCs w:val="18"/>
          <w:lang w:val="en"/>
        </w:rPr>
        <w:t>45</w:t>
      </w:r>
      <w:r>
        <w:rPr>
          <w:rFonts w:hint="eastAsia" w:asciiTheme="minorEastAsia" w:hAnsiTheme="minorEastAsia" w:eastAsiaTheme="minorEastAsia" w:cstheme="minorEastAsia"/>
          <w:spacing w:val="-6"/>
          <w:sz w:val="18"/>
          <w:szCs w:val="18"/>
        </w:rPr>
        <w:t>)＋委托外部研究开发费用(</w:t>
      </w:r>
      <w:r>
        <w:rPr>
          <w:rFonts w:hint="eastAsia" w:asciiTheme="minorEastAsia" w:hAnsiTheme="minorEastAsia" w:eastAsiaTheme="minorEastAsia" w:cstheme="minorEastAsia"/>
          <w:spacing w:val="-6"/>
          <w:sz w:val="18"/>
          <w:szCs w:val="18"/>
          <w:lang w:val="en"/>
        </w:rPr>
        <w:t>46</w:t>
      </w:r>
      <w:r>
        <w:rPr>
          <w:rFonts w:hint="eastAsia" w:asciiTheme="minorEastAsia" w:hAnsiTheme="minorEastAsia" w:eastAsiaTheme="minorEastAsia" w:cstheme="minorEastAsia"/>
          <w:spacing w:val="-6"/>
          <w:sz w:val="18"/>
          <w:szCs w:val="18"/>
        </w:rPr>
        <w:t>)＋其他费用(</w:t>
      </w:r>
      <w:r>
        <w:rPr>
          <w:rFonts w:hint="eastAsia" w:asciiTheme="minorEastAsia" w:hAnsiTheme="minorEastAsia" w:eastAsiaTheme="minorEastAsia" w:cstheme="minorEastAsia"/>
          <w:spacing w:val="-6"/>
          <w:sz w:val="18"/>
          <w:szCs w:val="18"/>
          <w:lang w:val="en"/>
        </w:rPr>
        <w:t>47</w:t>
      </w:r>
      <w:r>
        <w:rPr>
          <w:rFonts w:hint="eastAsia" w:asciiTheme="minorEastAsia" w:hAnsiTheme="minorEastAsia" w:eastAsiaTheme="minorEastAsia" w:cstheme="minorEastAsia"/>
          <w:spacing w:val="-6"/>
          <w:sz w:val="18"/>
          <w:szCs w:val="18"/>
        </w:rPr>
        <w:t>)</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（2）如果研究开发人员合计(</w:t>
      </w:r>
      <w:r>
        <w:rPr>
          <w:rFonts w:hint="eastAsia" w:asciiTheme="minorEastAsia" w:hAnsiTheme="minorEastAsia" w:eastAsiaTheme="minorEastAsia" w:cstheme="minorEastAsia"/>
          <w:sz w:val="18"/>
          <w:szCs w:val="18"/>
          <w:lang w:val="en"/>
        </w:rPr>
        <w:t>42</w:t>
      </w:r>
      <w:r>
        <w:rPr>
          <w:rFonts w:hint="eastAsia" w:asciiTheme="minorEastAsia" w:hAnsiTheme="minorEastAsia" w:eastAsiaTheme="minorEastAsia" w:cstheme="minorEastAsia"/>
          <w:sz w:val="18"/>
          <w:szCs w:val="18"/>
        </w:rPr>
        <w:t>)＞0，则人员人工费(</w:t>
      </w:r>
      <w:r>
        <w:rPr>
          <w:rFonts w:hint="eastAsia" w:asciiTheme="minorEastAsia" w:hAnsiTheme="minorEastAsia" w:eastAsiaTheme="minorEastAsia" w:cstheme="minorEastAsia"/>
          <w:sz w:val="18"/>
          <w:szCs w:val="18"/>
          <w:lang w:val="en"/>
        </w:rPr>
        <w:t>44</w:t>
      </w:r>
      <w:r>
        <w:rPr>
          <w:rFonts w:hint="eastAsia" w:asciiTheme="minorEastAsia" w:hAnsiTheme="minorEastAsia" w:eastAsiaTheme="minorEastAsia" w:cstheme="minorEastAsia"/>
          <w:sz w:val="18"/>
          <w:szCs w:val="18"/>
        </w:rPr>
        <w:t>)＞0</w:t>
      </w:r>
    </w:p>
    <w:p>
      <w:pPr>
        <w:keepNext w:val="0"/>
        <w:keepLines w:val="0"/>
        <w:pageBreakBefore w:val="0"/>
        <w:kinsoku/>
        <w:wordWrap/>
        <w:overflowPunct/>
        <w:topLinePunct w:val="0"/>
        <w:autoSpaceDE/>
        <w:autoSpaceDN/>
        <w:bidi w:val="0"/>
        <w:adjustRightInd/>
        <w:snapToGrid w:val="0"/>
        <w:spacing w:line="220" w:lineRule="exact"/>
        <w:ind w:left="420" w:leftChars="200" w:firstLine="540" w:firstLineChars="3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（3）如果人员人工费(</w:t>
      </w:r>
      <w:r>
        <w:rPr>
          <w:rFonts w:hint="eastAsia" w:asciiTheme="minorEastAsia" w:hAnsiTheme="minorEastAsia" w:eastAsiaTheme="minorEastAsia" w:cstheme="minorEastAsia"/>
          <w:sz w:val="18"/>
          <w:szCs w:val="18"/>
          <w:lang w:val="en"/>
        </w:rPr>
        <w:t>44</w:t>
      </w:r>
      <w:r>
        <w:rPr>
          <w:rFonts w:hint="eastAsia" w:asciiTheme="minorEastAsia" w:hAnsiTheme="minorEastAsia" w:eastAsiaTheme="minorEastAsia" w:cstheme="minorEastAsia"/>
          <w:sz w:val="18"/>
          <w:szCs w:val="18"/>
        </w:rPr>
        <w:t>)＞0，则研究开发人员合计(</w:t>
      </w:r>
      <w:r>
        <w:rPr>
          <w:rFonts w:hint="eastAsia" w:asciiTheme="minorEastAsia" w:hAnsiTheme="minorEastAsia" w:eastAsiaTheme="minorEastAsia" w:cstheme="minorEastAsia"/>
          <w:sz w:val="18"/>
          <w:szCs w:val="18"/>
          <w:lang w:val="en"/>
        </w:rPr>
        <w:t>42</w:t>
      </w:r>
      <w:r>
        <w:rPr>
          <w:rFonts w:hint="eastAsia" w:asciiTheme="minorEastAsia" w:hAnsiTheme="minorEastAsia" w:eastAsiaTheme="minorEastAsia" w:cstheme="minorEastAsia"/>
          <w:sz w:val="18"/>
          <w:szCs w:val="18"/>
        </w:rPr>
        <w:t>)＞0</w:t>
      </w:r>
    </w:p>
    <w:p>
      <w:pPr>
        <w:pStyle w:val="9"/>
        <w:ind w:firstLine="0" w:firstLineChars="0"/>
        <w:rPr>
          <w:rFonts w:ascii="宋体" w:hAnsi="宋体" w:cs="宋体"/>
          <w:kern w:val="0"/>
          <w:sz w:val="18"/>
          <w:szCs w:val="18"/>
        </w:rPr>
      </w:pPr>
    </w:p>
    <w:bookmarkEnd w:id="100"/>
    <w:p>
      <w:pPr>
        <w:keepNext w:val="0"/>
        <w:keepLines w:val="0"/>
        <w:pageBreakBefore w:val="0"/>
        <w:widowControl w:val="0"/>
        <w:kinsoku/>
        <w:wordWrap/>
        <w:overflowPunct/>
        <w:topLinePunct w:val="0"/>
        <w:autoSpaceDE/>
        <w:autoSpaceDN/>
        <w:bidi w:val="0"/>
        <w:adjustRightInd/>
        <w:snapToGrid w:val="0"/>
        <w:spacing w:after="95" w:afterLines="30" w:line="440" w:lineRule="exact"/>
        <w:jc w:val="center"/>
        <w:textAlignment w:val="auto"/>
        <w:outlineLvl w:val="3"/>
        <w:rPr>
          <w:rFonts w:hint="eastAsia" w:asciiTheme="minorEastAsia" w:hAnsiTheme="minorEastAsia" w:eastAsiaTheme="minorEastAsia" w:cstheme="minorEastAsia"/>
          <w:color w:val="auto"/>
          <w:sz w:val="32"/>
          <w:szCs w:val="32"/>
        </w:rPr>
      </w:pPr>
      <w:r>
        <w:rPr>
          <w:rFonts w:ascii="Nimbus Roman No9 L" w:hAnsi="Nimbus Roman No9 L" w:cs="Nimbus Roman No9 L"/>
        </w:rPr>
        <w:br w:type="page"/>
      </w:r>
      <w:bookmarkStart w:id="102" w:name="_Toc393433481"/>
      <w:r>
        <w:rPr>
          <w:rFonts w:hint="eastAsia" w:ascii="Nimbus Roman No9 L" w:hAnsi="Nimbus Roman No9 L" w:eastAsia="宋体" w:cs="Nimbus Roman No9 L"/>
          <w:color w:val="auto"/>
          <w:sz w:val="32"/>
          <w:szCs w:val="32"/>
          <w:lang w:eastAsia="zh-CN"/>
        </w:rPr>
        <w:t>金融业</w:t>
      </w:r>
      <w:r>
        <w:rPr>
          <w:rFonts w:hint="default" w:ascii="Nimbus Roman No9 L" w:hAnsi="Nimbus Roman No9 L" w:eastAsia="宋体" w:cs="Nimbus Roman No9 L"/>
          <w:color w:val="auto"/>
          <w:sz w:val="32"/>
          <w:szCs w:val="32"/>
        </w:rPr>
        <w:t>财务状况</w:t>
      </w:r>
    </w:p>
    <w:tbl>
      <w:tblPr>
        <w:tblStyle w:val="31"/>
        <w:tblW w:w="9298" w:type="dxa"/>
        <w:jc w:val="center"/>
        <w:tblLayout w:type="autofit"/>
        <w:tblCellMar>
          <w:top w:w="0" w:type="dxa"/>
          <w:left w:w="0" w:type="dxa"/>
          <w:bottom w:w="0" w:type="dxa"/>
          <w:right w:w="0" w:type="dxa"/>
        </w:tblCellMar>
      </w:tblPr>
      <w:tblGrid>
        <w:gridCol w:w="2987"/>
        <w:gridCol w:w="1226"/>
        <w:gridCol w:w="1986"/>
        <w:gridCol w:w="1097"/>
        <w:gridCol w:w="2002"/>
      </w:tblGrid>
      <w:tr>
        <w:tblPrEx>
          <w:tblCellMar>
            <w:top w:w="0" w:type="dxa"/>
            <w:left w:w="0" w:type="dxa"/>
            <w:bottom w:w="0" w:type="dxa"/>
            <w:right w:w="0" w:type="dxa"/>
          </w:tblCellMar>
        </w:tblPrEx>
        <w:trPr>
          <w:trHeight w:val="255" w:hRule="exact"/>
          <w:jc w:val="center"/>
        </w:trPr>
        <w:tc>
          <w:tcPr>
            <w:tcW w:w="3023" w:type="dxa"/>
            <w:noWrap w:val="0"/>
            <w:vAlign w:val="top"/>
          </w:tcPr>
          <w:p>
            <w:pPr>
              <w:spacing w:line="200" w:lineRule="exact"/>
              <w:rPr>
                <w:rFonts w:hint="eastAsia" w:asciiTheme="minorEastAsia" w:hAnsiTheme="minorEastAsia" w:eastAsiaTheme="minorEastAsia" w:cstheme="minorEastAsia"/>
                <w:color w:val="auto"/>
                <w:sz w:val="18"/>
                <w:szCs w:val="18"/>
              </w:rPr>
            </w:pPr>
          </w:p>
        </w:tc>
        <w:tc>
          <w:tcPr>
            <w:tcW w:w="1246" w:type="dxa"/>
            <w:noWrap w:val="0"/>
            <w:vAlign w:val="top"/>
          </w:tcPr>
          <w:p>
            <w:pPr>
              <w:spacing w:line="200" w:lineRule="exact"/>
              <w:rPr>
                <w:rFonts w:hint="eastAsia" w:asciiTheme="minorEastAsia" w:hAnsiTheme="minorEastAsia" w:eastAsiaTheme="minorEastAsia" w:cstheme="minorEastAsia"/>
                <w:color w:val="auto"/>
                <w:sz w:val="18"/>
                <w:szCs w:val="18"/>
              </w:rPr>
            </w:pPr>
          </w:p>
        </w:tc>
        <w:tc>
          <w:tcPr>
            <w:tcW w:w="2002" w:type="dxa"/>
            <w:noWrap w:val="0"/>
            <w:vAlign w:val="top"/>
          </w:tcPr>
          <w:p>
            <w:pPr>
              <w:spacing w:line="200" w:lineRule="exact"/>
              <w:rPr>
                <w:rFonts w:hint="eastAsia" w:asciiTheme="minorEastAsia" w:hAnsiTheme="minorEastAsia" w:eastAsiaTheme="minorEastAsia" w:cstheme="minorEastAsia"/>
                <w:color w:val="auto"/>
                <w:sz w:val="18"/>
                <w:szCs w:val="18"/>
              </w:rPr>
            </w:pPr>
          </w:p>
        </w:tc>
        <w:tc>
          <w:tcPr>
            <w:tcW w:w="1118"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40" w:lineRule="exact"/>
              <w:ind w:right="-63" w:rightChars="-30"/>
              <w:jc w:val="righ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表    号：</w:t>
            </w:r>
          </w:p>
        </w:tc>
        <w:tc>
          <w:tcPr>
            <w:tcW w:w="203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42" w:leftChars="20" w:right="42" w:rightChars="20"/>
              <w:jc w:val="distribute"/>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611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表</w:t>
            </w:r>
          </w:p>
        </w:tc>
      </w:tr>
      <w:tr>
        <w:tblPrEx>
          <w:tblCellMar>
            <w:top w:w="0" w:type="dxa"/>
            <w:left w:w="0" w:type="dxa"/>
            <w:bottom w:w="0" w:type="dxa"/>
            <w:right w:w="0" w:type="dxa"/>
          </w:tblCellMar>
        </w:tblPrEx>
        <w:trPr>
          <w:trHeight w:val="425" w:hRule="exact"/>
          <w:jc w:val="center"/>
        </w:trPr>
        <w:tc>
          <w:tcPr>
            <w:tcW w:w="6271" w:type="dxa"/>
            <w:gridSpan w:val="3"/>
            <w:noWrap w:val="0"/>
            <w:vAlign w:val="bottom"/>
          </w:tcPr>
          <w:p>
            <w:pPr>
              <w:spacing w:line="200" w:lineRule="exact"/>
              <w:rPr>
                <w:rFonts w:hint="eastAsia" w:asciiTheme="minorEastAsia" w:hAnsiTheme="minorEastAsia" w:eastAsiaTheme="minorEastAsia" w:cstheme="minorEastAsia"/>
                <w:color w:val="auto"/>
                <w:sz w:val="18"/>
                <w:szCs w:val="18"/>
              </w:rPr>
            </w:pPr>
          </w:p>
        </w:tc>
        <w:tc>
          <w:tcPr>
            <w:tcW w:w="1118" w:type="dxa"/>
            <w:noWrap w:val="0"/>
            <w:tcMar>
              <w:left w:w="0" w:type="dxa"/>
              <w:right w:w="0" w:type="dxa"/>
            </w:tcMar>
            <w:vAlign w:val="top"/>
          </w:tcPr>
          <w:p>
            <w:pPr>
              <w:keepNext w:val="0"/>
              <w:keepLines w:val="0"/>
              <w:pageBreakBefore w:val="0"/>
              <w:widowControl w:val="0"/>
              <w:kinsoku/>
              <w:wordWrap/>
              <w:overflowPunct/>
              <w:topLinePunct w:val="0"/>
              <w:autoSpaceDE/>
              <w:autoSpaceDN/>
              <w:bidi w:val="0"/>
              <w:adjustRightInd/>
              <w:snapToGrid/>
              <w:spacing w:line="240" w:lineRule="exact"/>
              <w:ind w:right="-63" w:rightChars="-30"/>
              <w:jc w:val="righ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制定机关：</w:t>
            </w:r>
          </w:p>
        </w:tc>
        <w:tc>
          <w:tcPr>
            <w:tcW w:w="203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42" w:leftChars="20" w:right="42" w:rightChars="20"/>
              <w:jc w:val="distribute"/>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国 家 统 计 局</w:t>
            </w:r>
          </w:p>
          <w:p>
            <w:pPr>
              <w:keepNext w:val="0"/>
              <w:keepLines w:val="0"/>
              <w:pageBreakBefore w:val="0"/>
              <w:widowControl w:val="0"/>
              <w:kinsoku/>
              <w:wordWrap/>
              <w:overflowPunct/>
              <w:topLinePunct w:val="0"/>
              <w:autoSpaceDE/>
              <w:autoSpaceDN/>
              <w:bidi w:val="0"/>
              <w:adjustRightInd/>
              <w:snapToGrid/>
              <w:spacing w:line="200" w:lineRule="exact"/>
              <w:ind w:left="42" w:leftChars="20" w:right="42" w:rightChars="20"/>
              <w:jc w:val="distribute"/>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国务院经济普查办公室</w:t>
            </w:r>
          </w:p>
        </w:tc>
      </w:tr>
      <w:tr>
        <w:tblPrEx>
          <w:tblCellMar>
            <w:top w:w="0" w:type="dxa"/>
            <w:left w:w="0" w:type="dxa"/>
            <w:bottom w:w="0" w:type="dxa"/>
            <w:right w:w="0" w:type="dxa"/>
          </w:tblCellMar>
        </w:tblPrEx>
        <w:trPr>
          <w:trHeight w:val="255" w:hRule="exact"/>
          <w:jc w:val="center"/>
        </w:trPr>
        <w:tc>
          <w:tcPr>
            <w:tcW w:w="6271" w:type="dxa"/>
            <w:gridSpan w:val="3"/>
            <w:noWrap w:val="0"/>
            <w:vAlign w:val="bottom"/>
          </w:tcPr>
          <w:p>
            <w:pPr>
              <w:spacing w:line="20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统一社会信用代码□□□□□□□□□□□□□□□□□□</w:t>
            </w:r>
          </w:p>
        </w:tc>
        <w:tc>
          <w:tcPr>
            <w:tcW w:w="111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3" w:rightChars="-30"/>
              <w:jc w:val="righ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文    号：</w:t>
            </w:r>
          </w:p>
        </w:tc>
        <w:tc>
          <w:tcPr>
            <w:tcW w:w="203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distribute"/>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snapToGrid w:val="0"/>
                <w:color w:val="auto"/>
                <w:kern w:val="10"/>
                <w:sz w:val="18"/>
                <w:szCs w:val="18"/>
              </w:rPr>
              <w:t>国统字〔</w:t>
            </w:r>
            <w:r>
              <w:rPr>
                <w:rFonts w:hint="eastAsia" w:asciiTheme="minorEastAsia" w:hAnsiTheme="minorEastAsia" w:eastAsiaTheme="minorEastAsia" w:cstheme="minorEastAsia"/>
                <w:snapToGrid w:val="0"/>
                <w:color w:val="auto"/>
                <w:kern w:val="10"/>
                <w:sz w:val="18"/>
                <w:szCs w:val="18"/>
                <w:lang w:val="en-US" w:eastAsia="zh-CN"/>
              </w:rPr>
              <w:t>2023</w:t>
            </w:r>
            <w:r>
              <w:rPr>
                <w:rFonts w:hint="eastAsia" w:asciiTheme="minorEastAsia" w:hAnsiTheme="minorEastAsia" w:eastAsiaTheme="minorEastAsia" w:cstheme="minorEastAsia"/>
                <w:snapToGrid w:val="0"/>
                <w:color w:val="auto"/>
                <w:kern w:val="10"/>
                <w:sz w:val="18"/>
                <w:szCs w:val="18"/>
              </w:rPr>
              <w:t>〕</w:t>
            </w:r>
            <w:r>
              <w:rPr>
                <w:rFonts w:hint="eastAsia" w:asciiTheme="minorEastAsia" w:hAnsiTheme="minorEastAsia" w:eastAsiaTheme="minorEastAsia" w:cstheme="minorEastAsia"/>
                <w:snapToGrid w:val="0"/>
                <w:color w:val="auto"/>
                <w:kern w:val="10"/>
                <w:sz w:val="18"/>
                <w:szCs w:val="18"/>
                <w:lang w:eastAsia="zh-CN"/>
              </w:rPr>
              <w:t>77号</w:t>
            </w:r>
          </w:p>
        </w:tc>
      </w:tr>
      <w:tr>
        <w:tblPrEx>
          <w:tblCellMar>
            <w:top w:w="0" w:type="dxa"/>
            <w:left w:w="0" w:type="dxa"/>
            <w:bottom w:w="0" w:type="dxa"/>
            <w:right w:w="0" w:type="dxa"/>
          </w:tblCellMar>
        </w:tblPrEx>
        <w:trPr>
          <w:trHeight w:val="255" w:hRule="exact"/>
          <w:jc w:val="center"/>
        </w:trPr>
        <w:tc>
          <w:tcPr>
            <w:tcW w:w="3023" w:type="dxa"/>
            <w:noWrap w:val="0"/>
            <w:vAlign w:val="bottom"/>
          </w:tcPr>
          <w:p>
            <w:pPr>
              <w:spacing w:line="20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rPr>
              <w:t>单位详细名称：</w:t>
            </w:r>
          </w:p>
        </w:tc>
        <w:tc>
          <w:tcPr>
            <w:tcW w:w="1246" w:type="dxa"/>
            <w:noWrap w:val="0"/>
            <w:vAlign w:val="bottom"/>
          </w:tcPr>
          <w:p>
            <w:pPr>
              <w:spacing w:line="200" w:lineRule="exact"/>
              <w:rPr>
                <w:rFonts w:hint="eastAsia" w:asciiTheme="minorEastAsia" w:hAnsiTheme="minorEastAsia" w:eastAsiaTheme="minorEastAsia" w:cstheme="minorEastAsia"/>
                <w:color w:val="auto"/>
                <w:sz w:val="18"/>
                <w:szCs w:val="18"/>
              </w:rPr>
            </w:pPr>
          </w:p>
        </w:tc>
        <w:tc>
          <w:tcPr>
            <w:tcW w:w="2002" w:type="dxa"/>
            <w:noWrap w:val="0"/>
            <w:vAlign w:val="bottom"/>
          </w:tcPr>
          <w:p>
            <w:pPr>
              <w:spacing w:line="20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1040016776"/>
                <w:lang w:val="en-US" w:eastAsia="zh-CN"/>
              </w:rPr>
              <w:t>202</w:t>
            </w:r>
            <w:r>
              <w:rPr>
                <w:rFonts w:hint="eastAsia" w:asciiTheme="minorEastAsia" w:hAnsiTheme="minorEastAsia" w:eastAsiaTheme="minorEastAsia" w:cstheme="minorEastAsia"/>
                <w:spacing w:val="0"/>
                <w:kern w:val="0"/>
                <w:sz w:val="18"/>
                <w:szCs w:val="18"/>
                <w:fitText w:val="450" w:id="1040016776"/>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118"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right="-63" w:rightChars="-30"/>
              <w:jc w:val="righ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有效期至：</w:t>
            </w:r>
          </w:p>
        </w:tc>
        <w:tc>
          <w:tcPr>
            <w:tcW w:w="2032"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distribute"/>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2024</w:t>
            </w:r>
            <w:r>
              <w:rPr>
                <w:rFonts w:hint="eastAsia" w:asciiTheme="minorEastAsia" w:hAnsiTheme="minorEastAsia" w:eastAsiaTheme="minorEastAsia" w:cstheme="minorEastAsia"/>
                <w:color w:val="auto"/>
                <w:sz w:val="18"/>
                <w:szCs w:val="18"/>
              </w:rPr>
              <w:t>年</w:t>
            </w:r>
            <w:r>
              <w:rPr>
                <w:rFonts w:hint="eastAsia" w:asciiTheme="minorEastAsia" w:hAnsiTheme="minorEastAsia" w:eastAsiaTheme="minorEastAsia" w:cstheme="minorEastAsia"/>
                <w:color w:val="auto"/>
                <w:sz w:val="18"/>
                <w:szCs w:val="18"/>
                <w:lang w:val="en-US" w:eastAsia="zh-CN"/>
              </w:rPr>
              <w:t>6</w:t>
            </w:r>
            <w:r>
              <w:rPr>
                <w:rFonts w:hint="eastAsia" w:asciiTheme="minorEastAsia" w:hAnsiTheme="minorEastAsia" w:eastAsiaTheme="minorEastAsia" w:cstheme="minorEastAsia"/>
                <w:color w:val="auto"/>
                <w:sz w:val="18"/>
                <w:szCs w:val="18"/>
              </w:rPr>
              <w:t>月</w:t>
            </w:r>
          </w:p>
        </w:tc>
      </w:tr>
    </w:tbl>
    <w:p>
      <w:pPr>
        <w:spacing w:line="40" w:lineRule="exact"/>
        <w:rPr>
          <w:rFonts w:hint="eastAsia" w:asciiTheme="minorEastAsia" w:hAnsiTheme="minorEastAsia" w:eastAsiaTheme="minorEastAsia" w:cstheme="minorEastAsia"/>
          <w:vanish/>
          <w:color w:val="auto"/>
          <w:u w:val="single"/>
        </w:rPr>
      </w:pPr>
    </w:p>
    <w:tbl>
      <w:tblPr>
        <w:tblStyle w:val="31"/>
        <w:tblW w:w="9298" w:type="dxa"/>
        <w:jc w:val="center"/>
        <w:tblBorders>
          <w:top w:val="single" w:color="auto" w:sz="8" w:space="0"/>
          <w:left w:val="none" w:color="auto" w:sz="0" w:space="0"/>
          <w:bottom w:val="single" w:color="auto" w:sz="8" w:space="0"/>
          <w:right w:val="none" w:color="auto" w:sz="0" w:space="0"/>
          <w:insideH w:val="single" w:color="auto" w:sz="2" w:space="0"/>
          <w:insideV w:val="none" w:color="auto" w:sz="0" w:space="0"/>
        </w:tblBorders>
        <w:tblLayout w:type="autofit"/>
        <w:tblCellMar>
          <w:top w:w="0" w:type="dxa"/>
          <w:left w:w="108" w:type="dxa"/>
          <w:bottom w:w="0" w:type="dxa"/>
          <w:right w:w="108" w:type="dxa"/>
        </w:tblCellMar>
      </w:tblPr>
      <w:tblGrid>
        <w:gridCol w:w="3916"/>
        <w:gridCol w:w="1019"/>
        <w:gridCol w:w="1036"/>
        <w:gridCol w:w="3327"/>
      </w:tblGrid>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347" w:hRule="atLeast"/>
          <w:jc w:val="center"/>
        </w:trPr>
        <w:tc>
          <w:tcPr>
            <w:tcW w:w="2106" w:type="pct"/>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指标名称</w:t>
            </w:r>
          </w:p>
        </w:tc>
        <w:tc>
          <w:tcPr>
            <w:tcW w:w="548"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计量单位</w:t>
            </w:r>
          </w:p>
        </w:tc>
        <w:tc>
          <w:tcPr>
            <w:tcW w:w="557"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代码</w:t>
            </w:r>
          </w:p>
        </w:tc>
        <w:tc>
          <w:tcPr>
            <w:tcW w:w="1787" w:type="pct"/>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312" w:hRule="atLeast"/>
          <w:jc w:val="center"/>
        </w:trPr>
        <w:tc>
          <w:tcPr>
            <w:tcW w:w="2106" w:type="pct"/>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甲</w:t>
            </w:r>
          </w:p>
        </w:tc>
        <w:tc>
          <w:tcPr>
            <w:tcW w:w="548"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乙</w:t>
            </w:r>
          </w:p>
        </w:tc>
        <w:tc>
          <w:tcPr>
            <w:tcW w:w="557"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丙</w:t>
            </w:r>
          </w:p>
        </w:tc>
        <w:tc>
          <w:tcPr>
            <w:tcW w:w="1787" w:type="pct"/>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312" w:hRule="atLeast"/>
          <w:jc w:val="center"/>
        </w:trPr>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调查单位执行的财务报表格式为：</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 xml:space="preserve">  1.</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一般</w:t>
            </w:r>
            <w:r>
              <w:rPr>
                <w:rFonts w:hint="eastAsia" w:asciiTheme="minorEastAsia" w:hAnsiTheme="minorEastAsia" w:eastAsiaTheme="minorEastAsia" w:cstheme="minorEastAsia"/>
                <w:color w:val="auto"/>
                <w:sz w:val="18"/>
                <w:szCs w:val="18"/>
                <w:lang w:eastAsia="zh-CN"/>
              </w:rPr>
              <w:t>企业财务报表格式》</w:t>
            </w:r>
            <w:r>
              <w:rPr>
                <w:rFonts w:hint="eastAsia" w:asciiTheme="minorEastAsia" w:hAnsiTheme="minorEastAsia" w:eastAsiaTheme="minorEastAsia" w:cstheme="minorEastAsia"/>
                <w:color w:val="auto"/>
                <w:sz w:val="18"/>
                <w:szCs w:val="18"/>
                <w:lang w:val="en-US" w:eastAsia="zh-CN"/>
              </w:rPr>
              <w:t xml:space="preserve">  2.</w:t>
            </w:r>
            <w:r>
              <w:rPr>
                <w:rFonts w:hint="eastAsia" w:asciiTheme="minorEastAsia" w:hAnsiTheme="minorEastAsia" w:eastAsiaTheme="minorEastAsia" w:cstheme="minorEastAsia"/>
                <w:color w:val="auto"/>
                <w:sz w:val="18"/>
                <w:szCs w:val="18"/>
                <w:lang w:eastAsia="zh-CN"/>
              </w:rPr>
              <w:t>《金融企业财务报表格式》</w:t>
            </w:r>
          </w:p>
        </w:tc>
      </w:tr>
      <w:tr>
        <w:tblPrEx>
          <w:tblBorders>
            <w:top w:val="single" w:color="auto" w:sz="8" w:space="0"/>
            <w:left w:val="none" w:color="auto" w:sz="0" w:space="0"/>
            <w:bottom w:val="single" w:color="auto" w:sz="8" w:space="0"/>
            <w:right w:val="none" w:color="auto" w:sz="0" w:space="0"/>
            <w:insideH w:val="single" w:color="auto" w:sz="2" w:space="0"/>
            <w:insideV w:val="none" w:color="auto" w:sz="0" w:space="0"/>
          </w:tblBorders>
          <w:tblCellMar>
            <w:top w:w="0" w:type="dxa"/>
            <w:left w:w="108" w:type="dxa"/>
            <w:bottom w:w="0" w:type="dxa"/>
            <w:right w:w="108" w:type="dxa"/>
          </w:tblCellMar>
        </w:tblPrEx>
        <w:trPr>
          <w:cantSplit/>
          <w:trHeight w:val="10840" w:hRule="atLeast"/>
          <w:jc w:val="center"/>
        </w:trPr>
        <w:tc>
          <w:tcPr>
            <w:tcW w:w="2106" w:type="pct"/>
            <w:tcBorders>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一、年初存货</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二、期末资产负债</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流动资产合计</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其中：</w:t>
            </w:r>
            <w:r>
              <w:rPr>
                <w:rFonts w:hint="eastAsia" w:asciiTheme="minorEastAsia" w:hAnsiTheme="minorEastAsia" w:eastAsiaTheme="minorEastAsia" w:cstheme="minorEastAsia"/>
                <w:color w:val="auto"/>
                <w:sz w:val="18"/>
                <w:szCs w:val="18"/>
                <w:lang w:eastAsia="zh-CN"/>
              </w:rPr>
              <w:t>交易性金融资产</w:t>
            </w:r>
          </w:p>
          <w:p>
            <w:pPr>
              <w:keepNext w:val="0"/>
              <w:keepLines w:val="0"/>
              <w:pageBreakBefore w:val="0"/>
              <w:widowControl w:val="0"/>
              <w:kinsoku/>
              <w:wordWrap/>
              <w:overflowPunct/>
              <w:topLinePunct w:val="0"/>
              <w:autoSpaceDE/>
              <w:autoSpaceDN/>
              <w:bidi w:val="0"/>
              <w:adjustRightInd/>
              <w:snapToGrid w:val="0"/>
              <w:spacing w:line="220" w:lineRule="exact"/>
              <w:ind w:firstLine="1080" w:firstLineChars="6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存货</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固定资产原价</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其中：房屋和构筑物</w:t>
            </w:r>
          </w:p>
          <w:p>
            <w:pPr>
              <w:keepNext w:val="0"/>
              <w:keepLines w:val="0"/>
              <w:pageBreakBefore w:val="0"/>
              <w:widowControl w:val="0"/>
              <w:kinsoku/>
              <w:wordWrap/>
              <w:overflowPunct/>
              <w:topLinePunct w:val="0"/>
              <w:autoSpaceDE/>
              <w:autoSpaceDN/>
              <w:bidi w:val="0"/>
              <w:adjustRightInd/>
              <w:snapToGrid w:val="0"/>
              <w:spacing w:line="220" w:lineRule="exact"/>
              <w:ind w:firstLine="1080" w:firstLineChars="6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机器和设备</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固定资产累计折旧</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其中：本年折旧</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固定资产净值</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使用权资产原价</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使用权资产累计折旧</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其中：本年折旧</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债权投资</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其他债权投资</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长期股权投资</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eastAsia="zh-CN"/>
              </w:rPr>
              <w:t>其他权益工具投资</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资产总计</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220" w:lineRule="exact"/>
              <w:ind w:firstLine="360" w:firstLineChars="200"/>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负债合计</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其中：租赁负债</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220" w:lineRule="exact"/>
              <w:ind w:firstLine="360" w:firstLineChars="200"/>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所有者权益合计</w:t>
            </w:r>
          </w:p>
          <w:p>
            <w:pPr>
              <w:keepNext w:val="0"/>
              <w:keepLines w:val="0"/>
              <w:pageBreakBefore w:val="0"/>
              <w:widowControl w:val="0"/>
              <w:kinsoku/>
              <w:wordWrap/>
              <w:overflowPunct/>
              <w:topLinePunct w:val="0"/>
              <w:autoSpaceDE/>
              <w:autoSpaceDN/>
              <w:bidi w:val="0"/>
              <w:adjustRightInd/>
              <w:snapToGrid w:val="0"/>
              <w:spacing w:line="220" w:lineRule="exact"/>
              <w:ind w:firstLine="540" w:firstLineChars="300"/>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sz w:val="18"/>
                <w:szCs w:val="18"/>
              </w:rPr>
              <w:t>其中</w:t>
            </w:r>
            <w:r>
              <w:rPr>
                <w:rFonts w:hint="eastAsia" w:asciiTheme="minorEastAsia" w:hAnsiTheme="minorEastAsia" w:eastAsiaTheme="minorEastAsia" w:cstheme="minorEastAsia"/>
                <w:color w:val="auto"/>
                <w:kern w:val="2"/>
                <w:sz w:val="18"/>
                <w:szCs w:val="18"/>
              </w:rPr>
              <w:t>：实收资本</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220" w:lineRule="exact"/>
              <w:ind w:firstLine="1260" w:firstLineChars="700"/>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其中：个人资本</w:t>
            </w:r>
          </w:p>
          <w:p>
            <w:pPr>
              <w:pStyle w:val="43"/>
              <w:keepNext w:val="0"/>
              <w:keepLines w:val="0"/>
              <w:pageBreakBefore w:val="0"/>
              <w:widowControl w:val="0"/>
              <w:kinsoku/>
              <w:wordWrap/>
              <w:overflowPunct/>
              <w:topLinePunct w:val="0"/>
              <w:autoSpaceDE/>
              <w:autoSpaceDN/>
              <w:bidi w:val="0"/>
              <w:adjustRightInd/>
              <w:snapToGrid w:val="0"/>
              <w:spacing w:before="0" w:beforeAutospacing="0" w:after="0" w:afterAutospacing="0" w:line="220" w:lineRule="exact"/>
              <w:textAlignment w:val="auto"/>
              <w:rPr>
                <w:rFonts w:hint="eastAsia" w:asciiTheme="minorEastAsia" w:hAnsiTheme="minorEastAsia" w:eastAsiaTheme="minorEastAsia" w:cstheme="minorEastAsia"/>
                <w:color w:val="auto"/>
                <w:kern w:val="2"/>
                <w:sz w:val="18"/>
                <w:szCs w:val="18"/>
              </w:rPr>
            </w:pPr>
            <w:r>
              <w:rPr>
                <w:rFonts w:hint="eastAsia" w:asciiTheme="minorEastAsia" w:hAnsiTheme="minorEastAsia" w:eastAsiaTheme="minorEastAsia" w:cstheme="minorEastAsia"/>
                <w:color w:val="auto"/>
                <w:kern w:val="2"/>
                <w:sz w:val="18"/>
                <w:szCs w:val="18"/>
              </w:rPr>
              <w:t>三、损益</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营业收入</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营业成本</w:t>
            </w:r>
            <w:r>
              <w:rPr>
                <w:rFonts w:hint="eastAsia" w:asciiTheme="minorEastAsia" w:hAnsiTheme="minorEastAsia" w:eastAsiaTheme="minorEastAsia" w:cstheme="minorEastAsia"/>
                <w:color w:val="auto"/>
                <w:sz w:val="18"/>
                <w:szCs w:val="18"/>
                <w:lang w:eastAsia="zh-CN"/>
              </w:rPr>
              <w:t>（营业支出）</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利息收入</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利息支出</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手续费和佣金收入</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手续费和佣金支出</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税金及附加</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 w:eastAsia="zh-CN"/>
              </w:rPr>
              <w:t>业务及管理费</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销售费用</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管理费用</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研发费用</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rPr>
              <w:t>财务费用</w:t>
            </w:r>
            <w:r>
              <w:rPr>
                <w:rFonts w:hint="eastAsia" w:asciiTheme="minorEastAsia" w:hAnsiTheme="minorEastAsia" w:eastAsiaTheme="minorEastAsia" w:cstheme="minorEastAsia"/>
                <w:color w:val="auto"/>
                <w:sz w:val="18"/>
                <w:szCs w:val="18"/>
                <w:lang w:val="en-US"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其他收益</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rPr>
              <w:t>投资收益</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rPr>
              <w:t>净敞口套期收益</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rPr>
              <w:t>公允价值变动收益</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eastAsia="zh-CN"/>
              </w:rPr>
              <w:t>汇兑收益</w:t>
            </w:r>
            <w:r>
              <w:rPr>
                <w:rFonts w:hint="eastAsia" w:asciiTheme="minorEastAsia" w:hAnsiTheme="minorEastAsia" w:eastAsiaTheme="minorEastAsia" w:cstheme="minorEastAsia"/>
                <w:color w:val="auto"/>
                <w:sz w:val="18"/>
                <w:szCs w:val="18"/>
                <w:lang w:val="en-US" w:eastAsia="zh-CN"/>
              </w:rPr>
              <w:t>**</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rPr>
              <w:t>信用减值损失</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rPr>
              <w:t>资产减值损失</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rPr>
              <w:t>资产处置收益</w:t>
            </w:r>
            <w:r>
              <w:rPr>
                <w:rFonts w:hint="eastAsia" w:asciiTheme="minorEastAsia" w:hAnsiTheme="minorEastAsia" w:eastAsiaTheme="minorEastAsia" w:cstheme="minorEastAsia"/>
                <w:color w:val="auto"/>
                <w:sz w:val="18"/>
                <w:szCs w:val="18"/>
                <w:lang w:val="en"/>
              </w:rPr>
              <w:t>（损失以“－”号记）</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营业利润</w:t>
            </w:r>
          </w:p>
          <w:p>
            <w:pPr>
              <w:keepNext w:val="0"/>
              <w:keepLines w:val="0"/>
              <w:pageBreakBefore w:val="0"/>
              <w:widowControl w:val="0"/>
              <w:kinsoku/>
              <w:wordWrap/>
              <w:overflowPunct/>
              <w:topLinePunct w:val="0"/>
              <w:autoSpaceDE/>
              <w:autoSpaceDN/>
              <w:bidi w:val="0"/>
              <w:adjustRightInd/>
              <w:snapToGrid w:val="0"/>
              <w:spacing w:line="220" w:lineRule="exact"/>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四、成本费用及增值税</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应付职工薪酬</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
              </w:rPr>
              <w:t>本年贷方累计发生额</w:t>
            </w:r>
            <w:r>
              <w:rPr>
                <w:rFonts w:hint="eastAsia" w:asciiTheme="minorEastAsia" w:hAnsiTheme="minorEastAsia" w:eastAsiaTheme="minorEastAsia" w:cstheme="minorEastAsia"/>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20" w:lineRule="exact"/>
              <w:ind w:firstLine="36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应交增值税</w:t>
            </w: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
              </w:rPr>
              <w:t>本年累计发生额</w:t>
            </w:r>
            <w:r>
              <w:rPr>
                <w:rFonts w:hint="eastAsia" w:asciiTheme="minorEastAsia" w:hAnsiTheme="minorEastAsia" w:eastAsiaTheme="minorEastAsia" w:cstheme="minorEastAsia"/>
                <w:color w:val="auto"/>
                <w:sz w:val="18"/>
                <w:szCs w:val="18"/>
                <w:lang w:eastAsia="zh-CN"/>
              </w:rPr>
              <w:t>）</w:t>
            </w:r>
          </w:p>
        </w:tc>
        <w:tc>
          <w:tcPr>
            <w:tcW w:w="548"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color w:val="auto"/>
                <w:sz w:val="18"/>
                <w:szCs w:val="18"/>
                <w:lang w:eastAsia="zh-CN"/>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千元</w:t>
            </w:r>
          </w:p>
        </w:tc>
        <w:tc>
          <w:tcPr>
            <w:tcW w:w="557" w:type="pct"/>
            <w:tcBorders>
              <w:left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01</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02</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03</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04</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05</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06</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07</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08</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09</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10</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11</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12</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13</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14</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15</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16</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17</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18</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19</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20</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21</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22</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23</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24</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25</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26</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27</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28</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29</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30</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31</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32</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33</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34</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35</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36</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37</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38</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39</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40</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41</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42</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43</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44</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45</w:t>
            </w:r>
          </w:p>
          <w:p>
            <w:pPr>
              <w:keepNext w:val="0"/>
              <w:keepLines w:val="0"/>
              <w:pageBreakBefore w:val="0"/>
              <w:widowControl w:val="0"/>
              <w:kinsoku/>
              <w:wordWrap/>
              <w:overflowPunct/>
              <w:topLinePunct w:val="0"/>
              <w:autoSpaceDE/>
              <w:autoSpaceDN/>
              <w:bidi w:val="0"/>
              <w:adjustRightInd/>
              <w:snapToGrid w:val="0"/>
              <w:spacing w:line="220" w:lineRule="exact"/>
              <w:jc w:val="center"/>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46</w:t>
            </w:r>
          </w:p>
        </w:tc>
        <w:tc>
          <w:tcPr>
            <w:tcW w:w="1787" w:type="pct"/>
            <w:tcBorders>
              <w:left w:val="single" w:color="auto" w:sz="2" w:space="0"/>
            </w:tcBorders>
            <w:noWrap w:val="0"/>
            <w:vAlign w:val="top"/>
          </w:tcPr>
          <w:p>
            <w:pPr>
              <w:snapToGrid w:val="0"/>
              <w:spacing w:line="220" w:lineRule="exact"/>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 </w:t>
            </w:r>
          </w:p>
        </w:tc>
      </w:tr>
    </w:tbl>
    <w:p>
      <w:pPr>
        <w:keepNext w:val="0"/>
        <w:keepLines w:val="0"/>
        <w:pageBreakBefore w:val="0"/>
        <w:widowControl w:val="0"/>
        <w:kinsoku/>
        <w:wordWrap/>
        <w:overflowPunct/>
        <w:topLinePunct w:val="0"/>
        <w:autoSpaceDE/>
        <w:autoSpaceDN/>
        <w:bidi w:val="0"/>
        <w:adjustRightInd/>
        <w:snapToGrid w:val="0"/>
        <w:spacing w:line="240" w:lineRule="exact"/>
        <w:ind w:left="21" w:leftChars="10" w:right="42" w:rightChars="20" w:firstLine="180" w:firstLineChars="1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rPr>
        <w:t xml:space="preserve">单位负责人：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填表人：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 xml:space="preserve"> 联系电话：       </w:t>
      </w:r>
      <w:r>
        <w:rPr>
          <w:rFonts w:hint="eastAsia" w:asciiTheme="minorEastAsia" w:hAnsiTheme="minorEastAsia" w:eastAsiaTheme="minorEastAsia" w:cstheme="minorEastAsia"/>
          <w:color w:val="auto"/>
          <w:sz w:val="18"/>
          <w:szCs w:val="18"/>
          <w:lang w:val="en-US" w:eastAsia="zh-CN"/>
        </w:rPr>
        <w:t xml:space="preserve">          </w:t>
      </w:r>
      <w:r>
        <w:rPr>
          <w:rFonts w:hint="eastAsia" w:asciiTheme="minorEastAsia" w:hAnsiTheme="minorEastAsia" w:eastAsiaTheme="minorEastAsia" w:cstheme="minorEastAsia"/>
          <w:color w:val="auto"/>
          <w:sz w:val="18"/>
          <w:szCs w:val="18"/>
        </w:rPr>
        <w:t>报出日期：</w:t>
      </w:r>
      <w:r>
        <w:rPr>
          <w:rFonts w:hint="eastAsia" w:asciiTheme="minorEastAsia" w:hAnsiTheme="minorEastAsia" w:eastAsiaTheme="minorEastAsia" w:cstheme="minorEastAsia"/>
          <w:color w:val="auto"/>
          <w:sz w:val="18"/>
          <w:szCs w:val="18"/>
          <w:lang w:val="en-US" w:eastAsia="zh-CN"/>
        </w:rPr>
        <w:t xml:space="preserve">2 0 </w:t>
      </w:r>
      <w:r>
        <w:rPr>
          <w:rFonts w:hint="eastAsia" w:asciiTheme="minorEastAsia" w:hAnsiTheme="minorEastAsia" w:eastAsiaTheme="minorEastAsia" w:cstheme="minorEastAsia"/>
          <w:color w:val="auto"/>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line="240" w:lineRule="exact"/>
        <w:ind w:left="1290" w:leftChars="100" w:right="0" w:rightChars="0" w:hanging="1080" w:hangingChars="600"/>
        <w:textAlignment w:val="auto"/>
        <w:rPr>
          <w:rFonts w:hint="eastAsia" w:asciiTheme="minorEastAsia" w:hAnsiTheme="minorEastAsia" w:eastAsiaTheme="minorEastAsia" w:cstheme="minorEastAsia"/>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ind w:left="1765" w:leftChars="100" w:right="210" w:rightChars="100" w:hanging="1555" w:hangingChars="864"/>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rPr>
        <w:t>说明：1.统计范围：</w:t>
      </w:r>
      <w:r>
        <w:rPr>
          <w:rFonts w:hint="eastAsia" w:asciiTheme="minorEastAsia" w:hAnsiTheme="minorEastAsia" w:eastAsiaTheme="minorEastAsia" w:cstheme="minorEastAsia"/>
          <w:color w:val="auto"/>
          <w:sz w:val="18"/>
          <w:szCs w:val="18"/>
          <w:lang w:eastAsia="zh-CN"/>
        </w:rPr>
        <w:t>辖区内除金融部门负责普查的单位以外的金融业法人单位。</w:t>
      </w:r>
    </w:p>
    <w:p>
      <w:pPr>
        <w:keepNext w:val="0"/>
        <w:keepLines w:val="0"/>
        <w:pageBreakBefore w:val="0"/>
        <w:widowControl w:val="0"/>
        <w:tabs>
          <w:tab w:val="left" w:pos="540"/>
        </w:tabs>
        <w:kinsoku/>
        <w:wordWrap/>
        <w:overflowPunct/>
        <w:topLinePunct w:val="0"/>
        <w:autoSpaceDE/>
        <w:autoSpaceDN/>
        <w:bidi w:val="0"/>
        <w:adjustRightInd/>
        <w:snapToGrid w:val="0"/>
        <w:spacing w:line="240" w:lineRule="exact"/>
        <w:ind w:left="2320" w:leftChars="355" w:right="105" w:rightChars="50" w:hanging="1575" w:hangingChars="875"/>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2</w:t>
      </w:r>
      <w:r>
        <w:rPr>
          <w:rFonts w:hint="eastAsia" w:asciiTheme="minorEastAsia" w:hAnsiTheme="minorEastAsia" w:eastAsiaTheme="minorEastAsia" w:cstheme="minorEastAsia"/>
          <w:color w:val="auto"/>
          <w:sz w:val="18"/>
          <w:szCs w:val="18"/>
        </w:rPr>
        <w:t>.报送日期及方式：</w:t>
      </w:r>
      <w:r>
        <w:rPr>
          <w:rFonts w:hint="eastAsia" w:asciiTheme="minorEastAsia" w:hAnsiTheme="minorEastAsia" w:eastAsiaTheme="minorEastAsia" w:cstheme="minorEastAsia"/>
          <w:sz w:val="18"/>
          <w:szCs w:val="18"/>
        </w:rPr>
        <w:t>2024年4月30日24时前完成</w:t>
      </w:r>
      <w:r>
        <w:rPr>
          <w:rFonts w:hint="eastAsia" w:asciiTheme="minorEastAsia" w:hAnsiTheme="minorEastAsia" w:eastAsiaTheme="minorEastAsia" w:cstheme="minorEastAsia"/>
          <w:sz w:val="18"/>
          <w:szCs w:val="18"/>
          <w:lang w:val="en"/>
        </w:rPr>
        <w:t>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adjustRightInd/>
        <w:snapToGrid w:val="0"/>
        <w:spacing w:line="240" w:lineRule="exact"/>
        <w:ind w:left="2131" w:leftChars="355" w:right="210" w:rightChars="100" w:hanging="1386" w:hangingChars="77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val="en-US" w:eastAsia="zh-CN"/>
        </w:rPr>
        <w:t>3.数据填报要求：</w:t>
      </w:r>
      <w:r>
        <w:rPr>
          <w:rFonts w:hint="eastAsia" w:asciiTheme="minorEastAsia" w:hAnsiTheme="minorEastAsia" w:eastAsiaTheme="minorEastAsia" w:cstheme="minorEastAsia"/>
          <w:color w:val="auto"/>
          <w:sz w:val="18"/>
          <w:szCs w:val="18"/>
          <w:lang w:eastAsia="zh-CN"/>
        </w:rPr>
        <w:t>标注“*”的指标由执行《一般企业财务报表格式》的单位填报，标注“**”的指标由执行《金融企业财务报表格式》的单位填报。</w:t>
      </w:r>
    </w:p>
    <w:p>
      <w:pPr>
        <w:keepNext w:val="0"/>
        <w:keepLines w:val="0"/>
        <w:pageBreakBefore w:val="0"/>
        <w:widowControl w:val="0"/>
        <w:kinsoku/>
        <w:wordWrap/>
        <w:overflowPunct/>
        <w:topLinePunct w:val="0"/>
        <w:autoSpaceDE/>
        <w:autoSpaceDN/>
        <w:bidi w:val="0"/>
        <w:adjustRightInd/>
        <w:snapToGrid w:val="0"/>
        <w:spacing w:line="240" w:lineRule="exact"/>
        <w:ind w:left="210" w:leftChars="100" w:right="0" w:rightChars="0" w:firstLine="540" w:firstLineChars="300"/>
        <w:textAlignment w:val="auto"/>
        <w:rPr>
          <w:rFonts w:hint="eastAsia" w:asciiTheme="minorEastAsia" w:hAnsiTheme="minorEastAsia" w:eastAsiaTheme="minorEastAsia" w:cstheme="minorEastAsia"/>
          <w:color w:val="auto"/>
          <w:sz w:val="18"/>
          <w:szCs w:val="18"/>
        </w:rPr>
      </w:pPr>
      <w:r>
        <w:rPr>
          <w:rFonts w:hint="eastAsia" w:asciiTheme="minorEastAsia" w:hAnsiTheme="minorEastAsia" w:eastAsiaTheme="minorEastAsia" w:cstheme="minorEastAsia"/>
          <w:color w:val="auto"/>
          <w:sz w:val="18"/>
          <w:szCs w:val="18"/>
          <w:lang w:val="en-US" w:eastAsia="zh-CN"/>
        </w:rPr>
        <w:t>4</w:t>
      </w:r>
      <w:r>
        <w:rPr>
          <w:rFonts w:hint="eastAsia" w:asciiTheme="minorEastAsia" w:hAnsiTheme="minorEastAsia" w:eastAsiaTheme="minorEastAsia" w:cstheme="minorEastAsia"/>
          <w:color w:val="auto"/>
          <w:sz w:val="18"/>
          <w:szCs w:val="18"/>
        </w:rPr>
        <w:t xml:space="preserve">.审核关系： </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（1）流动资产合计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02</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≥交易性金融资产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03</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＋存货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04</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（2）固定资产原价</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05</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≥房屋和构筑物</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06</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＋机器和设备</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07</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val="en-US" w:eastAsia="zh-CN"/>
        </w:rPr>
        <w:t>（3）固定资产累计折旧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≥本年折旧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09</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val="en-US" w:eastAsia="zh-CN"/>
        </w:rPr>
        <w:t>（4）使用权资产累计折旧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12</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≥本年折旧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13</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（5）固定资产净值</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10</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固定资产原价</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05</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－固定资产累计折旧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08</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1227" w:leftChars="370" w:right="0" w:rightChars="0" w:hanging="450" w:hangingChars="25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（6）资产总计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≥流动资产合计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02</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＋固定资产原价</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05</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－固定资产累计折旧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08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＋使用权资产原价</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11</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－使用权资产累计折旧</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12</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＋债权投资</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14</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＋其他债权投资</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15</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＋长期股权投资</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16</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＋其他权益工具投资</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17</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（7）负债合计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≥租赁负债</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20</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val="en-US" w:eastAsia="zh-CN"/>
        </w:rPr>
        <w:t>（8）所有者权益合计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21</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＝资产总计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－负债合计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19</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val="en-US" w:eastAsia="zh-CN"/>
        </w:rPr>
        <w:t>（9）所有者权益合计</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21</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≥实收资本</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420" w:leftChars="200" w:right="0" w:rightChars="0" w:firstLine="360" w:firstLineChars="20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val="en-US" w:eastAsia="zh-CN"/>
        </w:rPr>
        <w:t>（10）实收资本</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22</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≥个人资本</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23</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1280" w:leftChars="370" w:right="0" w:rightChars="0" w:hanging="503" w:hangingChars="280"/>
        <w:textAlignment w:val="auto"/>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11</w:t>
      </w:r>
      <w:r>
        <w:rPr>
          <w:rFonts w:hint="eastAsia" w:asciiTheme="minorEastAsia" w:hAnsiTheme="minorEastAsia" w:eastAsiaTheme="minorEastAsia" w:cstheme="minorEastAsia"/>
          <w:color w:val="auto"/>
          <w:sz w:val="18"/>
          <w:szCs w:val="18"/>
          <w:lang w:eastAsia="zh-CN"/>
        </w:rPr>
        <w:t>）执行《金融企业财务报表格式》的单位，营业收入</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24</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≥利息收入</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26</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手续费及佣金收入</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其他收益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36</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投资收益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37</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净敞口套期收益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38</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公允价值变动收益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39</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汇兑收益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40</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资产处置收益</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43</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1280" w:leftChars="370" w:right="0" w:rightChars="0" w:hanging="503" w:hangingChars="280"/>
        <w:textAlignment w:val="auto"/>
        <w:rPr>
          <w:rFonts w:hint="eastAsia" w:asciiTheme="minorEastAsia" w:hAnsiTheme="minorEastAsia" w:eastAsiaTheme="minorEastAsia" w:cstheme="minorEastAsia"/>
          <w:color w:val="auto"/>
          <w:sz w:val="18"/>
          <w:szCs w:val="18"/>
          <w:lang w:val="en" w:eastAsia="zh-CN"/>
        </w:rPr>
      </w:pPr>
      <w:r>
        <w:rPr>
          <w:rFonts w:hint="eastAsia" w:asciiTheme="minorEastAsia" w:hAnsiTheme="minorEastAsia" w:eastAsiaTheme="minorEastAsia" w:cstheme="minorEastAsia"/>
          <w:color w:val="auto"/>
          <w:sz w:val="18"/>
          <w:szCs w:val="18"/>
          <w:lang w:val="en-US" w:eastAsia="zh-CN"/>
        </w:rPr>
        <w:t>（12）</w:t>
      </w:r>
      <w:r>
        <w:rPr>
          <w:rFonts w:hint="eastAsia" w:asciiTheme="minorEastAsia" w:hAnsiTheme="minorEastAsia" w:eastAsiaTheme="minorEastAsia" w:cstheme="minorEastAsia"/>
          <w:color w:val="auto"/>
          <w:sz w:val="18"/>
          <w:szCs w:val="18"/>
          <w:lang w:eastAsia="zh-CN"/>
        </w:rPr>
        <w:t>执行《金融企业财务报表格式》的单位，</w:t>
      </w:r>
      <w:r>
        <w:rPr>
          <w:rFonts w:hint="eastAsia" w:asciiTheme="minorEastAsia" w:hAnsiTheme="minorEastAsia" w:eastAsiaTheme="minorEastAsia" w:cstheme="minorEastAsia"/>
          <w:color w:val="auto"/>
          <w:sz w:val="18"/>
          <w:szCs w:val="18"/>
          <w:lang w:val="en-US" w:eastAsia="zh-CN"/>
        </w:rPr>
        <w:t>营业成本</w:t>
      </w:r>
      <w:r>
        <w:rPr>
          <w:rFonts w:hint="eastAsia" w:asciiTheme="minorEastAsia" w:hAnsiTheme="minorEastAsia" w:eastAsiaTheme="minorEastAsia" w:cstheme="minorEastAsia"/>
          <w:color w:val="auto"/>
          <w:sz w:val="18"/>
          <w:szCs w:val="18"/>
          <w:lang w:eastAsia="zh-CN"/>
        </w:rPr>
        <w:t>（营业支出）</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≥利息支出</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27</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手续费及佣金支出</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29</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税金及附加</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30</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业务及管理费</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31</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信用减值损失</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41</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rPr>
        <w:t>－</w:t>
      </w:r>
      <w:r>
        <w:rPr>
          <w:rFonts w:hint="eastAsia" w:asciiTheme="minorEastAsia" w:hAnsiTheme="minorEastAsia" w:eastAsiaTheme="minorEastAsia" w:cstheme="minorEastAsia"/>
          <w:color w:val="auto"/>
          <w:sz w:val="18"/>
          <w:szCs w:val="18"/>
          <w:lang w:val="en-US" w:eastAsia="zh-CN"/>
        </w:rPr>
        <w:t>资产减值损失</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val="en-US" w:eastAsia="zh-CN"/>
        </w:rPr>
        <w:t>42</w:t>
      </w:r>
      <w:r>
        <w:rPr>
          <w:rFonts w:hint="eastAsia" w:asciiTheme="minorEastAsia" w:hAnsiTheme="minorEastAsia" w:eastAsiaTheme="minorEastAsia" w:cstheme="minorEastAsia"/>
          <w:color w:val="auto"/>
          <w:sz w:val="18"/>
          <w:szCs w:val="18"/>
          <w:lang w:val="en" w:eastAsia="zh-CN"/>
        </w:rPr>
        <w:t>)</w:t>
      </w:r>
    </w:p>
    <w:p>
      <w:pPr>
        <w:keepNext w:val="0"/>
        <w:keepLines w:val="0"/>
        <w:pageBreakBefore w:val="0"/>
        <w:widowControl w:val="0"/>
        <w:kinsoku/>
        <w:wordWrap/>
        <w:overflowPunct/>
        <w:topLinePunct w:val="0"/>
        <w:autoSpaceDE/>
        <w:autoSpaceDN/>
        <w:bidi w:val="0"/>
        <w:adjustRightInd/>
        <w:snapToGrid/>
        <w:spacing w:line="240" w:lineRule="exact"/>
        <w:ind w:left="1280" w:leftChars="370" w:right="0" w:rightChars="0" w:hanging="503" w:hangingChars="280"/>
        <w:textAlignment w:val="auto"/>
        <w:rPr>
          <w:rFonts w:hint="eastAsia" w:asciiTheme="minorEastAsia" w:hAnsiTheme="minorEastAsia" w:eastAsiaTheme="minorEastAsia" w:cstheme="minorEastAsia"/>
          <w:color w:val="auto"/>
          <w:sz w:val="18"/>
          <w:szCs w:val="18"/>
          <w:lang w:val="en"/>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13</w:t>
      </w:r>
      <w:r>
        <w:rPr>
          <w:rFonts w:hint="eastAsia" w:asciiTheme="minorEastAsia" w:hAnsiTheme="minorEastAsia" w:eastAsiaTheme="minorEastAsia" w:cstheme="minorEastAsia"/>
          <w:color w:val="auto"/>
          <w:sz w:val="18"/>
          <w:szCs w:val="18"/>
          <w:lang w:eastAsia="zh-CN"/>
        </w:rPr>
        <w:t>）执行《</w:t>
      </w:r>
      <w:r>
        <w:rPr>
          <w:rFonts w:hint="eastAsia" w:asciiTheme="minorEastAsia" w:hAnsiTheme="minorEastAsia" w:eastAsiaTheme="minorEastAsia" w:cstheme="minorEastAsia"/>
          <w:color w:val="auto"/>
          <w:sz w:val="18"/>
          <w:szCs w:val="18"/>
          <w:lang w:val="en-US" w:eastAsia="zh-CN"/>
        </w:rPr>
        <w:t>一般</w:t>
      </w:r>
      <w:r>
        <w:rPr>
          <w:rFonts w:hint="eastAsia" w:asciiTheme="minorEastAsia" w:hAnsiTheme="minorEastAsia" w:eastAsiaTheme="minorEastAsia" w:cstheme="minorEastAsia"/>
          <w:color w:val="auto"/>
          <w:sz w:val="18"/>
          <w:szCs w:val="18"/>
          <w:lang w:eastAsia="zh-CN"/>
        </w:rPr>
        <w:t>企业财务报表格式》的单位，</w:t>
      </w:r>
      <w:r>
        <w:rPr>
          <w:rFonts w:hint="eastAsia" w:asciiTheme="minorEastAsia" w:hAnsiTheme="minorEastAsia" w:eastAsiaTheme="minorEastAsia" w:cstheme="minorEastAsia"/>
          <w:color w:val="auto"/>
          <w:sz w:val="18"/>
          <w:szCs w:val="18"/>
        </w:rPr>
        <w:t>营业利润</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44</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营业</w:t>
      </w:r>
      <w:r>
        <w:rPr>
          <w:rFonts w:hint="eastAsia" w:asciiTheme="minorEastAsia" w:hAnsiTheme="minorEastAsia" w:eastAsiaTheme="minorEastAsia" w:cstheme="minorEastAsia"/>
          <w:color w:val="auto"/>
          <w:sz w:val="18"/>
          <w:szCs w:val="18"/>
          <w:lang w:val="en-US" w:eastAsia="zh-CN"/>
        </w:rPr>
        <w:t>收入</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24</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－营业成本</w:t>
      </w:r>
      <w:r>
        <w:rPr>
          <w:rFonts w:hint="eastAsia" w:asciiTheme="minorEastAsia" w:hAnsiTheme="minorEastAsia" w:eastAsiaTheme="minorEastAsia" w:cstheme="minorEastAsia"/>
          <w:color w:val="auto"/>
          <w:sz w:val="18"/>
          <w:szCs w:val="18"/>
          <w:lang w:eastAsia="zh-CN"/>
        </w:rPr>
        <w:t>（营业支出）</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－税金及附加</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30</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销售费用</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32</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－管理费用</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33</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－研发费用</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34</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－财务费用</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35</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rPr>
        <w:t>＋其他收益</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36</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rPr>
        <w:t>＋投资收益</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37</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rPr>
        <w:t>＋净敞口套期收益</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38</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rPr>
        <w:t>＋公允价值变动收益</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39</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＋信用减值</w:t>
      </w:r>
      <w:r>
        <w:rPr>
          <w:rFonts w:hint="eastAsia" w:asciiTheme="minorEastAsia" w:hAnsiTheme="minorEastAsia" w:eastAsiaTheme="minorEastAsia" w:cstheme="minorEastAsia"/>
          <w:color w:val="auto"/>
          <w:sz w:val="18"/>
        </w:rPr>
        <w:t>损失</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41</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rPr>
        <w:t>＋资产减值损失</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42</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rPr>
        <w:t>＋</w:t>
      </w:r>
      <w:r>
        <w:rPr>
          <w:rFonts w:hint="eastAsia" w:asciiTheme="minorEastAsia" w:hAnsiTheme="minorEastAsia" w:eastAsiaTheme="minorEastAsia" w:cstheme="minorEastAsia"/>
          <w:color w:val="auto"/>
          <w:sz w:val="18"/>
          <w:szCs w:val="18"/>
        </w:rPr>
        <w:t>资产处置收益</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43</w:t>
      </w:r>
      <w:r>
        <w:rPr>
          <w:rFonts w:hint="eastAsia" w:asciiTheme="minorEastAsia" w:hAnsiTheme="minorEastAsia" w:eastAsiaTheme="minorEastAsia" w:cstheme="minorEastAsia"/>
          <w:color w:val="auto"/>
          <w:sz w:val="18"/>
          <w:szCs w:val="18"/>
          <w:lang w:val="en"/>
        </w:rPr>
        <w:t>)</w:t>
      </w:r>
    </w:p>
    <w:p>
      <w:pPr>
        <w:keepNext w:val="0"/>
        <w:keepLines w:val="0"/>
        <w:pageBreakBefore w:val="0"/>
        <w:widowControl w:val="0"/>
        <w:kinsoku/>
        <w:wordWrap/>
        <w:overflowPunct/>
        <w:topLinePunct w:val="0"/>
        <w:autoSpaceDE/>
        <w:autoSpaceDN/>
        <w:bidi w:val="0"/>
        <w:adjustRightInd/>
        <w:snapToGrid w:val="0"/>
        <w:spacing w:line="240" w:lineRule="exact"/>
        <w:ind w:left="2397" w:leftChars="370" w:hanging="1620" w:hangingChars="900"/>
        <w:textAlignment w:val="auto"/>
        <w:rPr>
          <w:rFonts w:hint="eastAsia" w:asciiTheme="minorEastAsia" w:hAnsiTheme="minorEastAsia" w:eastAsiaTheme="minorEastAsia" w:cstheme="minorEastAsia"/>
          <w:color w:val="auto"/>
          <w:sz w:val="18"/>
          <w:szCs w:val="18"/>
          <w:lang w:val="en-US" w:eastAsia="zh-CN"/>
        </w:rPr>
      </w:pPr>
      <w:r>
        <w:rPr>
          <w:rFonts w:hint="eastAsia" w:asciiTheme="minorEastAsia" w:hAnsiTheme="minorEastAsia" w:eastAsiaTheme="minorEastAsia" w:cstheme="minorEastAsia"/>
          <w:color w:val="auto"/>
          <w:sz w:val="18"/>
          <w:szCs w:val="18"/>
          <w:lang w:eastAsia="zh-CN"/>
        </w:rPr>
        <w:t>（</w:t>
      </w:r>
      <w:r>
        <w:rPr>
          <w:rFonts w:hint="eastAsia" w:asciiTheme="minorEastAsia" w:hAnsiTheme="minorEastAsia" w:eastAsiaTheme="minorEastAsia" w:cstheme="minorEastAsia"/>
          <w:color w:val="auto"/>
          <w:sz w:val="18"/>
          <w:szCs w:val="18"/>
          <w:lang w:val="en-US" w:eastAsia="zh-CN"/>
        </w:rPr>
        <w:t>14</w:t>
      </w:r>
      <w:r>
        <w:rPr>
          <w:rFonts w:hint="eastAsia" w:asciiTheme="minorEastAsia" w:hAnsiTheme="minorEastAsia" w:eastAsiaTheme="minorEastAsia" w:cstheme="minorEastAsia"/>
          <w:color w:val="auto"/>
          <w:sz w:val="18"/>
          <w:szCs w:val="18"/>
          <w:lang w:eastAsia="zh-CN"/>
        </w:rPr>
        <w:t>）执行《金融企业财务报表格式》的单位，营业利润</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44</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 w:eastAsia="zh-CN"/>
        </w:rPr>
        <w:t>＝</w:t>
      </w:r>
      <w:r>
        <w:rPr>
          <w:rFonts w:hint="eastAsia" w:asciiTheme="minorEastAsia" w:hAnsiTheme="minorEastAsia" w:eastAsiaTheme="minorEastAsia" w:cstheme="minorEastAsia"/>
          <w:color w:val="auto"/>
          <w:sz w:val="18"/>
          <w:szCs w:val="18"/>
          <w:lang w:eastAsia="zh-CN"/>
        </w:rPr>
        <w:t>营业收入</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24</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eastAsia="zh-CN"/>
        </w:rPr>
        <w:t>－营业成本（营业支出）</w:t>
      </w:r>
      <w:r>
        <w:rPr>
          <w:rFonts w:hint="eastAsia" w:asciiTheme="minorEastAsia" w:hAnsiTheme="minorEastAsia" w:eastAsiaTheme="minorEastAsia" w:cstheme="minorEastAsia"/>
          <w:color w:val="auto"/>
          <w:sz w:val="18"/>
          <w:szCs w:val="18"/>
          <w:lang w:val="en"/>
        </w:rPr>
        <w:t>(</w:t>
      </w:r>
      <w:r>
        <w:rPr>
          <w:rFonts w:hint="eastAsia" w:asciiTheme="minorEastAsia" w:hAnsiTheme="minorEastAsia" w:eastAsiaTheme="minorEastAsia" w:cstheme="minorEastAsia"/>
          <w:color w:val="auto"/>
          <w:sz w:val="18"/>
          <w:szCs w:val="18"/>
          <w:lang w:val="en-US" w:eastAsia="zh-CN"/>
        </w:rPr>
        <w:t>25</w:t>
      </w:r>
      <w:r>
        <w:rPr>
          <w:rFonts w:hint="eastAsia" w:asciiTheme="minorEastAsia" w:hAnsiTheme="minorEastAsia" w:eastAsiaTheme="minorEastAsia" w:cstheme="minorEastAsia"/>
          <w:color w:val="auto"/>
          <w:sz w:val="18"/>
          <w:szCs w:val="18"/>
          <w:lang w:val="en"/>
        </w:rPr>
        <w:t>)</w:t>
      </w:r>
    </w:p>
    <w:p>
      <w:pPr>
        <w:keepNext w:val="0"/>
        <w:keepLines w:val="0"/>
        <w:pageBreakBefore w:val="0"/>
        <w:widowControl w:val="0"/>
        <w:kinsoku/>
        <w:wordWrap/>
        <w:overflowPunct/>
        <w:topLinePunct w:val="0"/>
        <w:autoSpaceDE/>
        <w:autoSpaceDN/>
        <w:bidi w:val="0"/>
        <w:adjustRightInd/>
        <w:snapToGrid w:val="0"/>
        <w:spacing w:line="240" w:lineRule="exact"/>
        <w:ind w:left="168" w:leftChars="80" w:firstLine="516" w:firstLineChars="287"/>
        <w:textAlignment w:val="auto"/>
        <w:rPr>
          <w:rFonts w:hint="default" w:ascii="Nimbus Roman No9 L" w:hAnsi="Nimbus Roman No9 L" w:eastAsia="宋体" w:cs="Nimbus Roman No9 L"/>
          <w:color w:val="auto"/>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ind w:left="168" w:leftChars="80" w:firstLine="516" w:firstLineChars="287"/>
        <w:textAlignment w:val="auto"/>
        <w:rPr>
          <w:rFonts w:hint="default" w:ascii="Nimbus Roman No9 L" w:hAnsi="Nimbus Roman No9 L" w:eastAsia="宋体" w:cs="Nimbus Roman No9 L"/>
          <w:color w:val="auto"/>
          <w:sz w:val="18"/>
          <w:szCs w:val="18"/>
        </w:rPr>
      </w:pPr>
    </w:p>
    <w:bookmarkEnd w:id="102"/>
    <w:p>
      <w:pPr>
        <w:rPr>
          <w:rFonts w:ascii="宋体" w:hAnsi="宋体" w:cs="Nimbus Roman No9 L"/>
          <w:sz w:val="32"/>
          <w:szCs w:val="32"/>
        </w:rPr>
      </w:pPr>
      <w:bookmarkStart w:id="103" w:name="_Toc330128066"/>
    </w:p>
    <w:p>
      <w:pPr>
        <w:widowControl/>
        <w:spacing w:after="120" w:afterLines="50"/>
        <w:jc w:val="center"/>
        <w:outlineLvl w:val="3"/>
        <w:rPr>
          <w:rFonts w:hint="eastAsia" w:asciiTheme="minorEastAsia" w:hAnsiTheme="minorEastAsia" w:eastAsiaTheme="minorEastAsia" w:cstheme="minorEastAsia"/>
          <w:sz w:val="32"/>
        </w:rPr>
      </w:pPr>
      <w:r>
        <w:rPr>
          <w:rFonts w:hint="eastAsia" w:ascii="Nimbus Roman No9 L" w:hAnsi="Nimbus Roman No9 L" w:cs="Nimbus Roman No9 L"/>
        </w:rPr>
        <w:br w:type="page"/>
      </w:r>
      <w:r>
        <w:rPr>
          <w:rFonts w:hint="eastAsia" w:ascii="Nimbus Roman No9 L" w:hAnsi="Nimbus Roman No9 L" w:cs="Nimbus Roman No9 L"/>
          <w:sz w:val="32"/>
          <w:szCs w:val="32"/>
        </w:rPr>
        <w:t>单位</w:t>
      </w:r>
      <w:r>
        <w:rPr>
          <w:rFonts w:ascii="Nimbus Roman No9 L" w:hAnsi="Nimbus Roman No9 L" w:cs="Nimbus Roman No9 L"/>
          <w:sz w:val="32"/>
          <w:szCs w:val="32"/>
        </w:rPr>
        <w:t>固定资产投资项目情况</w:t>
      </w:r>
    </w:p>
    <w:tbl>
      <w:tblPr>
        <w:tblStyle w:val="31"/>
        <w:tblW w:w="9581" w:type="dxa"/>
        <w:jc w:val="center"/>
        <w:tblLayout w:type="fixed"/>
        <w:tblCellMar>
          <w:top w:w="0" w:type="dxa"/>
          <w:left w:w="108" w:type="dxa"/>
          <w:bottom w:w="0" w:type="dxa"/>
          <w:right w:w="108" w:type="dxa"/>
        </w:tblCellMar>
      </w:tblPr>
      <w:tblGrid>
        <w:gridCol w:w="2804"/>
        <w:gridCol w:w="808"/>
        <w:gridCol w:w="2404"/>
        <w:gridCol w:w="1573"/>
        <w:gridCol w:w="1992"/>
      </w:tblGrid>
      <w:tr>
        <w:tblPrEx>
          <w:tblCellMar>
            <w:top w:w="0" w:type="dxa"/>
            <w:left w:w="108" w:type="dxa"/>
            <w:bottom w:w="0" w:type="dxa"/>
            <w:right w:w="108" w:type="dxa"/>
          </w:tblCellMar>
        </w:tblPrEx>
        <w:trPr>
          <w:trHeight w:val="255" w:hRule="exact"/>
          <w:jc w:val="center"/>
        </w:trPr>
        <w:tc>
          <w:tcPr>
            <w:tcW w:w="6016" w:type="dxa"/>
            <w:gridSpan w:val="3"/>
            <w:noWrap w:val="0"/>
            <w:tcMar>
              <w:left w:w="0" w:type="dxa"/>
              <w:right w:w="0" w:type="dxa"/>
            </w:tcMar>
            <w:vAlign w:val="top"/>
          </w:tcPr>
          <w:p>
            <w:pPr>
              <w:adjustRightInd w:val="0"/>
              <w:snapToGrid w:val="0"/>
              <w:jc w:val="left"/>
              <w:rPr>
                <w:rFonts w:hint="eastAsia" w:asciiTheme="minorEastAsia" w:hAnsiTheme="minorEastAsia" w:eastAsiaTheme="minorEastAsia" w:cstheme="minorEastAsia"/>
                <w:sz w:val="18"/>
                <w:szCs w:val="18"/>
              </w:rPr>
            </w:pPr>
          </w:p>
        </w:tc>
        <w:tc>
          <w:tcPr>
            <w:tcW w:w="1573" w:type="dxa"/>
            <w:noWrap w:val="0"/>
            <w:vAlign w:val="center"/>
          </w:tcPr>
          <w:p>
            <w:pPr>
              <w:widowControl/>
              <w:adjustRightInd w:val="0"/>
              <w:snapToGrid w:val="0"/>
              <w:spacing w:line="260" w:lineRule="atLeast"/>
              <w:ind w:right="-189" w:rightChars="-9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表　　号：</w:t>
            </w:r>
          </w:p>
        </w:tc>
        <w:tc>
          <w:tcPr>
            <w:tcW w:w="1992" w:type="dxa"/>
            <w:noWrap w:val="0"/>
            <w:vAlign w:val="center"/>
          </w:tcPr>
          <w:p>
            <w:pPr>
              <w:widowControl/>
              <w:adjustRightInd w:val="0"/>
              <w:snapToGrid w:val="0"/>
              <w:spacing w:line="260" w:lineRule="atLeast"/>
              <w:ind w:left="-63" w:leftChars="-30" w:right="-63" w:rightChars="-30"/>
              <w:jc w:val="distribute"/>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szCs w:val="18"/>
              </w:rPr>
              <w:t>611－5表</w:t>
            </w:r>
          </w:p>
        </w:tc>
      </w:tr>
      <w:tr>
        <w:tblPrEx>
          <w:tblCellMar>
            <w:top w:w="0" w:type="dxa"/>
            <w:left w:w="108" w:type="dxa"/>
            <w:bottom w:w="0" w:type="dxa"/>
            <w:right w:w="108" w:type="dxa"/>
          </w:tblCellMar>
        </w:tblPrEx>
        <w:trPr>
          <w:trHeight w:val="454" w:hRule="exact"/>
          <w:jc w:val="center"/>
        </w:trPr>
        <w:tc>
          <w:tcPr>
            <w:tcW w:w="6016" w:type="dxa"/>
            <w:gridSpan w:val="3"/>
            <w:noWrap w:val="0"/>
            <w:tcMar>
              <w:left w:w="0" w:type="dxa"/>
              <w:right w:w="0" w:type="dxa"/>
            </w:tcMar>
            <w:vAlign w:val="bottom"/>
          </w:tcPr>
          <w:p>
            <w:pPr>
              <w:adjustRightInd w:val="0"/>
              <w:snapToGrid w:val="0"/>
              <w:rPr>
                <w:rFonts w:hint="eastAsia" w:asciiTheme="minorEastAsia" w:hAnsiTheme="minorEastAsia" w:eastAsiaTheme="minorEastAsia" w:cstheme="minorEastAsia"/>
                <w:sz w:val="18"/>
                <w:szCs w:val="18"/>
              </w:rPr>
            </w:pPr>
          </w:p>
        </w:tc>
        <w:tc>
          <w:tcPr>
            <w:tcW w:w="1573" w:type="dxa"/>
            <w:noWrap w:val="0"/>
            <w:vAlign w:val="top"/>
          </w:tcPr>
          <w:p>
            <w:pPr>
              <w:widowControl/>
              <w:adjustRightInd w:val="0"/>
              <w:snapToGrid w:val="0"/>
              <w:spacing w:line="260" w:lineRule="atLeast"/>
              <w:ind w:right="-189" w:rightChars="-9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制表机关：</w:t>
            </w:r>
          </w:p>
        </w:tc>
        <w:tc>
          <w:tcPr>
            <w:tcW w:w="1992" w:type="dxa"/>
            <w:noWrap w:val="0"/>
            <w:vAlign w:val="center"/>
          </w:tcPr>
          <w:p>
            <w:pPr>
              <w:widowControl/>
              <w:spacing w:line="200" w:lineRule="exact"/>
              <w:ind w:left="-63" w:leftChars="-30" w:right="-63" w:rightChars="-30"/>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国家统计局</w:t>
            </w:r>
          </w:p>
          <w:p>
            <w:pPr>
              <w:widowControl/>
              <w:adjustRightInd w:val="0"/>
              <w:snapToGrid w:val="0"/>
              <w:spacing w:line="200" w:lineRule="exact"/>
              <w:ind w:left="-63" w:leftChars="-30" w:right="-63" w:rightChars="-30"/>
              <w:jc w:val="distribute"/>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szCs w:val="18"/>
              </w:rPr>
              <w:t>国务院经济普查办公室</w:t>
            </w:r>
          </w:p>
        </w:tc>
      </w:tr>
      <w:tr>
        <w:tblPrEx>
          <w:tblCellMar>
            <w:top w:w="0" w:type="dxa"/>
            <w:left w:w="108" w:type="dxa"/>
            <w:bottom w:w="0" w:type="dxa"/>
            <w:right w:w="108" w:type="dxa"/>
          </w:tblCellMar>
        </w:tblPrEx>
        <w:trPr>
          <w:trHeight w:val="255" w:hRule="exact"/>
          <w:jc w:val="center"/>
        </w:trPr>
        <w:tc>
          <w:tcPr>
            <w:tcW w:w="6016" w:type="dxa"/>
            <w:gridSpan w:val="3"/>
            <w:noWrap w:val="0"/>
            <w:tcMar>
              <w:left w:w="0" w:type="dxa"/>
              <w:right w:w="0" w:type="dxa"/>
            </w:tcMar>
            <w:vAlign w:val="bottom"/>
          </w:tcPr>
          <w:p>
            <w:pPr>
              <w:adjustRightInd w:val="0"/>
              <w:snapToGrid w:val="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统一社会信用代码□□□□□□□□□□□□□□□□□□</w:t>
            </w:r>
          </w:p>
        </w:tc>
        <w:tc>
          <w:tcPr>
            <w:tcW w:w="1573" w:type="dxa"/>
            <w:noWrap w:val="0"/>
            <w:vAlign w:val="center"/>
          </w:tcPr>
          <w:p>
            <w:pPr>
              <w:widowControl/>
              <w:adjustRightInd w:val="0"/>
              <w:snapToGrid w:val="0"/>
              <w:spacing w:line="260" w:lineRule="atLeast"/>
              <w:ind w:right="-189" w:rightChars="-9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文　　号：</w:t>
            </w:r>
          </w:p>
        </w:tc>
        <w:tc>
          <w:tcPr>
            <w:tcW w:w="1992" w:type="dxa"/>
            <w:noWrap w:val="0"/>
            <w:vAlign w:val="center"/>
          </w:tcPr>
          <w:p>
            <w:pPr>
              <w:widowControl/>
              <w:adjustRightInd w:val="0"/>
              <w:snapToGrid w:val="0"/>
              <w:spacing w:line="260" w:lineRule="atLeast"/>
              <w:ind w:left="-63" w:leftChars="-30" w:right="-63" w:rightChars="-30"/>
              <w:jc w:val="distribute"/>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szCs w:val="18"/>
              </w:rPr>
              <w:t>国统字〔</w:t>
            </w:r>
            <w:r>
              <w:rPr>
                <w:rFonts w:hint="eastAsia" w:asciiTheme="minorEastAsia" w:hAnsiTheme="minorEastAsia" w:eastAsiaTheme="minorEastAsia" w:cstheme="minorEastAsia"/>
                <w:sz w:val="18"/>
                <w:szCs w:val="18"/>
                <w:lang w:val="en-US" w:eastAsia="zh-CN"/>
              </w:rPr>
              <w:t>2023</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eastAsia="zh-CN"/>
              </w:rPr>
              <w:t>77号</w:t>
            </w:r>
          </w:p>
        </w:tc>
      </w:tr>
      <w:tr>
        <w:tblPrEx>
          <w:tblCellMar>
            <w:top w:w="0" w:type="dxa"/>
            <w:left w:w="108" w:type="dxa"/>
            <w:bottom w:w="0" w:type="dxa"/>
            <w:right w:w="108" w:type="dxa"/>
          </w:tblCellMar>
        </w:tblPrEx>
        <w:trPr>
          <w:trHeight w:val="255" w:hRule="exact"/>
          <w:jc w:val="center"/>
        </w:trPr>
        <w:tc>
          <w:tcPr>
            <w:tcW w:w="2804" w:type="dxa"/>
            <w:noWrap w:val="0"/>
            <w:tcMar>
              <w:left w:w="0" w:type="dxa"/>
              <w:right w:w="0" w:type="dxa"/>
            </w:tcMar>
            <w:vAlign w:val="bottom"/>
          </w:tcPr>
          <w:p>
            <w:pPr>
              <w:adjustRightInd w:val="0"/>
              <w:snapToGrid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单位详细名称：</w:t>
            </w:r>
          </w:p>
        </w:tc>
        <w:tc>
          <w:tcPr>
            <w:tcW w:w="808" w:type="dxa"/>
            <w:noWrap w:val="0"/>
            <w:vAlign w:val="bottom"/>
          </w:tcPr>
          <w:p>
            <w:pPr>
              <w:adjustRightInd w:val="0"/>
              <w:snapToGrid w:val="0"/>
              <w:jc w:val="center"/>
              <w:rPr>
                <w:rFonts w:hint="eastAsia" w:asciiTheme="minorEastAsia" w:hAnsiTheme="minorEastAsia" w:eastAsiaTheme="minorEastAsia" w:cstheme="minorEastAsia"/>
                <w:sz w:val="18"/>
                <w:szCs w:val="18"/>
              </w:rPr>
            </w:pPr>
          </w:p>
        </w:tc>
        <w:tc>
          <w:tcPr>
            <w:tcW w:w="2404" w:type="dxa"/>
            <w:noWrap w:val="0"/>
            <w:vAlign w:val="bottom"/>
          </w:tcPr>
          <w:p>
            <w:pPr>
              <w:adjustRightInd w:val="0"/>
              <w:snapToGrid w:val="0"/>
              <w:ind w:left="210" w:leftChars="100"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807569882"/>
                <w:lang w:val="en-US" w:eastAsia="zh-CN"/>
              </w:rPr>
              <w:t>202</w:t>
            </w:r>
            <w:r>
              <w:rPr>
                <w:rFonts w:hint="eastAsia" w:asciiTheme="minorEastAsia" w:hAnsiTheme="minorEastAsia" w:eastAsiaTheme="minorEastAsia" w:cstheme="minorEastAsia"/>
                <w:spacing w:val="0"/>
                <w:kern w:val="0"/>
                <w:sz w:val="18"/>
                <w:szCs w:val="18"/>
                <w:fitText w:val="450" w:id="-807569882"/>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573" w:type="dxa"/>
            <w:noWrap w:val="0"/>
            <w:vAlign w:val="top"/>
          </w:tcPr>
          <w:p>
            <w:pPr>
              <w:adjustRightInd w:val="0"/>
              <w:snapToGrid w:val="0"/>
              <w:spacing w:line="260" w:lineRule="atLeast"/>
              <w:ind w:right="-189" w:rightChars="-90"/>
              <w:jc w:val="righ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有效期至：</w:t>
            </w:r>
          </w:p>
        </w:tc>
        <w:tc>
          <w:tcPr>
            <w:tcW w:w="1992" w:type="dxa"/>
            <w:noWrap w:val="0"/>
            <w:vAlign w:val="center"/>
          </w:tcPr>
          <w:p>
            <w:pPr>
              <w:widowControl/>
              <w:adjustRightInd w:val="0"/>
              <w:snapToGrid w:val="0"/>
              <w:spacing w:line="260" w:lineRule="atLeast"/>
              <w:ind w:left="-63" w:leftChars="-30" w:right="-63" w:rightChars="-30"/>
              <w:jc w:val="distribute"/>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szCs w:val="18"/>
                <w:lang w:val="en-US" w:eastAsia="zh-CN"/>
              </w:rPr>
              <w:t>2024</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月</w:t>
            </w:r>
          </w:p>
        </w:tc>
      </w:tr>
    </w:tbl>
    <w:p>
      <w:pPr>
        <w:spacing w:line="40" w:lineRule="exact"/>
        <w:rPr>
          <w:rFonts w:hint="eastAsia" w:asciiTheme="minorEastAsia" w:hAnsiTheme="minorEastAsia" w:eastAsiaTheme="minorEastAsia" w:cstheme="minorEastAsia"/>
        </w:rPr>
      </w:pPr>
    </w:p>
    <w:tbl>
      <w:tblPr>
        <w:tblStyle w:val="31"/>
        <w:tblW w:w="9581"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79"/>
        <w:gridCol w:w="1125"/>
        <w:gridCol w:w="1309"/>
        <w:gridCol w:w="1425"/>
        <w:gridCol w:w="429"/>
        <w:gridCol w:w="1687"/>
        <w:gridCol w:w="31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atLeast"/>
          <w:jc w:val="center"/>
        </w:trPr>
        <w:tc>
          <w:tcPr>
            <w:tcW w:w="9581" w:type="dxa"/>
            <w:gridSpan w:val="7"/>
            <w:noWrap w:val="0"/>
            <w:vAlign w:val="center"/>
          </w:tcPr>
          <w:p>
            <w:pPr>
              <w:adjustRightInd w:val="0"/>
              <w:snapToGrid w:val="0"/>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一、项目基本情况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69" w:hRule="exact"/>
          <w:jc w:val="center"/>
        </w:trPr>
        <w:tc>
          <w:tcPr>
            <w:tcW w:w="479"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01</w:t>
            </w:r>
          </w:p>
        </w:tc>
        <w:tc>
          <w:tcPr>
            <w:tcW w:w="1125" w:type="dxa"/>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项目代码</w:t>
            </w:r>
          </w:p>
        </w:tc>
        <w:tc>
          <w:tcPr>
            <w:tcW w:w="7977" w:type="dxa"/>
            <w:gridSpan w:val="5"/>
            <w:shd w:val="clear" w:color="auto" w:fill="D7D7D7"/>
            <w:noWrap w:val="0"/>
            <w:vAlign w:val="center"/>
          </w:tcPr>
          <w:p>
            <w:pPr>
              <w:adjustRightInd w:val="0"/>
              <w:snapToGrid w:val="0"/>
              <w:spacing w:line="240" w:lineRule="exact"/>
              <w:ind w:left="1528" w:leftChars="85" w:hanging="1350" w:hangingChars="750"/>
              <w:rPr>
                <w:rFonts w:hint="eastAsia" w:asciiTheme="minorEastAsia" w:hAnsiTheme="minorEastAsia" w:eastAsiaTheme="minorEastAsia" w:cstheme="minorEastAsia"/>
                <w:sz w:val="18"/>
                <w:szCs w:val="18"/>
                <w:u w:val="single"/>
              </w:rPr>
            </w:pPr>
            <w:r>
              <w:rPr>
                <w:rFonts w:hint="eastAsia" w:asciiTheme="minorEastAsia" w:hAnsiTheme="minorEastAsia" w:eastAsiaTheme="minorEastAsia" w:cstheme="minorEastAsia"/>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69" w:hRule="exact"/>
          <w:jc w:val="center"/>
        </w:trPr>
        <w:tc>
          <w:tcPr>
            <w:tcW w:w="479"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02</w:t>
            </w:r>
          </w:p>
        </w:tc>
        <w:tc>
          <w:tcPr>
            <w:tcW w:w="1125" w:type="dxa"/>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项目名称</w:t>
            </w:r>
          </w:p>
        </w:tc>
        <w:tc>
          <w:tcPr>
            <w:tcW w:w="7977" w:type="dxa"/>
            <w:gridSpan w:val="5"/>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479" w:type="dxa"/>
            <w:tcBorders>
              <w:top w:val="single" w:color="auto" w:sz="2" w:space="0"/>
              <w:bottom w:val="single" w:color="auto" w:sz="2" w:space="0"/>
            </w:tcBorders>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13</w:t>
            </w:r>
          </w:p>
        </w:tc>
        <w:tc>
          <w:tcPr>
            <w:tcW w:w="1125" w:type="dxa"/>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投资项目</w:t>
            </w:r>
          </w:p>
          <w:p>
            <w:pPr>
              <w:adjustRightInd w:val="0"/>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在线审批</w:t>
            </w:r>
          </w:p>
          <w:p>
            <w:pPr>
              <w:adjustRightInd w:val="0"/>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监管平台</w:t>
            </w:r>
          </w:p>
          <w:p>
            <w:pPr>
              <w:adjustRightInd w:val="0"/>
              <w:snapToGrid w:val="0"/>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统一代码</w:t>
            </w:r>
          </w:p>
        </w:tc>
        <w:tc>
          <w:tcPr>
            <w:tcW w:w="7977" w:type="dxa"/>
            <w:gridSpan w:val="5"/>
            <w:shd w:val="clear" w:color="auto" w:fill="D7D7D7"/>
            <w:noWrap w:val="0"/>
            <w:vAlign w:val="center"/>
          </w:tcPr>
          <w:p>
            <w:pPr>
              <w:adjustRightInd w:val="0"/>
              <w:snapToGrid w:val="0"/>
              <w:spacing w:line="240" w:lineRule="exact"/>
              <w:ind w:firstLine="180" w:firstLineChars="1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15" w:hRule="atLeast"/>
          <w:jc w:val="center"/>
        </w:trPr>
        <w:tc>
          <w:tcPr>
            <w:tcW w:w="479" w:type="dxa"/>
            <w:tcBorders>
              <w:top w:val="single" w:color="auto" w:sz="2" w:space="0"/>
              <w:bottom w:val="single" w:color="auto" w:sz="2" w:space="0"/>
            </w:tcBorders>
            <w:shd w:val="clear" w:color="auto" w:fill="D7D7D7"/>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104</w:t>
            </w:r>
          </w:p>
        </w:tc>
        <w:tc>
          <w:tcPr>
            <w:tcW w:w="1125" w:type="dxa"/>
            <w:shd w:val="clear" w:color="auto" w:fill="D7D7D7"/>
            <w:noWrap w:val="0"/>
            <w:vAlign w:val="center"/>
          </w:tcPr>
          <w:p>
            <w:pPr>
              <w:adjustRightInd w:val="0"/>
              <w:snapToGrid w:val="0"/>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报表类别</w:t>
            </w:r>
          </w:p>
        </w:tc>
        <w:tc>
          <w:tcPr>
            <w:tcW w:w="7977" w:type="dxa"/>
            <w:gridSpan w:val="5"/>
            <w:shd w:val="clear" w:color="auto" w:fill="D7D7D7"/>
            <w:noWrap w:val="0"/>
            <w:vAlign w:val="center"/>
          </w:tcPr>
          <w:p>
            <w:pPr>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报表类别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p>
            <w:pPr>
              <w:spacing w:line="240" w:lineRule="exact"/>
              <w:ind w:firstLine="180" w:firstLineChars="100"/>
              <w:jc w:val="left"/>
              <w:rPr>
                <w:rFonts w:hint="eastAsia" w:asciiTheme="minorEastAsia" w:hAnsiTheme="minorEastAsia" w:eastAsiaTheme="minorEastAsia" w:cstheme="minorEastAsia"/>
                <w:sz w:val="18"/>
                <w:szCs w:val="18"/>
                <w:lang w:val="zh-CN"/>
              </w:rPr>
            </w:pPr>
            <w:r>
              <w:rPr>
                <w:rFonts w:hint="eastAsia" w:asciiTheme="minorEastAsia" w:hAnsiTheme="minorEastAsia" w:eastAsiaTheme="minorEastAsia" w:cstheme="minorEastAsia"/>
                <w:sz w:val="18"/>
                <w:szCs w:val="18"/>
                <w:lang w:val="zh-CN"/>
              </w:rPr>
              <w:t xml:space="preserve">A 农业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zh-CN"/>
              </w:rPr>
              <w:t xml:space="preserve"> </w:t>
            </w:r>
            <w:r>
              <w:rPr>
                <w:rFonts w:hint="eastAsia" w:asciiTheme="minorEastAsia" w:hAnsiTheme="minorEastAsia" w:eastAsiaTheme="minorEastAsia" w:cstheme="minorEastAsia"/>
                <w:w w:val="90"/>
                <w:sz w:val="18"/>
                <w:szCs w:val="18"/>
                <w:lang w:val="zh-CN"/>
              </w:rPr>
              <w:t xml:space="preserve">  </w:t>
            </w:r>
            <w:r>
              <w:rPr>
                <w:rFonts w:hint="eastAsia" w:asciiTheme="minorEastAsia" w:hAnsiTheme="minorEastAsia" w:eastAsiaTheme="minorEastAsia" w:cstheme="minorEastAsia"/>
                <w:sz w:val="18"/>
                <w:szCs w:val="18"/>
                <w:lang w:val="zh-CN"/>
              </w:rPr>
              <w:t xml:space="preserve">  B 规模以上工业  </w:t>
            </w:r>
            <w:r>
              <w:rPr>
                <w:rFonts w:hint="eastAsia" w:asciiTheme="minorEastAsia" w:hAnsiTheme="minorEastAsia" w:eastAsiaTheme="minorEastAsia" w:cstheme="minorEastAsia"/>
                <w:w w:val="100"/>
                <w:sz w:val="18"/>
                <w:szCs w:val="18"/>
                <w:lang w:val="zh-CN"/>
              </w:rPr>
              <w:t xml:space="preserve">  </w:t>
            </w:r>
            <w:r>
              <w:rPr>
                <w:rFonts w:hint="eastAsia" w:asciiTheme="minorEastAsia" w:hAnsiTheme="minorEastAsia" w:eastAsiaTheme="minorEastAsia" w:cstheme="minorEastAsia"/>
                <w:w w:val="90"/>
                <w:sz w:val="18"/>
                <w:szCs w:val="18"/>
                <w:lang w:val="zh-CN"/>
              </w:rPr>
              <w:t xml:space="preserve"> </w:t>
            </w:r>
            <w:r>
              <w:rPr>
                <w:rFonts w:hint="eastAsia" w:asciiTheme="minorEastAsia" w:hAnsiTheme="minorEastAsia" w:eastAsiaTheme="minorEastAsia" w:cstheme="minorEastAsia"/>
                <w:sz w:val="18"/>
                <w:szCs w:val="18"/>
                <w:lang w:val="zh-CN"/>
              </w:rPr>
              <w:t xml:space="preserve"> B1 规模以下工业 </w:t>
            </w:r>
            <w:r>
              <w:rPr>
                <w:rFonts w:hint="eastAsia" w:asciiTheme="minorEastAsia" w:hAnsiTheme="minorEastAsia" w:eastAsiaTheme="minorEastAsia" w:cstheme="minorEastAsia"/>
                <w:w w:val="80"/>
                <w:sz w:val="18"/>
                <w:szCs w:val="18"/>
                <w:lang w:val="zh-CN"/>
              </w:rPr>
              <w:t xml:space="preserve">     </w:t>
            </w:r>
            <w:r>
              <w:rPr>
                <w:rFonts w:hint="eastAsia" w:asciiTheme="minorEastAsia" w:hAnsiTheme="minorEastAsia" w:eastAsiaTheme="minorEastAsia" w:cstheme="minorEastAsia"/>
                <w:sz w:val="18"/>
                <w:szCs w:val="18"/>
                <w:lang w:val="zh-CN"/>
              </w:rPr>
              <w:t xml:space="preserve"> C 建筑业      E 批发和零售业 </w:t>
            </w:r>
          </w:p>
          <w:p>
            <w:pPr>
              <w:spacing w:line="240" w:lineRule="exact"/>
              <w:ind w:firstLine="180" w:firstLineChars="10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rPr>
              <w:t xml:space="preserve">S 住宿和餐饮业 </w:t>
            </w:r>
            <w:r>
              <w:rPr>
                <w:rFonts w:hint="eastAsia" w:asciiTheme="minorEastAsia" w:hAnsiTheme="minorEastAsia" w:eastAsiaTheme="minorEastAsia" w:cstheme="minorEastAsia"/>
                <w:sz w:val="18"/>
                <w:szCs w:val="18"/>
              </w:rPr>
              <w:t xml:space="preserve">X </w:t>
            </w:r>
            <w:r>
              <w:rPr>
                <w:rFonts w:hint="eastAsia" w:asciiTheme="minorEastAsia" w:hAnsiTheme="minorEastAsia" w:eastAsiaTheme="minorEastAsia" w:cstheme="minorEastAsia"/>
                <w:sz w:val="18"/>
                <w:szCs w:val="18"/>
                <w:lang w:val="zh-CN"/>
              </w:rPr>
              <w:t>房地产开发经营业</w:t>
            </w:r>
            <w:r>
              <w:rPr>
                <w:rFonts w:hint="eastAsia" w:asciiTheme="minorEastAsia" w:hAnsiTheme="minorEastAsia" w:eastAsiaTheme="minorEastAsia" w:cstheme="minorEastAsia"/>
                <w:sz w:val="18"/>
                <w:szCs w:val="18"/>
              </w:rPr>
              <w:t xml:space="preserve">  F </w:t>
            </w:r>
            <w:r>
              <w:rPr>
                <w:rFonts w:hint="eastAsia" w:asciiTheme="minorEastAsia" w:hAnsiTheme="minorEastAsia" w:eastAsiaTheme="minorEastAsia" w:cstheme="minorEastAsia"/>
                <w:sz w:val="18"/>
                <w:szCs w:val="18"/>
                <w:lang w:val="zh-CN"/>
              </w:rPr>
              <w:t xml:space="preserve">规模以上服务业     H 投资     </w:t>
            </w:r>
            <w:r>
              <w:rPr>
                <w:rFonts w:hint="eastAsia" w:asciiTheme="minorEastAsia" w:hAnsiTheme="minorEastAsia" w:eastAsiaTheme="minorEastAsia" w:cstheme="minorEastAsia"/>
                <w:w w:val="90"/>
                <w:sz w:val="18"/>
                <w:szCs w:val="18"/>
                <w:lang w:val="zh-CN"/>
              </w:rPr>
              <w:t xml:space="preserve">  </w:t>
            </w:r>
            <w:r>
              <w:rPr>
                <w:rFonts w:hint="eastAsia" w:asciiTheme="minorEastAsia" w:hAnsiTheme="minorEastAsia" w:eastAsiaTheme="minorEastAsia" w:cstheme="minorEastAsia"/>
                <w:sz w:val="18"/>
                <w:szCs w:val="18"/>
                <w:lang w:val="zh-CN"/>
              </w:rPr>
              <w:t xml:space="preserve"> U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980" w:hRule="atLeast"/>
          <w:jc w:val="center"/>
        </w:trPr>
        <w:tc>
          <w:tcPr>
            <w:tcW w:w="479" w:type="dxa"/>
            <w:tcBorders>
              <w:top w:val="single" w:color="auto" w:sz="2" w:space="0"/>
              <w:bottom w:val="single" w:color="auto" w:sz="2" w:space="0"/>
            </w:tcBorders>
            <w:shd w:val="clear" w:color="auto" w:fill="D7D7D7"/>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Theme="minorEastAsia" w:hAnsiTheme="minorEastAsia" w:eastAsiaTheme="minorEastAsia" w:cstheme="minorEastAsia"/>
                <w:b/>
                <w:sz w:val="18"/>
                <w:szCs w:val="18"/>
                <w:lang w:val="en-US" w:eastAsia="zh-CN"/>
              </w:rPr>
            </w:pPr>
            <w:r>
              <w:rPr>
                <w:rFonts w:hint="eastAsia" w:asciiTheme="minorEastAsia" w:hAnsiTheme="minorEastAsia" w:eastAsiaTheme="minorEastAsia" w:cstheme="minorEastAsia"/>
                <w:b/>
                <w:sz w:val="18"/>
                <w:szCs w:val="18"/>
              </w:rPr>
              <w:t>20</w:t>
            </w:r>
            <w:r>
              <w:rPr>
                <w:rFonts w:hint="eastAsia" w:asciiTheme="minorEastAsia" w:hAnsiTheme="minorEastAsia" w:eastAsiaTheme="minorEastAsia" w:cstheme="minorEastAsia"/>
                <w:b/>
                <w:sz w:val="18"/>
                <w:szCs w:val="18"/>
                <w:lang w:val="en-US" w:eastAsia="zh-CN"/>
              </w:rPr>
              <w:t>5</w:t>
            </w:r>
          </w:p>
        </w:tc>
        <w:tc>
          <w:tcPr>
            <w:tcW w:w="9102" w:type="dxa"/>
            <w:gridSpan w:val="6"/>
            <w:shd w:val="clear" w:color="auto" w:fill="D7D7D7"/>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 xml:space="preserve">登记注册统计类别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内资企业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 xml:space="preserve">111 国有独资公司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
              </w:rPr>
              <w:t xml:space="preserve">112 私营有限责任公司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w w:val="95"/>
                <w:sz w:val="18"/>
                <w:szCs w:val="18"/>
              </w:rPr>
              <w:t xml:space="preserve"> </w:t>
            </w:r>
            <w:r>
              <w:rPr>
                <w:rFonts w:hint="eastAsia" w:asciiTheme="minorEastAsia" w:hAnsiTheme="minorEastAsia" w:eastAsiaTheme="minorEastAsia" w:cstheme="minorEastAsia"/>
                <w:w w:val="105"/>
                <w:sz w:val="18"/>
                <w:szCs w:val="18"/>
                <w:lang w:val="en-US" w:eastAsia="zh-CN"/>
              </w:rPr>
              <w:t xml:space="preserve"> </w:t>
            </w:r>
            <w:r>
              <w:rPr>
                <w:rFonts w:hint="eastAsia" w:asciiTheme="minorEastAsia" w:hAnsiTheme="minorEastAsia" w:eastAsiaTheme="minorEastAsia" w:cstheme="minorEastAsia"/>
                <w:sz w:val="18"/>
                <w:szCs w:val="18"/>
                <w:lang w:val="en"/>
              </w:rPr>
              <w:t>119 其他有限责任公司</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121 私营股份有限公司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129 其他股份有限公司</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131 </w:t>
            </w:r>
            <w:r>
              <w:rPr>
                <w:rFonts w:hint="eastAsia" w:asciiTheme="minorEastAsia" w:hAnsiTheme="minorEastAsia" w:eastAsiaTheme="minorEastAsia" w:cstheme="minorEastAsia"/>
                <w:spacing w:val="-6"/>
                <w:sz w:val="18"/>
                <w:szCs w:val="18"/>
              </w:rPr>
              <w:t>全民所有制企业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sz w:val="18"/>
                <w:szCs w:val="18"/>
              </w:rPr>
              <w:t>国有企业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w w:val="75"/>
                <w:sz w:val="18"/>
                <w:szCs w:val="18"/>
              </w:rPr>
              <w:t xml:space="preserve"> </w:t>
            </w:r>
            <w:r>
              <w:rPr>
                <w:rFonts w:hint="eastAsia" w:asciiTheme="minorEastAsia" w:hAnsiTheme="minorEastAsia" w:eastAsiaTheme="minorEastAsia" w:cstheme="minorEastAsia"/>
                <w:w w:val="75"/>
                <w:sz w:val="18"/>
                <w:szCs w:val="18"/>
                <w:lang w:val="en-US" w:eastAsia="zh-CN"/>
              </w:rPr>
              <w:t xml:space="preserve"> </w:t>
            </w:r>
            <w:r>
              <w:rPr>
                <w:rFonts w:hint="eastAsia" w:asciiTheme="minorEastAsia" w:hAnsiTheme="minorEastAsia" w:eastAsiaTheme="minorEastAsia" w:cstheme="minorEastAsia"/>
                <w:sz w:val="18"/>
                <w:szCs w:val="18"/>
              </w:rPr>
              <w:t xml:space="preserve">132 </w:t>
            </w:r>
            <w:r>
              <w:rPr>
                <w:rFonts w:hint="eastAsia" w:asciiTheme="minorEastAsia" w:hAnsiTheme="minorEastAsia" w:eastAsiaTheme="minorEastAsia" w:cstheme="minorEastAsia"/>
                <w:spacing w:val="-6"/>
                <w:sz w:val="18"/>
                <w:szCs w:val="18"/>
              </w:rPr>
              <w:t>集体所有制企业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sz w:val="18"/>
                <w:szCs w:val="18"/>
              </w:rPr>
              <w:t>集体企业</w:t>
            </w:r>
            <w:r>
              <w:rPr>
                <w:rFonts w:hint="eastAsia" w:asciiTheme="minorEastAsia" w:hAnsiTheme="minorEastAsia" w:eastAsiaTheme="minorEastAsia" w:cstheme="minorEastAsia"/>
                <w:spacing w:val="-6"/>
                <w:sz w:val="18"/>
                <w:szCs w:val="18"/>
                <w:lang w:val="en-US" w:eastAsia="zh-CN"/>
              </w:rPr>
              <w:t>)</w:t>
            </w:r>
            <w:r>
              <w:rPr>
                <w:rFonts w:hint="eastAsia" w:asciiTheme="minorEastAsia" w:hAnsiTheme="minorEastAsia" w:eastAsiaTheme="minorEastAsia" w:cstheme="minorEastAsia"/>
                <w:spacing w:val="-6"/>
                <w:w w:val="80"/>
                <w:sz w:val="18"/>
                <w:szCs w:val="18"/>
                <w:lang w:val="en-US" w:eastAsia="zh-CN"/>
              </w:rPr>
              <w:t xml:space="preserve"> </w:t>
            </w:r>
            <w:r>
              <w:rPr>
                <w:rFonts w:hint="eastAsia" w:asciiTheme="minorEastAsia" w:hAnsiTheme="minorEastAsia" w:eastAsiaTheme="minorEastAsia" w:cstheme="minorEastAsia"/>
                <w:w w:val="80"/>
                <w:sz w:val="18"/>
                <w:szCs w:val="18"/>
                <w:lang w:val="en-US" w:eastAsia="zh-CN"/>
              </w:rPr>
              <w:t xml:space="preserve"> </w:t>
            </w:r>
            <w:r>
              <w:rPr>
                <w:rFonts w:hint="eastAsia" w:asciiTheme="minorEastAsia" w:hAnsiTheme="minorEastAsia" w:eastAsiaTheme="minorEastAsia" w:cstheme="minorEastAsia"/>
                <w:sz w:val="18"/>
                <w:szCs w:val="18"/>
              </w:rPr>
              <w:t>133 股份合作企业</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100"/>
                <w:sz w:val="18"/>
                <w:szCs w:val="18"/>
                <w:lang w:val="en-US" w:eastAsia="zh-CN"/>
              </w:rPr>
              <w:t xml:space="preserve">    </w:t>
            </w:r>
            <w:r>
              <w:rPr>
                <w:rFonts w:hint="eastAsia" w:asciiTheme="minorEastAsia" w:hAnsiTheme="minorEastAsia" w:eastAsiaTheme="minorEastAsia" w:cstheme="minorEastAsia"/>
                <w:sz w:val="18"/>
                <w:szCs w:val="18"/>
              </w:rPr>
              <w:t>134 联营企业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140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个人独资企业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150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合伙企业</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190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其他内资企业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b/>
                <w:bCs/>
                <w:sz w:val="18"/>
                <w:szCs w:val="18"/>
              </w:rPr>
              <w:t>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港澳台投资有限责任公司</w:t>
            </w:r>
            <w:r>
              <w:rPr>
                <w:rFonts w:hint="eastAsia" w:asciiTheme="minorEastAsia" w:hAnsiTheme="minorEastAsia" w:eastAsiaTheme="minorEastAsia" w:cstheme="minorEastAsia"/>
                <w:w w:val="105"/>
                <w:sz w:val="18"/>
                <w:szCs w:val="18"/>
              </w:rPr>
              <w:t xml:space="preserve"> </w:t>
            </w:r>
            <w:r>
              <w:rPr>
                <w:rFonts w:hint="eastAsia" w:asciiTheme="minorEastAsia" w:hAnsiTheme="minorEastAsia" w:eastAsiaTheme="minorEastAsia" w:cstheme="minorEastAsia"/>
                <w:sz w:val="18"/>
                <w:szCs w:val="18"/>
              </w:rPr>
              <w:t>220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港澳台投资股份有限公司</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sz w:val="18"/>
                <w:szCs w:val="18"/>
              </w:rPr>
              <w:t>230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pacing w:val="-6"/>
                <w:sz w:val="18"/>
                <w:szCs w:val="18"/>
              </w:rPr>
              <w:t>港澳台投资合伙企业</w:t>
            </w:r>
            <w:r>
              <w:rPr>
                <w:rFonts w:hint="eastAsia" w:asciiTheme="minorEastAsia" w:hAnsiTheme="minorEastAsia" w:eastAsiaTheme="minorEastAsia" w:cstheme="minorEastAsia"/>
                <w:w w:val="110"/>
                <w:sz w:val="18"/>
                <w:szCs w:val="18"/>
              </w:rPr>
              <w:t xml:space="preserve"> </w:t>
            </w:r>
            <w:r>
              <w:rPr>
                <w:rFonts w:hint="eastAsia" w:asciiTheme="minorEastAsia" w:hAnsiTheme="minorEastAsia" w:eastAsiaTheme="minorEastAsia" w:cstheme="minorEastAsia"/>
                <w:sz w:val="18"/>
                <w:szCs w:val="18"/>
              </w:rPr>
              <w:t>290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pacing w:val="-6"/>
                <w:sz w:val="18"/>
                <w:szCs w:val="18"/>
              </w:rPr>
              <w:t>其他港澳台投资企业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外商投资企业</w:t>
            </w:r>
          </w:p>
          <w:p>
            <w:pPr>
              <w:keepNext w:val="0"/>
              <w:keepLines w:val="0"/>
              <w:pageBreakBefore w:val="0"/>
              <w:widowControl w:val="0"/>
              <w:tabs>
                <w:tab w:val="left" w:pos="630"/>
              </w:tabs>
              <w:kinsoku/>
              <w:wordWrap/>
              <w:overflowPunct/>
              <w:topLinePunct w:val="0"/>
              <w:autoSpaceDE/>
              <w:autoSpaceDN/>
              <w:bidi w:val="0"/>
              <w:adjustRightInd/>
              <w:snapToGrid/>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外商投资有限责任公司</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w w:val="105"/>
                <w:sz w:val="18"/>
                <w:szCs w:val="18"/>
              </w:rPr>
              <w:t xml:space="preserve">  </w:t>
            </w:r>
            <w:r>
              <w:rPr>
                <w:rFonts w:hint="eastAsia" w:asciiTheme="minorEastAsia" w:hAnsiTheme="minorEastAsia" w:eastAsiaTheme="minorEastAsia" w:cstheme="minorEastAsia"/>
                <w:sz w:val="18"/>
                <w:szCs w:val="18"/>
              </w:rPr>
              <w:t>320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外商投资股份有限公司 </w:t>
            </w:r>
            <w:r>
              <w:rPr>
                <w:rFonts w:hint="eastAsia" w:asciiTheme="minorEastAsia" w:hAnsiTheme="minorEastAsia" w:eastAsiaTheme="minorEastAsia" w:cstheme="minorEastAsia"/>
                <w:w w:val="95"/>
                <w:sz w:val="18"/>
                <w:szCs w:val="18"/>
              </w:rPr>
              <w:t xml:space="preserve"> </w:t>
            </w:r>
            <w:r>
              <w:rPr>
                <w:rFonts w:hint="eastAsia" w:asciiTheme="minorEastAsia" w:hAnsiTheme="minorEastAsia" w:eastAsiaTheme="minorEastAsia" w:cstheme="minorEastAsia"/>
                <w:sz w:val="18"/>
                <w:szCs w:val="18"/>
              </w:rPr>
              <w:t xml:space="preserve"> 330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外商投资合伙企业</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w w:val="90"/>
                <w:sz w:val="18"/>
                <w:szCs w:val="18"/>
              </w:rPr>
              <w:t xml:space="preserve"> </w:t>
            </w:r>
            <w:r>
              <w:rPr>
                <w:rFonts w:hint="eastAsia" w:asciiTheme="minorEastAsia" w:hAnsiTheme="minorEastAsia" w:eastAsiaTheme="minorEastAsia" w:cstheme="minorEastAsia"/>
                <w:sz w:val="18"/>
                <w:szCs w:val="18"/>
              </w:rPr>
              <w:t>390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其他外商投资企业</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sz w:val="18"/>
                <w:szCs w:val="18"/>
              </w:rPr>
              <w:t>400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农民专业合作社（联合社）</w:t>
            </w:r>
            <w:r>
              <w:rPr>
                <w:rFonts w:hint="eastAsia" w:asciiTheme="minorEastAsia" w:hAnsiTheme="minorEastAsia" w:eastAsiaTheme="minorEastAsia" w:cstheme="minorEastAsia"/>
                <w:w w:val="105"/>
                <w:sz w:val="18"/>
                <w:szCs w:val="18"/>
              </w:rPr>
              <w:t xml:space="preserve"> </w:t>
            </w:r>
            <w:r>
              <w:rPr>
                <w:rFonts w:hint="eastAsia" w:asciiTheme="minorEastAsia" w:hAnsiTheme="minorEastAsia" w:eastAsiaTheme="minorEastAsia" w:cstheme="minorEastAsia"/>
                <w:sz w:val="18"/>
                <w:szCs w:val="18"/>
              </w:rPr>
              <w:t>500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 xml:space="preserve">个体工商户           </w:t>
            </w:r>
            <w:r>
              <w:rPr>
                <w:rFonts w:hint="eastAsia" w:asciiTheme="minorEastAsia" w:hAnsiTheme="minorEastAsia" w:eastAsiaTheme="minorEastAsia" w:cstheme="minorEastAsia"/>
                <w:b/>
                <w:bCs/>
                <w:w w:val="90"/>
                <w:sz w:val="18"/>
                <w:szCs w:val="18"/>
              </w:rPr>
              <w:t xml:space="preserve">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sz w:val="18"/>
                <w:szCs w:val="18"/>
              </w:rPr>
              <w:t>900</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b/>
                <w:bCs/>
                <w:sz w:val="18"/>
                <w:szCs w:val="18"/>
              </w:rPr>
              <w:t>其他市场主体</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827" w:hRule="atLeas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03</w:t>
            </w:r>
          </w:p>
        </w:tc>
        <w:tc>
          <w:tcPr>
            <w:tcW w:w="1125" w:type="dxa"/>
            <w:noWrap w:val="0"/>
            <w:vAlign w:val="center"/>
          </w:tcPr>
          <w:p>
            <w:pPr>
              <w:adjustRightInd w:val="0"/>
              <w:snapToGrid w:val="0"/>
              <w:spacing w:line="24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项目建设所在地及区划</w:t>
            </w:r>
          </w:p>
        </w:tc>
        <w:tc>
          <w:tcPr>
            <w:tcW w:w="7977"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rPr>
              <w:t>省</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自治区、直辖市</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地</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市、州、盟</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县</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市、区、旗</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 xml:space="preserve"> </w:t>
            </w:r>
          </w:p>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乡（镇、</w:t>
            </w:r>
            <w:r>
              <w:rPr>
                <w:rFonts w:hint="eastAsia" w:asciiTheme="minorEastAsia" w:hAnsiTheme="minorEastAsia" w:eastAsiaTheme="minorEastAsia" w:cstheme="minorEastAsia"/>
                <w:sz w:val="18"/>
                <w:szCs w:val="18"/>
                <w:lang w:eastAsia="zh-CN"/>
              </w:rPr>
              <w:t>街道</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村（居）委会</w:t>
            </w:r>
            <w:r>
              <w:rPr>
                <w:rFonts w:hint="eastAsia" w:asciiTheme="minorEastAsia" w:hAnsiTheme="minorEastAsia" w:eastAsiaTheme="minorEastAsia" w:cstheme="minorEastAsia"/>
                <w:w w:val="120"/>
                <w:sz w:val="18"/>
                <w:szCs w:val="18"/>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街</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路</w:t>
            </w:r>
            <w:r>
              <w:rPr>
                <w:rFonts w:hint="eastAsia" w:asciiTheme="minorEastAsia" w:hAnsiTheme="minorEastAsia" w:eastAsiaTheme="minorEastAsia" w:cstheme="minorEastAsia"/>
                <w:sz w:val="18"/>
                <w:szCs w:val="18"/>
                <w:lang w:val="en-US" w:eastAsia="zh-CN"/>
              </w:rPr>
              <w:t>)</w:t>
            </w:r>
            <w:r>
              <w:rPr>
                <w:rFonts w:hint="eastAsia" w:asciiTheme="minorEastAsia" w:hAnsiTheme="minorEastAsia" w:eastAsiaTheme="minorEastAsia" w:cstheme="minorEastAsia"/>
                <w:sz w:val="18"/>
                <w:szCs w:val="18"/>
              </w:rPr>
              <w:t>、门牌号</w:t>
            </w:r>
          </w:p>
          <w:p>
            <w:pPr>
              <w:adjustRightInd w:val="0"/>
              <w:snapToGrid w:val="0"/>
              <w:spacing w:line="240" w:lineRule="exact"/>
              <w:ind w:left="178" w:leftChars="85"/>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区划代码    </w:t>
            </w:r>
            <w:r>
              <w:rPr>
                <w:rFonts w:hint="eastAsia" w:asciiTheme="minorEastAsia" w:hAnsiTheme="minorEastAsia" w:eastAsiaTheme="minorEastAsia" w:cstheme="minorEastAsia"/>
                <w:spacing w:val="-6"/>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vMerge w:val="restart"/>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04</w:t>
            </w:r>
          </w:p>
        </w:tc>
        <w:tc>
          <w:tcPr>
            <w:tcW w:w="1125"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联系电话</w:t>
            </w:r>
          </w:p>
        </w:tc>
        <w:tc>
          <w:tcPr>
            <w:tcW w:w="2734" w:type="dxa"/>
            <w:gridSpan w:val="2"/>
            <w:noWrap w:val="0"/>
            <w:vAlign w:val="center"/>
          </w:tcPr>
          <w:p>
            <w:pPr>
              <w:adjustRightInd w:val="0"/>
              <w:snapToGrid w:val="0"/>
              <w:spacing w:line="240" w:lineRule="atLeast"/>
              <w:ind w:firstLine="84" w:firstLineChars="50"/>
              <w:rPr>
                <w:rFonts w:hint="eastAsia" w:asciiTheme="minorEastAsia" w:hAnsiTheme="minorEastAsia" w:eastAsiaTheme="minorEastAsia" w:cstheme="minorEastAsia"/>
                <w:spacing w:val="-10"/>
                <w:sz w:val="18"/>
                <w:szCs w:val="18"/>
              </w:rPr>
            </w:pPr>
            <w:r>
              <w:rPr>
                <w:rFonts w:hint="eastAsia" w:asciiTheme="minorEastAsia" w:hAnsiTheme="minorEastAsia" w:eastAsiaTheme="minorEastAsia" w:cstheme="minorEastAsia"/>
                <w:spacing w:val="-6"/>
                <w:sz w:val="18"/>
                <w:szCs w:val="18"/>
              </w:rPr>
              <w:t>□□□□□□□□—□□□□□</w:t>
            </w:r>
          </w:p>
        </w:tc>
        <w:tc>
          <w:tcPr>
            <w:tcW w:w="429" w:type="dxa"/>
            <w:vMerge w:val="restart"/>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05</w:t>
            </w:r>
          </w:p>
        </w:tc>
        <w:tc>
          <w:tcPr>
            <w:tcW w:w="1687" w:type="dxa"/>
            <w:vMerge w:val="restart"/>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项目行业编码</w:t>
            </w:r>
          </w:p>
        </w:tc>
        <w:tc>
          <w:tcPr>
            <w:tcW w:w="3127" w:type="dxa"/>
            <w:vMerge w:val="restart"/>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8"/>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vMerge w:val="continue"/>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p>
        </w:tc>
        <w:tc>
          <w:tcPr>
            <w:tcW w:w="1125"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移动电话</w:t>
            </w:r>
          </w:p>
        </w:tc>
        <w:tc>
          <w:tcPr>
            <w:tcW w:w="2734" w:type="dxa"/>
            <w:gridSpan w:val="2"/>
            <w:noWrap w:val="0"/>
            <w:vAlign w:val="center"/>
          </w:tcPr>
          <w:p>
            <w:pPr>
              <w:adjustRightInd w:val="0"/>
              <w:snapToGrid w:val="0"/>
              <w:spacing w:line="240" w:lineRule="atLeast"/>
              <w:ind w:firstLine="84"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w:t>
            </w:r>
          </w:p>
        </w:tc>
        <w:tc>
          <w:tcPr>
            <w:tcW w:w="429" w:type="dxa"/>
            <w:vMerge w:val="continue"/>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b/>
                <w:sz w:val="18"/>
                <w:szCs w:val="18"/>
              </w:rPr>
            </w:pPr>
          </w:p>
        </w:tc>
        <w:tc>
          <w:tcPr>
            <w:tcW w:w="1687" w:type="dxa"/>
            <w:vMerge w:val="continue"/>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rPr>
            </w:pPr>
          </w:p>
        </w:tc>
        <w:tc>
          <w:tcPr>
            <w:tcW w:w="3127" w:type="dxa"/>
            <w:vMerge w:val="continue"/>
            <w:shd w:val="clear" w:color="auto" w:fill="D7D7D7"/>
            <w:noWrap w:val="0"/>
            <w:vAlign w:val="center"/>
          </w:tcPr>
          <w:p>
            <w:pPr>
              <w:adjustRightInd w:val="0"/>
              <w:snapToGrid w:val="0"/>
              <w:spacing w:line="240" w:lineRule="atLeast"/>
              <w:jc w:val="center"/>
              <w:rPr>
                <w:rFonts w:hint="eastAsia" w:asciiTheme="minorEastAsia" w:hAnsiTheme="minorEastAsia" w:eastAsiaTheme="minorEastAsia" w:cstheme="minorEastAsia"/>
                <w:spacing w:val="-8"/>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06</w:t>
            </w:r>
          </w:p>
        </w:tc>
        <w:tc>
          <w:tcPr>
            <w:tcW w:w="9102" w:type="dxa"/>
            <w:gridSpan w:val="6"/>
            <w:noWrap w:val="0"/>
            <w:vAlign w:val="center"/>
          </w:tcPr>
          <w:p>
            <w:pPr>
              <w:widowControl/>
              <w:spacing w:line="240" w:lineRule="atLeast"/>
              <w:ind w:firstLine="90" w:firstLineChars="5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控股情况   □    1国有控股   2 集体控股   3 私人控股   4 港澳台商控股   5 外商控股   9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07</w:t>
            </w:r>
          </w:p>
        </w:tc>
        <w:tc>
          <w:tcPr>
            <w:tcW w:w="9102" w:type="dxa"/>
            <w:gridSpan w:val="6"/>
            <w:noWrap w:val="0"/>
            <w:vAlign w:val="center"/>
          </w:tcPr>
          <w:p>
            <w:pPr>
              <w:spacing w:line="240" w:lineRule="atLeast"/>
              <w:ind w:firstLine="90"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隶属关系   □□  10 中央     11 地方      90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08</w:t>
            </w:r>
          </w:p>
        </w:tc>
        <w:tc>
          <w:tcPr>
            <w:tcW w:w="1125"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建设性质</w:t>
            </w:r>
          </w:p>
        </w:tc>
        <w:tc>
          <w:tcPr>
            <w:tcW w:w="7977" w:type="dxa"/>
            <w:gridSpan w:val="5"/>
            <w:noWrap w:val="0"/>
            <w:vAlign w:val="center"/>
          </w:tcPr>
          <w:p>
            <w:pPr>
              <w:adjustRightInd w:val="0"/>
              <w:snapToGrid w:val="0"/>
              <w:spacing w:line="240" w:lineRule="atLeast"/>
              <w:ind w:firstLine="82"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8"/>
                <w:sz w:val="18"/>
                <w:szCs w:val="18"/>
              </w:rPr>
              <w:t xml:space="preserve">□     </w:t>
            </w:r>
            <w:r>
              <w:rPr>
                <w:rFonts w:hint="eastAsia" w:asciiTheme="minorEastAsia" w:hAnsiTheme="minorEastAsia" w:eastAsiaTheme="minorEastAsia" w:cstheme="minorEastAsia"/>
                <w:sz w:val="18"/>
                <w:szCs w:val="18"/>
              </w:rPr>
              <w:t>1 新建  2扩建  3改建和技术改造  4单纯建造生活设施  5迁建  6恢复  7单纯购置</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861" w:hRule="atLeas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09</w:t>
            </w:r>
          </w:p>
        </w:tc>
        <w:tc>
          <w:tcPr>
            <w:tcW w:w="1125"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项目类别</w:t>
            </w:r>
          </w:p>
        </w:tc>
        <w:tc>
          <w:tcPr>
            <w:tcW w:w="273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 1  工业企业技术改造项目</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 2  棚户区改造项目</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 </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涉农</w:t>
            </w:r>
            <w:r>
              <w:rPr>
                <w:rFonts w:hint="eastAsia" w:asciiTheme="minorEastAsia" w:hAnsiTheme="minorEastAsia" w:eastAsiaTheme="minorEastAsia" w:cstheme="minorEastAsia"/>
                <w:sz w:val="18"/>
                <w:szCs w:val="18"/>
              </w:rPr>
              <w:t>项目</w:t>
            </w:r>
          </w:p>
          <w:p>
            <w:pPr>
              <w:keepNext w:val="0"/>
              <w:keepLines w:val="0"/>
              <w:pageBreakBefore w:val="0"/>
              <w:widowControl w:val="0"/>
              <w:kinsoku/>
              <w:wordWrap/>
              <w:overflowPunct/>
              <w:topLinePunct w:val="0"/>
              <w:autoSpaceDE/>
              <w:autoSpaceDN/>
              <w:bidi w:val="0"/>
              <w:adjustRightInd w:val="0"/>
              <w:snapToGrid w:val="0"/>
              <w:spacing w:line="22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 </w:t>
            </w: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eastAsia="zh-CN"/>
              </w:rPr>
              <w:t>老旧小区改造</w:t>
            </w:r>
            <w:r>
              <w:rPr>
                <w:rFonts w:hint="eastAsia" w:asciiTheme="minorEastAsia" w:hAnsiTheme="minorEastAsia" w:eastAsiaTheme="minorEastAsia" w:cstheme="minorEastAsia"/>
                <w:sz w:val="18"/>
                <w:szCs w:val="18"/>
              </w:rPr>
              <w:t>项目</w:t>
            </w:r>
          </w:p>
          <w:p>
            <w:pPr>
              <w:keepNext w:val="0"/>
              <w:keepLines w:val="0"/>
              <w:pageBreakBefore w:val="0"/>
              <w:widowControl w:val="0"/>
              <w:kinsoku/>
              <w:wordWrap/>
              <w:overflowPunct/>
              <w:topLinePunct w:val="0"/>
              <w:autoSpaceDE/>
              <w:autoSpaceDN/>
              <w:bidi w:val="0"/>
              <w:adjustRightInd w:val="0"/>
              <w:snapToGrid w:val="0"/>
              <w:spacing w:line="22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5  信息类新型基础设施项目</w:t>
            </w:r>
          </w:p>
          <w:p>
            <w:pPr>
              <w:keepNext w:val="0"/>
              <w:keepLines w:val="0"/>
              <w:pageBreakBefore w:val="0"/>
              <w:widowControl w:val="0"/>
              <w:kinsoku/>
              <w:wordWrap/>
              <w:overflowPunct/>
              <w:topLinePunct w:val="0"/>
              <w:autoSpaceDE/>
              <w:autoSpaceDN/>
              <w:bidi w:val="0"/>
              <w:adjustRightInd w:val="0"/>
              <w:snapToGrid w:val="0"/>
              <w:spacing w:line="22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6  融合类新型基础设施项目</w:t>
            </w:r>
          </w:p>
          <w:p>
            <w:pPr>
              <w:keepNext w:val="0"/>
              <w:keepLines w:val="0"/>
              <w:pageBreakBefore w:val="0"/>
              <w:widowControl w:val="0"/>
              <w:kinsoku/>
              <w:wordWrap/>
              <w:overflowPunct/>
              <w:topLinePunct w:val="0"/>
              <w:autoSpaceDE/>
              <w:autoSpaceDN/>
              <w:bidi w:val="0"/>
              <w:adjustRightInd w:val="0"/>
              <w:snapToGrid w:val="0"/>
              <w:spacing w:line="22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7  创新类新型基础设施项目</w:t>
            </w:r>
          </w:p>
          <w:p>
            <w:pPr>
              <w:keepNext w:val="0"/>
              <w:keepLines w:val="0"/>
              <w:pageBreakBefore w:val="0"/>
              <w:widowControl w:val="0"/>
              <w:kinsoku/>
              <w:wordWrap/>
              <w:overflowPunct/>
              <w:topLinePunct w:val="0"/>
              <w:autoSpaceDE/>
              <w:autoSpaceDN/>
              <w:bidi w:val="0"/>
              <w:adjustRightInd w:val="0"/>
              <w:snapToGrid w:val="0"/>
              <w:spacing w:line="22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9  其他项目   </w:t>
            </w:r>
          </w:p>
        </w:tc>
        <w:tc>
          <w:tcPr>
            <w:tcW w:w="429" w:type="dxa"/>
            <w:noWrap w:val="0"/>
            <w:vAlign w:val="center"/>
          </w:tcPr>
          <w:p>
            <w:pPr>
              <w:adjustRightInd w:val="0"/>
              <w:snapToGrid w:val="0"/>
              <w:spacing w:line="240" w:lineRule="atLeas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10</w:t>
            </w:r>
          </w:p>
        </w:tc>
        <w:tc>
          <w:tcPr>
            <w:tcW w:w="1687"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项目开工时间</w:t>
            </w:r>
          </w:p>
        </w:tc>
        <w:tc>
          <w:tcPr>
            <w:tcW w:w="3127"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17" w:hRule="exac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11</w:t>
            </w:r>
          </w:p>
        </w:tc>
        <w:tc>
          <w:tcPr>
            <w:tcW w:w="1125" w:type="dxa"/>
            <w:noWrap w:val="0"/>
            <w:vAlign w:val="center"/>
          </w:tcPr>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本年全部</w:t>
            </w:r>
          </w:p>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投产时间</w:t>
            </w:r>
          </w:p>
        </w:tc>
        <w:tc>
          <w:tcPr>
            <w:tcW w:w="2734" w:type="dxa"/>
            <w:gridSpan w:val="2"/>
            <w:noWrap w:val="0"/>
            <w:vAlign w:val="center"/>
          </w:tcPr>
          <w:p>
            <w:pPr>
              <w:adjustRightInd w:val="0"/>
              <w:snapToGrid w:val="0"/>
              <w:spacing w:line="240" w:lineRule="atLeast"/>
              <w:ind w:firstLine="90" w:firstLineChars="50"/>
              <w:rPr>
                <w:rFonts w:hint="eastAsia" w:asciiTheme="minorEastAsia" w:hAnsiTheme="minorEastAsia" w:eastAsiaTheme="minorEastAsia" w:cstheme="minorEastAsia"/>
                <w:sz w:val="18"/>
                <w:szCs w:val="18"/>
              </w:rPr>
            </w:pPr>
            <w:r>
              <w:rPr>
                <w:rFonts w:ascii="Nimbus Roman No9 L" w:hAnsi="Nimbus Roman No9 L" w:cs="Nimbus Roman No9 L"/>
                <w:sz w:val="18"/>
                <w:szCs w:val="18"/>
                <w:u w:val="single"/>
              </w:rPr>
              <w:t xml:space="preserve">        </w:t>
            </w:r>
            <w:r>
              <w:rPr>
                <w:rFonts w:ascii="Nimbus Roman No9 L" w:hAnsi="Nimbus Roman No9 L" w:cs="Nimbus Roman No9 L"/>
                <w:sz w:val="18"/>
                <w:szCs w:val="18"/>
              </w:rPr>
              <w:t>年</w:t>
            </w:r>
            <w:r>
              <w:rPr>
                <w:rFonts w:ascii="Nimbus Roman No9 L" w:hAnsi="Nimbus Roman No9 L" w:cs="Nimbus Roman No9 L"/>
                <w:sz w:val="18"/>
                <w:szCs w:val="18"/>
                <w:u w:val="single"/>
              </w:rPr>
              <w:t xml:space="preserve">      </w:t>
            </w:r>
            <w:r>
              <w:rPr>
                <w:rFonts w:ascii="Nimbus Roman No9 L" w:hAnsi="Nimbus Roman No9 L" w:cs="Nimbus Roman No9 L"/>
                <w:sz w:val="18"/>
                <w:szCs w:val="18"/>
              </w:rPr>
              <w:t>月</w:t>
            </w:r>
          </w:p>
        </w:tc>
        <w:tc>
          <w:tcPr>
            <w:tcW w:w="429" w:type="dxa"/>
            <w:noWrap w:val="0"/>
            <w:vAlign w:val="center"/>
          </w:tcPr>
          <w:p>
            <w:pPr>
              <w:adjustRightInd w:val="0"/>
              <w:snapToGrid w:val="0"/>
              <w:spacing w:line="240" w:lineRule="atLeas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12</w:t>
            </w:r>
          </w:p>
        </w:tc>
        <w:tc>
          <w:tcPr>
            <w:tcW w:w="1687" w:type="dxa"/>
            <w:noWrap w:val="0"/>
            <w:vAlign w:val="center"/>
          </w:tcPr>
          <w:p>
            <w:pPr>
              <w:adjustRightInd w:val="0"/>
              <w:snapToGrid w:val="0"/>
              <w:spacing w:line="240" w:lineRule="atLeas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期末项目建设状态</w:t>
            </w:r>
          </w:p>
        </w:tc>
        <w:tc>
          <w:tcPr>
            <w:tcW w:w="3127" w:type="dxa"/>
            <w:noWrap w:val="0"/>
            <w:vAlign w:val="center"/>
          </w:tcPr>
          <w:p>
            <w:pPr>
              <w:adjustRightInd w:val="0"/>
              <w:snapToGrid w:val="0"/>
              <w:spacing w:line="240" w:lineRule="atLeast"/>
              <w:ind w:firstLine="90"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1在建  2全部投产 3全部停缓建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517" w:hRule="exact"/>
          <w:jc w:val="center"/>
        </w:trPr>
        <w:tc>
          <w:tcPr>
            <w:tcW w:w="479" w:type="dxa"/>
            <w:tcBorders>
              <w:top w:val="single" w:color="auto" w:sz="2" w:space="0"/>
              <w:bottom w:val="single" w:color="auto" w:sz="2"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13</w:t>
            </w:r>
          </w:p>
        </w:tc>
        <w:tc>
          <w:tcPr>
            <w:tcW w:w="1125" w:type="dxa"/>
            <w:noWrap w:val="0"/>
            <w:vAlign w:val="center"/>
          </w:tcPr>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是否为</w:t>
            </w:r>
          </w:p>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三新</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项目</w:t>
            </w:r>
          </w:p>
        </w:tc>
        <w:tc>
          <w:tcPr>
            <w:tcW w:w="2734" w:type="dxa"/>
            <w:gridSpan w:val="2"/>
            <w:noWrap w:val="0"/>
            <w:vAlign w:val="center"/>
          </w:tcPr>
          <w:p>
            <w:pPr>
              <w:adjustRightInd w:val="0"/>
              <w:snapToGrid w:val="0"/>
              <w:spacing w:line="240" w:lineRule="atLeast"/>
              <w:ind w:firstLine="90"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1是  2否</w:t>
            </w:r>
          </w:p>
        </w:tc>
        <w:tc>
          <w:tcPr>
            <w:tcW w:w="429" w:type="dxa"/>
            <w:noWrap w:val="0"/>
            <w:vAlign w:val="center"/>
          </w:tcPr>
          <w:p>
            <w:pPr>
              <w:adjustRightInd w:val="0"/>
              <w:snapToGrid w:val="0"/>
              <w:spacing w:line="240" w:lineRule="atLeas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14</w:t>
            </w:r>
          </w:p>
        </w:tc>
        <w:tc>
          <w:tcPr>
            <w:tcW w:w="1687" w:type="dxa"/>
            <w:noWrap w:val="0"/>
            <w:vAlign w:val="center"/>
          </w:tcPr>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是否为政府</w:t>
            </w:r>
          </w:p>
          <w:p>
            <w:pPr>
              <w:adjustRightInd w:val="0"/>
              <w:snapToGrid w:val="0"/>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专项债项目</w:t>
            </w:r>
          </w:p>
        </w:tc>
        <w:tc>
          <w:tcPr>
            <w:tcW w:w="3127" w:type="dxa"/>
            <w:noWrap w:val="0"/>
            <w:vAlign w:val="center"/>
          </w:tcPr>
          <w:p>
            <w:pPr>
              <w:adjustRightInd w:val="0"/>
              <w:snapToGrid w:val="0"/>
              <w:spacing w:line="240" w:lineRule="atLeast"/>
              <w:ind w:firstLine="90" w:firstLineChars="5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97" w:hRule="exact"/>
          <w:jc w:val="center"/>
        </w:trPr>
        <w:tc>
          <w:tcPr>
            <w:tcW w:w="479" w:type="dxa"/>
            <w:tcBorders>
              <w:top w:val="single" w:color="auto" w:sz="2" w:space="0"/>
              <w:bottom w:val="single" w:color="auto" w:sz="8" w:space="0"/>
            </w:tcBorders>
            <w:noWrap w:val="0"/>
            <w:vAlign w:val="center"/>
          </w:tcPr>
          <w:p>
            <w:pPr>
              <w:adjustRightInd w:val="0"/>
              <w:snapToGrid w:val="0"/>
              <w:spacing w:line="340" w:lineRule="exact"/>
              <w:jc w:val="center"/>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15</w:t>
            </w:r>
          </w:p>
        </w:tc>
        <w:tc>
          <w:tcPr>
            <w:tcW w:w="2434" w:type="dxa"/>
            <w:gridSpan w:val="2"/>
            <w:noWrap w:val="0"/>
            <w:vAlign w:val="center"/>
          </w:tcPr>
          <w:p>
            <w:pPr>
              <w:adjustRightInd w:val="0"/>
              <w:snapToGrid w:val="0"/>
              <w:spacing w:line="240" w:lineRule="atLeast"/>
              <w:ind w:firstLine="180" w:firstLineChars="1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建筑安装工程填报依据</w:t>
            </w:r>
          </w:p>
        </w:tc>
        <w:tc>
          <w:tcPr>
            <w:tcW w:w="6668" w:type="dxa"/>
            <w:gridSpan w:val="4"/>
            <w:noWrap w:val="0"/>
            <w:vAlign w:val="center"/>
          </w:tcPr>
          <w:p>
            <w:pPr>
              <w:numPr>
                <w:ilvl w:val="0"/>
                <w:numId w:val="1"/>
              </w:numPr>
              <w:adjustRightInd w:val="0"/>
              <w:snapToGrid w:val="0"/>
              <w:spacing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1工程结算单或进度单    2 会计科目或支付凭证</w:t>
            </w:r>
          </w:p>
        </w:tc>
      </w:tr>
    </w:tbl>
    <w:p>
      <w:pPr>
        <w:ind w:left="42" w:leftChars="20"/>
        <w:rPr>
          <w:rFonts w:hint="eastAsia" w:asciiTheme="minorEastAsia" w:hAnsiTheme="minorEastAsia" w:eastAsiaTheme="minorEastAsia" w:cstheme="minorEastAsia"/>
        </w:rPr>
      </w:pPr>
      <w:r>
        <w:rPr>
          <w:rFonts w:hint="eastAsia" w:asciiTheme="minorEastAsia" w:hAnsiTheme="minorEastAsia" w:eastAsiaTheme="minorEastAsia" w:cstheme="minorEastAsia"/>
        </w:rPr>
        <w:br w:type="page"/>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18"/>
          <w:szCs w:val="20"/>
        </w:rPr>
        <w:t>续表</w:t>
      </w:r>
    </w:p>
    <w:tbl>
      <w:tblPr>
        <w:tblStyle w:val="31"/>
        <w:tblW w:w="9434" w:type="dxa"/>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28" w:type="dxa"/>
          <w:bottom w:w="0" w:type="dxa"/>
          <w:right w:w="28" w:type="dxa"/>
        </w:tblCellMar>
      </w:tblPr>
      <w:tblGrid>
        <w:gridCol w:w="2526"/>
        <w:gridCol w:w="721"/>
        <w:gridCol w:w="722"/>
        <w:gridCol w:w="794"/>
        <w:gridCol w:w="2617"/>
        <w:gridCol w:w="780"/>
        <w:gridCol w:w="532"/>
        <w:gridCol w:w="7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454" w:hRule="exact"/>
          <w:jc w:val="center"/>
        </w:trPr>
        <w:tc>
          <w:tcPr>
            <w:tcW w:w="9422" w:type="dxa"/>
            <w:gridSpan w:val="8"/>
            <w:noWrap w:val="0"/>
            <w:vAlign w:val="center"/>
          </w:tcPr>
          <w:p>
            <w:pPr>
              <w:snapToGrid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sz w:val="18"/>
                <w:szCs w:val="18"/>
              </w:rPr>
              <w:t>二、项目投资情况</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622" w:hRule="exact"/>
          <w:jc w:val="center"/>
        </w:trPr>
        <w:tc>
          <w:tcPr>
            <w:tcW w:w="2523"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指标名称</w:t>
            </w:r>
          </w:p>
        </w:tc>
        <w:tc>
          <w:tcPr>
            <w:tcW w:w="720"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计量     单位</w:t>
            </w:r>
          </w:p>
        </w:tc>
        <w:tc>
          <w:tcPr>
            <w:tcW w:w="721" w:type="dxa"/>
            <w:noWrap w:val="0"/>
            <w:tcMar>
              <w:left w:w="0" w:type="dxa"/>
              <w:right w:w="0" w:type="dxa"/>
            </w:tcMar>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代码</w:t>
            </w:r>
          </w:p>
        </w:tc>
        <w:tc>
          <w:tcPr>
            <w:tcW w:w="793" w:type="dxa"/>
            <w:tcBorders>
              <w:right w:val="double" w:color="auto" w:sz="4" w:space="0"/>
            </w:tcBorders>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本年</w:t>
            </w:r>
          </w:p>
        </w:tc>
        <w:tc>
          <w:tcPr>
            <w:tcW w:w="2614" w:type="dxa"/>
            <w:tcBorders>
              <w:top w:val="single" w:color="auto" w:sz="2" w:space="0"/>
              <w:left w:val="double" w:color="auto" w:sz="4" w:space="0"/>
              <w:bottom w:val="single" w:color="auto" w:sz="2" w:space="0"/>
            </w:tcBorders>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指标名称</w:t>
            </w:r>
          </w:p>
        </w:tc>
        <w:tc>
          <w:tcPr>
            <w:tcW w:w="779"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计量     单位</w:t>
            </w:r>
          </w:p>
        </w:tc>
        <w:tc>
          <w:tcPr>
            <w:tcW w:w="531"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代码</w:t>
            </w:r>
          </w:p>
        </w:tc>
        <w:tc>
          <w:tcPr>
            <w:tcW w:w="741" w:type="dxa"/>
            <w:noWrap w:val="0"/>
            <w:vAlign w:val="center"/>
          </w:tcPr>
          <w:p>
            <w:pPr>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rPr>
              <w:t>本年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328" w:hRule="exact"/>
          <w:jc w:val="center"/>
        </w:trPr>
        <w:tc>
          <w:tcPr>
            <w:tcW w:w="2523"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甲</w:t>
            </w:r>
          </w:p>
        </w:tc>
        <w:tc>
          <w:tcPr>
            <w:tcW w:w="720"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乙</w:t>
            </w:r>
          </w:p>
        </w:tc>
        <w:tc>
          <w:tcPr>
            <w:tcW w:w="721" w:type="dxa"/>
            <w:noWrap w:val="0"/>
            <w:tcMar>
              <w:left w:w="0" w:type="dxa"/>
              <w:right w:w="0" w:type="dxa"/>
            </w:tcMar>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丙</w:t>
            </w:r>
          </w:p>
        </w:tc>
        <w:tc>
          <w:tcPr>
            <w:tcW w:w="793" w:type="dxa"/>
            <w:tcBorders>
              <w:right w:val="double" w:color="auto" w:sz="4" w:space="0"/>
            </w:tcBorders>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1</w:t>
            </w:r>
          </w:p>
        </w:tc>
        <w:tc>
          <w:tcPr>
            <w:tcW w:w="2614" w:type="dxa"/>
            <w:tcBorders>
              <w:top w:val="single" w:color="auto" w:sz="2" w:space="0"/>
              <w:left w:val="double" w:color="auto" w:sz="4" w:space="0"/>
              <w:bottom w:val="single" w:color="auto" w:sz="2" w:space="0"/>
            </w:tcBorders>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甲</w:t>
            </w:r>
          </w:p>
        </w:tc>
        <w:tc>
          <w:tcPr>
            <w:tcW w:w="779"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乙</w:t>
            </w:r>
          </w:p>
        </w:tc>
        <w:tc>
          <w:tcPr>
            <w:tcW w:w="531" w:type="dxa"/>
            <w:noWrap w:val="0"/>
            <w:vAlign w:val="center"/>
          </w:tcPr>
          <w:p>
            <w:pPr>
              <w:spacing w:line="240" w:lineRule="exact"/>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丙</w:t>
            </w:r>
          </w:p>
        </w:tc>
        <w:tc>
          <w:tcPr>
            <w:tcW w:w="741" w:type="dxa"/>
            <w:noWrap w:val="0"/>
            <w:vAlign w:val="center"/>
          </w:tcPr>
          <w:p>
            <w:pPr>
              <w:spacing w:line="2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trHeight w:val="4240" w:hRule="exact"/>
          <w:jc w:val="center"/>
        </w:trPr>
        <w:tc>
          <w:tcPr>
            <w:tcW w:w="2523" w:type="dxa"/>
            <w:noWrap w:val="0"/>
            <w:vAlign w:val="top"/>
          </w:tcPr>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计划总投资</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自开始建设累计完成投资</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本年完成投资</w:t>
            </w:r>
          </w:p>
          <w:p>
            <w:pPr>
              <w:adjustRightInd w:val="0"/>
              <w:spacing w:line="320" w:lineRule="exact"/>
              <w:textAlignment w:val="baseline"/>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bCs/>
                <w:sz w:val="18"/>
              </w:rPr>
              <w:t>其中：住宅</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按构成分：</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建筑工程</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安装工程</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设备工器具购置</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 xml:space="preserve">  其中：购置旧设备</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其他费用</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其中：旧建筑物购置费</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 xml:space="preserve">    其中：建设用地费</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本年新增固定资产</w:t>
            </w:r>
          </w:p>
        </w:tc>
        <w:tc>
          <w:tcPr>
            <w:tcW w:w="720" w:type="dxa"/>
            <w:noWrap w:val="0"/>
            <w:vAlign w:val="top"/>
          </w:tcPr>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tc>
        <w:tc>
          <w:tcPr>
            <w:tcW w:w="721" w:type="dxa"/>
            <w:noWrap w:val="0"/>
            <w:tcMar>
              <w:left w:w="0" w:type="dxa"/>
              <w:right w:w="0" w:type="dxa"/>
            </w:tcMar>
            <w:vAlign w:val="top"/>
          </w:tcPr>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101</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103</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107</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118</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108</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109</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110</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111</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112</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113</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114</w:t>
            </w:r>
          </w:p>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128</w:t>
            </w:r>
          </w:p>
        </w:tc>
        <w:tc>
          <w:tcPr>
            <w:tcW w:w="793" w:type="dxa"/>
            <w:tcBorders>
              <w:right w:val="double" w:color="auto" w:sz="4" w:space="0"/>
            </w:tcBorders>
            <w:noWrap w:val="0"/>
            <w:vAlign w:val="top"/>
          </w:tcPr>
          <w:p>
            <w:pPr>
              <w:spacing w:line="320" w:lineRule="exact"/>
              <w:jc w:val="center"/>
              <w:rPr>
                <w:rFonts w:hint="eastAsia" w:asciiTheme="minorEastAsia" w:hAnsiTheme="minorEastAsia" w:eastAsiaTheme="minorEastAsia" w:cstheme="minorEastAsia"/>
                <w:sz w:val="18"/>
              </w:rPr>
            </w:pPr>
          </w:p>
        </w:tc>
        <w:tc>
          <w:tcPr>
            <w:tcW w:w="2614" w:type="dxa"/>
            <w:tcBorders>
              <w:top w:val="single" w:color="auto" w:sz="2" w:space="0"/>
              <w:left w:val="double" w:color="auto" w:sz="4" w:space="0"/>
              <w:bottom w:val="single" w:color="auto" w:sz="8" w:space="0"/>
            </w:tcBorders>
            <w:noWrap w:val="0"/>
            <w:vAlign w:val="top"/>
          </w:tcPr>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上年末结余资金</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本年实际到位资金</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国家预算资金</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 xml:space="preserve">      其中：中央预算资金 </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国内贷款</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利用外资</w:t>
            </w:r>
          </w:p>
          <w:p>
            <w:pPr>
              <w:spacing w:line="320" w:lineRule="exact"/>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 xml:space="preserve">    自筹资金</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其他资金来源</w:t>
            </w:r>
          </w:p>
          <w:p>
            <w:pPr>
              <w:adjustRightInd w:val="0"/>
              <w:spacing w:line="320" w:lineRule="exact"/>
              <w:ind w:left="199" w:leftChars="95" w:firstLine="171" w:firstLineChars="95"/>
              <w:textAlignment w:val="baselin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其中：债券</w:t>
            </w:r>
          </w:p>
          <w:p>
            <w:pPr>
              <w:spacing w:line="320" w:lineRule="exact"/>
              <w:ind w:firstLine="180" w:firstLineChars="1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各项应付款合计</w:t>
            </w:r>
          </w:p>
          <w:p>
            <w:pPr>
              <w:spacing w:line="320" w:lineRule="exact"/>
              <w:ind w:firstLine="360" w:firstLineChars="200"/>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其中：工程款</w:t>
            </w:r>
          </w:p>
        </w:tc>
        <w:tc>
          <w:tcPr>
            <w:tcW w:w="779" w:type="dxa"/>
            <w:noWrap w:val="0"/>
            <w:vAlign w:val="top"/>
          </w:tcPr>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万元</w:t>
            </w:r>
          </w:p>
        </w:tc>
        <w:tc>
          <w:tcPr>
            <w:tcW w:w="531" w:type="dxa"/>
            <w:noWrap w:val="0"/>
            <w:vAlign w:val="top"/>
          </w:tcPr>
          <w:p>
            <w:pPr>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302</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303</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304</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328</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305</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307</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311</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318</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306</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320</w:t>
            </w:r>
          </w:p>
          <w:p>
            <w:pPr>
              <w:widowControl/>
              <w:spacing w:line="320" w:lineRule="exact"/>
              <w:jc w:val="center"/>
              <w:rPr>
                <w:rFonts w:hint="eastAsia" w:asciiTheme="minorEastAsia" w:hAnsiTheme="minorEastAsia" w:eastAsiaTheme="minorEastAsia" w:cstheme="minorEastAsia"/>
                <w:bCs/>
                <w:sz w:val="18"/>
              </w:rPr>
            </w:pPr>
            <w:r>
              <w:rPr>
                <w:rFonts w:hint="eastAsia" w:asciiTheme="minorEastAsia" w:hAnsiTheme="minorEastAsia" w:eastAsiaTheme="minorEastAsia" w:cstheme="minorEastAsia"/>
                <w:bCs/>
                <w:sz w:val="18"/>
              </w:rPr>
              <w:t>321</w:t>
            </w:r>
          </w:p>
        </w:tc>
        <w:tc>
          <w:tcPr>
            <w:tcW w:w="741" w:type="dxa"/>
            <w:noWrap w:val="0"/>
            <w:vAlign w:val="top"/>
          </w:tcPr>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sz w:val="18"/>
              </w:rPr>
            </w:pPr>
          </w:p>
          <w:p>
            <w:pPr>
              <w:spacing w:line="320" w:lineRule="exact"/>
              <w:jc w:val="center"/>
              <w:rPr>
                <w:rFonts w:hint="eastAsia" w:asciiTheme="minorEastAsia" w:hAnsiTheme="minorEastAsia" w:eastAsiaTheme="minorEastAsia" w:cstheme="minorEastAsia"/>
              </w:rPr>
            </w:pPr>
          </w:p>
        </w:tc>
      </w:tr>
    </w:tbl>
    <w:p>
      <w:pPr>
        <w:keepNext w:val="0"/>
        <w:keepLines w:val="0"/>
        <w:pageBreakBefore w:val="0"/>
        <w:widowControl w:val="0"/>
        <w:kinsoku/>
        <w:wordWrap/>
        <w:overflowPunct/>
        <w:topLinePunct w:val="0"/>
        <w:autoSpaceDE/>
        <w:autoSpaceDN/>
        <w:bidi w:val="0"/>
        <w:adjustRightInd/>
        <w:snapToGrid w:val="0"/>
        <w:spacing w:line="240" w:lineRule="exact"/>
        <w:ind w:left="-42" w:leftChars="-20"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单位负责人：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keepNext w:val="0"/>
        <w:keepLines w:val="0"/>
        <w:pageBreakBefore w:val="0"/>
        <w:widowControl w:val="0"/>
        <w:kinsoku/>
        <w:wordWrap/>
        <w:overflowPunct/>
        <w:topLinePunct w:val="0"/>
        <w:autoSpaceDE/>
        <w:autoSpaceDN/>
        <w:bidi w:val="0"/>
        <w:adjustRightInd/>
        <w:snapToGrid w:val="0"/>
        <w:spacing w:before="313" w:beforeLines="100" w:line="240" w:lineRule="exact"/>
        <w:ind w:left="1691" w:leftChars="60" w:right="126" w:rightChars="60" w:hanging="1565" w:hangingChars="870"/>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rPr>
        <w:t>说明：1.统计范围：</w:t>
      </w:r>
      <w:r>
        <w:rPr>
          <w:rFonts w:hint="eastAsia" w:asciiTheme="minorEastAsia" w:hAnsiTheme="minorEastAsia" w:eastAsiaTheme="minorEastAsia" w:cstheme="minorEastAsia"/>
          <w:sz w:val="18"/>
          <w:szCs w:val="18"/>
        </w:rPr>
        <w:t>辖区内除一套表单位、金融和铁路部门</w:t>
      </w:r>
      <w:r>
        <w:rPr>
          <w:rFonts w:hint="eastAsia" w:asciiTheme="minorEastAsia" w:hAnsiTheme="minorEastAsia" w:eastAsiaTheme="minorEastAsia" w:cstheme="minorEastAsia"/>
          <w:sz w:val="18"/>
          <w:szCs w:val="18"/>
          <w:lang w:eastAsia="zh-CN"/>
        </w:rPr>
        <w:t>负责普查的单位</w:t>
      </w:r>
      <w:r>
        <w:rPr>
          <w:rFonts w:hint="eastAsia" w:asciiTheme="minorEastAsia" w:hAnsiTheme="minorEastAsia" w:eastAsiaTheme="minorEastAsia" w:cstheme="minorEastAsia"/>
          <w:sz w:val="18"/>
          <w:szCs w:val="18"/>
        </w:rPr>
        <w:t>以外的调查单位的500万元及以上固定资产投资项目</w:t>
      </w:r>
      <w:r>
        <w:rPr>
          <w:rFonts w:hint="eastAsia" w:asciiTheme="minorEastAsia" w:hAnsiTheme="minorEastAsia" w:eastAsiaTheme="minorEastAsia" w:cstheme="minorEastAsia"/>
          <w:sz w:val="18"/>
          <w:szCs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2188" w:leftChars="60" w:right="147" w:rightChars="70" w:hanging="2062" w:hangingChars="1146"/>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rPr>
        <w:t xml:space="preserve">      2.报送日期及方式：</w:t>
      </w:r>
      <w:r>
        <w:rPr>
          <w:rFonts w:hint="eastAsia" w:asciiTheme="minorEastAsia" w:hAnsiTheme="minorEastAsia" w:eastAsiaTheme="minorEastAsia" w:cstheme="minorEastAsia"/>
          <w:sz w:val="18"/>
          <w:szCs w:val="18"/>
        </w:rPr>
        <w:t>2024年4月30日24时前完成</w:t>
      </w:r>
      <w:r>
        <w:rPr>
          <w:rFonts w:hint="eastAsia" w:asciiTheme="minorEastAsia" w:hAnsiTheme="minorEastAsia" w:eastAsiaTheme="minorEastAsia" w:cstheme="minorEastAsia"/>
          <w:sz w:val="18"/>
          <w:szCs w:val="18"/>
          <w:lang w:val="en"/>
        </w:rPr>
        <w:t>入户采集或自主填报</w:t>
      </w:r>
      <w:r>
        <w:rPr>
          <w:rFonts w:hint="eastAsia" w:asciiTheme="minorEastAsia" w:hAnsiTheme="minorEastAsia" w:eastAsiaTheme="minorEastAsia" w:cstheme="minorEastAsia"/>
          <w:sz w:val="18"/>
          <w:szCs w:val="18"/>
          <w:lang w:val="en"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adjustRightInd/>
        <w:snapToGrid w:val="0"/>
        <w:spacing w:line="240" w:lineRule="exact"/>
        <w:ind w:left="792" w:leftChars="60" w:right="147" w:rightChars="70" w:hanging="666" w:hangingChars="370"/>
        <w:textAlignment w:val="auto"/>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rPr>
        <w:t xml:space="preserve">      3.</w:t>
      </w:r>
      <w:r>
        <w:rPr>
          <w:rFonts w:hint="eastAsia" w:asciiTheme="minorEastAsia" w:hAnsiTheme="minorEastAsia" w:eastAsiaTheme="minorEastAsia" w:cstheme="minorEastAsia"/>
          <w:sz w:val="18"/>
          <w:lang w:eastAsia="zh-CN"/>
        </w:rPr>
        <w:t>数据填报和处理要求：</w:t>
      </w:r>
    </w:p>
    <w:p>
      <w:pPr>
        <w:keepNext w:val="0"/>
        <w:keepLines w:val="0"/>
        <w:pageBreakBefore w:val="0"/>
        <w:widowControl w:val="0"/>
        <w:kinsoku/>
        <w:wordWrap/>
        <w:overflowPunct/>
        <w:topLinePunct w:val="0"/>
        <w:autoSpaceDE/>
        <w:autoSpaceDN/>
        <w:bidi w:val="0"/>
        <w:adjustRightInd/>
        <w:snapToGrid w:val="0"/>
        <w:spacing w:line="240" w:lineRule="exact"/>
        <w:ind w:left="839" w:leftChars="340" w:right="147" w:rightChars="70" w:hanging="125" w:hangingChars="70"/>
        <w:textAlignment w:val="auto"/>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1</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本表除“计划总投资”“自开始建设累计完成投资”“上年末结余资金”外，其他指标均为本年累计数</w:t>
      </w:r>
      <w:r>
        <w:rPr>
          <w:rFonts w:hint="eastAsia" w:asciiTheme="minorEastAsia" w:hAnsiTheme="minorEastAsia" w:eastAsiaTheme="minorEastAsia" w:cstheme="minorEastAsia"/>
          <w:sz w:val="18"/>
          <w:lang w:eastAsia="zh-CN"/>
        </w:rPr>
        <w:t>。</w:t>
      </w:r>
    </w:p>
    <w:p>
      <w:pPr>
        <w:keepNext w:val="0"/>
        <w:keepLines w:val="0"/>
        <w:pageBreakBefore w:val="0"/>
        <w:widowControl w:val="0"/>
        <w:kinsoku/>
        <w:wordWrap/>
        <w:overflowPunct/>
        <w:topLinePunct w:val="0"/>
        <w:autoSpaceDE/>
        <w:autoSpaceDN/>
        <w:bidi w:val="0"/>
        <w:adjustRightInd/>
        <w:snapToGrid w:val="0"/>
        <w:spacing w:line="240" w:lineRule="exact"/>
        <w:ind w:left="1164" w:leftChars="340" w:right="147" w:rightChars="70" w:hanging="450" w:hangingChars="25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2</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投资项目在线审批监管平台统一代码的填报范围：报告期在建及新开工项目均须填写。该代码由各级发改部门投资项目在线审批监管平台生成。</w:t>
      </w:r>
    </w:p>
    <w:p>
      <w:pPr>
        <w:keepNext w:val="0"/>
        <w:keepLines w:val="0"/>
        <w:pageBreakBefore w:val="0"/>
        <w:widowControl w:val="0"/>
        <w:kinsoku/>
        <w:wordWrap/>
        <w:overflowPunct/>
        <w:topLinePunct w:val="0"/>
        <w:autoSpaceDE/>
        <w:autoSpaceDN/>
        <w:bidi w:val="0"/>
        <w:adjustRightInd/>
        <w:snapToGrid w:val="0"/>
        <w:spacing w:line="240" w:lineRule="exact"/>
        <w:ind w:left="1182" w:leftChars="340" w:right="147" w:rightChars="70" w:hanging="468" w:hangingChars="260"/>
        <w:textAlignment w:val="auto"/>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3</w:t>
      </w:r>
      <w:r>
        <w:rPr>
          <w:rFonts w:hint="eastAsia" w:asciiTheme="minorEastAsia" w:hAnsiTheme="minorEastAsia" w:eastAsiaTheme="minorEastAsia" w:cstheme="minorEastAsia"/>
          <w:sz w:val="18"/>
          <w:lang w:eastAsia="zh-CN"/>
        </w:rPr>
        <w:t>）“一、项目基本情况”中的“项目代码(01)”“项目名称(02)”“投资项目在线审批监管平台统一代码(13)”从“投资项目申请表”的对应指标摘抄；“报表类别(104)”“登记注册统计类别(205)”从“单位基本情况（6</w:t>
      </w:r>
      <w:r>
        <w:rPr>
          <w:rFonts w:hint="eastAsia" w:asciiTheme="minorEastAsia" w:hAnsiTheme="minorEastAsia" w:eastAsiaTheme="minorEastAsia" w:cstheme="minorEastAsia"/>
          <w:sz w:val="18"/>
          <w:lang w:val="en-US" w:eastAsia="zh-CN"/>
        </w:rPr>
        <w:t>1</w:t>
      </w:r>
      <w:r>
        <w:rPr>
          <w:rFonts w:hint="eastAsia" w:asciiTheme="minorEastAsia" w:hAnsiTheme="minorEastAsia" w:eastAsiaTheme="minorEastAsia" w:cstheme="minorEastAsia"/>
          <w:sz w:val="18"/>
          <w:lang w:eastAsia="zh-CN"/>
        </w:rPr>
        <w:t>1表）”中的对应指标摘抄，报表类别为U的单位首次填报时自主填写登记注册统计类别。</w:t>
      </w:r>
    </w:p>
    <w:p>
      <w:pPr>
        <w:keepNext w:val="0"/>
        <w:keepLines w:val="0"/>
        <w:pageBreakBefore w:val="0"/>
        <w:widowControl w:val="0"/>
        <w:kinsoku/>
        <w:wordWrap/>
        <w:overflowPunct/>
        <w:topLinePunct w:val="0"/>
        <w:autoSpaceDE/>
        <w:autoSpaceDN/>
        <w:bidi w:val="0"/>
        <w:adjustRightInd/>
        <w:snapToGrid w:val="0"/>
        <w:spacing w:line="240" w:lineRule="exact"/>
        <w:ind w:left="802" w:leftChars="65" w:right="126" w:rightChars="60" w:hanging="666" w:hangingChars="37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      </w:t>
      </w:r>
      <w:r>
        <w:rPr>
          <w:rFonts w:hint="eastAsia" w:asciiTheme="minorEastAsia" w:hAnsiTheme="minorEastAsia" w:eastAsiaTheme="minorEastAsia" w:cstheme="minorEastAsia"/>
          <w:sz w:val="18"/>
          <w:lang w:val="en-US" w:eastAsia="zh-CN"/>
        </w:rPr>
        <w:t>4</w:t>
      </w:r>
      <w:r>
        <w:rPr>
          <w:rFonts w:hint="eastAsia" w:asciiTheme="minorEastAsia" w:hAnsiTheme="minorEastAsia" w:eastAsiaTheme="minorEastAsia" w:cstheme="minorEastAsia"/>
          <w:sz w:val="18"/>
        </w:rPr>
        <w:t>.审核关系：</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（1）自开始建设累计完成投资(103)≥本年完成投资(107)    </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（2）本年完成投资(107)≥其中：住宅(118)</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（3）本年完成投资(107)＝建筑工程(108)＋安装工程(109)＋设备工器具购置(110)＋其他费用(112)  </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（4）设备工器具购置(110)≥其中：购置旧设备(111) </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（5）其他费用(112)≥其中：旧建筑物购置费(113)＋其中：建设用地费(114)</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（6）本年实际到位资金(303)＝国家预算资金(304)＋国内贷款(305)＋利用外资(307)＋自筹资金(311)</w:t>
      </w:r>
    </w:p>
    <w:p>
      <w:pPr>
        <w:snapToGrid w:val="0"/>
        <w:spacing w:line="240" w:lineRule="exact"/>
        <w:ind w:firstLine="3112" w:firstLineChars="1729"/>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 xml:space="preserve">＋其他资金来源(318) </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rPr>
        <w:t>（7）国家预算资金(304)≥</w:t>
      </w:r>
      <w:r>
        <w:rPr>
          <w:rFonts w:hint="eastAsia" w:asciiTheme="minorEastAsia" w:hAnsiTheme="minorEastAsia" w:eastAsiaTheme="minorEastAsia" w:cstheme="minorEastAsia"/>
          <w:bCs/>
          <w:sz w:val="18"/>
        </w:rPr>
        <w:t>其中：中央预算资金(</w:t>
      </w:r>
      <w:r>
        <w:rPr>
          <w:rFonts w:hint="eastAsia" w:asciiTheme="minorEastAsia" w:hAnsiTheme="minorEastAsia" w:eastAsiaTheme="minorEastAsia" w:cstheme="minorEastAsia"/>
          <w:sz w:val="18"/>
        </w:rPr>
        <w:t xml:space="preserve">328)        </w:t>
      </w:r>
    </w:p>
    <w:p>
      <w:pPr>
        <w:keepNext w:val="0"/>
        <w:keepLines w:val="0"/>
        <w:pageBreakBefore w:val="0"/>
        <w:widowControl w:val="0"/>
        <w:kinsoku/>
        <w:wordWrap/>
        <w:overflowPunct/>
        <w:topLinePunct w:val="0"/>
        <w:autoSpaceDE/>
        <w:autoSpaceDN/>
        <w:bidi w:val="0"/>
        <w:adjustRightInd/>
        <w:snapToGrid w:val="0"/>
        <w:spacing w:line="240" w:lineRule="exact"/>
        <w:ind w:firstLine="737" w:firstLineChars="41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rPr>
        <w:t>（8）</w:t>
      </w:r>
      <w:r>
        <w:rPr>
          <w:rFonts w:hint="eastAsia" w:asciiTheme="minorEastAsia" w:hAnsiTheme="minorEastAsia" w:eastAsiaTheme="minorEastAsia" w:cstheme="minorEastAsia"/>
          <w:bCs/>
          <w:sz w:val="18"/>
        </w:rPr>
        <w:t>各项应付款合计(</w:t>
      </w:r>
      <w:r>
        <w:rPr>
          <w:rFonts w:hint="eastAsia" w:asciiTheme="minorEastAsia" w:hAnsiTheme="minorEastAsia" w:eastAsiaTheme="minorEastAsia" w:cstheme="minorEastAsia"/>
          <w:sz w:val="18"/>
        </w:rPr>
        <w:t>320)≥</w:t>
      </w:r>
      <w:r>
        <w:rPr>
          <w:rFonts w:hint="eastAsia" w:asciiTheme="minorEastAsia" w:hAnsiTheme="minorEastAsia" w:eastAsiaTheme="minorEastAsia" w:cstheme="minorEastAsia"/>
          <w:bCs/>
          <w:sz w:val="18"/>
        </w:rPr>
        <w:t>其中：工程款(</w:t>
      </w:r>
      <w:r>
        <w:rPr>
          <w:rFonts w:hint="eastAsia" w:asciiTheme="minorEastAsia" w:hAnsiTheme="minorEastAsia" w:eastAsiaTheme="minorEastAsia" w:cstheme="minorEastAsia"/>
          <w:sz w:val="18"/>
        </w:rPr>
        <w:t>321)</w:t>
      </w:r>
    </w:p>
    <w:p>
      <w:pPr>
        <w:spacing w:line="240" w:lineRule="exact"/>
        <w:ind w:firstLine="720" w:firstLineChars="400"/>
        <w:rPr>
          <w:rFonts w:ascii="Nimbus Roman No9 L" w:hAnsi="Nimbus Roman No9 L" w:cs="Nimbus Roman No9 L"/>
          <w:kern w:val="0"/>
          <w:sz w:val="18"/>
          <w:szCs w:val="18"/>
        </w:rPr>
      </w:pPr>
      <w:r>
        <w:rPr>
          <w:rFonts w:ascii="Nimbus Roman No9 L" w:hAnsi="Nimbus Roman No9 L" w:cs="Nimbus Roman No9 L"/>
          <w:kern w:val="0"/>
          <w:sz w:val="18"/>
          <w:szCs w:val="18"/>
        </w:rPr>
        <w:t xml:space="preserve"> </w:t>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3"/>
        <w:rPr>
          <w:rFonts w:hint="eastAsia" w:asciiTheme="minorEastAsia" w:hAnsiTheme="minorEastAsia" w:eastAsiaTheme="minorEastAsia" w:cstheme="minorEastAsia"/>
          <w:sz w:val="32"/>
          <w:szCs w:val="32"/>
        </w:rPr>
      </w:pPr>
      <w:r>
        <w:rPr>
          <w:rFonts w:ascii="宋体" w:hAnsi="宋体"/>
        </w:rPr>
        <w:br w:type="page"/>
      </w:r>
      <w:r>
        <w:rPr>
          <w:rFonts w:ascii="宋体" w:hAnsi="宋体" w:cs="Nimbus Roman No9 L"/>
          <w:sz w:val="32"/>
          <w:szCs w:val="32"/>
        </w:rPr>
        <w:t>行政事业单位主要经济指标</w:t>
      </w:r>
      <w:bookmarkEnd w:id="103"/>
    </w:p>
    <w:tbl>
      <w:tblPr>
        <w:tblStyle w:val="3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1873"/>
        <w:gridCol w:w="1019"/>
        <w:gridCol w:w="877"/>
        <w:gridCol w:w="398"/>
        <w:gridCol w:w="1245"/>
        <w:gridCol w:w="2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3"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73"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96" w:type="dxa"/>
            <w:gridSpan w:val="2"/>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43"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表    号：</w:t>
            </w:r>
          </w:p>
        </w:tc>
        <w:tc>
          <w:tcPr>
            <w:tcW w:w="202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ind w:left="-63" w:leftChars="-30" w:right="-63" w:rightChars="-3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611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6表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3"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73"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96" w:type="dxa"/>
            <w:gridSpan w:val="2"/>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43" w:type="dxa"/>
            <w:gridSpan w:val="2"/>
            <w:tcBorders>
              <w:top w:val="nil"/>
              <w:left w:val="nil"/>
              <w:bottom w:val="nil"/>
              <w:right w:val="nil"/>
            </w:tcBorders>
            <w:noWrap w:val="0"/>
            <w:vAlign w:val="top"/>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制定机关：</w:t>
            </w:r>
          </w:p>
        </w:tc>
        <w:tc>
          <w:tcPr>
            <w:tcW w:w="202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国家统计局</w:t>
            </w:r>
          </w:p>
          <w:p>
            <w:pPr>
              <w:keepNext w:val="0"/>
              <w:keepLines w:val="0"/>
              <w:pageBreakBefore w:val="0"/>
              <w:widowControl w:val="0"/>
              <w:kinsoku/>
              <w:wordWrap/>
              <w:overflowPunct/>
              <w:topLinePunct w:val="0"/>
              <w:autoSpaceDE/>
              <w:autoSpaceDN/>
              <w:bidi w:val="0"/>
              <w:adjustRightInd/>
              <w:snapToGrid/>
              <w:spacing w:line="220" w:lineRule="exact"/>
              <w:ind w:left="-63" w:leftChars="-30" w:right="-63" w:rightChars="-3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pacing w:val="-10"/>
                <w:kern w:val="0"/>
                <w:sz w:val="18"/>
                <w:szCs w:val="18"/>
              </w:rPr>
              <w:t>国务院经济普查办公</w:t>
            </w:r>
            <w:r>
              <w:rPr>
                <w:rFonts w:hint="eastAsia" w:asciiTheme="minorEastAsia" w:hAnsiTheme="minorEastAsia" w:eastAsiaTheme="minorEastAsia" w:cs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82" w:type="dxa"/>
            <w:gridSpan w:val="4"/>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42" w:leftChars="-2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统一社会信用代码□□□□□□□□□□□□□□□□□□</w:t>
            </w:r>
          </w:p>
        </w:tc>
        <w:tc>
          <w:tcPr>
            <w:tcW w:w="1643"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文    号：</w:t>
            </w:r>
          </w:p>
        </w:tc>
        <w:tc>
          <w:tcPr>
            <w:tcW w:w="2029"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63" w:leftChars="-30" w:right="-63" w:rightChars="-30" w:firstLine="0" w:firstLineChars="0"/>
              <w:jc w:val="distribute"/>
              <w:rPr>
                <w:rFonts w:hint="eastAsia" w:asciiTheme="minorEastAsia" w:hAnsiTheme="minorEastAsia" w:eastAsiaTheme="minorEastAsia" w:cstheme="minorEastAsia"/>
                <w:kern w:val="0"/>
                <w:sz w:val="18"/>
                <w:szCs w:val="18"/>
                <w:lang w:val="en" w:eastAsia="zh-CN"/>
              </w:rPr>
            </w:pPr>
            <w:r>
              <w:rPr>
                <w:rFonts w:hint="eastAsia" w:asciiTheme="minorEastAsia" w:hAnsiTheme="minorEastAsia" w:eastAsiaTheme="minorEastAsia" w:cstheme="minorEastAsia"/>
                <w:snapToGrid w:val="0"/>
                <w:kern w:val="10"/>
                <w:sz w:val="18"/>
                <w:szCs w:val="18"/>
              </w:rPr>
              <w:t>国统字〔2023〕</w:t>
            </w:r>
            <w:r>
              <w:rPr>
                <w:rFonts w:hint="eastAsia" w:asciiTheme="minorEastAsia" w:hAnsiTheme="minorEastAsia" w:eastAsiaTheme="minorEastAsia" w:cstheme="minorEastAsia"/>
                <w:snapToGrid w:val="0"/>
                <w:kern w:val="10"/>
                <w:sz w:val="18"/>
                <w:szCs w:val="18"/>
                <w:lang w:val="en" w:eastAsia="zh-CN"/>
              </w:rPr>
              <w:t>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3"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42" w:leftChars="-2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单位详细名称：</w:t>
            </w:r>
          </w:p>
        </w:tc>
        <w:tc>
          <w:tcPr>
            <w:tcW w:w="1873" w:type="dxa"/>
            <w:tcBorders>
              <w:top w:val="nil"/>
              <w:left w:val="nil"/>
              <w:bottom w:val="nil"/>
              <w:right w:val="nil"/>
            </w:tcBorders>
            <w:noWrap w:val="0"/>
            <w:vAlign w:val="center"/>
          </w:tcPr>
          <w:p>
            <w:pPr>
              <w:pStyle w:val="2"/>
              <w:spacing w:after="0" w:line="260" w:lineRule="exact"/>
              <w:ind w:left="0" w:leftChars="0" w:firstLine="0" w:firstLineChars="0"/>
              <w:jc w:val="center"/>
              <w:rPr>
                <w:rFonts w:hint="eastAsia" w:asciiTheme="minorEastAsia" w:hAnsiTheme="minorEastAsia" w:eastAsiaTheme="minorEastAsia" w:cstheme="minorEastAsia"/>
                <w:kern w:val="0"/>
                <w:sz w:val="18"/>
                <w:szCs w:val="18"/>
              </w:rPr>
            </w:pPr>
          </w:p>
        </w:tc>
        <w:tc>
          <w:tcPr>
            <w:tcW w:w="1896" w:type="dxa"/>
            <w:gridSpan w:val="2"/>
            <w:tcBorders>
              <w:top w:val="nil"/>
              <w:left w:val="nil"/>
              <w:bottom w:val="nil"/>
              <w:right w:val="nil"/>
            </w:tcBorders>
            <w:noWrap w:val="0"/>
            <w:vAlign w:val="center"/>
          </w:tcPr>
          <w:p>
            <w:pPr>
              <w:pStyle w:val="2"/>
              <w:spacing w:after="0" w:line="260" w:lineRule="exact"/>
              <w:ind w:left="0" w:leftChars="0" w:firstLine="0" w:firstLineChars="0"/>
              <w:jc w:val="center"/>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45131001"/>
                <w:lang w:val="en-US" w:eastAsia="zh-CN"/>
              </w:rPr>
              <w:t>202</w:t>
            </w:r>
            <w:r>
              <w:rPr>
                <w:rFonts w:hint="eastAsia" w:asciiTheme="minorEastAsia" w:hAnsiTheme="minorEastAsia" w:eastAsiaTheme="minorEastAsia" w:cstheme="minorEastAsia"/>
                <w:spacing w:val="0"/>
                <w:kern w:val="0"/>
                <w:sz w:val="18"/>
                <w:szCs w:val="18"/>
                <w:fitText w:val="450" w:id="-45131001"/>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643"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有效期至：</w:t>
            </w:r>
          </w:p>
        </w:tc>
        <w:tc>
          <w:tcPr>
            <w:tcW w:w="2029"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63" w:leftChars="-30" w:right="-63" w:rightChars="-30" w:firstLine="0" w:firstLineChars="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05" w:type="dxa"/>
            <w:gridSpan w:val="3"/>
            <w:tcBorders>
              <w:top w:val="single" w:color="auto" w:sz="8"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指标名称</w:t>
            </w:r>
          </w:p>
        </w:tc>
        <w:tc>
          <w:tcPr>
            <w:tcW w:w="1275" w:type="dxa"/>
            <w:gridSpan w:val="2"/>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计量单位</w:t>
            </w:r>
          </w:p>
        </w:tc>
        <w:tc>
          <w:tcPr>
            <w:tcW w:w="1245" w:type="dxa"/>
            <w:tcBorders>
              <w:top w:val="single" w:color="auto" w:sz="8"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代码</w:t>
            </w:r>
          </w:p>
        </w:tc>
        <w:tc>
          <w:tcPr>
            <w:tcW w:w="2029" w:type="dxa"/>
            <w:tcBorders>
              <w:top w:val="single" w:color="auto" w:sz="8" w:space="0"/>
              <w:left w:val="single" w:color="auto" w:sz="2" w:space="0"/>
              <w:bottom w:val="single" w:color="auto" w:sz="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blHeader/>
          <w:jc w:val="center"/>
        </w:trPr>
        <w:tc>
          <w:tcPr>
            <w:tcW w:w="4805" w:type="dxa"/>
            <w:gridSpan w:val="3"/>
            <w:tcBorders>
              <w:top w:val="single" w:color="auto" w:sz="2" w:space="0"/>
              <w:left w:val="nil"/>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w:t>
            </w:r>
          </w:p>
        </w:tc>
        <w:tc>
          <w:tcPr>
            <w:tcW w:w="1275" w:type="dxa"/>
            <w:gridSpan w:val="2"/>
            <w:tcBorders>
              <w:top w:val="single" w:color="auto" w:sz="2" w:space="0"/>
              <w:left w:val="single" w:color="auto" w:sz="2" w:space="0"/>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w:t>
            </w:r>
          </w:p>
        </w:tc>
        <w:tc>
          <w:tcPr>
            <w:tcW w:w="1245" w:type="dxa"/>
            <w:tcBorders>
              <w:top w:val="single" w:color="auto" w:sz="2" w:space="0"/>
              <w:left w:val="single" w:color="auto" w:sz="2" w:space="0"/>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丙</w:t>
            </w:r>
          </w:p>
        </w:tc>
        <w:tc>
          <w:tcPr>
            <w:tcW w:w="2029" w:type="dxa"/>
            <w:tcBorders>
              <w:top w:val="single" w:color="auto" w:sz="2" w:space="0"/>
              <w:left w:val="single" w:color="auto" w:sz="2" w:space="0"/>
              <w:bottom w:val="single" w:color="auto" w:sz="4" w:space="0"/>
              <w:right w:val="nil"/>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5" w:hRule="atLeast"/>
          <w:jc w:val="center"/>
        </w:trPr>
        <w:tc>
          <w:tcPr>
            <w:tcW w:w="4805" w:type="dxa"/>
            <w:gridSpan w:val="3"/>
            <w:tcBorders>
              <w:top w:val="single" w:color="auto" w:sz="4" w:space="0"/>
              <w:left w:val="nil"/>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snapToGrid/>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一、年初存货</w:t>
            </w:r>
          </w:p>
          <w:p>
            <w:pPr>
              <w:keepNext w:val="0"/>
              <w:keepLines w:val="0"/>
              <w:pageBreakBefore w:val="0"/>
              <w:widowControl w:val="0"/>
              <w:kinsoku/>
              <w:wordWrap/>
              <w:overflowPunct/>
              <w:topLinePunct w:val="0"/>
              <w:autoSpaceDE/>
              <w:autoSpaceDN/>
              <w:bidi w:val="0"/>
              <w:snapToGrid/>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二、期末资产负债</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流动资产合计</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其中：存货</w:t>
            </w:r>
          </w:p>
          <w:p>
            <w:pPr>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应收账款</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预付账款</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长期股权投资</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长期债券投资</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固定资产原值</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其中：房屋和构筑物</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机器和设备</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累计折旧</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其中：</w:t>
            </w:r>
            <w:r>
              <w:rPr>
                <w:rFonts w:hint="eastAsia" w:asciiTheme="minorEastAsia" w:hAnsiTheme="minorEastAsia" w:eastAsiaTheme="minorEastAsia" w:cstheme="minorEastAsia"/>
                <w:sz w:val="18"/>
                <w:szCs w:val="18"/>
                <w:lang w:val="en"/>
              </w:rPr>
              <w:t>本年折旧</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在建工程</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无形资产</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其中：土地使用权</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软件使用权</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公共基础设施原值</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公共基础设施累计折旧</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其中：本年折旧</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保障性住房原值</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保障性住房累计折旧</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其中：本年折旧</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资产总计</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负债合计</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其中：应付账款</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预收账款</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长期应付款</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净资产合计</w:t>
            </w:r>
          </w:p>
          <w:p>
            <w:pPr>
              <w:keepNext w:val="0"/>
              <w:keepLines w:val="0"/>
              <w:pageBreakBefore w:val="0"/>
              <w:widowControl w:val="0"/>
              <w:kinsoku/>
              <w:wordWrap/>
              <w:overflowPunct/>
              <w:topLinePunct w:val="0"/>
              <w:autoSpaceDE/>
              <w:autoSpaceDN/>
              <w:bidi w:val="0"/>
              <w:snapToGrid/>
              <w:spacing w:line="2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三、收支</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其中：财政拨款收入</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事业收入</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经营收入</w:t>
            </w:r>
          </w:p>
          <w:p>
            <w:pPr>
              <w:keepNext w:val="0"/>
              <w:keepLines w:val="0"/>
              <w:pageBreakBefore w:val="0"/>
              <w:widowControl w:val="0"/>
              <w:kinsoku/>
              <w:wordWrap/>
              <w:overflowPunct/>
              <w:topLinePunct w:val="0"/>
              <w:autoSpaceDE/>
              <w:autoSpaceDN/>
              <w:bidi w:val="0"/>
              <w:snapToGrid/>
              <w:spacing w:line="22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本年支出合计</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其中：工资福利支出</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商品和服务支出</w:t>
            </w:r>
          </w:p>
          <w:p>
            <w:pPr>
              <w:keepNext w:val="0"/>
              <w:keepLines w:val="0"/>
              <w:pageBreakBefore w:val="0"/>
              <w:widowControl w:val="0"/>
              <w:kinsoku/>
              <w:wordWrap/>
              <w:overflowPunct/>
              <w:topLinePunct w:val="0"/>
              <w:autoSpaceDE/>
              <w:autoSpaceDN/>
              <w:bidi w:val="0"/>
              <w:snapToGrid/>
              <w:spacing w:line="220" w:lineRule="exact"/>
              <w:ind w:firstLine="1260" w:firstLineChars="7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其中：劳务费</w:t>
            </w:r>
          </w:p>
          <w:p>
            <w:pPr>
              <w:keepNext w:val="0"/>
              <w:keepLines w:val="0"/>
              <w:pageBreakBefore w:val="0"/>
              <w:widowControl w:val="0"/>
              <w:kinsoku/>
              <w:wordWrap/>
              <w:overflowPunct/>
              <w:topLinePunct w:val="0"/>
              <w:autoSpaceDE/>
              <w:autoSpaceDN/>
              <w:bidi w:val="0"/>
              <w:snapToGrid/>
              <w:spacing w:line="22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工会经费</w:t>
            </w:r>
          </w:p>
          <w:p>
            <w:pPr>
              <w:keepNext w:val="0"/>
              <w:keepLines w:val="0"/>
              <w:pageBreakBefore w:val="0"/>
              <w:widowControl w:val="0"/>
              <w:kinsoku/>
              <w:wordWrap/>
              <w:overflowPunct/>
              <w:topLinePunct w:val="0"/>
              <w:autoSpaceDE/>
              <w:autoSpaceDN/>
              <w:bidi w:val="0"/>
              <w:snapToGrid/>
              <w:spacing w:line="22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福利费</w:t>
            </w:r>
          </w:p>
          <w:p>
            <w:pPr>
              <w:keepNext w:val="0"/>
              <w:keepLines w:val="0"/>
              <w:pageBreakBefore w:val="0"/>
              <w:widowControl w:val="0"/>
              <w:kinsoku/>
              <w:wordWrap/>
              <w:overflowPunct/>
              <w:topLinePunct w:val="0"/>
              <w:autoSpaceDE/>
              <w:autoSpaceDN/>
              <w:bidi w:val="0"/>
              <w:snapToGrid/>
              <w:spacing w:line="22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税金及附加费用</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对个人和家庭的补助</w:t>
            </w:r>
          </w:p>
          <w:p>
            <w:pPr>
              <w:keepNext w:val="0"/>
              <w:keepLines w:val="0"/>
              <w:pageBreakBefore w:val="0"/>
              <w:widowControl w:val="0"/>
              <w:kinsoku/>
              <w:wordWrap/>
              <w:overflowPunct/>
              <w:topLinePunct w:val="0"/>
              <w:autoSpaceDE/>
              <w:autoSpaceDN/>
              <w:bidi w:val="0"/>
              <w:snapToGrid/>
              <w:spacing w:line="220" w:lineRule="exact"/>
              <w:ind w:firstLine="1260" w:firstLineChars="700"/>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其中：离休费</w:t>
            </w:r>
          </w:p>
          <w:p>
            <w:pPr>
              <w:keepNext w:val="0"/>
              <w:keepLines w:val="0"/>
              <w:pageBreakBefore w:val="0"/>
              <w:widowControl w:val="0"/>
              <w:kinsoku/>
              <w:wordWrap/>
              <w:overflowPunct/>
              <w:topLinePunct w:val="0"/>
              <w:autoSpaceDE/>
              <w:autoSpaceDN/>
              <w:bidi w:val="0"/>
              <w:snapToGrid/>
              <w:spacing w:line="22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退休费</w:t>
            </w:r>
          </w:p>
          <w:p>
            <w:pPr>
              <w:keepNext w:val="0"/>
              <w:keepLines w:val="0"/>
              <w:pageBreakBefore w:val="0"/>
              <w:widowControl w:val="0"/>
              <w:kinsoku/>
              <w:wordWrap/>
              <w:overflowPunct/>
              <w:topLinePunct w:val="0"/>
              <w:autoSpaceDE/>
              <w:autoSpaceDN/>
              <w:bidi w:val="0"/>
              <w:snapToGrid/>
              <w:spacing w:line="22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医疗费补助</w:t>
            </w:r>
          </w:p>
          <w:p>
            <w:pPr>
              <w:pStyle w:val="9"/>
              <w:keepNext w:val="0"/>
              <w:keepLines w:val="0"/>
              <w:pageBreakBefore w:val="0"/>
              <w:widowControl w:val="0"/>
              <w:kinsoku/>
              <w:wordWrap/>
              <w:overflowPunct/>
              <w:topLinePunct w:val="0"/>
              <w:autoSpaceDE/>
              <w:autoSpaceDN/>
              <w:bidi w:val="0"/>
              <w:snapToGrid/>
              <w:spacing w:line="22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经营支出</w:t>
            </w:r>
          </w:p>
          <w:p>
            <w:pPr>
              <w:keepNext w:val="0"/>
              <w:keepLines w:val="0"/>
              <w:pageBreakBefore w:val="0"/>
              <w:widowControl w:val="0"/>
              <w:kinsoku/>
              <w:wordWrap/>
              <w:overflowPunct/>
              <w:topLinePunct w:val="0"/>
              <w:autoSpaceDE/>
              <w:autoSpaceDN/>
              <w:bidi w:val="0"/>
              <w:snapToGrid/>
              <w:spacing w:line="22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其中：数字化、信息化支出</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四、应交增值税（本年累计发生额）</w:t>
            </w:r>
          </w:p>
        </w:tc>
        <w:tc>
          <w:tcPr>
            <w:tcW w:w="1275" w:type="dxa"/>
            <w:gridSpan w:val="2"/>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千元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tc>
        <w:tc>
          <w:tcPr>
            <w:tcW w:w="1245" w:type="dxa"/>
            <w:tcBorders>
              <w:top w:val="single" w:color="auto" w:sz="4" w:space="0"/>
              <w:left w:val="single" w:color="auto" w:sz="2" w:space="0"/>
              <w:bottom w:val="single" w:color="auto" w:sz="2" w:space="0"/>
              <w:right w:val="single" w:color="auto" w:sz="2" w:space="0"/>
            </w:tcBorders>
            <w:noWrap w:val="0"/>
            <w:vAlign w:val="center"/>
          </w:tcPr>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07</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37</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38</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39</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40</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41</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42</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43</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44</w:t>
            </w:r>
          </w:p>
          <w:p>
            <w:pPr>
              <w:keepNext w:val="0"/>
              <w:keepLines w:val="0"/>
              <w:pageBreakBefore w:val="0"/>
              <w:widowControl w:val="0"/>
              <w:kinsoku/>
              <w:wordWrap/>
              <w:overflowPunct/>
              <w:topLinePunct w:val="0"/>
              <w:autoSpaceDE/>
              <w:autoSpaceDN/>
              <w:bidi w:val="0"/>
              <w:snapToGrid/>
              <w:spacing w:line="22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45</w:t>
            </w:r>
          </w:p>
          <w:p>
            <w:pPr>
              <w:pStyle w:val="2"/>
              <w:keepNext w:val="0"/>
              <w:keepLines w:val="0"/>
              <w:pageBreakBefore w:val="0"/>
              <w:widowControl w:val="0"/>
              <w:kinsoku/>
              <w:wordWrap/>
              <w:overflowPunct/>
              <w:topLinePunct w:val="0"/>
              <w:autoSpaceDE/>
              <w:autoSpaceDN/>
              <w:bidi w:val="0"/>
              <w:snapToGrid/>
              <w:spacing w:after="0" w:afterLines="0" w:line="220" w:lineRule="exact"/>
              <w:ind w:left="0" w:leftChars="0" w:firstLine="0" w:firstLineChars="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46</w:t>
            </w:r>
          </w:p>
        </w:tc>
        <w:tc>
          <w:tcPr>
            <w:tcW w:w="2029" w:type="dxa"/>
            <w:tcBorders>
              <w:top w:val="single" w:color="auto" w:sz="4" w:space="0"/>
              <w:left w:val="single" w:color="auto" w:sz="2" w:space="0"/>
              <w:bottom w:val="single" w:color="auto" w:sz="2" w:space="0"/>
              <w:right w:val="nil"/>
            </w:tcBorders>
            <w:noWrap w:val="0"/>
            <w:vAlign w:val="center"/>
          </w:tcPr>
          <w:p>
            <w:pPr>
              <w:spacing w:line="260" w:lineRule="exac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354" w:type="dxa"/>
            <w:gridSpan w:val="7"/>
            <w:tcBorders>
              <w:top w:val="single" w:color="auto" w:sz="2" w:space="0"/>
              <w:left w:val="nil"/>
              <w:bottom w:val="single" w:color="auto" w:sz="8" w:space="0"/>
              <w:right w:val="nil"/>
            </w:tcBorders>
            <w:noWrap w:val="0"/>
            <w:vAlign w:val="center"/>
          </w:tcPr>
          <w:p>
            <w:pPr>
              <w:keepNext w:val="0"/>
              <w:keepLines w:val="0"/>
              <w:pageBreakBefore w:val="0"/>
              <w:widowControl w:val="0"/>
              <w:kinsoku/>
              <w:wordWrap/>
              <w:overflowPunct/>
              <w:topLinePunct w:val="0"/>
              <w:bidi w:val="0"/>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补充资料（限无法独立填报财务数据的单位填报）：</w:t>
            </w:r>
          </w:p>
          <w:p>
            <w:pPr>
              <w:keepNext w:val="0"/>
              <w:keepLines w:val="0"/>
              <w:pageBreakBefore w:val="0"/>
              <w:widowControl w:val="0"/>
              <w:kinsoku/>
              <w:wordWrap/>
              <w:overflowPunct/>
              <w:topLinePunct w:val="0"/>
              <w:bidi w:val="0"/>
              <w:snapToGrid/>
              <w:spacing w:line="24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统一财务核算法人单位：统一社会信用代码□□□□□□□□□□□□□□□□□□</w:t>
            </w:r>
          </w:p>
          <w:p>
            <w:pPr>
              <w:keepNext w:val="0"/>
              <w:keepLines w:val="0"/>
              <w:pageBreakBefore w:val="0"/>
              <w:widowControl w:val="0"/>
              <w:kinsoku/>
              <w:wordWrap/>
              <w:overflowPunct/>
              <w:topLinePunct w:val="0"/>
              <w:autoSpaceDE w:val="0"/>
              <w:autoSpaceDN w:val="0"/>
              <w:bidi w:val="0"/>
              <w:adjustRightInd w:val="0"/>
              <w:snapToGrid/>
              <w:spacing w:line="240" w:lineRule="exact"/>
              <w:ind w:firstLine="2340" w:firstLineChars="1300"/>
              <w:textAlignment w:val="auto"/>
              <w:rPr>
                <w:rFonts w:hint="eastAsia" w:asciiTheme="minorEastAsia" w:hAnsiTheme="minorEastAsia" w:eastAsiaTheme="minorEastAsia" w:cstheme="minorEastAsia"/>
                <w:sz w:val="18"/>
                <w:szCs w:val="18"/>
                <w:u w:val="single"/>
                <w:lang w:val="en"/>
              </w:rPr>
            </w:pPr>
            <w:r>
              <w:rPr>
                <w:rFonts w:hint="eastAsia" w:asciiTheme="minorEastAsia" w:hAnsiTheme="minorEastAsia" w:eastAsiaTheme="minorEastAsia" w:cstheme="minorEastAsia"/>
                <w:sz w:val="18"/>
                <w:szCs w:val="18"/>
              </w:rPr>
              <w:t>单位详细名称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240" w:lineRule="exact"/>
        <w:ind w:left="-84" w:leftChars="-40" w:right="63" w:rightChars="30"/>
        <w:jc w:val="center"/>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单位负责人：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keepNext w:val="0"/>
        <w:keepLines w:val="0"/>
        <w:pageBreakBefore w:val="0"/>
        <w:kinsoku/>
        <w:wordWrap/>
        <w:overflowPunct/>
        <w:topLinePunct w:val="0"/>
        <w:autoSpaceDE/>
        <w:autoSpaceDN/>
        <w:bidi w:val="0"/>
        <w:adjustRightInd/>
        <w:snapToGrid w:val="0"/>
        <w:spacing w:line="240" w:lineRule="exact"/>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ind w:left="1733" w:leftChars="85" w:hanging="1555" w:hangingChars="864"/>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说明：1.统计范围：辖区内除金融部门</w:t>
      </w:r>
      <w:r>
        <w:rPr>
          <w:rFonts w:hint="eastAsia" w:asciiTheme="minorEastAsia" w:hAnsiTheme="minorEastAsia" w:eastAsiaTheme="minorEastAsia" w:cstheme="minorEastAsia"/>
          <w:sz w:val="18"/>
          <w:szCs w:val="18"/>
          <w:lang w:eastAsia="zh-CN"/>
        </w:rPr>
        <w:t>负责普查的单位以外的</w:t>
      </w:r>
      <w:r>
        <w:rPr>
          <w:rFonts w:hint="eastAsia" w:asciiTheme="minorEastAsia" w:hAnsiTheme="minorEastAsia" w:eastAsiaTheme="minorEastAsia" w:cstheme="minorEastAsia"/>
          <w:sz w:val="18"/>
          <w:szCs w:val="18"/>
        </w:rPr>
        <w:t>机关法人单位，居委会，村委会，不执行企业会计</w:t>
      </w:r>
      <w:r>
        <w:rPr>
          <w:rFonts w:hint="eastAsia" w:asciiTheme="minorEastAsia" w:hAnsiTheme="minorEastAsia" w:eastAsiaTheme="minorEastAsia" w:cstheme="minorEastAsia"/>
          <w:sz w:val="18"/>
          <w:szCs w:val="18"/>
          <w:lang w:eastAsia="zh-CN"/>
        </w:rPr>
        <w:t>准则</w:t>
      </w:r>
      <w:r>
        <w:rPr>
          <w:rFonts w:hint="eastAsia" w:asciiTheme="minorEastAsia" w:hAnsiTheme="minorEastAsia" w:eastAsiaTheme="minorEastAsia" w:cstheme="minorEastAsia"/>
          <w:sz w:val="18"/>
          <w:szCs w:val="18"/>
        </w:rPr>
        <w:t>制度的事业法人单位。</w:t>
      </w:r>
    </w:p>
    <w:p>
      <w:pPr>
        <w:keepNext w:val="0"/>
        <w:keepLines w:val="0"/>
        <w:pageBreakBefore w:val="0"/>
        <w:widowControl w:val="0"/>
        <w:kinsoku/>
        <w:wordWrap/>
        <w:overflowPunct/>
        <w:topLinePunct w:val="0"/>
        <w:autoSpaceDE/>
        <w:autoSpaceDN/>
        <w:bidi w:val="0"/>
        <w:adjustRightInd/>
        <w:snapToGrid/>
        <w:spacing w:line="240" w:lineRule="exact"/>
        <w:ind w:left="2233" w:leftChars="335" w:right="105" w:rightChars="50" w:hanging="1530" w:hangingChars="8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val="en"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adjustRightInd/>
        <w:snapToGrid/>
        <w:spacing w:line="240" w:lineRule="exact"/>
        <w:ind w:left="21" w:leftChars="10" w:firstLine="684" w:firstLineChars="38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3.审核关系：</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（1）流动资产合计(02)≥存货(03)＋应收账款(04)＋预付账款(05)</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 xml:space="preserve">（2）固定资产原值(08)≥房屋和构筑物(09)＋机器和设备(10) </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（3）累计折旧(11)≥本年折旧(12)</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 xml:space="preserve">（4）无形资产(14)≥土地使用权(15)＋软件使用权(16)  </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（5）公共基础设施累计折旧(18)≥本年折旧(19)</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（6）保障性住房累计折旧(21)≥本年折旧(22)</w:t>
      </w:r>
    </w:p>
    <w:p>
      <w:pPr>
        <w:keepNext w:val="0"/>
        <w:keepLines w:val="0"/>
        <w:pageBreakBefore w:val="0"/>
        <w:widowControl/>
        <w:kinsoku/>
        <w:wordWrap/>
        <w:overflowPunct/>
        <w:topLinePunct w:val="0"/>
        <w:autoSpaceDE/>
        <w:autoSpaceDN/>
        <w:bidi w:val="0"/>
        <w:adjustRightInd/>
        <w:snapToGrid/>
        <w:spacing w:line="240" w:lineRule="exact"/>
        <w:ind w:left="2397" w:leftChars="370" w:hanging="1620" w:hangingChars="9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7）资产总计(23)≥流动资产合计(02)＋长期股权投资(06)＋长期债券投资(07)＋固定资产原值(08)－累计折旧(11)＋在建工程(13)＋无形资产(14)＋公共基础设施原价(17)－公共基础设施累计折旧(18)＋保障性住房原值(20)－保障性住房累计折旧(21)</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（8）负债合计(24)≥应付账款(25)＋预收账款(26)＋长期应付款(27)</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（9）净资产合计(28)＝资产总计(23)－负债合计(24)</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（10）本年收入合计(29)≥财政拨款收入(30)＋事业收入(31)＋经营收入(32)</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（11）本年支出合计(33)≥工资福利支出(34)＋商品和服务支出(35)＋对个人和家庭的补助(40)＋经营支出(44)</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（12）商品和服务支出(35)≥劳务费(36)＋工会经费(37)＋福利费(38)＋税金及附加费用(39)</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（13）对个人和家庭的补助(40)≥离休费(41)＋退休费(42)＋医疗费补助(43)</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（14）本年支出合计(33)≥数字化、信息化支出(45)</w:t>
      </w:r>
    </w:p>
    <w:p>
      <w:pPr>
        <w:spacing w:line="260" w:lineRule="exact"/>
        <w:ind w:left="420" w:leftChars="200"/>
        <w:textAlignment w:val="center"/>
        <w:rPr>
          <w:rFonts w:ascii="宋体" w:hAnsi="宋体" w:cs="宋体"/>
          <w:sz w:val="18"/>
          <w:szCs w:val="18"/>
          <w:lang w:val="en"/>
        </w:rPr>
      </w:pPr>
    </w:p>
    <w:p>
      <w:pPr>
        <w:spacing w:line="260" w:lineRule="exact"/>
        <w:ind w:left="420" w:leftChars="200"/>
        <w:textAlignment w:val="center"/>
        <w:rPr>
          <w:rFonts w:ascii="宋体" w:hAnsi="宋体" w:cs="宋体"/>
          <w:sz w:val="18"/>
          <w:szCs w:val="18"/>
          <w:lang w:val="en"/>
        </w:rPr>
      </w:pPr>
    </w:p>
    <w:p>
      <w:pPr>
        <w:rPr>
          <w:rFonts w:ascii="宋体" w:hAnsi="宋体" w:cs="Nimbus Roman No9 L"/>
          <w:sz w:val="32"/>
          <w:szCs w:val="32"/>
        </w:rPr>
      </w:pPr>
      <w:r>
        <w:rPr>
          <w:rFonts w:ascii="宋体" w:hAnsi="宋体" w:cs="Nimbus Roman No9 L"/>
          <w:sz w:val="32"/>
          <w:szCs w:val="32"/>
        </w:rPr>
        <w:br w:type="page"/>
      </w:r>
    </w:p>
    <w:p>
      <w:pPr>
        <w:keepNext w:val="0"/>
        <w:keepLines w:val="0"/>
        <w:pageBreakBefore w:val="0"/>
        <w:widowControl w:val="0"/>
        <w:kinsoku/>
        <w:wordWrap/>
        <w:overflowPunct/>
        <w:topLinePunct w:val="0"/>
        <w:autoSpaceDE/>
        <w:autoSpaceDN/>
        <w:bidi w:val="0"/>
        <w:adjustRightInd/>
        <w:snapToGrid/>
        <w:spacing w:after="157" w:afterLines="50" w:line="440" w:lineRule="exact"/>
        <w:jc w:val="center"/>
        <w:textAlignment w:val="auto"/>
        <w:outlineLvl w:val="3"/>
        <w:rPr>
          <w:rFonts w:hint="eastAsia" w:asciiTheme="minorEastAsia" w:hAnsiTheme="minorEastAsia" w:eastAsiaTheme="minorEastAsia" w:cstheme="minorEastAsia"/>
          <w:sz w:val="32"/>
          <w:szCs w:val="32"/>
        </w:rPr>
      </w:pPr>
      <w:r>
        <w:rPr>
          <w:rFonts w:ascii="宋体" w:hAnsi="宋体" w:cs="Nimbus Roman No9 L"/>
          <w:sz w:val="32"/>
          <w:szCs w:val="32"/>
        </w:rPr>
        <w:t>民间非营利组织主要经济指标</w:t>
      </w:r>
    </w:p>
    <w:tbl>
      <w:tblPr>
        <w:tblStyle w:val="3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865"/>
        <w:gridCol w:w="455"/>
        <w:gridCol w:w="1215"/>
        <w:gridCol w:w="220"/>
        <w:gridCol w:w="1010"/>
        <w:gridCol w:w="675"/>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5"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65"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90" w:type="dxa"/>
            <w:gridSpan w:val="3"/>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85"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表    号：</w:t>
            </w:r>
          </w:p>
        </w:tc>
        <w:tc>
          <w:tcPr>
            <w:tcW w:w="199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snapToGrid/>
              <w:spacing w:line="260" w:lineRule="exact"/>
              <w:ind w:left="-84" w:leftChars="-40" w:right="-84" w:rightChars="-4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611</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kern w:val="0"/>
                <w:sz w:val="18"/>
                <w:szCs w:val="18"/>
              </w:rPr>
              <w:t>7表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15"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65" w:type="dxa"/>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890" w:type="dxa"/>
            <w:gridSpan w:val="3"/>
            <w:tcBorders>
              <w:top w:val="nil"/>
              <w:left w:val="nil"/>
              <w:bottom w:val="nil"/>
              <w:right w:val="nil"/>
            </w:tcBorders>
            <w:noWrap w:val="0"/>
            <w:vAlign w:val="top"/>
          </w:tcPr>
          <w:p>
            <w:pPr>
              <w:pStyle w:val="2"/>
              <w:spacing w:after="0" w:line="260" w:lineRule="exact"/>
              <w:ind w:left="0" w:leftChars="0" w:firstLine="0" w:firstLineChars="0"/>
              <w:rPr>
                <w:rFonts w:hint="eastAsia" w:asciiTheme="minorEastAsia" w:hAnsiTheme="minorEastAsia" w:eastAsiaTheme="minorEastAsia" w:cstheme="minorEastAsia"/>
                <w:kern w:val="0"/>
                <w:sz w:val="18"/>
                <w:szCs w:val="18"/>
              </w:rPr>
            </w:pPr>
          </w:p>
        </w:tc>
        <w:tc>
          <w:tcPr>
            <w:tcW w:w="1685" w:type="dxa"/>
            <w:gridSpan w:val="2"/>
            <w:tcBorders>
              <w:top w:val="nil"/>
              <w:left w:val="nil"/>
              <w:bottom w:val="nil"/>
              <w:right w:val="nil"/>
            </w:tcBorders>
            <w:noWrap w:val="0"/>
            <w:vAlign w:val="top"/>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制定机关：</w:t>
            </w:r>
          </w:p>
        </w:tc>
        <w:tc>
          <w:tcPr>
            <w:tcW w:w="1999"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国家统计局</w:t>
            </w:r>
          </w:p>
          <w:p>
            <w:pPr>
              <w:keepNext w:val="0"/>
              <w:keepLines w:val="0"/>
              <w:pageBreakBefore w:val="0"/>
              <w:widowControl w:val="0"/>
              <w:kinsoku/>
              <w:wordWrap/>
              <w:overflowPunct/>
              <w:topLinePunct w:val="0"/>
              <w:autoSpaceDE/>
              <w:autoSpaceDN/>
              <w:bidi w:val="0"/>
              <w:adjustRightInd/>
              <w:snapToGrid/>
              <w:spacing w:line="220" w:lineRule="exact"/>
              <w:ind w:left="-84" w:leftChars="-40" w:right="-84" w:rightChars="-4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pacing w:val="-10"/>
                <w:kern w:val="0"/>
                <w:sz w:val="18"/>
                <w:szCs w:val="18"/>
              </w:rPr>
              <w:t>国务院经济普查办公</w:t>
            </w:r>
            <w:r>
              <w:rPr>
                <w:rFonts w:hint="eastAsia" w:asciiTheme="minorEastAsia" w:hAnsiTheme="minorEastAsia" w:eastAsiaTheme="minorEastAsia" w:cstheme="minorEastAsia"/>
                <w:kern w:val="0"/>
                <w:sz w:val="18"/>
                <w:szCs w:val="18"/>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70" w:type="dxa"/>
            <w:gridSpan w:val="5"/>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42" w:leftChars="-2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统一社会信用代码□□□□□□□□□□□□□□□□□□</w:t>
            </w:r>
          </w:p>
        </w:tc>
        <w:tc>
          <w:tcPr>
            <w:tcW w:w="1685"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文    号：</w:t>
            </w:r>
          </w:p>
        </w:tc>
        <w:tc>
          <w:tcPr>
            <w:tcW w:w="1999"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84" w:leftChars="-40" w:right="-84" w:rightChars="-40" w:firstLine="0" w:firstLineChars="0"/>
              <w:jc w:val="distribute"/>
              <w:rPr>
                <w:rFonts w:hint="eastAsia" w:asciiTheme="minorEastAsia" w:hAnsiTheme="minorEastAsia" w:eastAsiaTheme="minorEastAsia" w:cstheme="minorEastAsia"/>
                <w:kern w:val="0"/>
                <w:sz w:val="18"/>
                <w:szCs w:val="18"/>
                <w:lang w:val="en" w:eastAsia="zh-CN"/>
              </w:rPr>
            </w:pPr>
            <w:r>
              <w:rPr>
                <w:rFonts w:hint="eastAsia" w:asciiTheme="minorEastAsia" w:hAnsiTheme="minorEastAsia" w:eastAsiaTheme="minorEastAsia" w:cstheme="minorEastAsia"/>
                <w:snapToGrid w:val="0"/>
                <w:kern w:val="10"/>
                <w:sz w:val="18"/>
                <w:szCs w:val="18"/>
              </w:rPr>
              <w:t>国统字〔2023〕</w:t>
            </w:r>
            <w:r>
              <w:rPr>
                <w:rFonts w:hint="eastAsia" w:asciiTheme="minorEastAsia" w:hAnsiTheme="minorEastAsia" w:eastAsiaTheme="minorEastAsia" w:cstheme="minorEastAsia"/>
                <w:snapToGrid w:val="0"/>
                <w:kern w:val="10"/>
                <w:sz w:val="18"/>
                <w:szCs w:val="18"/>
                <w:lang w:val="en" w:eastAsia="zh-CN"/>
              </w:rPr>
              <w:t>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915"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42" w:leftChars="-20" w:firstLine="0" w:firstLineChars="0"/>
              <w:jc w:val="lef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单位详细名称：</w:t>
            </w:r>
          </w:p>
        </w:tc>
        <w:tc>
          <w:tcPr>
            <w:tcW w:w="1865" w:type="dxa"/>
            <w:tcBorders>
              <w:top w:val="nil"/>
              <w:left w:val="nil"/>
              <w:bottom w:val="nil"/>
              <w:right w:val="nil"/>
            </w:tcBorders>
            <w:noWrap w:val="0"/>
            <w:vAlign w:val="center"/>
          </w:tcPr>
          <w:p>
            <w:pPr>
              <w:pStyle w:val="2"/>
              <w:spacing w:after="0" w:line="260" w:lineRule="exact"/>
              <w:ind w:left="0" w:leftChars="0" w:firstLine="0" w:firstLineChars="0"/>
              <w:jc w:val="center"/>
              <w:rPr>
                <w:rFonts w:hint="eastAsia" w:asciiTheme="minorEastAsia" w:hAnsiTheme="minorEastAsia" w:eastAsiaTheme="minorEastAsia" w:cstheme="minorEastAsia"/>
                <w:kern w:val="0"/>
                <w:sz w:val="18"/>
                <w:szCs w:val="18"/>
              </w:rPr>
            </w:pPr>
          </w:p>
        </w:tc>
        <w:tc>
          <w:tcPr>
            <w:tcW w:w="1890" w:type="dxa"/>
            <w:gridSpan w:val="3"/>
            <w:tcBorders>
              <w:top w:val="nil"/>
              <w:left w:val="nil"/>
              <w:bottom w:val="nil"/>
              <w:right w:val="nil"/>
            </w:tcBorders>
            <w:noWrap w:val="0"/>
            <w:vAlign w:val="center"/>
          </w:tcPr>
          <w:p>
            <w:pPr>
              <w:pStyle w:val="2"/>
              <w:spacing w:after="0" w:line="260" w:lineRule="exact"/>
              <w:ind w:left="0" w:leftChars="0" w:firstLine="0" w:firstLineChars="0"/>
              <w:jc w:val="center"/>
              <w:rPr>
                <w:rFonts w:hint="eastAsia" w:asciiTheme="minorEastAsia" w:hAnsiTheme="minorEastAsia" w:eastAsiaTheme="minorEastAsia" w:cstheme="minorEastAsia"/>
                <w:kern w:val="0"/>
                <w:sz w:val="18"/>
                <w:szCs w:val="18"/>
                <w:lang w:val="en"/>
              </w:rPr>
            </w:pPr>
            <w:r>
              <w:rPr>
                <w:rFonts w:hint="eastAsia" w:asciiTheme="minorEastAsia" w:hAnsiTheme="minorEastAsia" w:eastAsiaTheme="minorEastAsia" w:cstheme="minorEastAsia"/>
                <w:spacing w:val="30"/>
                <w:kern w:val="0"/>
                <w:sz w:val="18"/>
                <w:szCs w:val="18"/>
                <w:fitText w:val="450" w:id="-1073918999"/>
                <w:lang w:val="en-US" w:eastAsia="zh-CN"/>
              </w:rPr>
              <w:t>202</w:t>
            </w:r>
            <w:r>
              <w:rPr>
                <w:rFonts w:hint="eastAsia" w:asciiTheme="minorEastAsia" w:hAnsiTheme="minorEastAsia" w:eastAsiaTheme="minorEastAsia" w:cstheme="minorEastAsia"/>
                <w:spacing w:val="0"/>
                <w:kern w:val="0"/>
                <w:sz w:val="18"/>
                <w:szCs w:val="18"/>
                <w:fitText w:val="450" w:id="-1073918999"/>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685" w:type="dxa"/>
            <w:gridSpan w:val="2"/>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spacing w:after="0" w:line="260" w:lineRule="exact"/>
              <w:ind w:left="0" w:leftChars="0" w:right="-168" w:rightChars="-80" w:firstLine="0" w:firstLineChars="0"/>
              <w:jc w:val="right"/>
              <w:textAlignment w:val="baselin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有效期至：</w:t>
            </w:r>
          </w:p>
        </w:tc>
        <w:tc>
          <w:tcPr>
            <w:tcW w:w="1999" w:type="dxa"/>
            <w:tcBorders>
              <w:top w:val="nil"/>
              <w:left w:val="nil"/>
              <w:bottom w:val="nil"/>
              <w:right w:val="nil"/>
            </w:tcBorders>
            <w:noWrap w:val="0"/>
            <w:vAlign w:val="center"/>
          </w:tcPr>
          <w:p>
            <w:pPr>
              <w:pStyle w:val="2"/>
              <w:keepNext w:val="0"/>
              <w:keepLines w:val="0"/>
              <w:pageBreakBefore w:val="0"/>
              <w:widowControl w:val="0"/>
              <w:kinsoku/>
              <w:wordWrap/>
              <w:overflowPunct/>
              <w:topLinePunct w:val="0"/>
              <w:autoSpaceDE/>
              <w:autoSpaceDN/>
              <w:bidi w:val="0"/>
              <w:snapToGrid/>
              <w:spacing w:after="0" w:line="260" w:lineRule="exact"/>
              <w:ind w:left="-84" w:leftChars="-40" w:right="-84" w:rightChars="-40" w:firstLine="0" w:firstLineChars="0"/>
              <w:jc w:val="distribute"/>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2024年6月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5" w:type="dxa"/>
            <w:gridSpan w:val="3"/>
            <w:tcBorders>
              <w:top w:val="single" w:color="auto" w:sz="8" w:space="0"/>
              <w:left w:val="nil"/>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指标名称</w:t>
            </w:r>
          </w:p>
        </w:tc>
        <w:tc>
          <w:tcPr>
            <w:tcW w:w="1215" w:type="dxa"/>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计量单位</w:t>
            </w:r>
          </w:p>
        </w:tc>
        <w:tc>
          <w:tcPr>
            <w:tcW w:w="1230" w:type="dxa"/>
            <w:gridSpan w:val="2"/>
            <w:tcBorders>
              <w:top w:val="single" w:color="auto" w:sz="8" w:space="0"/>
              <w:left w:val="single" w:color="auto" w:sz="2" w:space="0"/>
              <w:bottom w:val="single" w:color="auto" w:sz="2"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代码</w:t>
            </w:r>
          </w:p>
        </w:tc>
        <w:tc>
          <w:tcPr>
            <w:tcW w:w="2674" w:type="dxa"/>
            <w:gridSpan w:val="2"/>
            <w:tcBorders>
              <w:top w:val="single" w:color="auto" w:sz="8" w:space="0"/>
              <w:left w:val="single" w:color="auto" w:sz="2" w:space="0"/>
              <w:bottom w:val="single" w:color="auto" w:sz="2" w:space="0"/>
              <w:right w:val="nil"/>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5" w:type="dxa"/>
            <w:gridSpan w:val="3"/>
            <w:tcBorders>
              <w:top w:val="single" w:color="auto" w:sz="2" w:space="0"/>
              <w:left w:val="nil"/>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w:t>
            </w:r>
          </w:p>
        </w:tc>
        <w:tc>
          <w:tcPr>
            <w:tcW w:w="1215" w:type="dxa"/>
            <w:tcBorders>
              <w:top w:val="single" w:color="auto" w:sz="2" w:space="0"/>
              <w:left w:val="single" w:color="auto" w:sz="2" w:space="0"/>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乙</w:t>
            </w:r>
          </w:p>
        </w:tc>
        <w:tc>
          <w:tcPr>
            <w:tcW w:w="1230" w:type="dxa"/>
            <w:gridSpan w:val="2"/>
            <w:tcBorders>
              <w:top w:val="single" w:color="auto" w:sz="2" w:space="0"/>
              <w:left w:val="single" w:color="auto" w:sz="2" w:space="0"/>
              <w:bottom w:val="single" w:color="auto" w:sz="4" w:space="0"/>
              <w:right w:val="single" w:color="auto" w:sz="2" w:space="0"/>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丙</w:t>
            </w:r>
          </w:p>
        </w:tc>
        <w:tc>
          <w:tcPr>
            <w:tcW w:w="2674" w:type="dxa"/>
            <w:gridSpan w:val="2"/>
            <w:tcBorders>
              <w:top w:val="single" w:color="auto" w:sz="2" w:space="0"/>
              <w:left w:val="single" w:color="auto" w:sz="2" w:space="0"/>
              <w:bottom w:val="single" w:color="auto" w:sz="4" w:space="0"/>
              <w:right w:val="nil"/>
            </w:tcBorders>
            <w:noWrap w:val="0"/>
            <w:vAlign w:val="center"/>
          </w:tcPr>
          <w:p>
            <w:pPr>
              <w:spacing w:line="26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35" w:type="dxa"/>
            <w:gridSpan w:val="3"/>
            <w:tcBorders>
              <w:top w:val="single" w:color="auto" w:sz="4" w:space="0"/>
              <w:left w:val="nil"/>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一、年初存货</w:t>
            </w:r>
          </w:p>
          <w:p>
            <w:pPr>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二、期末资产负债</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流动资产合计</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其中：存货</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080" w:firstLineChars="6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应收账款</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080" w:firstLineChars="6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预付账款</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长期投资</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固定资产原值</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其中：房屋和构筑物</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080" w:firstLineChars="6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机器和设备</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累计折旧</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其中：本年折旧</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在建工程</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文物文化资产</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无形资产</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资产总计</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负债合计</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其中：应付账款</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080" w:firstLineChars="6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预收账款</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080" w:firstLineChars="6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长期应付款</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净资产合计</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净资产变动额</w:t>
            </w:r>
          </w:p>
          <w:p>
            <w:pPr>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三、收支</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本年收入合计</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其中：捐赠收入</w:t>
            </w:r>
          </w:p>
          <w:p>
            <w:pPr>
              <w:keepNext w:val="0"/>
              <w:keepLines w:val="0"/>
              <w:pageBreakBefore w:val="0"/>
              <w:widowControl w:val="0"/>
              <w:kinsoku/>
              <w:wordWrap/>
              <w:overflowPunct/>
              <w:topLinePunct w:val="0"/>
              <w:autoSpaceDE/>
              <w:autoSpaceDN/>
              <w:bidi w:val="0"/>
              <w:snapToGrid/>
              <w:spacing w:line="24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会费收入</w:t>
            </w:r>
          </w:p>
          <w:p>
            <w:pPr>
              <w:keepNext w:val="0"/>
              <w:keepLines w:val="0"/>
              <w:pageBreakBefore w:val="0"/>
              <w:widowControl w:val="0"/>
              <w:kinsoku/>
              <w:wordWrap/>
              <w:overflowPunct/>
              <w:topLinePunct w:val="0"/>
              <w:autoSpaceDE/>
              <w:autoSpaceDN/>
              <w:bidi w:val="0"/>
              <w:snapToGrid/>
              <w:spacing w:line="240" w:lineRule="exact"/>
              <w:ind w:firstLine="360" w:firstLineChars="2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本年费用合计</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其中：业务活动成本</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260" w:firstLineChars="7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其中：人员费用</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日常费用</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固定资产折旧</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税费</w:t>
            </w:r>
          </w:p>
          <w:p>
            <w:pPr>
              <w:keepNext w:val="0"/>
              <w:keepLines w:val="0"/>
              <w:pageBreakBefore w:val="0"/>
              <w:widowControl w:val="0"/>
              <w:kinsoku/>
              <w:wordWrap/>
              <w:overflowPunct/>
              <w:topLinePunct w:val="0"/>
              <w:autoSpaceDE/>
              <w:autoSpaceDN/>
              <w:bidi w:val="0"/>
              <w:snapToGrid/>
              <w:spacing w:line="240" w:lineRule="exact"/>
              <w:ind w:firstLine="1080" w:firstLineChars="6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管理费用</w:t>
            </w:r>
          </w:p>
          <w:p>
            <w:pPr>
              <w:pStyle w:val="2"/>
              <w:keepNext w:val="0"/>
              <w:keepLines w:val="0"/>
              <w:pageBreakBefore w:val="0"/>
              <w:widowControl w:val="0"/>
              <w:kinsoku/>
              <w:wordWrap/>
              <w:overflowPunct/>
              <w:topLinePunct w:val="0"/>
              <w:autoSpaceDE/>
              <w:autoSpaceDN/>
              <w:bidi w:val="0"/>
              <w:adjustRightInd/>
              <w:snapToGrid/>
              <w:spacing w:after="0" w:line="240" w:lineRule="exact"/>
              <w:ind w:left="0" w:leftChars="0" w:firstLine="1260" w:firstLineChars="7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其中：人员费用</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日常费用</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固定资产折旧</w:t>
            </w:r>
          </w:p>
          <w:p>
            <w:pPr>
              <w:keepNext w:val="0"/>
              <w:keepLines w:val="0"/>
              <w:pageBreakBefore w:val="0"/>
              <w:widowControl w:val="0"/>
              <w:kinsoku/>
              <w:wordWrap/>
              <w:overflowPunct/>
              <w:topLinePunct w:val="0"/>
              <w:autoSpaceDE/>
              <w:autoSpaceDN/>
              <w:bidi w:val="0"/>
              <w:snapToGrid/>
              <w:spacing w:line="240" w:lineRule="exact"/>
              <w:ind w:firstLine="1800" w:firstLineChars="10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税费</w:t>
            </w:r>
          </w:p>
          <w:p>
            <w:pPr>
              <w:keepNext w:val="0"/>
              <w:keepLines w:val="0"/>
              <w:pageBreakBefore w:val="0"/>
              <w:widowControl w:val="0"/>
              <w:kinsoku/>
              <w:wordWrap/>
              <w:overflowPunct/>
              <w:topLinePunct w:val="0"/>
              <w:autoSpaceDE/>
              <w:autoSpaceDN/>
              <w:bidi w:val="0"/>
              <w:snapToGrid/>
              <w:spacing w:line="240" w:lineRule="exact"/>
              <w:ind w:firstLine="540" w:firstLineChars="30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其中：数字化、信息化费用</w:t>
            </w:r>
          </w:p>
        </w:tc>
        <w:tc>
          <w:tcPr>
            <w:tcW w:w="1215" w:type="dxa"/>
            <w:tcBorders>
              <w:top w:val="single" w:color="auto" w:sz="4"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千元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kern w:val="0"/>
                <w:sz w:val="18"/>
                <w:szCs w:val="18"/>
                <w:lang w:bidi="ar"/>
              </w:rPr>
            </w:pPr>
            <w:r>
              <w:rPr>
                <w:rFonts w:hint="eastAsia" w:asciiTheme="minorEastAsia" w:hAnsiTheme="minorEastAsia" w:eastAsiaTheme="minorEastAsia" w:cstheme="minorEastAsia"/>
                <w:kern w:val="0"/>
                <w:sz w:val="18"/>
                <w:szCs w:val="18"/>
                <w:lang w:bidi="ar"/>
              </w:rPr>
              <w:t>千元</w:t>
            </w:r>
          </w:p>
          <w:p>
            <w:pPr>
              <w:pStyle w:val="2"/>
              <w:keepNext w:val="0"/>
              <w:keepLines w:val="0"/>
              <w:pageBreakBefore w:val="0"/>
              <w:widowControl w:val="0"/>
              <w:kinsoku/>
              <w:wordWrap/>
              <w:overflowPunct/>
              <w:topLinePunct w:val="0"/>
              <w:autoSpaceDE/>
              <w:autoSpaceDN/>
              <w:bidi w:val="0"/>
              <w:snapToGrid/>
              <w:spacing w:after="0" w:line="24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lang w:bidi="ar"/>
              </w:rPr>
              <w:t>千</w:t>
            </w:r>
            <w:r>
              <w:rPr>
                <w:rFonts w:hint="eastAsia" w:asciiTheme="minorEastAsia" w:hAnsiTheme="minorEastAsia" w:eastAsiaTheme="minorEastAsia" w:cstheme="minorEastAsia"/>
                <w:sz w:val="18"/>
                <w:szCs w:val="18"/>
              </w:rPr>
              <w:t>元</w:t>
            </w:r>
          </w:p>
        </w:tc>
        <w:tc>
          <w:tcPr>
            <w:tcW w:w="1230" w:type="dxa"/>
            <w:gridSpan w:val="2"/>
            <w:tcBorders>
              <w:top w:val="single" w:color="auto" w:sz="4" w:space="0"/>
              <w:left w:val="single" w:color="auto" w:sz="2" w:space="0"/>
              <w:bottom w:val="single" w:color="auto" w:sz="2" w:space="0"/>
              <w:right w:val="single" w:color="auto" w:sz="2" w:space="0"/>
            </w:tcBorders>
            <w:noWrap w:val="0"/>
            <w:vAlign w:val="top"/>
          </w:tcPr>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01</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02</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03</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04</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05</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06</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07</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08</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09</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26</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27</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28</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29</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31</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33</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34</w:t>
            </w:r>
          </w:p>
          <w:p>
            <w:pPr>
              <w:keepNext w:val="0"/>
              <w:keepLines w:val="0"/>
              <w:pageBreakBefore w:val="0"/>
              <w:widowControl w:val="0"/>
              <w:kinsoku/>
              <w:wordWrap/>
              <w:overflowPunct/>
              <w:topLinePunct w:val="0"/>
              <w:autoSpaceDE/>
              <w:autoSpaceDN/>
              <w:bidi w:val="0"/>
              <w:snapToGrid/>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35</w:t>
            </w:r>
          </w:p>
          <w:p>
            <w:pPr>
              <w:pStyle w:val="2"/>
              <w:keepNext w:val="0"/>
              <w:keepLines w:val="0"/>
              <w:pageBreakBefore w:val="0"/>
              <w:widowControl w:val="0"/>
              <w:kinsoku/>
              <w:wordWrap/>
              <w:overflowPunct/>
              <w:topLinePunct w:val="0"/>
              <w:autoSpaceDE/>
              <w:autoSpaceDN/>
              <w:bidi w:val="0"/>
              <w:snapToGrid/>
              <w:spacing w:after="0" w:line="240" w:lineRule="exact"/>
              <w:ind w:left="0" w:leftChars="0" w:firstLine="0" w:firstLineChars="0"/>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36</w:t>
            </w:r>
          </w:p>
        </w:tc>
        <w:tc>
          <w:tcPr>
            <w:tcW w:w="2674" w:type="dxa"/>
            <w:gridSpan w:val="2"/>
            <w:tcBorders>
              <w:top w:val="single" w:color="auto" w:sz="4" w:space="0"/>
              <w:left w:val="single" w:color="auto" w:sz="2" w:space="0"/>
              <w:bottom w:val="single" w:color="auto" w:sz="2" w:space="0"/>
              <w:right w:val="nil"/>
            </w:tcBorders>
            <w:noWrap w:val="0"/>
            <w:vAlign w:val="top"/>
          </w:tcPr>
          <w:p>
            <w:pPr>
              <w:keepNext w:val="0"/>
              <w:keepLines w:val="0"/>
              <w:pageBreakBefore w:val="0"/>
              <w:widowControl w:val="0"/>
              <w:kinsoku/>
              <w:wordWrap/>
              <w:overflowPunct/>
              <w:topLinePunct w:val="0"/>
              <w:autoSpaceDE/>
              <w:autoSpaceDN/>
              <w:bidi w:val="0"/>
              <w:snapToGrid/>
              <w:spacing w:line="240" w:lineRule="exact"/>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9354" w:type="dxa"/>
            <w:gridSpan w:val="8"/>
            <w:tcBorders>
              <w:top w:val="single" w:color="auto" w:sz="2" w:space="0"/>
              <w:left w:val="nil"/>
              <w:bottom w:val="single" w:color="auto" w:sz="8" w:space="0"/>
              <w:right w:val="nil"/>
            </w:tcBorders>
            <w:noWrap w:val="0"/>
            <w:vAlign w:val="center"/>
          </w:tcPr>
          <w:p>
            <w:pPr>
              <w:keepNext w:val="0"/>
              <w:keepLines w:val="0"/>
              <w:pageBreakBefore w:val="0"/>
              <w:widowControl w:val="0"/>
              <w:kinsoku/>
              <w:wordWrap/>
              <w:overflowPunct/>
              <w:topLinePunct w:val="0"/>
              <w:bidi w:val="0"/>
              <w:snapToGrid/>
              <w:spacing w:line="24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补充资料（限无法独立填报财务数据的单位填报）：</w:t>
            </w:r>
          </w:p>
          <w:p>
            <w:pPr>
              <w:keepNext w:val="0"/>
              <w:keepLines w:val="0"/>
              <w:pageBreakBefore w:val="0"/>
              <w:widowControl w:val="0"/>
              <w:kinsoku/>
              <w:wordWrap/>
              <w:overflowPunct/>
              <w:topLinePunct w:val="0"/>
              <w:bidi w:val="0"/>
              <w:snapToGrid/>
              <w:spacing w:line="240" w:lineRule="exact"/>
              <w:ind w:firstLine="360" w:firstLineChars="2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统一财务核算法人单位：统一社会信用代码□□□□□□□□□□□□□□□□□□</w:t>
            </w:r>
          </w:p>
          <w:p>
            <w:pPr>
              <w:keepNext w:val="0"/>
              <w:keepLines w:val="0"/>
              <w:pageBreakBefore w:val="0"/>
              <w:widowControl w:val="0"/>
              <w:kinsoku/>
              <w:wordWrap/>
              <w:overflowPunct/>
              <w:topLinePunct w:val="0"/>
              <w:autoSpaceDE w:val="0"/>
              <w:autoSpaceDN w:val="0"/>
              <w:bidi w:val="0"/>
              <w:adjustRightInd w:val="0"/>
              <w:snapToGrid/>
              <w:spacing w:line="240" w:lineRule="exact"/>
              <w:ind w:firstLine="2340" w:firstLineChars="1300"/>
              <w:textAlignment w:val="auto"/>
              <w:rPr>
                <w:rFonts w:hint="eastAsia" w:asciiTheme="minorEastAsia" w:hAnsiTheme="minorEastAsia" w:eastAsiaTheme="minorEastAsia" w:cstheme="minorEastAsia"/>
                <w:sz w:val="18"/>
                <w:szCs w:val="18"/>
                <w:u w:val="single"/>
                <w:lang w:val="en"/>
              </w:rPr>
            </w:pPr>
            <w:r>
              <w:rPr>
                <w:rFonts w:hint="eastAsia" w:asciiTheme="minorEastAsia" w:hAnsiTheme="minorEastAsia" w:eastAsiaTheme="minorEastAsia" w:cstheme="minorEastAsia"/>
                <w:sz w:val="18"/>
                <w:szCs w:val="18"/>
              </w:rPr>
              <w:t>单位详细名称</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US" w:eastAsia="zh-CN"/>
              </w:rPr>
              <w:t xml:space="preserve">                </w:t>
            </w:r>
            <w:r>
              <w:rPr>
                <w:rFonts w:hint="eastAsia" w:asciiTheme="minorEastAsia" w:hAnsiTheme="minorEastAsia" w:eastAsiaTheme="minorEastAsia" w:cstheme="minorEastAsia"/>
                <w:sz w:val="18"/>
                <w:szCs w:val="18"/>
                <w:u w:val="single"/>
              </w:rPr>
              <w:t xml:space="preserve">           </w:t>
            </w:r>
          </w:p>
        </w:tc>
      </w:tr>
    </w:tbl>
    <w:p>
      <w:pPr>
        <w:keepNext w:val="0"/>
        <w:keepLines w:val="0"/>
        <w:pageBreakBefore w:val="0"/>
        <w:widowControl w:val="0"/>
        <w:kinsoku/>
        <w:wordWrap/>
        <w:overflowPunct/>
        <w:topLinePunct w:val="0"/>
        <w:autoSpaceDE/>
        <w:autoSpaceDN/>
        <w:bidi w:val="0"/>
        <w:adjustRightInd/>
        <w:snapToGrid/>
        <w:spacing w:line="260" w:lineRule="exact"/>
        <w:ind w:left="10" w:leftChars="5" w:firstLine="180" w:firstLineChars="100"/>
        <w:jc w:val="both"/>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单位负责人：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snapToGrid w:val="0"/>
        <w:spacing w:line="260" w:lineRule="exact"/>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val="0"/>
        <w:spacing w:line="240" w:lineRule="exact"/>
        <w:ind w:left="1726" w:leftChars="85" w:right="210" w:rightChars="100" w:hanging="1548" w:hangingChars="8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说明：1.统计范围：辖区内社会团体法人单位，不执行企业会计准则制度的民办非企业法人单位，不执行企业会计准则制度的基金会，宗教活动场所法人单位。</w:t>
      </w:r>
    </w:p>
    <w:p>
      <w:pPr>
        <w:keepNext w:val="0"/>
        <w:keepLines w:val="0"/>
        <w:pageBreakBefore w:val="0"/>
        <w:widowControl w:val="0"/>
        <w:kinsoku/>
        <w:wordWrap/>
        <w:overflowPunct/>
        <w:topLinePunct w:val="0"/>
        <w:autoSpaceDE/>
        <w:autoSpaceDN/>
        <w:bidi w:val="0"/>
        <w:adjustRightInd/>
        <w:snapToGrid/>
        <w:spacing w:line="240" w:lineRule="exact"/>
        <w:ind w:left="2266" w:leftChars="334" w:right="210" w:rightChars="100" w:hanging="1565" w:hangingChars="87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2.报送日期及方式：2024年4月30日24时前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adjustRightInd/>
        <w:snapToGrid/>
        <w:spacing w:line="240" w:lineRule="exact"/>
        <w:ind w:firstLine="702" w:firstLineChars="39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3.审核关系：</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（1）流动资产合计(02)＞存货(03)＋应收账款(04)＋预付账款(05)</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（2）固定资产原值(07)≥房屋和构筑物(08)＋机器和设备(09)</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（3）累计折旧(10)≥本年折旧(11)</w:t>
      </w:r>
    </w:p>
    <w:p>
      <w:pPr>
        <w:keepNext w:val="0"/>
        <w:keepLines w:val="0"/>
        <w:pageBreakBefore w:val="0"/>
        <w:widowControl/>
        <w:kinsoku/>
        <w:wordWrap/>
        <w:overflowPunct/>
        <w:topLinePunct w:val="0"/>
        <w:autoSpaceDE/>
        <w:autoSpaceDN/>
        <w:bidi w:val="0"/>
        <w:adjustRightInd/>
        <w:snapToGrid/>
        <w:spacing w:line="240" w:lineRule="exact"/>
        <w:ind w:left="2397" w:leftChars="370" w:right="210" w:rightChars="100" w:hanging="1620" w:hangingChars="9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（4）资产总计(15)≥流动资产合计(02)＋长期投资(06)＋固定资产原值(07)－累计折旧(10)＋在建工程(12)＋文物文化资产(13)＋无形资产(14)</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（5）负债合计(16)≥应付账款(17)＋预收账款(18)＋长期应付款(19)</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（6）净资产合计(20)＝资产总计(15)－负债合计(16)</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（7）本年收入合计(22)≥捐赠收入(23)＋会费收入(24)</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（8）本年费用合计(25)≥业务活动成本(26)＋管理费用(31)</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（9）业务活动成本(26)≥人员费用(27)＋日常费用(28)＋固定资产折旧(29)＋税费(30)</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（10）管理费用(31)≥人员费用(32)＋日常费用(33)＋固定资产折旧(34)＋税费(35)</w:t>
      </w:r>
    </w:p>
    <w:p>
      <w:pPr>
        <w:keepNext w:val="0"/>
        <w:keepLines w:val="0"/>
        <w:pageBreakBefore w:val="0"/>
        <w:kinsoku/>
        <w:wordWrap/>
        <w:overflowPunct/>
        <w:topLinePunct w:val="0"/>
        <w:autoSpaceDE/>
        <w:autoSpaceDN/>
        <w:bidi w:val="0"/>
        <w:adjustRightInd/>
        <w:spacing w:line="240" w:lineRule="exact"/>
        <w:ind w:left="420" w:leftChars="200" w:firstLine="360" w:firstLineChars="200"/>
        <w:textAlignment w:val="center"/>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lang w:val="en"/>
        </w:rPr>
        <w:t>（11）本年费用合计(25)≥数字化、信息化费用(36)</w:t>
      </w:r>
    </w:p>
    <w:p>
      <w:pPr>
        <w:spacing w:line="260" w:lineRule="exact"/>
        <w:ind w:left="420" w:leftChars="200"/>
        <w:textAlignment w:val="center"/>
        <w:rPr>
          <w:rFonts w:ascii="宋体" w:hAnsi="宋体" w:cs="宋体"/>
          <w:sz w:val="18"/>
          <w:szCs w:val="18"/>
          <w:lang w:val="en"/>
        </w:rPr>
      </w:pPr>
    </w:p>
    <w:p>
      <w:pPr>
        <w:rPr>
          <w:rFonts w:ascii="宋体" w:hAnsi="宋体"/>
        </w:rPr>
      </w:pPr>
    </w:p>
    <w:p>
      <w:pPr>
        <w:rPr>
          <w:rFonts w:ascii="宋体" w:hAnsi="宋体"/>
        </w:rPr>
      </w:pPr>
    </w:p>
    <w:p>
      <w:pPr>
        <w:widowControl/>
        <w:spacing w:after="192" w:afterLines="80" w:line="440" w:lineRule="exact"/>
        <w:jc w:val="center"/>
        <w:outlineLvl w:val="3"/>
        <w:rPr>
          <w:rFonts w:hint="eastAsia" w:asciiTheme="minorEastAsia" w:hAnsiTheme="minorEastAsia" w:eastAsiaTheme="minorEastAsia" w:cstheme="minorEastAsia"/>
          <w:sz w:val="32"/>
          <w:szCs w:val="32"/>
        </w:rPr>
      </w:pPr>
      <w:r>
        <w:rPr>
          <w:rFonts w:ascii="Nimbus Roman No9 L" w:hAnsi="Nimbus Roman No9 L" w:cs="Nimbus Roman No9 L"/>
          <w:sz w:val="18"/>
          <w:szCs w:val="18"/>
        </w:rPr>
        <w:br w:type="page"/>
      </w:r>
      <w:r>
        <w:rPr>
          <w:rFonts w:ascii="Nimbus Roman No9 L" w:hAnsi="Nimbus Roman No9 L" w:cs="Nimbus Roman No9 L"/>
          <w:sz w:val="32"/>
          <w:szCs w:val="32"/>
        </w:rPr>
        <w:t>信息通信技术应用和数字化转型情况</w:t>
      </w:r>
    </w:p>
    <w:p>
      <w:pPr>
        <w:tabs>
          <w:tab w:val="left" w:pos="264"/>
        </w:tabs>
        <w:snapToGrid w:val="0"/>
        <w:spacing w:line="2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30"/>
          <w:szCs w:val="30"/>
        </w:rPr>
        <w:tab/>
      </w:r>
      <w:r>
        <w:rPr>
          <w:rFonts w:hint="eastAsia" w:asciiTheme="minorEastAsia" w:hAnsiTheme="minorEastAsia" w:eastAsiaTheme="minorEastAsia" w:cstheme="minorEastAsia"/>
          <w:b/>
          <w:bCs/>
          <w:sz w:val="30"/>
          <w:szCs w:val="30"/>
        </w:rPr>
        <w:t>　</w:t>
      </w:r>
    </w:p>
    <w:tbl>
      <w:tblPr>
        <w:tblStyle w:val="31"/>
        <w:tblW w:w="9614"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02"/>
        <w:gridCol w:w="3150"/>
        <w:gridCol w:w="2223"/>
        <w:gridCol w:w="1845"/>
        <w:gridCol w:w="1994"/>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3552" w:type="dxa"/>
            <w:gridSpan w:val="2"/>
            <w:tcBorders>
              <w:top w:val="nil"/>
              <w:bottom w:val="nil"/>
              <w:right w:val="nil"/>
            </w:tcBorders>
            <w:noWrap w:val="0"/>
            <w:vAlign w:val="top"/>
          </w:tcPr>
          <w:p>
            <w:pPr>
              <w:snapToGrid w:val="0"/>
              <w:spacing w:line="240" w:lineRule="exact"/>
              <w:jc w:val="center"/>
              <w:rPr>
                <w:rFonts w:hint="eastAsia" w:asciiTheme="minorEastAsia" w:hAnsiTheme="minorEastAsia" w:eastAsiaTheme="minorEastAsia" w:cstheme="minorEastAsia"/>
                <w:sz w:val="18"/>
                <w:szCs w:val="18"/>
              </w:rPr>
            </w:pPr>
          </w:p>
        </w:tc>
        <w:tc>
          <w:tcPr>
            <w:tcW w:w="2223" w:type="dxa"/>
            <w:tcBorders>
              <w:top w:val="nil"/>
              <w:left w:val="nil"/>
              <w:bottom w:val="nil"/>
              <w:right w:val="nil"/>
            </w:tcBorders>
            <w:noWrap w:val="0"/>
            <w:vAlign w:val="top"/>
          </w:tcPr>
          <w:p>
            <w:pPr>
              <w:snapToGrid w:val="0"/>
              <w:spacing w:line="240" w:lineRule="exact"/>
              <w:jc w:val="center"/>
              <w:rPr>
                <w:rFonts w:hint="eastAsia" w:asciiTheme="minorEastAsia" w:hAnsiTheme="minorEastAsia" w:eastAsiaTheme="minorEastAsia" w:cstheme="minorEastAsia"/>
                <w:sz w:val="18"/>
                <w:szCs w:val="18"/>
              </w:rPr>
            </w:pPr>
          </w:p>
        </w:tc>
        <w:tc>
          <w:tcPr>
            <w:tcW w:w="184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    号：</w:t>
            </w:r>
          </w:p>
        </w:tc>
        <w:tc>
          <w:tcPr>
            <w:tcW w:w="1994"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 w:leftChars="20" w:right="42" w:rightChars="20"/>
              <w:jc w:val="distribute"/>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11-8表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450" w:hRule="atLeast"/>
          <w:jc w:val="center"/>
        </w:trPr>
        <w:tc>
          <w:tcPr>
            <w:tcW w:w="5775" w:type="dxa"/>
            <w:gridSpan w:val="3"/>
            <w:tcBorders>
              <w:top w:val="nil"/>
              <w:bottom w:val="nil"/>
              <w:right w:val="nil"/>
            </w:tcBorders>
            <w:noWrap w:val="0"/>
            <w:vAlign w:val="bottom"/>
          </w:tcPr>
          <w:p>
            <w:pPr>
              <w:snapToGrid w:val="0"/>
              <w:spacing w:line="240" w:lineRule="exact"/>
              <w:rPr>
                <w:rFonts w:hint="eastAsia" w:asciiTheme="minorEastAsia" w:hAnsiTheme="minorEastAsia" w:eastAsiaTheme="minorEastAsia" w:cstheme="minorEastAsia"/>
                <w:sz w:val="18"/>
                <w:szCs w:val="18"/>
              </w:rPr>
            </w:pPr>
          </w:p>
        </w:tc>
        <w:tc>
          <w:tcPr>
            <w:tcW w:w="184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val="0"/>
              <w:spacing w:line="24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制定机关：</w:t>
            </w:r>
          </w:p>
        </w:tc>
        <w:tc>
          <w:tcPr>
            <w:tcW w:w="1994"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left="42" w:leftChars="20" w:right="42" w:rightChars="20"/>
              <w:jc w:val="distribute"/>
              <w:textAlignment w:val="auto"/>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国家统计局</w:t>
            </w:r>
          </w:p>
          <w:p>
            <w:pPr>
              <w:keepNext w:val="0"/>
              <w:keepLines w:val="0"/>
              <w:pageBreakBefore w:val="0"/>
              <w:widowControl w:val="0"/>
              <w:kinsoku/>
              <w:wordWrap/>
              <w:overflowPunct/>
              <w:topLinePunct w:val="0"/>
              <w:autoSpaceDE/>
              <w:autoSpaceDN/>
              <w:bidi w:val="0"/>
              <w:adjustRightInd/>
              <w:snapToGrid w:val="0"/>
              <w:spacing w:line="220" w:lineRule="exact"/>
              <w:ind w:left="42" w:leftChars="20" w:right="42" w:rightChars="20"/>
              <w:jc w:val="distribute"/>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pacing w:val="-10"/>
                <w:kern w:val="0"/>
                <w:sz w:val="18"/>
                <w:szCs w:val="18"/>
              </w:rPr>
              <w:t>国务院经济普查办公</w:t>
            </w:r>
            <w:r>
              <w:rPr>
                <w:rFonts w:hint="eastAsia" w:asciiTheme="minorEastAsia" w:hAnsiTheme="minorEastAsia" w:eastAsiaTheme="minorEastAsia" w:cstheme="minorEastAsia"/>
                <w:kern w:val="0"/>
                <w:sz w:val="18"/>
                <w:szCs w:val="18"/>
              </w:rPr>
              <w:t>室</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nil"/>
              <w:right w:val="nil"/>
            </w:tcBorders>
            <w:noWrap w:val="0"/>
            <w:vAlign w:val="top"/>
          </w:tcPr>
          <w:p>
            <w:pPr>
              <w:snapToGrid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统一社会信用代码□□□□□□□□□□□□□□□□□□</w:t>
            </w:r>
          </w:p>
        </w:tc>
        <w:tc>
          <w:tcPr>
            <w:tcW w:w="184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    号：</w:t>
            </w:r>
          </w:p>
        </w:tc>
        <w:tc>
          <w:tcPr>
            <w:tcW w:w="1994"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 w:leftChars="20" w:right="42" w:rightChars="20"/>
              <w:jc w:val="distribute"/>
              <w:textAlignment w:val="auto"/>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国</w:t>
            </w:r>
            <w:r>
              <w:rPr>
                <w:rFonts w:hint="eastAsia" w:asciiTheme="minorEastAsia" w:hAnsiTheme="minorEastAsia" w:eastAsiaTheme="minorEastAsia" w:cstheme="minorEastAsia"/>
                <w:sz w:val="18"/>
                <w:szCs w:val="18"/>
                <w:lang w:val="en"/>
              </w:rPr>
              <w:t>统字〔</w:t>
            </w:r>
            <w:r>
              <w:rPr>
                <w:rFonts w:hint="eastAsia" w:asciiTheme="minorEastAsia" w:hAnsiTheme="minorEastAsia" w:eastAsiaTheme="minorEastAsia" w:cstheme="minorEastAsia"/>
                <w:sz w:val="18"/>
                <w:szCs w:val="18"/>
                <w:lang w:val="en-US" w:eastAsia="zh-CN"/>
              </w:rPr>
              <w:t>2023</w:t>
            </w:r>
            <w:r>
              <w:rPr>
                <w:rFonts w:hint="eastAsia" w:asciiTheme="minorEastAsia" w:hAnsiTheme="minorEastAsia" w:eastAsiaTheme="minorEastAsia" w:cstheme="minorEastAsia"/>
                <w:sz w:val="18"/>
                <w:szCs w:val="18"/>
                <w:lang w:val="en"/>
              </w:rPr>
              <w:t>〕</w:t>
            </w:r>
            <w:r>
              <w:rPr>
                <w:rFonts w:hint="eastAsia" w:asciiTheme="minorEastAsia" w:hAnsiTheme="minorEastAsia" w:eastAsiaTheme="minorEastAsia" w:cstheme="minorEastAsia"/>
                <w:sz w:val="18"/>
                <w:szCs w:val="18"/>
                <w:lang w:eastAsia="zh-CN"/>
              </w:rPr>
              <w:t>77号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775" w:type="dxa"/>
            <w:gridSpan w:val="3"/>
            <w:tcBorders>
              <w:top w:val="nil"/>
              <w:bottom w:val="single" w:color="auto" w:sz="8" w:space="0"/>
              <w:right w:val="nil"/>
            </w:tcBorders>
            <w:noWrap w:val="0"/>
            <w:vAlign w:val="top"/>
          </w:tcPr>
          <w:p>
            <w:pPr>
              <w:snapToGrid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单位详细名称：                                  </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1069543963"/>
                <w:lang w:val="en-US" w:eastAsia="zh-CN"/>
              </w:rPr>
              <w:t>202</w:t>
            </w:r>
            <w:r>
              <w:rPr>
                <w:rFonts w:hint="eastAsia" w:asciiTheme="minorEastAsia" w:hAnsiTheme="minorEastAsia" w:eastAsiaTheme="minorEastAsia" w:cstheme="minorEastAsia"/>
                <w:spacing w:val="0"/>
                <w:kern w:val="0"/>
                <w:sz w:val="18"/>
                <w:szCs w:val="18"/>
                <w:fitText w:val="450" w:id="1069543963"/>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845" w:type="dxa"/>
            <w:tcBorders>
              <w:top w:val="nil"/>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有效期至：</w:t>
            </w:r>
          </w:p>
        </w:tc>
        <w:tc>
          <w:tcPr>
            <w:tcW w:w="1994" w:type="dxa"/>
            <w:tcBorders>
              <w:top w:val="nil"/>
              <w:left w:val="nil"/>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ind w:left="42" w:leftChars="20" w:right="42" w:rightChars="20"/>
              <w:jc w:val="distribute"/>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2024</w:t>
            </w:r>
            <w:r>
              <w:rPr>
                <w:rFonts w:hint="eastAsia" w:asciiTheme="minorEastAsia" w:hAnsiTheme="minorEastAsia" w:eastAsiaTheme="minorEastAsia" w:cstheme="minorEastAsia"/>
                <w:sz w:val="18"/>
                <w:szCs w:val="18"/>
              </w:rPr>
              <w:t>年</w:t>
            </w:r>
            <w:r>
              <w:rPr>
                <w:rFonts w:hint="eastAsia" w:asciiTheme="minorEastAsia" w:hAnsiTheme="minorEastAsia" w:eastAsiaTheme="minorEastAsia" w:cstheme="minorEastAsia"/>
                <w:sz w:val="18"/>
                <w:szCs w:val="18"/>
                <w:lang w:val="en-US" w:eastAsia="zh-CN"/>
              </w:rPr>
              <w:t>6</w:t>
            </w:r>
            <w:r>
              <w:rPr>
                <w:rFonts w:hint="eastAsia" w:asciiTheme="minorEastAsia" w:hAnsiTheme="minorEastAsia" w:eastAsiaTheme="minorEastAsia" w:cstheme="minorEastAsia"/>
                <w:sz w:val="18"/>
                <w:szCs w:val="18"/>
              </w:rPr>
              <w:t>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1175" w:hRule="atLeast"/>
          <w:jc w:val="center"/>
        </w:trPr>
        <w:tc>
          <w:tcPr>
            <w:tcW w:w="402" w:type="dxa"/>
            <w:noWrap w:val="0"/>
            <w:vAlign w:val="center"/>
          </w:tcPr>
          <w:p>
            <w:pPr>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01</w:t>
            </w:r>
          </w:p>
        </w:tc>
        <w:tc>
          <w:tcPr>
            <w:tcW w:w="9212" w:type="dxa"/>
            <w:gridSpan w:val="4"/>
            <w:noWrap w:val="0"/>
            <w:vAlign w:val="center"/>
          </w:tcPr>
          <w:p>
            <w:pPr>
              <w:keepNext w:val="0"/>
              <w:keepLines w:val="0"/>
              <w:pageBreakBefore w:val="0"/>
              <w:widowControl w:val="0"/>
              <w:tabs>
                <w:tab w:val="left" w:pos="720"/>
              </w:tabs>
              <w:kinsoku/>
              <w:wordWrap/>
              <w:overflowPunct/>
              <w:topLinePunct w:val="0"/>
              <w:autoSpaceDE w:val="0"/>
              <w:autoSpaceDN w:val="0"/>
              <w:bidi w:val="0"/>
              <w:adjustRightInd w:val="0"/>
              <w:snapToGrid w:val="0"/>
              <w:spacing w:line="260" w:lineRule="exact"/>
              <w:ind w:right="18" w:firstLine="90" w:firstLineChars="5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贵单位在以下哪些方面采用了信息化管理（可多选）？</w:t>
            </w:r>
          </w:p>
          <w:p>
            <w:pPr>
              <w:keepNext w:val="0"/>
              <w:keepLines w:val="0"/>
              <w:pageBreakBefore w:val="0"/>
              <w:widowControl w:val="0"/>
              <w:kinsoku/>
              <w:wordWrap/>
              <w:overflowPunct/>
              <w:topLinePunct w:val="0"/>
              <w:bidi w:val="0"/>
              <w:snapToGrid w:val="0"/>
              <w:spacing w:line="26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 财务管理      □   2 购销存管理    □   3 生产制造管理 □      4 物流配送管理   </w:t>
            </w:r>
            <w:r>
              <w:rPr>
                <w:rFonts w:hint="eastAsia" w:asciiTheme="minorEastAsia" w:hAnsiTheme="minorEastAsia" w:eastAsiaTheme="minorEastAsia" w:cstheme="minorEastAsia"/>
                <w:w w:val="80"/>
                <w:sz w:val="18"/>
                <w:szCs w:val="18"/>
              </w:rPr>
              <w:t xml:space="preserve">  </w:t>
            </w:r>
            <w:r>
              <w:rPr>
                <w:rFonts w:hint="eastAsia" w:asciiTheme="minorEastAsia" w:hAnsiTheme="minorEastAsia" w:eastAsiaTheme="minorEastAsia" w:cstheme="minorEastAsia"/>
                <w:sz w:val="18"/>
                <w:szCs w:val="18"/>
              </w:rPr>
              <w:t xml:space="preserve">   □ </w:t>
            </w:r>
          </w:p>
          <w:p>
            <w:pPr>
              <w:keepNext w:val="0"/>
              <w:keepLines w:val="0"/>
              <w:pageBreakBefore w:val="0"/>
              <w:widowControl w:val="0"/>
              <w:kinsoku/>
              <w:wordWrap/>
              <w:overflowPunct/>
              <w:topLinePunct w:val="0"/>
              <w:bidi w:val="0"/>
              <w:snapToGrid w:val="0"/>
              <w:spacing w:line="260" w:lineRule="exact"/>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 xml:space="preserve">  5 客户关系管理  □   6 人力资源管理  □   7 产品研发管理 □      8 </w:t>
            </w:r>
            <w:r>
              <w:rPr>
                <w:rFonts w:hint="eastAsia" w:asciiTheme="minorEastAsia" w:hAnsiTheme="minorEastAsia" w:eastAsiaTheme="minorEastAsia" w:cstheme="minorEastAsia"/>
                <w:sz w:val="18"/>
                <w:szCs w:val="18"/>
                <w:lang w:val="en"/>
              </w:rPr>
              <w:t>企业资源规划（ERP）</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bidi w:val="0"/>
              <w:snapToGrid w:val="0"/>
              <w:spacing w:line="26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
              </w:rPr>
              <w:t xml:space="preserve">  9 </w:t>
            </w:r>
            <w:r>
              <w:rPr>
                <w:rFonts w:hint="eastAsia" w:asciiTheme="minorEastAsia" w:hAnsiTheme="minorEastAsia" w:eastAsiaTheme="minorEastAsia" w:cstheme="minorEastAsia"/>
                <w:sz w:val="18"/>
                <w:szCs w:val="18"/>
              </w:rPr>
              <w:t>其他</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sz w:val="18"/>
                <w:szCs w:val="18"/>
                <w:lang w:val="en"/>
              </w:rPr>
              <w:t xml:space="preserve">   10</w:t>
            </w:r>
            <w:r>
              <w:rPr>
                <w:rFonts w:hint="eastAsia" w:asciiTheme="minorEastAsia" w:hAnsiTheme="minorEastAsia" w:eastAsiaTheme="minorEastAsia" w:cstheme="minorEastAsia"/>
                <w:sz w:val="18"/>
                <w:szCs w:val="18"/>
              </w:rPr>
              <w:t xml:space="preserve"> 无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905" w:hRule="atLeast"/>
          <w:jc w:val="center"/>
        </w:trPr>
        <w:tc>
          <w:tcPr>
            <w:tcW w:w="402" w:type="dxa"/>
            <w:noWrap w:val="0"/>
            <w:vAlign w:val="center"/>
          </w:tcPr>
          <w:p>
            <w:pPr>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0</w:t>
            </w:r>
            <w:r>
              <w:rPr>
                <w:rFonts w:hint="eastAsia" w:asciiTheme="minorEastAsia" w:hAnsiTheme="minorEastAsia" w:eastAsiaTheme="minorEastAsia" w:cstheme="minorEastAsia"/>
                <w:b/>
                <w:bCs/>
                <w:sz w:val="18"/>
                <w:szCs w:val="18"/>
                <w:lang w:val="en"/>
              </w:rPr>
              <w:t>2</w:t>
            </w:r>
          </w:p>
        </w:tc>
        <w:tc>
          <w:tcPr>
            <w:tcW w:w="9212"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生产经营中是否已进行数字化转型？</w:t>
            </w:r>
          </w:p>
          <w:p>
            <w:pPr>
              <w:keepNext w:val="0"/>
              <w:keepLines w:val="0"/>
              <w:pageBreakBefore w:val="0"/>
              <w:widowControl w:val="0"/>
              <w:kinsoku/>
              <w:wordWrap/>
              <w:overflowPunct/>
              <w:topLinePunct w:val="0"/>
              <w:autoSpaceDE/>
              <w:autoSpaceDN/>
              <w:bidi w:val="0"/>
              <w:adjustRightInd/>
              <w:snapToGrid w:val="0"/>
              <w:spacing w:line="280" w:lineRule="exact"/>
              <w:ind w:firstLine="90" w:firstLineChars="50"/>
              <w:textAlignment w:val="auto"/>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 xml:space="preserve"> A 是 □ ，已应用的数字化转型模式（可多选）：</w:t>
            </w:r>
          </w:p>
          <w:p>
            <w:pPr>
              <w:keepNext w:val="0"/>
              <w:keepLines w:val="0"/>
              <w:pageBreakBefore w:val="0"/>
              <w:widowControl w:val="0"/>
              <w:kinsoku/>
              <w:wordWrap/>
              <w:overflowPunct/>
              <w:topLinePunct w:val="0"/>
              <w:autoSpaceDE/>
              <w:autoSpaceDN/>
              <w:bidi w:val="0"/>
              <w:adjustRightInd/>
              <w:snapToGrid w:val="0"/>
              <w:spacing w:line="28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1自建电商网站或APP进行商品或服务交易    □   2通过第三方网站或APP进行商品或服务交易 </w:t>
            </w:r>
            <w:r>
              <w:rPr>
                <w:rFonts w:hint="eastAsia" w:asciiTheme="minorEastAsia" w:hAnsiTheme="minorEastAsia" w:eastAsiaTheme="minorEastAsia" w:cstheme="minorEastAsia"/>
                <w:w w:val="100"/>
                <w:sz w:val="18"/>
                <w:szCs w:val="18"/>
              </w:rPr>
              <w:t xml:space="preserve">  </w:t>
            </w:r>
            <w:r>
              <w:rPr>
                <w:rFonts w:hint="eastAsia" w:asciiTheme="minorEastAsia" w:hAnsiTheme="minorEastAsia" w:eastAsiaTheme="minorEastAsia" w:cstheme="minorEastAsia"/>
                <w:w w:val="90"/>
                <w:sz w:val="18"/>
                <w:szCs w:val="18"/>
              </w:rPr>
              <w:t xml:space="preserve"> </w:t>
            </w:r>
            <w:r>
              <w:rPr>
                <w:rFonts w:hint="eastAsia" w:asciiTheme="minorEastAsia" w:hAnsiTheme="minorEastAsia" w:eastAsiaTheme="minorEastAsia" w:cstheme="minorEastAsia"/>
                <w:sz w:val="18"/>
                <w:szCs w:val="18"/>
              </w:rPr>
              <w:t>□</w:t>
            </w:r>
          </w:p>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3使用云计算服务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4使用物联网技术  □          5 </w:t>
            </w:r>
            <w:r>
              <w:rPr>
                <w:rFonts w:hint="eastAsia" w:asciiTheme="minorEastAsia" w:hAnsiTheme="minorEastAsia" w:eastAsiaTheme="minorEastAsia" w:cstheme="minorEastAsia"/>
                <w:sz w:val="18"/>
                <w:szCs w:val="18"/>
                <w:lang w:val="en"/>
              </w:rPr>
              <w:t>使用人工智能技术</w:t>
            </w:r>
            <w:r>
              <w:rPr>
                <w:rFonts w:hint="eastAsia" w:asciiTheme="minorEastAsia" w:hAnsiTheme="minorEastAsia" w:eastAsiaTheme="minorEastAsia" w:cstheme="minorEastAsia"/>
                <w:sz w:val="18"/>
                <w:szCs w:val="18"/>
              </w:rPr>
              <w:t xml:space="preserve">            □  </w:t>
            </w:r>
          </w:p>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6使用工业互联网   □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sz w:val="18"/>
                <w:szCs w:val="18"/>
                <w:lang w:val="en"/>
              </w:rPr>
              <w:t xml:space="preserve">  </w:t>
            </w:r>
            <w:r>
              <w:rPr>
                <w:rFonts w:hint="eastAsia" w:asciiTheme="minorEastAsia" w:hAnsiTheme="minorEastAsia" w:eastAsiaTheme="minorEastAsia" w:cstheme="minorEastAsia"/>
                <w:sz w:val="18"/>
                <w:szCs w:val="18"/>
              </w:rPr>
              <w:t xml:space="preserve">  7其他</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         □  </w:t>
            </w:r>
          </w:p>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B 否 □，未进行数字化转型的原因包括（可多选）：</w:t>
            </w:r>
          </w:p>
          <w:p>
            <w:pPr>
              <w:keepNext w:val="0"/>
              <w:keepLines w:val="0"/>
              <w:pageBreakBefore w:val="0"/>
              <w:widowControl w:val="0"/>
              <w:kinsoku/>
              <w:wordWrap/>
              <w:overflowPunct/>
              <w:topLinePunct w:val="0"/>
              <w:autoSpaceDE/>
              <w:autoSpaceDN/>
              <w:bidi w:val="0"/>
              <w:adjustRightInd/>
              <w:snapToGrid w:val="0"/>
              <w:spacing w:line="280" w:lineRule="exact"/>
              <w:ind w:firstLine="180" w:firstLineChars="10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1 投入太高    □        2 预估效果不明显         □    3 </w:t>
            </w:r>
            <w:r>
              <w:rPr>
                <w:rFonts w:hint="eastAsia" w:asciiTheme="minorEastAsia" w:hAnsiTheme="minorEastAsia" w:eastAsiaTheme="minorEastAsia" w:cstheme="minorEastAsia"/>
                <w:sz w:val="18"/>
                <w:szCs w:val="18"/>
                <w:lang w:val="en"/>
              </w:rPr>
              <w:t>缺少</w:t>
            </w:r>
            <w:r>
              <w:rPr>
                <w:rFonts w:hint="eastAsia" w:asciiTheme="minorEastAsia" w:hAnsiTheme="minorEastAsia" w:eastAsiaTheme="minorEastAsia" w:cstheme="minorEastAsia"/>
                <w:sz w:val="18"/>
                <w:szCs w:val="18"/>
              </w:rPr>
              <w:t>数字化</w:t>
            </w:r>
            <w:r>
              <w:rPr>
                <w:rFonts w:hint="eastAsia" w:asciiTheme="minorEastAsia" w:hAnsiTheme="minorEastAsia" w:eastAsiaTheme="minorEastAsia" w:cstheme="minorEastAsia"/>
                <w:sz w:val="18"/>
                <w:szCs w:val="18"/>
                <w:lang w:val="en"/>
              </w:rPr>
              <w:t>转型专业人才</w:t>
            </w:r>
            <w:r>
              <w:rPr>
                <w:rFonts w:hint="eastAsia" w:asciiTheme="minorEastAsia" w:hAnsiTheme="minorEastAsia" w:eastAsiaTheme="minorEastAsia" w:cstheme="minorEastAsia"/>
                <w:sz w:val="18"/>
                <w:szCs w:val="18"/>
              </w:rPr>
              <w:t xml:space="preserve">            □    </w:t>
            </w:r>
          </w:p>
          <w:p>
            <w:pPr>
              <w:keepNext w:val="0"/>
              <w:keepLines w:val="0"/>
              <w:pageBreakBefore w:val="0"/>
              <w:widowControl w:val="0"/>
              <w:kinsoku/>
              <w:wordWrap/>
              <w:overflowPunct/>
              <w:topLinePunct w:val="0"/>
              <w:autoSpaceDE/>
              <w:autoSpaceDN/>
              <w:bidi w:val="0"/>
              <w:adjustRightInd/>
              <w:snapToGrid w:val="0"/>
              <w:spacing w:line="280" w:lineRule="exact"/>
              <w:ind w:firstLine="3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 没有先行案例，不懂得如何数字化转型             □    5 与现在的设备、软件或者系统不兼容  □</w:t>
            </w:r>
          </w:p>
          <w:p>
            <w:pPr>
              <w:keepNext w:val="0"/>
              <w:keepLines w:val="0"/>
              <w:pageBreakBefore w:val="0"/>
              <w:widowControl w:val="0"/>
              <w:kinsoku/>
              <w:wordWrap/>
              <w:overflowPunct/>
              <w:topLinePunct w:val="0"/>
              <w:autoSpaceDE/>
              <w:autoSpaceDN/>
              <w:bidi w:val="0"/>
              <w:adjustRightInd/>
              <w:snapToGrid w:val="0"/>
              <w:spacing w:line="280" w:lineRule="exact"/>
              <w:ind w:firstLine="3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 获取大数据存在困难或者数据质量不高             □    7 担心违反数据保护法律或者侵犯隐私  □</w:t>
            </w:r>
          </w:p>
          <w:p>
            <w:pPr>
              <w:keepNext w:val="0"/>
              <w:keepLines w:val="0"/>
              <w:pageBreakBefore w:val="0"/>
              <w:widowControl w:val="0"/>
              <w:kinsoku/>
              <w:wordWrap/>
              <w:overflowPunct/>
              <w:topLinePunct w:val="0"/>
              <w:autoSpaceDE/>
              <w:autoSpaceDN/>
              <w:bidi w:val="0"/>
              <w:adjustRightInd/>
              <w:snapToGrid w:val="0"/>
              <w:spacing w:line="280" w:lineRule="exact"/>
              <w:ind w:firstLine="3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8 对使用数据以及相关技术可能承担法律责任的担忧   □    </w:t>
            </w:r>
            <w:r>
              <w:rPr>
                <w:rFonts w:hint="eastAsia" w:asciiTheme="minorEastAsia" w:hAnsiTheme="minorEastAsia" w:eastAsiaTheme="minorEastAsia" w:cstheme="minorEastAsia"/>
                <w:sz w:val="18"/>
                <w:szCs w:val="18"/>
                <w:lang w:val="en"/>
              </w:rPr>
              <w:t>9</w:t>
            </w:r>
            <w:r>
              <w:rPr>
                <w:rFonts w:hint="eastAsia" w:asciiTheme="minorEastAsia" w:hAnsiTheme="minorEastAsia" w:eastAsiaTheme="minorEastAsia" w:cstheme="minorEastAsia"/>
                <w:sz w:val="18"/>
                <w:szCs w:val="18"/>
              </w:rPr>
              <w:t xml:space="preserve"> 其他</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u w:val="single"/>
              </w:rPr>
              <w:t xml:space="preserve">                   </w:t>
            </w:r>
            <w:r>
              <w:rPr>
                <w:rFonts w:hint="eastAsia" w:asciiTheme="minorEastAsia" w:hAnsiTheme="minorEastAsia" w:eastAsiaTheme="minorEastAsia" w:cstheme="minorEastAsia"/>
                <w:sz w:val="18"/>
                <w:szCs w:val="18"/>
              </w:rPr>
              <w:t xml:space="preserve">      □</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650" w:hRule="atLeast"/>
          <w:jc w:val="center"/>
        </w:trPr>
        <w:tc>
          <w:tcPr>
            <w:tcW w:w="402" w:type="dxa"/>
            <w:tcBorders>
              <w:bottom w:val="single" w:color="auto" w:sz="8" w:space="0"/>
            </w:tcBorders>
            <w:noWrap w:val="0"/>
            <w:vAlign w:val="center"/>
          </w:tcPr>
          <w:p>
            <w:pPr>
              <w:snapToGrid w:val="0"/>
              <w:spacing w:line="24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b/>
                <w:bCs/>
                <w:sz w:val="18"/>
                <w:szCs w:val="18"/>
              </w:rPr>
              <w:t>03</w:t>
            </w:r>
          </w:p>
        </w:tc>
        <w:tc>
          <w:tcPr>
            <w:tcW w:w="9212" w:type="dxa"/>
            <w:gridSpan w:val="4"/>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ind w:firstLine="90" w:firstLineChars="5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shd w:val="clear" w:color="FFFFFF" w:fill="D9D9D9"/>
              </w:rPr>
              <w:t>2023年营业收入</w:t>
            </w:r>
            <w:r>
              <w:rPr>
                <w:rFonts w:hint="default" w:asciiTheme="minorEastAsia" w:hAnsiTheme="minorEastAsia" w:eastAsiaTheme="minorEastAsia" w:cstheme="minorEastAsia"/>
                <w:sz w:val="18"/>
                <w:szCs w:val="18"/>
                <w:u w:val="single"/>
                <w:shd w:val="clear" w:color="FFFFFF" w:fill="D9D9D9"/>
                <w:lang w:val="en"/>
              </w:rPr>
              <w:t xml:space="preserve">            </w:t>
            </w:r>
            <w:r>
              <w:rPr>
                <w:rFonts w:hint="eastAsia" w:asciiTheme="minorEastAsia" w:hAnsiTheme="minorEastAsia" w:eastAsiaTheme="minorEastAsia" w:cstheme="minorEastAsia"/>
                <w:sz w:val="18"/>
                <w:szCs w:val="18"/>
                <w:shd w:val="clear" w:color="FFFFFF" w:fill="D9D9D9"/>
              </w:rPr>
              <w:t>千元。</w:t>
            </w:r>
          </w:p>
          <w:p>
            <w:pPr>
              <w:keepNext w:val="0"/>
              <w:keepLines w:val="0"/>
              <w:pageBreakBefore w:val="0"/>
              <w:widowControl w:val="0"/>
              <w:kinsoku/>
              <w:wordWrap/>
              <w:overflowPunct/>
              <w:topLinePunct w:val="0"/>
              <w:autoSpaceDE/>
              <w:autoSpaceDN/>
              <w:bidi w:val="0"/>
              <w:adjustRightInd/>
              <w:snapToGrid w:val="0"/>
              <w:spacing w:line="280" w:lineRule="exact"/>
              <w:ind w:left="210" w:leftChars="100" w:firstLine="90" w:firstLineChars="5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sz w:val="18"/>
                <w:szCs w:val="18"/>
              </w:rPr>
              <w:t>其中：通过上述数字化转型取得的营业收入</w:t>
            </w:r>
            <w:r>
              <w:rPr>
                <w:rFonts w:hint="default" w:asciiTheme="minorEastAsia" w:hAnsiTheme="minorEastAsia" w:eastAsiaTheme="minorEastAsia" w:cstheme="minorEastAsia"/>
                <w:sz w:val="18"/>
                <w:szCs w:val="18"/>
                <w:u w:val="single"/>
                <w:lang w:val="en"/>
              </w:rPr>
              <w:t xml:space="preserve">            </w:t>
            </w:r>
            <w:r>
              <w:rPr>
                <w:rFonts w:hint="eastAsia" w:asciiTheme="minorEastAsia" w:hAnsiTheme="minorEastAsia" w:eastAsiaTheme="minorEastAsia" w:cstheme="minorEastAsia"/>
                <w:sz w:val="18"/>
                <w:szCs w:val="18"/>
              </w:rPr>
              <w:t>千元。</w:t>
            </w:r>
          </w:p>
        </w:tc>
      </w:tr>
    </w:tbl>
    <w:p>
      <w:pPr>
        <w:keepNext w:val="0"/>
        <w:keepLines w:val="0"/>
        <w:pageBreakBefore w:val="0"/>
        <w:widowControl w:val="0"/>
        <w:kinsoku/>
        <w:wordWrap/>
        <w:overflowPunct/>
        <w:topLinePunct w:val="0"/>
        <w:autoSpaceDE/>
        <w:autoSpaceDN/>
        <w:bidi w:val="0"/>
        <w:adjustRightInd/>
        <w:snapToGrid/>
        <w:spacing w:line="240" w:lineRule="exact"/>
        <w:ind w:left="63" w:leftChars="30"/>
        <w:textAlignment w:val="auto"/>
        <w:rPr>
          <w:rFonts w:hint="eastAsia" w:asciiTheme="minorEastAsia" w:hAnsiTheme="minorEastAsia" w:eastAsiaTheme="minorEastAsia" w:cstheme="minorEastAsia"/>
          <w:spacing w:val="-2"/>
          <w:sz w:val="18"/>
          <w:szCs w:val="18"/>
        </w:rPr>
      </w:pPr>
      <w:r>
        <w:rPr>
          <w:rFonts w:hint="eastAsia" w:asciiTheme="minorEastAsia" w:hAnsiTheme="minorEastAsia" w:eastAsiaTheme="minorEastAsia" w:cstheme="minorEastAsia"/>
          <w:sz w:val="18"/>
          <w:szCs w:val="18"/>
        </w:rPr>
        <w:t>单位负责人：               填表人：               联系电话：                 报出日期：</w:t>
      </w:r>
      <w:r>
        <w:rPr>
          <w:rFonts w:hint="eastAsia" w:asciiTheme="minorEastAsia" w:hAnsiTheme="minorEastAsia" w:eastAsiaTheme="minorEastAsia" w:cstheme="minorEastAsia"/>
          <w:sz w:val="18"/>
          <w:szCs w:val="18"/>
          <w:lang w:val="en-US" w:eastAsia="zh-CN"/>
        </w:rPr>
        <w:t xml:space="preserve">2 0 </w:t>
      </w:r>
      <w:r>
        <w:rPr>
          <w:rFonts w:hint="eastAsia" w:asciiTheme="minorEastAsia" w:hAnsiTheme="minorEastAsia" w:eastAsiaTheme="minorEastAsia" w:cstheme="minorEastAsia"/>
          <w:sz w:val="18"/>
          <w:szCs w:val="18"/>
        </w:rPr>
        <w:t xml:space="preserve">   年   月   日</w:t>
      </w:r>
    </w:p>
    <w:p>
      <w:pPr>
        <w:ind w:left="1559" w:hanging="1559" w:hangingChars="886"/>
        <w:rPr>
          <w:rFonts w:hint="eastAsia" w:asciiTheme="minorEastAsia" w:hAnsiTheme="minorEastAsia" w:eastAsiaTheme="minorEastAsia" w:cstheme="minorEastAsia"/>
          <w:spacing w:val="-2"/>
          <w:sz w:val="18"/>
          <w:szCs w:val="18"/>
        </w:rPr>
      </w:pPr>
    </w:p>
    <w:p>
      <w:pPr>
        <w:keepNext w:val="0"/>
        <w:keepLines w:val="0"/>
        <w:pageBreakBefore w:val="0"/>
        <w:widowControl w:val="0"/>
        <w:kinsoku/>
        <w:wordWrap/>
        <w:overflowPunct/>
        <w:topLinePunct w:val="0"/>
        <w:autoSpaceDE/>
        <w:autoSpaceDN/>
        <w:bidi w:val="0"/>
        <w:adjustRightInd/>
        <w:snapToGrid/>
        <w:ind w:left="1643" w:leftChars="30" w:hanging="1580" w:hangingChars="878"/>
        <w:textAlignment w:val="auto"/>
        <w:rPr>
          <w:rFonts w:hint="eastAsia" w:asciiTheme="minorEastAsia" w:hAnsiTheme="minorEastAsia" w:eastAsiaTheme="minorEastAsia" w:cstheme="minorEastAsia"/>
          <w:spacing w:val="0"/>
          <w:sz w:val="18"/>
          <w:szCs w:val="18"/>
        </w:rPr>
      </w:pPr>
      <w:r>
        <w:rPr>
          <w:rFonts w:hint="eastAsia" w:asciiTheme="minorEastAsia" w:hAnsiTheme="minorEastAsia" w:eastAsiaTheme="minorEastAsia" w:cstheme="minorEastAsia"/>
          <w:spacing w:val="0"/>
          <w:sz w:val="18"/>
          <w:szCs w:val="18"/>
        </w:rPr>
        <w:t>说明：1.统计范围：辖区内除一套表单位、</w:t>
      </w:r>
      <w:r>
        <w:rPr>
          <w:rFonts w:hint="eastAsia" w:ascii="宋体" w:hAnsi="宋体" w:cs="宋体"/>
          <w:sz w:val="18"/>
          <w:szCs w:val="18"/>
        </w:rPr>
        <w:t>金融</w:t>
      </w:r>
      <w:r>
        <w:rPr>
          <w:rFonts w:hint="eastAsia" w:ascii="宋体" w:hAnsi="宋体" w:cs="宋体"/>
          <w:sz w:val="18"/>
          <w:szCs w:val="18"/>
          <w:lang w:eastAsia="zh-CN"/>
        </w:rPr>
        <w:t>和</w:t>
      </w:r>
      <w:r>
        <w:rPr>
          <w:rFonts w:hint="eastAsia" w:asciiTheme="minorEastAsia" w:hAnsiTheme="minorEastAsia" w:eastAsiaTheme="minorEastAsia" w:cstheme="minorEastAsia"/>
          <w:spacing w:val="0"/>
          <w:sz w:val="18"/>
          <w:szCs w:val="18"/>
        </w:rPr>
        <w:t>铁路部门负责普查的单位以外的以下第二产业和第三产业单位，包括企业法人单位，执行企业会计准则制度的事业法人单位、民办非企业法人单位和基金会，农民专业合作社，农村集体经济组织和除宗教活动场所以外的机构类型为90的其他法人单位。</w:t>
      </w:r>
    </w:p>
    <w:p>
      <w:pPr>
        <w:keepNext w:val="0"/>
        <w:keepLines w:val="0"/>
        <w:pageBreakBefore w:val="0"/>
        <w:widowControl w:val="0"/>
        <w:kinsoku/>
        <w:wordWrap/>
        <w:overflowPunct/>
        <w:topLinePunct w:val="0"/>
        <w:autoSpaceDE/>
        <w:autoSpaceDN/>
        <w:bidi w:val="0"/>
        <w:adjustRightInd/>
        <w:snapToGrid w:val="0"/>
        <w:spacing w:line="240" w:lineRule="exact"/>
        <w:ind w:left="2133" w:leftChars="275" w:hanging="1555" w:hangingChars="864"/>
        <w:textAlignment w:val="auto"/>
        <w:rPr>
          <w:rFonts w:hint="eastAsia" w:asciiTheme="minorEastAsia" w:hAnsiTheme="minorEastAsia" w:eastAsiaTheme="minorEastAsia" w:cstheme="minorEastAsia"/>
          <w:spacing w:val="0"/>
          <w:sz w:val="18"/>
          <w:szCs w:val="18"/>
        </w:rPr>
      </w:pPr>
      <w:r>
        <w:rPr>
          <w:rFonts w:hint="eastAsia" w:asciiTheme="minorEastAsia" w:hAnsiTheme="minorEastAsia" w:eastAsiaTheme="minorEastAsia" w:cstheme="minorEastAsia"/>
          <w:spacing w:val="0"/>
          <w:sz w:val="18"/>
          <w:szCs w:val="18"/>
        </w:rPr>
        <w:t>2.报送日期及方式：2024年4月30日24时前完成入户采集或自主填报</w:t>
      </w:r>
      <w:r>
        <w:rPr>
          <w:rFonts w:hint="eastAsia" w:asciiTheme="minorEastAsia" w:hAnsiTheme="minorEastAsia" w:eastAsiaTheme="minorEastAsia" w:cstheme="minorEastAsia"/>
          <w:spacing w:val="0"/>
          <w:sz w:val="18"/>
          <w:szCs w:val="18"/>
          <w:lang w:eastAsia="zh-CN"/>
        </w:rPr>
        <w:t>，</w:t>
      </w:r>
      <w:r>
        <w:rPr>
          <w:rFonts w:hint="eastAsia" w:asciiTheme="minorEastAsia" w:hAnsiTheme="minorEastAsia" w:eastAsiaTheme="minorEastAsia" w:cstheme="minorEastAsia"/>
          <w:spacing w:val="0"/>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adjustRightInd/>
        <w:snapToGrid w:val="0"/>
        <w:spacing w:line="240" w:lineRule="exact"/>
        <w:ind w:left="1973" w:leftChars="275" w:hanging="1395" w:hangingChars="775"/>
        <w:textAlignment w:val="auto"/>
        <w:rPr>
          <w:rFonts w:hint="eastAsia" w:asciiTheme="minorEastAsia" w:hAnsiTheme="minorEastAsia" w:eastAsiaTheme="minorEastAsia" w:cstheme="minorEastAsia"/>
          <w:spacing w:val="0"/>
          <w:sz w:val="18"/>
          <w:szCs w:val="18"/>
        </w:rPr>
      </w:pPr>
      <w:r>
        <w:rPr>
          <w:rFonts w:hint="eastAsia" w:asciiTheme="minorEastAsia" w:hAnsiTheme="minorEastAsia" w:eastAsiaTheme="minorEastAsia" w:cstheme="minorEastAsia"/>
          <w:spacing w:val="0"/>
          <w:sz w:val="18"/>
          <w:szCs w:val="18"/>
          <w:lang w:val="en-US" w:eastAsia="zh-CN"/>
        </w:rPr>
        <w:t>3</w:t>
      </w:r>
      <w:r>
        <w:rPr>
          <w:rFonts w:hint="eastAsia" w:asciiTheme="minorEastAsia" w:hAnsiTheme="minorEastAsia" w:eastAsiaTheme="minorEastAsia" w:cstheme="minorEastAsia"/>
          <w:spacing w:val="0"/>
          <w:sz w:val="18"/>
          <w:szCs w:val="18"/>
        </w:rPr>
        <w:t>.</w:t>
      </w:r>
      <w:r>
        <w:rPr>
          <w:rFonts w:hint="eastAsia" w:asciiTheme="minorEastAsia" w:hAnsiTheme="minorEastAsia" w:eastAsiaTheme="minorEastAsia" w:cstheme="minorEastAsia"/>
          <w:spacing w:val="0"/>
          <w:sz w:val="18"/>
          <w:szCs w:val="18"/>
          <w:lang w:eastAsia="zh-CN"/>
        </w:rPr>
        <w:t>数据处理要求：本表“</w:t>
      </w:r>
      <w:r>
        <w:rPr>
          <w:rFonts w:hint="eastAsia" w:asciiTheme="minorEastAsia" w:hAnsiTheme="minorEastAsia" w:eastAsiaTheme="minorEastAsia" w:cstheme="minorEastAsia"/>
          <w:spacing w:val="0"/>
          <w:sz w:val="18"/>
          <w:szCs w:val="18"/>
        </w:rPr>
        <w:t>2023年营业收入</w:t>
      </w:r>
      <w:r>
        <w:rPr>
          <w:rFonts w:hint="eastAsia" w:asciiTheme="minorEastAsia" w:hAnsiTheme="minorEastAsia" w:eastAsiaTheme="minorEastAsia" w:cstheme="minorEastAsia"/>
          <w:spacing w:val="0"/>
          <w:sz w:val="18"/>
          <w:szCs w:val="18"/>
          <w:lang w:eastAsia="zh-CN"/>
        </w:rPr>
        <w:t>”</w:t>
      </w:r>
      <w:r>
        <w:rPr>
          <w:rFonts w:hint="eastAsia" w:asciiTheme="minorEastAsia" w:hAnsiTheme="minorEastAsia" w:eastAsiaTheme="minorEastAsia" w:cstheme="minorEastAsia"/>
          <w:spacing w:val="0"/>
          <w:sz w:val="18"/>
          <w:szCs w:val="18"/>
        </w:rPr>
        <w:t>指标数据</w:t>
      </w:r>
      <w:r>
        <w:rPr>
          <w:rFonts w:hint="eastAsia" w:asciiTheme="minorEastAsia" w:hAnsiTheme="minorEastAsia" w:eastAsiaTheme="minorEastAsia" w:cstheme="minorEastAsia"/>
          <w:spacing w:val="0"/>
          <w:sz w:val="18"/>
          <w:szCs w:val="18"/>
          <w:lang w:eastAsia="zh-CN"/>
        </w:rPr>
        <w:t>从</w:t>
      </w:r>
      <w:r>
        <w:rPr>
          <w:rFonts w:hint="eastAsia" w:asciiTheme="minorEastAsia" w:hAnsiTheme="minorEastAsia" w:eastAsiaTheme="minorEastAsia" w:cstheme="minorEastAsia"/>
          <w:spacing w:val="0"/>
          <w:sz w:val="18"/>
          <w:szCs w:val="18"/>
        </w:rPr>
        <w:t>“企业法人主要经济指标”（611-3表）</w:t>
      </w:r>
      <w:r>
        <w:rPr>
          <w:rFonts w:hint="eastAsia" w:asciiTheme="minorEastAsia" w:hAnsiTheme="minorEastAsia" w:eastAsiaTheme="minorEastAsia" w:cstheme="minorEastAsia"/>
          <w:spacing w:val="0"/>
          <w:sz w:val="18"/>
          <w:szCs w:val="18"/>
          <w:lang w:eastAsia="zh-CN"/>
        </w:rPr>
        <w:t>的“</w:t>
      </w:r>
      <w:r>
        <w:rPr>
          <w:rFonts w:hint="eastAsia" w:asciiTheme="minorEastAsia" w:hAnsiTheme="minorEastAsia" w:eastAsiaTheme="minorEastAsia" w:cstheme="minorEastAsia"/>
          <w:spacing w:val="0"/>
          <w:sz w:val="18"/>
          <w:szCs w:val="18"/>
        </w:rPr>
        <w:t>营业收入</w:t>
      </w:r>
      <w:r>
        <w:rPr>
          <w:rFonts w:hint="eastAsia" w:asciiTheme="minorEastAsia" w:hAnsiTheme="minorEastAsia" w:eastAsiaTheme="minorEastAsia" w:cstheme="minorEastAsia"/>
          <w:spacing w:val="0"/>
          <w:sz w:val="18"/>
          <w:szCs w:val="18"/>
          <w:lang w:val="en-US" w:eastAsia="zh-CN"/>
        </w:rPr>
        <w:t>(10)</w:t>
      </w:r>
      <w:r>
        <w:rPr>
          <w:rFonts w:hint="eastAsia" w:asciiTheme="minorEastAsia" w:hAnsiTheme="minorEastAsia" w:eastAsiaTheme="minorEastAsia" w:cstheme="minorEastAsia"/>
          <w:spacing w:val="0"/>
          <w:sz w:val="18"/>
          <w:szCs w:val="18"/>
          <w:lang w:eastAsia="zh-CN"/>
        </w:rPr>
        <w:t>”</w:t>
      </w:r>
      <w:r>
        <w:rPr>
          <w:rFonts w:hint="eastAsia" w:asciiTheme="minorEastAsia" w:hAnsiTheme="minorEastAsia" w:eastAsiaTheme="minorEastAsia" w:cstheme="minorEastAsia"/>
          <w:spacing w:val="0"/>
          <w:sz w:val="18"/>
          <w:szCs w:val="18"/>
        </w:rPr>
        <w:t>摘抄</w:t>
      </w:r>
      <w:r>
        <w:rPr>
          <w:rFonts w:hint="eastAsia" w:asciiTheme="minorEastAsia" w:hAnsiTheme="minorEastAsia" w:eastAsiaTheme="minorEastAsia" w:cstheme="minorEastAsia"/>
          <w:spacing w:val="0"/>
          <w:sz w:val="18"/>
          <w:szCs w:val="18"/>
          <w:lang w:eastAsia="zh-CN"/>
        </w:rPr>
        <w:t>取得</w:t>
      </w:r>
      <w:r>
        <w:rPr>
          <w:rFonts w:hint="eastAsia" w:asciiTheme="minorEastAsia" w:hAnsiTheme="minorEastAsia" w:eastAsiaTheme="minorEastAsia" w:cstheme="minorEastAsia"/>
          <w:spacing w:val="0"/>
          <w:sz w:val="18"/>
          <w:szCs w:val="18"/>
        </w:rPr>
        <w:t>。</w:t>
      </w:r>
    </w:p>
    <w:p>
      <w:pPr>
        <w:keepNext w:val="0"/>
        <w:keepLines w:val="0"/>
        <w:pageBreakBefore w:val="0"/>
        <w:widowControl w:val="0"/>
        <w:kinsoku/>
        <w:wordWrap/>
        <w:overflowPunct/>
        <w:topLinePunct w:val="0"/>
        <w:autoSpaceDE/>
        <w:autoSpaceDN/>
        <w:bidi w:val="0"/>
        <w:adjustRightInd/>
        <w:snapToGrid w:val="0"/>
        <w:spacing w:line="240" w:lineRule="exact"/>
        <w:ind w:left="2133" w:leftChars="275" w:hanging="1555" w:hangingChars="864"/>
        <w:textAlignment w:val="auto"/>
        <w:rPr>
          <w:rFonts w:hint="eastAsia" w:asciiTheme="minorEastAsia" w:hAnsiTheme="minorEastAsia" w:eastAsiaTheme="minorEastAsia" w:cstheme="minorEastAsia"/>
          <w:spacing w:val="0"/>
          <w:sz w:val="18"/>
          <w:szCs w:val="18"/>
        </w:rPr>
      </w:pPr>
    </w:p>
    <w:p>
      <w:pPr>
        <w:pStyle w:val="2"/>
        <w:rPr>
          <w:rFonts w:hint="eastAsia"/>
        </w:rPr>
      </w:pPr>
    </w:p>
    <w:p>
      <w:pPr>
        <w:ind w:left="2086" w:hanging="2085" w:hangingChars="1185"/>
        <w:rPr>
          <w:rFonts w:hint="eastAsia" w:ascii="宋体" w:hAnsi="宋体" w:cs="Calibri Light"/>
          <w:spacing w:val="-2"/>
          <w:sz w:val="18"/>
          <w:szCs w:val="18"/>
        </w:rPr>
      </w:pPr>
    </w:p>
    <w:p>
      <w:pPr>
        <w:widowControl/>
        <w:adjustRightInd w:val="0"/>
        <w:snapToGrid w:val="0"/>
        <w:jc w:val="center"/>
        <w:rPr>
          <w:rFonts w:ascii="Nimbus Roman No9 L" w:hAnsi="Nimbus Roman No9 L" w:cs="Nimbus Roman No9 L"/>
          <w:sz w:val="32"/>
          <w:szCs w:val="32"/>
        </w:rPr>
      </w:pPr>
    </w:p>
    <w:p>
      <w:pPr>
        <w:keepNext w:val="0"/>
        <w:keepLines w:val="0"/>
        <w:pageBreakBefore w:val="0"/>
        <w:widowControl/>
        <w:kinsoku/>
        <w:wordWrap/>
        <w:overflowPunct/>
        <w:topLinePunct w:val="0"/>
        <w:autoSpaceDE/>
        <w:autoSpaceDN/>
        <w:bidi w:val="0"/>
        <w:adjustRightInd w:val="0"/>
        <w:snapToGrid w:val="0"/>
        <w:spacing w:after="251" w:afterLines="80" w:line="440" w:lineRule="exact"/>
        <w:jc w:val="center"/>
        <w:textAlignment w:val="auto"/>
        <w:outlineLvl w:val="3"/>
        <w:rPr>
          <w:rFonts w:hint="eastAsia" w:asciiTheme="minorEastAsia" w:hAnsiTheme="minorEastAsia" w:eastAsiaTheme="minorEastAsia" w:cstheme="minorEastAsia"/>
          <w:sz w:val="32"/>
          <w:szCs w:val="32"/>
        </w:rPr>
      </w:pPr>
      <w:r>
        <w:rPr>
          <w:rFonts w:ascii="Nimbus Roman No9 L" w:hAnsi="Nimbus Roman No9 L" w:cs="Nimbus Roman No9 L"/>
          <w:sz w:val="32"/>
          <w:szCs w:val="32"/>
        </w:rPr>
        <w:br w:type="page"/>
      </w:r>
      <w:r>
        <w:rPr>
          <w:rFonts w:ascii="Nimbus Roman No9 L" w:hAnsi="Nimbus Roman No9 L" w:cs="Nimbus Roman No9 L"/>
          <w:sz w:val="32"/>
          <w:szCs w:val="32"/>
        </w:rPr>
        <w:t>数字经济活动情况</w:t>
      </w:r>
    </w:p>
    <w:tbl>
      <w:tblPr>
        <w:tblStyle w:val="31"/>
        <w:tblW w:w="9468" w:type="dxa"/>
        <w:jc w:val="center"/>
        <w:tblBorders>
          <w:top w:val="single" w:color="auto" w:sz="8"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0" w:type="dxa"/>
          <w:bottom w:w="0" w:type="dxa"/>
          <w:right w:w="0" w:type="dxa"/>
        </w:tblCellMar>
      </w:tblPr>
      <w:tblGrid>
        <w:gridCol w:w="422"/>
        <w:gridCol w:w="5147"/>
        <w:gridCol w:w="1978"/>
        <w:gridCol w:w="1921"/>
      </w:tblGrid>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atLeast"/>
          <w:jc w:val="center"/>
        </w:trPr>
        <w:tc>
          <w:tcPr>
            <w:tcW w:w="5569" w:type="dxa"/>
            <w:gridSpan w:val="2"/>
            <w:vMerge w:val="restart"/>
            <w:tcBorders>
              <w:top w:val="nil"/>
              <w:right w:val="nil"/>
            </w:tcBorders>
            <w:noWrap w:val="0"/>
            <w:vAlign w:val="bottom"/>
          </w:tcPr>
          <w:p>
            <w:pPr>
              <w:adjustRightInd w:val="0"/>
              <w:snapToGrid w:val="0"/>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统一社会信用代码□□□□□□□□□□□□□□□□□□</w:t>
            </w:r>
          </w:p>
        </w:tc>
        <w:tc>
          <w:tcPr>
            <w:tcW w:w="197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表    号：</w:t>
            </w:r>
          </w:p>
        </w:tc>
        <w:tc>
          <w:tcPr>
            <w:tcW w:w="1921" w:type="dxa"/>
            <w:tcBorders>
              <w:top w:val="nil"/>
              <w:left w:val="nil"/>
              <w:bottom w:val="nil"/>
            </w:tcBorders>
            <w:noWrap w:val="0"/>
            <w:vAlign w:val="center"/>
          </w:tcPr>
          <w:p>
            <w:pPr>
              <w:adjustRightInd w:val="0"/>
              <w:spacing w:line="220" w:lineRule="exact"/>
              <w:jc w:val="distribute"/>
              <w:rPr>
                <w:rFonts w:hint="eastAsia" w:asciiTheme="minorEastAsia" w:hAnsiTheme="minorEastAsia" w:eastAsiaTheme="minorEastAsia" w:cstheme="minorEastAsia"/>
                <w:sz w:val="18"/>
                <w:szCs w:val="18"/>
                <w:lang w:val="en"/>
              </w:rPr>
            </w:pPr>
            <w:r>
              <w:rPr>
                <w:rFonts w:hint="eastAsia" w:asciiTheme="minorEastAsia" w:hAnsiTheme="minorEastAsia" w:eastAsiaTheme="minorEastAsia" w:cstheme="minorEastAsia"/>
                <w:sz w:val="18"/>
                <w:szCs w:val="18"/>
              </w:rPr>
              <w:t>611－9</w:t>
            </w:r>
            <w:r>
              <w:rPr>
                <w:rFonts w:hint="eastAsia" w:asciiTheme="minorEastAsia" w:hAnsiTheme="minorEastAsia" w:eastAsiaTheme="minorEastAsia" w:cstheme="minorEastAsia"/>
                <w:sz w:val="18"/>
                <w:szCs w:val="18"/>
                <w:lang w:val="en"/>
              </w:rPr>
              <w:t>表</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27" w:hRule="atLeast"/>
          <w:jc w:val="center"/>
        </w:trPr>
        <w:tc>
          <w:tcPr>
            <w:tcW w:w="5569" w:type="dxa"/>
            <w:gridSpan w:val="2"/>
            <w:vMerge w:val="continue"/>
            <w:tcBorders>
              <w:right w:val="nil"/>
            </w:tcBorders>
            <w:noWrap w:val="0"/>
            <w:vAlign w:val="bottom"/>
          </w:tcPr>
          <w:p>
            <w:pPr>
              <w:adjustRightInd w:val="0"/>
              <w:snapToGrid w:val="0"/>
              <w:spacing w:line="240" w:lineRule="exact"/>
              <w:rPr>
                <w:rFonts w:hint="eastAsia" w:asciiTheme="minorEastAsia" w:hAnsiTheme="minorEastAsia" w:eastAsiaTheme="minorEastAsia" w:cstheme="minorEastAsia"/>
                <w:sz w:val="18"/>
                <w:szCs w:val="18"/>
              </w:rPr>
            </w:pPr>
          </w:p>
        </w:tc>
        <w:tc>
          <w:tcPr>
            <w:tcW w:w="1978"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制定机关：</w:t>
            </w:r>
          </w:p>
        </w:tc>
        <w:tc>
          <w:tcPr>
            <w:tcW w:w="1921" w:type="dxa"/>
            <w:tcBorders>
              <w:top w:val="nil"/>
              <w:left w:val="nil"/>
              <w:bottom w:val="nil"/>
            </w:tcBorders>
            <w:noWrap w:val="0"/>
            <w:vAlign w:val="center"/>
          </w:tcPr>
          <w:p>
            <w:pPr>
              <w:keepNext w:val="0"/>
              <w:keepLines w:val="0"/>
              <w:pageBreakBefore w:val="0"/>
              <w:widowControl w:val="0"/>
              <w:kinsoku/>
              <w:wordWrap/>
              <w:overflowPunct/>
              <w:topLinePunct w:val="0"/>
              <w:autoSpaceDE/>
              <w:autoSpaceDN/>
              <w:bidi w:val="0"/>
              <w:spacing w:line="220" w:lineRule="exact"/>
              <w:ind w:left="21" w:leftChars="10" w:right="21" w:rightChars="10"/>
              <w:jc w:val="distribute"/>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 家 统 计 局</w:t>
            </w:r>
          </w:p>
          <w:p>
            <w:pPr>
              <w:keepNext w:val="0"/>
              <w:keepLines w:val="0"/>
              <w:pageBreakBefore w:val="0"/>
              <w:widowControl w:val="0"/>
              <w:kinsoku/>
              <w:wordWrap/>
              <w:overflowPunct/>
              <w:topLinePunct w:val="0"/>
              <w:autoSpaceDE/>
              <w:autoSpaceDN/>
              <w:bidi w:val="0"/>
              <w:adjustRightInd w:val="0"/>
              <w:snapToGrid w:val="0"/>
              <w:spacing w:line="220" w:lineRule="exact"/>
              <w:jc w:val="distribute"/>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国务院经济普查办公室</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atLeast"/>
          <w:jc w:val="center"/>
        </w:trPr>
        <w:tc>
          <w:tcPr>
            <w:tcW w:w="5569" w:type="dxa"/>
            <w:gridSpan w:val="2"/>
            <w:vMerge w:val="continue"/>
            <w:tcBorders>
              <w:bottom w:val="nil"/>
              <w:right w:val="nil"/>
            </w:tcBorders>
            <w:noWrap w:val="0"/>
            <w:vAlign w:val="top"/>
          </w:tcPr>
          <w:p>
            <w:pPr>
              <w:adjustRightInd w:val="0"/>
              <w:snapToGrid w:val="0"/>
              <w:spacing w:line="240" w:lineRule="exact"/>
              <w:rPr>
                <w:rFonts w:hint="eastAsia" w:asciiTheme="minorEastAsia" w:hAnsiTheme="minorEastAsia" w:eastAsiaTheme="minorEastAsia" w:cstheme="minorEastAsia"/>
                <w:sz w:val="18"/>
                <w:szCs w:val="18"/>
              </w:rPr>
            </w:pPr>
          </w:p>
        </w:tc>
        <w:tc>
          <w:tcPr>
            <w:tcW w:w="1978"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    号：</w:t>
            </w:r>
          </w:p>
        </w:tc>
        <w:tc>
          <w:tcPr>
            <w:tcW w:w="1921" w:type="dxa"/>
            <w:tcBorders>
              <w:top w:val="nil"/>
              <w:left w:val="nil"/>
              <w:bottom w:val="nil"/>
            </w:tcBorders>
            <w:noWrap w:val="0"/>
            <w:vAlign w:val="center"/>
          </w:tcPr>
          <w:p>
            <w:pPr>
              <w:adjustRightInd w:val="0"/>
              <w:snapToGrid w:val="0"/>
              <w:spacing w:line="220" w:lineRule="exact"/>
              <w:jc w:val="distribute"/>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napToGrid w:val="0"/>
                <w:kern w:val="10"/>
                <w:sz w:val="18"/>
                <w:szCs w:val="18"/>
              </w:rPr>
              <w:t>国统字〔2023〕</w:t>
            </w:r>
            <w:r>
              <w:rPr>
                <w:rFonts w:hint="eastAsia" w:asciiTheme="minorEastAsia" w:hAnsiTheme="minorEastAsia" w:eastAsiaTheme="minorEastAsia" w:cstheme="minorEastAsia"/>
                <w:snapToGrid w:val="0"/>
                <w:kern w:val="10"/>
                <w:sz w:val="18"/>
                <w:szCs w:val="18"/>
                <w:lang w:eastAsia="zh-CN"/>
              </w:rPr>
              <w:t>77号</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55" w:hRule="atLeast"/>
          <w:jc w:val="center"/>
        </w:trPr>
        <w:tc>
          <w:tcPr>
            <w:tcW w:w="5569" w:type="dxa"/>
            <w:gridSpan w:val="2"/>
            <w:tcBorders>
              <w:top w:val="nil"/>
              <w:bottom w:val="single" w:color="auto" w:sz="8" w:space="0"/>
              <w:right w:val="nil"/>
            </w:tcBorders>
            <w:noWrap w:val="0"/>
            <w:vAlign w:val="top"/>
          </w:tcPr>
          <w:p>
            <w:pPr>
              <w:adjustRightInd w:val="0"/>
              <w:snapToGrid w:val="0"/>
              <w:spacing w:line="24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rPr>
              <w:t xml:space="preserve">单位详细名称：                              </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pacing w:val="30"/>
                <w:kern w:val="0"/>
                <w:sz w:val="18"/>
                <w:szCs w:val="18"/>
                <w:fitText w:val="450" w:id="-209325976"/>
                <w:lang w:val="en-US" w:eastAsia="zh-CN"/>
              </w:rPr>
              <w:t>202</w:t>
            </w:r>
            <w:r>
              <w:rPr>
                <w:rFonts w:hint="eastAsia" w:asciiTheme="minorEastAsia" w:hAnsiTheme="minorEastAsia" w:eastAsiaTheme="minorEastAsia" w:cstheme="minorEastAsia"/>
                <w:spacing w:val="0"/>
                <w:kern w:val="0"/>
                <w:sz w:val="18"/>
                <w:szCs w:val="18"/>
                <w:fitText w:val="450" w:id="-209325976"/>
                <w:lang w:val="en-US" w:eastAsia="zh-CN"/>
              </w:rPr>
              <w:t>3</w:t>
            </w:r>
            <w:r>
              <w:rPr>
                <w:rFonts w:hint="eastAsia" w:asciiTheme="minorEastAsia" w:hAnsiTheme="minorEastAsia" w:eastAsiaTheme="minorEastAsia" w:cstheme="minorEastAsia"/>
                <w:kern w:val="0"/>
                <w:sz w:val="18"/>
                <w:szCs w:val="18"/>
                <w:lang w:val="en-US" w:eastAsia="zh-CN"/>
              </w:rPr>
              <w:t xml:space="preserve"> </w:t>
            </w:r>
            <w:r>
              <w:rPr>
                <w:rFonts w:hint="eastAsia" w:asciiTheme="minorEastAsia" w:hAnsiTheme="minorEastAsia" w:eastAsiaTheme="minorEastAsia" w:cstheme="minorEastAsia"/>
                <w:sz w:val="18"/>
                <w:szCs w:val="18"/>
              </w:rPr>
              <w:t>年</w:t>
            </w:r>
          </w:p>
        </w:tc>
        <w:tc>
          <w:tcPr>
            <w:tcW w:w="1978" w:type="dxa"/>
            <w:tcBorders>
              <w:top w:val="nil"/>
              <w:left w:val="nil"/>
              <w:bottom w:val="single" w:color="auto" w:sz="8"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20" w:lineRule="exact"/>
              <w:ind w:right="-42" w:rightChars="-20"/>
              <w:jc w:val="righ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有效期至：</w:t>
            </w:r>
          </w:p>
        </w:tc>
        <w:tc>
          <w:tcPr>
            <w:tcW w:w="1921" w:type="dxa"/>
            <w:tcBorders>
              <w:top w:val="nil"/>
              <w:left w:val="nil"/>
              <w:bottom w:val="single" w:color="auto" w:sz="8" w:space="0"/>
            </w:tcBorders>
            <w:noWrap w:val="0"/>
            <w:vAlign w:val="center"/>
          </w:tcPr>
          <w:p>
            <w:pPr>
              <w:adjustRightInd w:val="0"/>
              <w:snapToGrid w:val="0"/>
              <w:spacing w:line="220" w:lineRule="exact"/>
              <w:jc w:val="distribute"/>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2024年6月</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389" w:hRule="exact"/>
          <w:jc w:val="center"/>
        </w:trPr>
        <w:tc>
          <w:tcPr>
            <w:tcW w:w="422" w:type="dxa"/>
            <w:noWrap w:val="0"/>
            <w:vAlign w:val="center"/>
          </w:tcPr>
          <w:p>
            <w:pPr>
              <w:snapToGrid w:val="0"/>
              <w:spacing w:line="240" w:lineRule="exact"/>
              <w:jc w:val="center"/>
              <w:rPr>
                <w:rFonts w:hint="eastAsia" w:asciiTheme="minorEastAsia" w:hAnsiTheme="minorEastAsia" w:eastAsiaTheme="minorEastAsia" w:cstheme="minorEastAsia"/>
                <w:b/>
                <w:bCs/>
                <w:sz w:val="18"/>
                <w:szCs w:val="18"/>
              </w:rPr>
            </w:pPr>
            <w:r>
              <w:rPr>
                <w:rFonts w:hint="eastAsia" w:ascii="宋体" w:hAnsi="宋体" w:eastAsia="宋体" w:cs="宋体"/>
                <w:b/>
                <w:bCs/>
                <w:sz w:val="18"/>
                <w:szCs w:val="18"/>
              </w:rPr>
              <w:t>1</w:t>
            </w:r>
          </w:p>
        </w:tc>
        <w:tc>
          <w:tcPr>
            <w:tcW w:w="9046" w:type="dxa"/>
            <w:gridSpan w:val="3"/>
            <w:noWrap w:val="0"/>
            <w:vAlign w:val="center"/>
          </w:tcPr>
          <w:p>
            <w:pPr>
              <w:rPr>
                <w:rFonts w:hint="eastAsia" w:asciiTheme="minorEastAsia" w:hAnsiTheme="minorEastAsia" w:eastAsiaTheme="minorEastAsia" w:cstheme="minorEastAsia"/>
                <w:sz w:val="18"/>
                <w:szCs w:val="18"/>
              </w:rPr>
            </w:pPr>
            <w:r>
              <w:rPr>
                <w:rFonts w:hint="eastAsia" w:ascii="宋体" w:hAnsi="宋体" w:eastAsia="宋体" w:cs="宋体"/>
                <w:sz w:val="18"/>
                <w:szCs w:val="18"/>
                <w:shd w:val="clear" w:color="FFFFFF" w:fill="D9D9D9"/>
              </w:rPr>
              <w:t>本年营业收入（01）</w:t>
            </w:r>
            <w:r>
              <w:rPr>
                <w:rFonts w:hint="default" w:asciiTheme="minorEastAsia" w:hAnsiTheme="minorEastAsia" w:eastAsiaTheme="minorEastAsia" w:cstheme="minorEastAsia"/>
                <w:sz w:val="18"/>
                <w:szCs w:val="18"/>
                <w:u w:val="single"/>
                <w:shd w:val="clear" w:color="FFFFFF" w:fill="D9D9D9"/>
                <w:lang w:val="en"/>
              </w:rPr>
              <w:t xml:space="preserve">            </w:t>
            </w:r>
            <w:r>
              <w:rPr>
                <w:rFonts w:hint="eastAsia" w:ascii="宋体" w:hAnsi="宋体" w:eastAsia="宋体" w:cs="宋体"/>
                <w:sz w:val="18"/>
                <w:szCs w:val="18"/>
                <w:shd w:val="clear" w:color="FFFFFF" w:fill="D9D9D9"/>
              </w:rPr>
              <w:t>千元</w:t>
            </w:r>
          </w:p>
        </w:tc>
      </w:tr>
      <w:tr>
        <w:tblPrEx>
          <w:tblBorders>
            <w:top w:val="single" w:color="auto" w:sz="8" w:space="0"/>
            <w:left w:val="none" w:color="auto" w:sz="0" w:space="0"/>
            <w:bottom w:val="single" w:color="auto" w:sz="2" w:space="0"/>
            <w:right w:val="none" w:color="auto" w:sz="0" w:space="0"/>
            <w:insideH w:val="single" w:color="auto" w:sz="2" w:space="0"/>
            <w:insideV w:val="single" w:color="auto" w:sz="2" w:space="0"/>
          </w:tblBorders>
          <w:tblCellMar>
            <w:top w:w="0" w:type="dxa"/>
            <w:left w:w="0" w:type="dxa"/>
            <w:bottom w:w="0" w:type="dxa"/>
            <w:right w:w="0" w:type="dxa"/>
          </w:tblCellMar>
        </w:tblPrEx>
        <w:trPr>
          <w:trHeight w:val="2989" w:hRule="exact"/>
          <w:jc w:val="center"/>
        </w:trPr>
        <w:tc>
          <w:tcPr>
            <w:tcW w:w="422" w:type="dxa"/>
            <w:tcBorders>
              <w:bottom w:val="single" w:color="auto" w:sz="8" w:space="0"/>
            </w:tcBorders>
            <w:noWrap w:val="0"/>
            <w:vAlign w:val="center"/>
          </w:tcPr>
          <w:p>
            <w:pPr>
              <w:snapToGrid w:val="0"/>
              <w:spacing w:line="240" w:lineRule="exact"/>
              <w:jc w:val="center"/>
              <w:rPr>
                <w:rFonts w:hint="eastAsia" w:asciiTheme="minorEastAsia" w:hAnsiTheme="minorEastAsia" w:eastAsiaTheme="minorEastAsia" w:cstheme="minorEastAsia"/>
                <w:b/>
                <w:bCs/>
                <w:sz w:val="18"/>
                <w:szCs w:val="18"/>
              </w:rPr>
            </w:pPr>
            <w:r>
              <w:rPr>
                <w:rFonts w:hint="eastAsia" w:ascii="宋体" w:hAnsi="宋体" w:eastAsia="宋体" w:cs="宋体"/>
                <w:b/>
                <w:bCs/>
                <w:sz w:val="18"/>
                <w:szCs w:val="18"/>
                <w:lang w:val="en-US" w:eastAsia="zh-CN"/>
              </w:rPr>
              <w:t>2</w:t>
            </w:r>
          </w:p>
        </w:tc>
        <w:tc>
          <w:tcPr>
            <w:tcW w:w="9046" w:type="dxa"/>
            <w:gridSpan w:val="3"/>
            <w:tcBorders>
              <w:bottom w:val="single" w:color="auto" w:sz="8"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168" w:firstLineChars="100"/>
              <w:textAlignment w:val="auto"/>
              <w:rPr>
                <w:rFonts w:hint="eastAsia" w:ascii="宋体" w:hAnsi="宋体" w:eastAsia="宋体" w:cs="宋体"/>
                <w:spacing w:val="-6"/>
                <w:sz w:val="18"/>
                <w:szCs w:val="18"/>
              </w:rPr>
            </w:pPr>
            <w:r>
              <w:rPr>
                <w:rFonts w:hint="eastAsia" w:ascii="宋体" w:hAnsi="宋体" w:eastAsia="宋体" w:cs="宋体"/>
                <w:spacing w:val="-6"/>
                <w:sz w:val="18"/>
                <w:szCs w:val="18"/>
              </w:rPr>
              <w:t>其中</w:t>
            </w:r>
            <w:r>
              <w:rPr>
                <w:rFonts w:hint="eastAsia" w:ascii="宋体" w:hAnsi="宋体" w:eastAsia="宋体" w:cs="宋体"/>
                <w:spacing w:val="-6"/>
                <w:sz w:val="18"/>
                <w:szCs w:val="18"/>
                <w:lang w:eastAsia="zh-CN"/>
              </w:rPr>
              <w:t>：</w:t>
            </w:r>
            <w:r>
              <w:rPr>
                <w:rFonts w:hint="eastAsia" w:ascii="宋体" w:hAnsi="宋体" w:eastAsia="宋体" w:cs="宋体"/>
                <w:spacing w:val="-6"/>
                <w:kern w:val="0"/>
                <w:sz w:val="18"/>
                <w:szCs w:val="18"/>
              </w:rPr>
              <w:t>电子游戏游艺设备制造产品</w:t>
            </w:r>
            <w:r>
              <w:rPr>
                <w:rFonts w:hint="eastAsia" w:ascii="宋体" w:hAnsi="宋体" w:eastAsia="宋体" w:cs="宋体"/>
                <w:spacing w:val="-6"/>
                <w:sz w:val="18"/>
                <w:szCs w:val="18"/>
              </w:rPr>
              <w:t>营业收入</w:t>
            </w:r>
            <w:r>
              <w:rPr>
                <w:rFonts w:hint="eastAsia" w:ascii="宋体" w:hAnsi="宋体" w:eastAsia="宋体" w:cs="宋体"/>
                <w:spacing w:val="-6"/>
                <w:kern w:val="0"/>
                <w:sz w:val="18"/>
                <w:szCs w:val="18"/>
              </w:rPr>
              <w:t>（02）</w:t>
            </w:r>
            <w:r>
              <w:rPr>
                <w:rFonts w:hint="default" w:asciiTheme="minorEastAsia" w:hAnsiTheme="minorEastAsia" w:eastAsiaTheme="minorEastAsia" w:cstheme="minorEastAsia"/>
                <w:spacing w:val="-6"/>
                <w:sz w:val="18"/>
                <w:szCs w:val="18"/>
                <w:u w:val="single"/>
                <w:lang w:val="en"/>
              </w:rPr>
              <w:t xml:space="preserve">            </w:t>
            </w:r>
            <w:r>
              <w:rPr>
                <w:rFonts w:hint="eastAsia" w:ascii="宋体" w:hAnsi="宋体" w:eastAsia="宋体" w:cs="宋体"/>
                <w:spacing w:val="-6"/>
                <w:sz w:val="18"/>
                <w:szCs w:val="18"/>
              </w:rPr>
              <w:t>千元</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游艺用品及室内游艺器材制造</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2462</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单位填报</w:t>
            </w:r>
          </w:p>
          <w:p>
            <w:pPr>
              <w:keepNext w:val="0"/>
              <w:keepLines w:val="0"/>
              <w:pageBreakBefore w:val="0"/>
              <w:widowControl w:val="0"/>
              <w:kinsoku/>
              <w:wordWrap/>
              <w:overflowPunct/>
              <w:topLinePunct w:val="0"/>
              <w:autoSpaceDE/>
              <w:autoSpaceDN/>
              <w:bidi w:val="0"/>
              <w:adjustRightInd/>
              <w:snapToGrid w:val="0"/>
              <w:spacing w:line="320" w:lineRule="exact"/>
              <w:ind w:firstLine="180" w:firstLineChars="100"/>
              <w:textAlignment w:val="auto"/>
              <w:rPr>
                <w:rFonts w:hint="eastAsia" w:asciiTheme="minorEastAsia" w:hAnsiTheme="minorEastAsia" w:eastAsiaTheme="minorEastAsia" w:cstheme="minorEastAsia"/>
                <w:sz w:val="18"/>
                <w:szCs w:val="18"/>
              </w:rPr>
            </w:pPr>
            <w:r>
              <w:rPr>
                <w:rFonts w:hint="eastAsia" w:ascii="宋体" w:hAnsi="宋体" w:eastAsia="宋体" w:cs="宋体"/>
                <w:spacing w:val="0"/>
                <w:sz w:val="18"/>
                <w:szCs w:val="18"/>
              </w:rPr>
              <w:t>其中</w:t>
            </w:r>
            <w:r>
              <w:rPr>
                <w:rFonts w:hint="eastAsia" w:ascii="宋体" w:hAnsi="宋体" w:eastAsia="宋体" w:cs="宋体"/>
                <w:spacing w:val="0"/>
                <w:sz w:val="18"/>
                <w:szCs w:val="18"/>
                <w:lang w:eastAsia="zh-CN"/>
              </w:rPr>
              <w:t>：</w:t>
            </w:r>
            <w:r>
              <w:rPr>
                <w:rFonts w:hint="eastAsia" w:ascii="宋体" w:hAnsi="宋体" w:eastAsia="宋体" w:cs="宋体"/>
                <w:spacing w:val="0"/>
                <w:kern w:val="0"/>
                <w:sz w:val="18"/>
                <w:szCs w:val="18"/>
              </w:rPr>
              <w:t>可用于声音、文字、图像传播的电线电缆产品</w:t>
            </w:r>
            <w:r>
              <w:rPr>
                <w:rFonts w:hint="eastAsia" w:ascii="宋体" w:hAnsi="宋体" w:eastAsia="宋体" w:cs="宋体"/>
                <w:spacing w:val="0"/>
                <w:sz w:val="18"/>
                <w:szCs w:val="18"/>
              </w:rPr>
              <w:t>营业收入</w:t>
            </w:r>
            <w:r>
              <w:rPr>
                <w:rFonts w:hint="eastAsia" w:ascii="宋体" w:hAnsi="宋体" w:eastAsia="宋体" w:cs="宋体"/>
                <w:spacing w:val="0"/>
                <w:kern w:val="0"/>
                <w:sz w:val="18"/>
                <w:szCs w:val="18"/>
              </w:rPr>
              <w:t>（03）</w:t>
            </w:r>
            <w:r>
              <w:rPr>
                <w:rFonts w:hint="default" w:asciiTheme="minorEastAsia" w:hAnsiTheme="minorEastAsia" w:eastAsiaTheme="minorEastAsia" w:cstheme="minorEastAsia"/>
                <w:spacing w:val="0"/>
                <w:sz w:val="18"/>
                <w:szCs w:val="18"/>
                <w:u w:val="single"/>
                <w:lang w:val="en"/>
              </w:rPr>
              <w:t xml:space="preserve">            </w:t>
            </w:r>
            <w:r>
              <w:rPr>
                <w:rFonts w:hint="eastAsia" w:ascii="宋体" w:hAnsi="宋体" w:eastAsia="宋体" w:cs="宋体"/>
                <w:spacing w:val="0"/>
                <w:sz w:val="18"/>
                <w:szCs w:val="18"/>
              </w:rPr>
              <w:t>千元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电线、电缆制造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3831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单位填报</w:t>
            </w:r>
            <w:r>
              <w:rPr>
                <w:rFonts w:hint="eastAsia" w:ascii="宋体" w:hAnsi="宋体" w:eastAsia="宋体" w:cs="宋体"/>
                <w:spacing w:val="0"/>
                <w:sz w:val="18"/>
                <w:szCs w:val="18"/>
              </w:rPr>
              <w:br w:type="textWrapping"/>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6"/>
                <w:sz w:val="18"/>
                <w:szCs w:val="18"/>
              </w:rPr>
              <w:t>其中</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用于网络基础设施、新技术基础设施、算力基础设施建设营业收入（04）</w:t>
            </w:r>
            <w:r>
              <w:rPr>
                <w:rFonts w:hint="default" w:asciiTheme="minorEastAsia" w:hAnsiTheme="minorEastAsia" w:eastAsiaTheme="minorEastAsia" w:cstheme="minorEastAsia"/>
                <w:spacing w:val="-6"/>
                <w:sz w:val="18"/>
                <w:szCs w:val="18"/>
                <w:u w:val="single"/>
                <w:lang w:val="en"/>
              </w:rPr>
              <w:t xml:space="preserve">            </w:t>
            </w:r>
            <w:r>
              <w:rPr>
                <w:rFonts w:hint="eastAsia" w:ascii="宋体" w:hAnsi="宋体" w:eastAsia="宋体" w:cs="宋体"/>
                <w:spacing w:val="-6"/>
                <w:sz w:val="18"/>
                <w:szCs w:val="18"/>
              </w:rPr>
              <w:t>千元</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架线及设备工程建筑</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4851</w:t>
            </w:r>
            <w:r>
              <w:rPr>
                <w:rFonts w:hint="eastAsia" w:ascii="宋体" w:hAnsi="宋体" w:eastAsia="宋体" w:cs="宋体"/>
                <w:spacing w:val="-6"/>
                <w:sz w:val="18"/>
                <w:szCs w:val="18"/>
                <w:lang w:eastAsia="zh-CN"/>
              </w:rPr>
              <w:t>）、电气安装（</w:t>
            </w:r>
            <w:r>
              <w:rPr>
                <w:rFonts w:hint="eastAsia" w:ascii="宋体" w:hAnsi="宋体" w:eastAsia="宋体" w:cs="宋体"/>
                <w:spacing w:val="-6"/>
                <w:sz w:val="18"/>
                <w:szCs w:val="18"/>
              </w:rPr>
              <w:t>4910</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单位填报</w:t>
            </w:r>
            <w:r>
              <w:rPr>
                <w:rFonts w:hint="eastAsia" w:ascii="宋体" w:hAnsi="宋体" w:eastAsia="宋体" w:cs="宋体"/>
                <w:spacing w:val="-6"/>
                <w:sz w:val="18"/>
                <w:szCs w:val="18"/>
              </w:rPr>
              <w:br w:type="textWrapping"/>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6"/>
                <w:sz w:val="18"/>
                <w:szCs w:val="18"/>
              </w:rPr>
              <w:t>其中</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算力基础设施建设营业收入（05）</w:t>
            </w:r>
            <w:r>
              <w:rPr>
                <w:rFonts w:hint="default" w:asciiTheme="minorEastAsia" w:hAnsiTheme="minorEastAsia" w:eastAsiaTheme="minorEastAsia" w:cstheme="minorEastAsia"/>
                <w:spacing w:val="-6"/>
                <w:sz w:val="18"/>
                <w:szCs w:val="18"/>
                <w:u w:val="single"/>
                <w:lang w:val="en"/>
              </w:rPr>
              <w:t xml:space="preserve">            </w:t>
            </w:r>
            <w:r>
              <w:rPr>
                <w:rFonts w:hint="eastAsia" w:ascii="宋体" w:hAnsi="宋体" w:eastAsia="宋体" w:cs="宋体"/>
                <w:spacing w:val="-6"/>
                <w:sz w:val="18"/>
                <w:szCs w:val="18"/>
              </w:rPr>
              <w:t>千元</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其他房屋建筑业</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4790</w:t>
            </w:r>
            <w:r>
              <w:rPr>
                <w:rFonts w:hint="eastAsia" w:ascii="宋体" w:hAnsi="宋体" w:eastAsia="宋体" w:cs="宋体"/>
                <w:spacing w:val="-6"/>
                <w:sz w:val="18"/>
                <w:szCs w:val="18"/>
                <w:lang w:eastAsia="zh-CN"/>
              </w:rPr>
              <w:t>）、其他建筑安装（</w:t>
            </w:r>
            <w:r>
              <w:rPr>
                <w:rFonts w:hint="eastAsia" w:ascii="宋体" w:hAnsi="宋体" w:eastAsia="宋体" w:cs="宋体"/>
                <w:spacing w:val="-6"/>
                <w:sz w:val="18"/>
                <w:szCs w:val="18"/>
              </w:rPr>
              <w:t>4999</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单位填报</w:t>
            </w:r>
            <w:r>
              <w:rPr>
                <w:rFonts w:hint="eastAsia" w:ascii="宋体" w:hAnsi="宋体" w:eastAsia="宋体" w:cs="宋体"/>
                <w:spacing w:val="-6"/>
                <w:sz w:val="18"/>
                <w:szCs w:val="18"/>
              </w:rPr>
              <w:br w:type="textWrapping"/>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6"/>
                <w:sz w:val="18"/>
                <w:szCs w:val="18"/>
              </w:rPr>
              <w:t>其中</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数据资源与数字产权的交易活动营业收入（06）</w:t>
            </w:r>
            <w:r>
              <w:rPr>
                <w:rFonts w:hint="default" w:asciiTheme="minorEastAsia" w:hAnsiTheme="minorEastAsia" w:eastAsiaTheme="minorEastAsia" w:cstheme="minorEastAsia"/>
                <w:spacing w:val="-6"/>
                <w:sz w:val="18"/>
                <w:szCs w:val="18"/>
                <w:u w:val="single"/>
                <w:lang w:val="en"/>
              </w:rPr>
              <w:t xml:space="preserve">            </w:t>
            </w:r>
            <w:r>
              <w:rPr>
                <w:rFonts w:hint="eastAsia" w:ascii="宋体" w:hAnsi="宋体" w:eastAsia="宋体" w:cs="宋体"/>
                <w:spacing w:val="-6"/>
                <w:sz w:val="18"/>
                <w:szCs w:val="18"/>
              </w:rPr>
              <w:t>千元</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资源与产权交易服务</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7213</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单位填报</w:t>
            </w:r>
            <w:r>
              <w:rPr>
                <w:rFonts w:hint="eastAsia" w:ascii="宋体" w:hAnsi="宋体" w:eastAsia="宋体" w:cs="宋体"/>
                <w:spacing w:val="-6"/>
                <w:sz w:val="18"/>
                <w:szCs w:val="18"/>
              </w:rPr>
              <w:br w:type="textWrapping"/>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6"/>
                <w:sz w:val="18"/>
                <w:szCs w:val="18"/>
              </w:rPr>
              <w:t>其中</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数字技术研究和试验发展营业收入（07）</w:t>
            </w:r>
            <w:r>
              <w:rPr>
                <w:rFonts w:hint="default" w:asciiTheme="minorEastAsia" w:hAnsiTheme="minorEastAsia" w:eastAsiaTheme="minorEastAsia" w:cstheme="minorEastAsia"/>
                <w:spacing w:val="-6"/>
                <w:sz w:val="18"/>
                <w:szCs w:val="18"/>
                <w:u w:val="single"/>
                <w:lang w:val="en"/>
              </w:rPr>
              <w:t xml:space="preserve">            </w:t>
            </w:r>
            <w:r>
              <w:rPr>
                <w:rFonts w:hint="eastAsia" w:ascii="宋体" w:hAnsi="宋体" w:eastAsia="宋体" w:cs="宋体"/>
                <w:spacing w:val="-6"/>
                <w:sz w:val="18"/>
                <w:szCs w:val="18"/>
              </w:rPr>
              <w:t>千元</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工程和技术研究和试验发展</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7320</w:t>
            </w:r>
            <w:r>
              <w:rPr>
                <w:rFonts w:hint="eastAsia" w:ascii="宋体" w:hAnsi="宋体" w:eastAsia="宋体" w:cs="宋体"/>
                <w:spacing w:val="-6"/>
                <w:sz w:val="18"/>
                <w:szCs w:val="18"/>
                <w:lang w:eastAsia="zh-CN"/>
              </w:rPr>
              <w:t>）</w:t>
            </w:r>
            <w:r>
              <w:rPr>
                <w:rFonts w:hint="eastAsia" w:ascii="宋体" w:hAnsi="宋体" w:eastAsia="宋体" w:cs="宋体"/>
                <w:spacing w:val="-6"/>
                <w:sz w:val="18"/>
                <w:szCs w:val="18"/>
              </w:rPr>
              <w:t>单位填报</w:t>
            </w:r>
            <w:r>
              <w:rPr>
                <w:rFonts w:hint="eastAsia" w:ascii="宋体" w:hAnsi="宋体" w:eastAsia="宋体" w:cs="宋体"/>
                <w:spacing w:val="-6"/>
                <w:sz w:val="18"/>
                <w:szCs w:val="18"/>
              </w:rPr>
              <w:br w:type="textWrapping"/>
            </w:r>
            <w:r>
              <w:rPr>
                <w:rFonts w:hint="eastAsia" w:ascii="宋体" w:hAnsi="宋体" w:eastAsia="宋体" w:cs="宋体"/>
                <w:spacing w:val="-6"/>
                <w:sz w:val="18"/>
                <w:szCs w:val="18"/>
                <w:lang w:val="en-US" w:eastAsia="zh-CN"/>
              </w:rPr>
              <w:t xml:space="preserve">  </w:t>
            </w:r>
            <w:r>
              <w:rPr>
                <w:rFonts w:hint="eastAsia" w:ascii="宋体" w:hAnsi="宋体" w:eastAsia="宋体" w:cs="宋体"/>
                <w:spacing w:val="0"/>
                <w:sz w:val="18"/>
                <w:szCs w:val="18"/>
              </w:rPr>
              <w:t>其中</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互联网新闻资讯服务营业收入（08）</w:t>
            </w:r>
            <w:r>
              <w:rPr>
                <w:rFonts w:hint="default" w:asciiTheme="minorEastAsia" w:hAnsiTheme="minorEastAsia" w:eastAsiaTheme="minorEastAsia" w:cstheme="minorEastAsia"/>
                <w:spacing w:val="0"/>
                <w:sz w:val="18"/>
                <w:szCs w:val="18"/>
                <w:u w:val="single"/>
                <w:lang w:val="en"/>
              </w:rPr>
              <w:t xml:space="preserve">            </w:t>
            </w:r>
            <w:r>
              <w:rPr>
                <w:rFonts w:hint="eastAsia" w:ascii="宋体" w:hAnsi="宋体" w:eastAsia="宋体" w:cs="宋体"/>
                <w:spacing w:val="0"/>
                <w:sz w:val="18"/>
                <w:szCs w:val="18"/>
              </w:rPr>
              <w:t>千元</w:t>
            </w:r>
            <w:r>
              <w:rPr>
                <w:rFonts w:hint="eastAsia" w:ascii="宋体" w:hAnsi="宋体" w:eastAsia="宋体" w:cs="宋体"/>
                <w:spacing w:val="0"/>
                <w:sz w:val="18"/>
                <w:szCs w:val="18"/>
                <w:lang w:eastAsia="zh-CN"/>
              </w:rPr>
              <w:t>，新闻业（</w:t>
            </w:r>
            <w:r>
              <w:rPr>
                <w:rFonts w:hint="eastAsia" w:ascii="宋体" w:hAnsi="宋体" w:eastAsia="宋体" w:cs="宋体"/>
                <w:spacing w:val="0"/>
                <w:sz w:val="18"/>
                <w:szCs w:val="18"/>
              </w:rPr>
              <w:t>8610</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单位填报</w:t>
            </w:r>
          </w:p>
        </w:tc>
      </w:tr>
    </w:tbl>
    <w:p>
      <w:pPr>
        <w:keepNext w:val="0"/>
        <w:keepLines w:val="0"/>
        <w:pageBreakBefore w:val="0"/>
        <w:widowControl w:val="0"/>
        <w:kinsoku/>
        <w:wordWrap/>
        <w:overflowPunct/>
        <w:topLinePunct w:val="0"/>
        <w:autoSpaceDE/>
        <w:autoSpaceDN/>
        <w:bidi w:val="0"/>
        <w:adjustRightInd w:val="0"/>
        <w:spacing w:line="240" w:lineRule="exact"/>
        <w:ind w:right="-733" w:rightChars="-349" w:firstLine="18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18"/>
          <w:szCs w:val="18"/>
        </w:rPr>
        <w:t xml:space="preserve">单位负责人：               填表人： </w:t>
      </w:r>
      <w:r>
        <w:rPr>
          <w:rFonts w:hint="eastAsia" w:asciiTheme="minorEastAsia" w:hAnsiTheme="minorEastAsia" w:eastAsiaTheme="minorEastAsia" w:cstheme="minorEastAsia"/>
          <w:spacing w:val="-2"/>
          <w:sz w:val="18"/>
          <w:szCs w:val="18"/>
        </w:rPr>
        <w:t xml:space="preserve">              联系电话：　　  　         报出日期：2 0 　 年　 月 　日</w:t>
      </w:r>
    </w:p>
    <w:p>
      <w:pPr>
        <w:keepNext w:val="0"/>
        <w:keepLines w:val="0"/>
        <w:pageBreakBefore w:val="0"/>
        <w:widowControl w:val="0"/>
        <w:kinsoku/>
        <w:wordWrap/>
        <w:overflowPunct/>
        <w:topLinePunct w:val="0"/>
        <w:autoSpaceDE/>
        <w:autoSpaceDN/>
        <w:bidi w:val="0"/>
        <w:snapToGrid w:val="0"/>
        <w:spacing w:line="240" w:lineRule="exact"/>
        <w:textAlignment w:val="auto"/>
        <w:rPr>
          <w:rFonts w:hint="eastAsia" w:asciiTheme="minorEastAsia" w:hAnsiTheme="minorEastAsia" w:eastAsiaTheme="minorEastAsia" w:cstheme="minorEastAsia"/>
          <w:sz w:val="18"/>
          <w:szCs w:val="21"/>
        </w:rPr>
      </w:pPr>
    </w:p>
    <w:p>
      <w:pPr>
        <w:keepNext w:val="0"/>
        <w:keepLines w:val="0"/>
        <w:pageBreakBefore w:val="0"/>
        <w:widowControl w:val="0"/>
        <w:kinsoku/>
        <w:wordWrap/>
        <w:overflowPunct/>
        <w:topLinePunct w:val="0"/>
        <w:autoSpaceDE/>
        <w:autoSpaceDN/>
        <w:bidi w:val="0"/>
        <w:adjustRightInd/>
        <w:snapToGrid w:val="0"/>
        <w:spacing w:line="240" w:lineRule="exact"/>
        <w:ind w:left="1708" w:leftChars="85" w:right="210" w:rightChars="100" w:hanging="1530" w:hangingChars="850"/>
        <w:textAlignment w:val="auto"/>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rPr>
        <w:t>说明：1.统计范围：</w:t>
      </w:r>
      <w:r>
        <w:rPr>
          <w:rFonts w:hint="eastAsia" w:asciiTheme="minorEastAsia" w:hAnsiTheme="minorEastAsia" w:eastAsiaTheme="minorEastAsia" w:cstheme="minorEastAsia"/>
          <w:spacing w:val="-2"/>
          <w:sz w:val="18"/>
          <w:szCs w:val="18"/>
          <w:lang w:val="en"/>
        </w:rPr>
        <w:t>辖区内除一套表单位、金融和铁路部门负责普查的单位以外，属于《数字经济及其核心产业统计分类（2021）》核心产业中标注“*”的9个国民经济行业小类的以下单位，包括企业法人单位，执行企业会计</w:t>
      </w:r>
      <w:r>
        <w:rPr>
          <w:rFonts w:hint="eastAsia" w:asciiTheme="minorEastAsia" w:hAnsiTheme="minorEastAsia" w:eastAsiaTheme="minorEastAsia" w:cstheme="minorEastAsia"/>
          <w:spacing w:val="-2"/>
          <w:sz w:val="18"/>
          <w:szCs w:val="18"/>
          <w:lang w:val="en" w:eastAsia="zh-CN"/>
        </w:rPr>
        <w:t>准则</w:t>
      </w:r>
      <w:r>
        <w:rPr>
          <w:rFonts w:hint="eastAsia" w:asciiTheme="minorEastAsia" w:hAnsiTheme="minorEastAsia" w:eastAsiaTheme="minorEastAsia" w:cstheme="minorEastAsia"/>
          <w:spacing w:val="-2"/>
          <w:sz w:val="18"/>
          <w:szCs w:val="18"/>
          <w:lang w:val="en"/>
        </w:rPr>
        <w:t>制度的事业法人单位、民办非企业法人单位和基金会，农民专业合作社，农村集体经济组织和除宗教活动场所以外的机构类型为90的其他法人单位。</w:t>
      </w:r>
    </w:p>
    <w:p>
      <w:pPr>
        <w:keepNext w:val="0"/>
        <w:keepLines w:val="0"/>
        <w:pageBreakBefore w:val="0"/>
        <w:widowControl w:val="0"/>
        <w:kinsoku/>
        <w:wordWrap/>
        <w:overflowPunct/>
        <w:topLinePunct w:val="0"/>
        <w:autoSpaceDE/>
        <w:autoSpaceDN/>
        <w:bidi w:val="0"/>
        <w:adjustRightInd/>
        <w:snapToGrid w:val="0"/>
        <w:spacing w:line="240" w:lineRule="exact"/>
        <w:ind w:left="2262" w:leftChars="340" w:right="210" w:rightChars="100" w:hanging="1548" w:hangingChars="860"/>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21"/>
        </w:rPr>
        <w:t>2.报送日期及方式：</w:t>
      </w:r>
      <w:r>
        <w:rPr>
          <w:rFonts w:hint="eastAsia" w:asciiTheme="minorEastAsia" w:hAnsiTheme="minorEastAsia" w:eastAsiaTheme="minorEastAsia" w:cstheme="minorEastAsia"/>
          <w:sz w:val="18"/>
          <w:szCs w:val="18"/>
        </w:rPr>
        <w:t>2024年4月30日24时前</w:t>
      </w:r>
      <w:r>
        <w:rPr>
          <w:rFonts w:hint="eastAsia" w:asciiTheme="minorEastAsia" w:hAnsiTheme="minorEastAsia" w:eastAsiaTheme="minorEastAsia" w:cstheme="minorEastAsia"/>
          <w:sz w:val="18"/>
          <w:szCs w:val="18"/>
          <w:lang w:val="en"/>
        </w:rPr>
        <w:t>完成入户采集或自主填报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省级普查机构2024年5月31日24时前完成数据审核、验收、上报。</w:t>
      </w:r>
    </w:p>
    <w:p>
      <w:pPr>
        <w:keepNext w:val="0"/>
        <w:keepLines w:val="0"/>
        <w:pageBreakBefore w:val="0"/>
        <w:widowControl w:val="0"/>
        <w:kinsoku/>
        <w:wordWrap/>
        <w:overflowPunct/>
        <w:topLinePunct w:val="0"/>
        <w:autoSpaceDE/>
        <w:autoSpaceDN/>
        <w:bidi w:val="0"/>
        <w:snapToGrid w:val="0"/>
        <w:spacing w:line="240" w:lineRule="exact"/>
        <w:ind w:left="1558" w:leftChars="340" w:hanging="844" w:hangingChars="469"/>
        <w:textAlignment w:val="auto"/>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szCs w:val="21"/>
        </w:rPr>
        <w:t>3.</w:t>
      </w:r>
      <w:r>
        <w:rPr>
          <w:rFonts w:hint="eastAsia" w:asciiTheme="minorEastAsia" w:hAnsiTheme="minorEastAsia" w:eastAsiaTheme="minorEastAsia" w:cstheme="minorEastAsia"/>
          <w:sz w:val="18"/>
          <w:szCs w:val="21"/>
          <w:lang w:eastAsia="zh-CN"/>
        </w:rPr>
        <w:t>数据填报和处理要求</w:t>
      </w:r>
      <w:r>
        <w:rPr>
          <w:rFonts w:hint="eastAsia" w:asciiTheme="minorEastAsia" w:hAnsiTheme="minorEastAsia" w:eastAsiaTheme="minorEastAsia" w:cstheme="minorEastAsia"/>
          <w:sz w:val="18"/>
          <w:szCs w:val="21"/>
        </w:rPr>
        <w:t>：</w:t>
      </w:r>
    </w:p>
    <w:p>
      <w:pPr>
        <w:keepNext w:val="0"/>
        <w:keepLines w:val="0"/>
        <w:pageBreakBefore w:val="0"/>
        <w:widowControl w:val="0"/>
        <w:kinsoku/>
        <w:wordWrap/>
        <w:overflowPunct/>
        <w:topLinePunct w:val="0"/>
        <w:autoSpaceDE/>
        <w:autoSpaceDN/>
        <w:bidi w:val="0"/>
        <w:adjustRightInd/>
        <w:snapToGrid w:val="0"/>
        <w:spacing w:line="240" w:lineRule="exact"/>
        <w:ind w:left="21" w:leftChars="10" w:firstLine="864" w:firstLineChars="48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1</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指标02、03可依据相关增值税发票标明的相应产品收入测算。</w:t>
      </w:r>
    </w:p>
    <w:p>
      <w:pPr>
        <w:keepNext w:val="0"/>
        <w:keepLines w:val="0"/>
        <w:pageBreakBefore w:val="0"/>
        <w:widowControl w:val="0"/>
        <w:kinsoku/>
        <w:wordWrap/>
        <w:overflowPunct/>
        <w:topLinePunct w:val="0"/>
        <w:autoSpaceDE/>
        <w:autoSpaceDN/>
        <w:bidi w:val="0"/>
        <w:adjustRightInd/>
        <w:snapToGrid w:val="0"/>
        <w:spacing w:line="240" w:lineRule="exact"/>
        <w:ind w:left="1330" w:leftChars="419" w:right="210" w:rightChars="100" w:hanging="450" w:hangingChars="25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2</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指标04、05可依据算力基础设施、网络基础设施、新技术基础设施的造价占建设项目合同总额的比例，以及当年完成情况测算。</w:t>
      </w:r>
    </w:p>
    <w:p>
      <w:pPr>
        <w:keepNext w:val="0"/>
        <w:keepLines w:val="0"/>
        <w:pageBreakBefore w:val="0"/>
        <w:widowControl w:val="0"/>
        <w:kinsoku/>
        <w:wordWrap/>
        <w:overflowPunct/>
        <w:topLinePunct w:val="0"/>
        <w:autoSpaceDE/>
        <w:autoSpaceDN/>
        <w:bidi w:val="0"/>
        <w:adjustRightInd/>
        <w:snapToGrid w:val="0"/>
        <w:spacing w:line="240" w:lineRule="exact"/>
        <w:ind w:left="1330" w:leftChars="419" w:right="210" w:rightChars="100" w:hanging="450" w:hangingChars="250"/>
        <w:textAlignment w:val="auto"/>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3</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指标06、07、08可分别依据从事数据资源与数字产权交易活动、数字技术研究和试验发展活动、互联网新闻资讯服务活动收入占全部收入的比重测算。</w:t>
      </w:r>
    </w:p>
    <w:p>
      <w:pPr>
        <w:keepNext w:val="0"/>
        <w:keepLines w:val="0"/>
        <w:pageBreakBefore w:val="0"/>
        <w:widowControl w:val="0"/>
        <w:kinsoku/>
        <w:wordWrap/>
        <w:overflowPunct/>
        <w:topLinePunct w:val="0"/>
        <w:autoSpaceDE/>
        <w:autoSpaceDN/>
        <w:bidi w:val="0"/>
        <w:adjustRightInd/>
        <w:snapToGrid w:val="0"/>
        <w:spacing w:line="240" w:lineRule="exact"/>
        <w:ind w:left="1330" w:leftChars="419" w:right="210" w:rightChars="100" w:hanging="450" w:hangingChars="250"/>
        <w:textAlignment w:val="auto"/>
        <w:rPr>
          <w:rFonts w:hint="eastAsia" w:asciiTheme="minorEastAsia" w:hAnsiTheme="minorEastAsia" w:eastAsiaTheme="minorEastAsia" w:cstheme="minorEastAsia"/>
          <w:sz w:val="18"/>
          <w:szCs w:val="21"/>
        </w:rPr>
      </w:pP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lang w:val="en-US" w:eastAsia="zh-CN"/>
        </w:rPr>
        <w:t>4</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本表“本年营业收入(01)”指标数据</w:t>
      </w:r>
      <w:r>
        <w:rPr>
          <w:rFonts w:hint="eastAsia" w:asciiTheme="minorEastAsia" w:hAnsiTheme="minorEastAsia" w:eastAsiaTheme="minorEastAsia" w:cstheme="minorEastAsia"/>
          <w:sz w:val="18"/>
          <w:lang w:eastAsia="zh-CN"/>
        </w:rPr>
        <w:t>可以由</w:t>
      </w:r>
      <w:r>
        <w:rPr>
          <w:rFonts w:hint="eastAsia" w:asciiTheme="minorEastAsia" w:hAnsiTheme="minorEastAsia" w:eastAsiaTheme="minorEastAsia" w:cstheme="minorEastAsia"/>
          <w:sz w:val="18"/>
        </w:rPr>
        <w:t>“企业法人主要经济指标”（611-3表）的“营业收入</w:t>
      </w:r>
      <w:r>
        <w:rPr>
          <w:rFonts w:hint="eastAsia" w:asciiTheme="minorEastAsia" w:hAnsiTheme="minorEastAsia" w:eastAsiaTheme="minorEastAsia" w:cstheme="minorEastAsia"/>
          <w:sz w:val="18"/>
          <w:lang w:eastAsia="zh-CN"/>
        </w:rPr>
        <w:t>(</w:t>
      </w:r>
      <w:r>
        <w:rPr>
          <w:rFonts w:hint="eastAsia" w:asciiTheme="minorEastAsia" w:hAnsiTheme="minorEastAsia" w:eastAsiaTheme="minorEastAsia" w:cstheme="minorEastAsia"/>
          <w:sz w:val="18"/>
        </w:rPr>
        <w:t>10</w:t>
      </w:r>
      <w:r>
        <w:rPr>
          <w:rFonts w:hint="default" w:asciiTheme="minorEastAsia" w:hAnsiTheme="minorEastAsia" w:eastAsiaTheme="minorEastAsia" w:cstheme="minorEastAsia"/>
          <w:sz w:val="18"/>
          <w:lang w:val="en"/>
        </w:rPr>
        <w:t>)</w:t>
      </w:r>
      <w:r>
        <w:rPr>
          <w:rFonts w:hint="eastAsia" w:asciiTheme="minorEastAsia" w:hAnsiTheme="minorEastAsia" w:eastAsiaTheme="minorEastAsia" w:cstheme="minorEastAsia"/>
          <w:sz w:val="18"/>
        </w:rPr>
        <w:t>”摘抄。</w:t>
      </w:r>
    </w:p>
    <w:p>
      <w:pPr>
        <w:pStyle w:val="2"/>
        <w:ind w:left="0" w:leftChars="0" w:firstLine="0" w:firstLineChars="0"/>
        <w:rPr>
          <w:rFonts w:ascii="Nimbus Roman No9 L" w:hAnsi="Nimbus Roman No9 L" w:cs="Nimbus Roman No9 L"/>
          <w:sz w:val="18"/>
        </w:rPr>
      </w:pPr>
    </w:p>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Pr>
        <w:keepNext w:val="0"/>
        <w:keepLines w:val="0"/>
        <w:pageBreakBefore w:val="0"/>
        <w:widowControl w:val="0"/>
        <w:kinsoku/>
        <w:wordWrap/>
        <w:overflowPunct/>
        <w:topLinePunct w:val="0"/>
        <w:autoSpaceDE/>
        <w:autoSpaceDN/>
        <w:bidi w:val="0"/>
        <w:adjustRightInd/>
        <w:snapToGrid w:val="0"/>
        <w:spacing w:line="240" w:lineRule="exact"/>
        <w:ind w:left="2982" w:leftChars="340" w:right="525" w:rightChars="250" w:hanging="2268" w:hangingChars="1080"/>
        <w:textAlignment w:val="auto"/>
        <w:rPr>
          <w:rFonts w:ascii="Nimbus Roman No9 L" w:hAnsi="Nimbus Roman No9 L" w:cs="Nimbus Roman No9 L"/>
        </w:rPr>
      </w:pPr>
    </w:p>
    <w:sectPr>
      <w:headerReference r:id="rId3" w:type="default"/>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roman"/>
    <w:pitch w:val="default"/>
    <w:sig w:usb0="FFFFFFFF" w:usb1="E9FFFFFF" w:usb2="0000003F" w:usb3="00000000" w:csb0="603F01FF" w:csb1="FFFF0000"/>
  </w:font>
  <w:font w:name="Century">
    <w:panose1 w:val="02040604050505020304"/>
    <w:charset w:val="00"/>
    <w:family w:val="roman"/>
    <w:pitch w:val="default"/>
    <w:sig w:usb0="00000287" w:usb1="00000000" w:usb2="00000000" w:usb3="00000000" w:csb0="2000009F" w:csb1="DFD70000"/>
  </w:font>
  <w:font w:name="Nimbus Roman No9 L">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pPr>
                          <w:r>
                            <w:rPr>
                              <w:rFonts w:hint="default" w:ascii="Nimbus Roman No9 L" w:hAnsi="Nimbus Roman No9 L" w:cs="Nimbus Roman No9 L"/>
                            </w:rPr>
                            <w:fldChar w:fldCharType="begin"/>
                          </w:r>
                          <w:r>
                            <w:rPr>
                              <w:rFonts w:hint="default" w:ascii="Nimbus Roman No9 L" w:hAnsi="Nimbus Roman No9 L" w:cs="Nimbus Roman No9 L"/>
                            </w:rPr>
                            <w:instrText xml:space="preserve"> PAGE  \* MERGEFORMAT </w:instrText>
                          </w:r>
                          <w:r>
                            <w:rPr>
                              <w:rFonts w:hint="default" w:ascii="Nimbus Roman No9 L" w:hAnsi="Nimbus Roman No9 L" w:cs="Nimbus Roman No9 L"/>
                            </w:rPr>
                            <w:fldChar w:fldCharType="separate"/>
                          </w:r>
                          <w:r>
                            <w:rPr>
                              <w:rFonts w:hint="default" w:ascii="Nimbus Roman No9 L" w:hAnsi="Nimbus Roman No9 L" w:cs="Nimbus Roman No9 L"/>
                            </w:rPr>
                            <w:t>296</w:t>
                          </w:r>
                          <w:r>
                            <w:rPr>
                              <w:rFonts w:hint="default" w:ascii="Nimbus Roman No9 L" w:hAnsi="Nimbus Roman No9 L" w:cs="Nimbus Roman No9 L"/>
                            </w:rPr>
                            <w:fldChar w:fldCharType="end"/>
                          </w:r>
                        </w:p>
                      </w:txbxContent>
                    </wps:txbx>
                    <wps:bodyPr vert="horz" wrap="none" lIns="0" tIns="0" rIns="0" bIns="0" anchor="t" anchorCtr="0" upright="0">
                      <a:spAutoFit/>
                    </wps:bodyPr>
                  </wps:wsp>
                </a:graphicData>
              </a:graphic>
            </wp:anchor>
          </w:drawing>
        </mc:Choice>
        <mc:Fallback>
          <w:pict>
            <v:shape id="文本框 1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Nrj+Bt8BAADBAwAADgAAAAAA&#10;AAABACAAAAAeAQAAZHJzL2Uyb0RvYy54bWxQSwUGAAAAAAYABgBZAQAAbwUAAAAA&#10;">
              <v:fill on="f" focussize="0,0"/>
              <v:stroke on="f"/>
              <v:imagedata o:title=""/>
              <o:lock v:ext="edit" aspectratio="f"/>
              <v:textbox inset="0mm,0mm,0mm,0mm" style="mso-fit-shape-to-text:t;">
                <w:txbxContent>
                  <w:p>
                    <w:pPr>
                      <w:pStyle w:val="19"/>
                    </w:pPr>
                    <w:r>
                      <w:rPr>
                        <w:rFonts w:hint="default" w:ascii="Nimbus Roman No9 L" w:hAnsi="Nimbus Roman No9 L" w:cs="Nimbus Roman No9 L"/>
                      </w:rPr>
                      <w:fldChar w:fldCharType="begin"/>
                    </w:r>
                    <w:r>
                      <w:rPr>
                        <w:rFonts w:hint="default" w:ascii="Nimbus Roman No9 L" w:hAnsi="Nimbus Roman No9 L" w:cs="Nimbus Roman No9 L"/>
                      </w:rPr>
                      <w:instrText xml:space="preserve"> PAGE  \* MERGEFORMAT </w:instrText>
                    </w:r>
                    <w:r>
                      <w:rPr>
                        <w:rFonts w:hint="default" w:ascii="Nimbus Roman No9 L" w:hAnsi="Nimbus Roman No9 L" w:cs="Nimbus Roman No9 L"/>
                      </w:rPr>
                      <w:fldChar w:fldCharType="separate"/>
                    </w:r>
                    <w:r>
                      <w:rPr>
                        <w:rFonts w:hint="default" w:ascii="Nimbus Roman No9 L" w:hAnsi="Nimbus Roman No9 L" w:cs="Nimbus Roman No9 L"/>
                      </w:rPr>
                      <w:t>296</w:t>
                    </w:r>
                    <w:r>
                      <w:rPr>
                        <w:rFonts w:hint="default" w:ascii="Nimbus Roman No9 L" w:hAnsi="Nimbus Roman No9 L" w:cs="Nimbus Roman No9 L"/>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A616A5"/>
    <w:multiLevelType w:val="multilevel"/>
    <w:tmpl w:val="37A616A5"/>
    <w:lvl w:ilvl="0" w:tentative="0">
      <w:start w:val="4"/>
      <w:numFmt w:val="bullet"/>
      <w:lvlText w:val="□"/>
      <w:lvlJc w:val="left"/>
      <w:pPr>
        <w:ind w:left="524" w:hanging="360"/>
      </w:pPr>
      <w:rPr>
        <w:rFonts w:hint="eastAsia" w:ascii="宋体" w:hAnsi="宋体" w:eastAsia="宋体" w:cs="Times New Roman"/>
      </w:rPr>
    </w:lvl>
    <w:lvl w:ilvl="1" w:tentative="0">
      <w:start w:val="1"/>
      <w:numFmt w:val="bullet"/>
      <w:lvlText w:val=""/>
      <w:lvlJc w:val="left"/>
      <w:pPr>
        <w:ind w:left="1004" w:hanging="420"/>
      </w:pPr>
      <w:rPr>
        <w:rFonts w:hint="default" w:ascii="Wingdings" w:hAnsi="Wingdings"/>
      </w:rPr>
    </w:lvl>
    <w:lvl w:ilvl="2" w:tentative="0">
      <w:start w:val="1"/>
      <w:numFmt w:val="bullet"/>
      <w:lvlText w:val=""/>
      <w:lvlJc w:val="left"/>
      <w:pPr>
        <w:ind w:left="1424" w:hanging="420"/>
      </w:pPr>
      <w:rPr>
        <w:rFonts w:hint="default" w:ascii="Wingdings" w:hAnsi="Wingdings"/>
      </w:rPr>
    </w:lvl>
    <w:lvl w:ilvl="3" w:tentative="0">
      <w:start w:val="1"/>
      <w:numFmt w:val="bullet"/>
      <w:lvlText w:val=""/>
      <w:lvlJc w:val="left"/>
      <w:pPr>
        <w:ind w:left="1844" w:hanging="420"/>
      </w:pPr>
      <w:rPr>
        <w:rFonts w:hint="default" w:ascii="Wingdings" w:hAnsi="Wingdings"/>
      </w:rPr>
    </w:lvl>
    <w:lvl w:ilvl="4" w:tentative="0">
      <w:start w:val="1"/>
      <w:numFmt w:val="bullet"/>
      <w:lvlText w:val=""/>
      <w:lvlJc w:val="left"/>
      <w:pPr>
        <w:ind w:left="2264" w:hanging="420"/>
      </w:pPr>
      <w:rPr>
        <w:rFonts w:hint="default" w:ascii="Wingdings" w:hAnsi="Wingdings"/>
      </w:rPr>
    </w:lvl>
    <w:lvl w:ilvl="5" w:tentative="0">
      <w:start w:val="1"/>
      <w:numFmt w:val="bullet"/>
      <w:lvlText w:val=""/>
      <w:lvlJc w:val="left"/>
      <w:pPr>
        <w:ind w:left="2684" w:hanging="420"/>
      </w:pPr>
      <w:rPr>
        <w:rFonts w:hint="default" w:ascii="Wingdings" w:hAnsi="Wingdings"/>
      </w:rPr>
    </w:lvl>
    <w:lvl w:ilvl="6" w:tentative="0">
      <w:start w:val="1"/>
      <w:numFmt w:val="bullet"/>
      <w:lvlText w:val=""/>
      <w:lvlJc w:val="left"/>
      <w:pPr>
        <w:ind w:left="3104" w:hanging="420"/>
      </w:pPr>
      <w:rPr>
        <w:rFonts w:hint="default" w:ascii="Wingdings" w:hAnsi="Wingdings"/>
      </w:rPr>
    </w:lvl>
    <w:lvl w:ilvl="7" w:tentative="0">
      <w:start w:val="1"/>
      <w:numFmt w:val="bullet"/>
      <w:lvlText w:val=""/>
      <w:lvlJc w:val="left"/>
      <w:pPr>
        <w:ind w:left="3524" w:hanging="420"/>
      </w:pPr>
      <w:rPr>
        <w:rFonts w:hint="default" w:ascii="Wingdings" w:hAnsi="Wingdings"/>
      </w:rPr>
    </w:lvl>
    <w:lvl w:ilvl="8" w:tentative="0">
      <w:start w:val="1"/>
      <w:numFmt w:val="bullet"/>
      <w:lvlText w:val=""/>
      <w:lvlJc w:val="left"/>
      <w:pPr>
        <w:ind w:left="3944"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documentProtection w:enforcement="0"/>
  <w:defaultTabStop w:val="63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2NjFjNzllN2ExZWIzZGY4ZGU2MTVhZGY5YzJkZjAifQ=="/>
    <w:docVar w:name="KSO_WPS_MARK_KEY" w:val="94276279-1347-4ffe-88f4-909579d24511"/>
  </w:docVars>
  <w:rsids>
    <w:rsidRoot w:val="00172A27"/>
    <w:rsid w:val="00047B49"/>
    <w:rsid w:val="00091993"/>
    <w:rsid w:val="000D4EEA"/>
    <w:rsid w:val="000D7016"/>
    <w:rsid w:val="00102043"/>
    <w:rsid w:val="001328D9"/>
    <w:rsid w:val="00150E0C"/>
    <w:rsid w:val="00153497"/>
    <w:rsid w:val="00191F40"/>
    <w:rsid w:val="001A0C03"/>
    <w:rsid w:val="001A5999"/>
    <w:rsid w:val="001E3158"/>
    <w:rsid w:val="001E5BF3"/>
    <w:rsid w:val="00222D74"/>
    <w:rsid w:val="00272A04"/>
    <w:rsid w:val="00296606"/>
    <w:rsid w:val="002A1A91"/>
    <w:rsid w:val="0031642C"/>
    <w:rsid w:val="0039363A"/>
    <w:rsid w:val="003A458C"/>
    <w:rsid w:val="003B60EC"/>
    <w:rsid w:val="003C3961"/>
    <w:rsid w:val="003F02B6"/>
    <w:rsid w:val="003F2B61"/>
    <w:rsid w:val="003F61EC"/>
    <w:rsid w:val="004840B5"/>
    <w:rsid w:val="0048640C"/>
    <w:rsid w:val="004906DF"/>
    <w:rsid w:val="004B406A"/>
    <w:rsid w:val="004C646E"/>
    <w:rsid w:val="004E07EB"/>
    <w:rsid w:val="00511746"/>
    <w:rsid w:val="0052718B"/>
    <w:rsid w:val="00534559"/>
    <w:rsid w:val="00545275"/>
    <w:rsid w:val="00547F0C"/>
    <w:rsid w:val="00596C55"/>
    <w:rsid w:val="005C2798"/>
    <w:rsid w:val="005D1266"/>
    <w:rsid w:val="00615CA6"/>
    <w:rsid w:val="0063501A"/>
    <w:rsid w:val="00635CE1"/>
    <w:rsid w:val="00662578"/>
    <w:rsid w:val="00667301"/>
    <w:rsid w:val="00683643"/>
    <w:rsid w:val="00717CA9"/>
    <w:rsid w:val="00723CA6"/>
    <w:rsid w:val="00730ABD"/>
    <w:rsid w:val="00770C85"/>
    <w:rsid w:val="007A32F0"/>
    <w:rsid w:val="007B3818"/>
    <w:rsid w:val="007C3C94"/>
    <w:rsid w:val="007C636C"/>
    <w:rsid w:val="007F267B"/>
    <w:rsid w:val="008136BD"/>
    <w:rsid w:val="0083693C"/>
    <w:rsid w:val="00847FE2"/>
    <w:rsid w:val="00891340"/>
    <w:rsid w:val="008C55C0"/>
    <w:rsid w:val="00990F78"/>
    <w:rsid w:val="00994BA9"/>
    <w:rsid w:val="00995912"/>
    <w:rsid w:val="009A5CFC"/>
    <w:rsid w:val="009E7B60"/>
    <w:rsid w:val="00A91351"/>
    <w:rsid w:val="00AA52CB"/>
    <w:rsid w:val="00AC3ABC"/>
    <w:rsid w:val="00AC496E"/>
    <w:rsid w:val="00B31997"/>
    <w:rsid w:val="00B34662"/>
    <w:rsid w:val="00BA6646"/>
    <w:rsid w:val="00BD2396"/>
    <w:rsid w:val="00C01D38"/>
    <w:rsid w:val="00C100DC"/>
    <w:rsid w:val="00C319EB"/>
    <w:rsid w:val="00C66356"/>
    <w:rsid w:val="00CB5795"/>
    <w:rsid w:val="00CC1522"/>
    <w:rsid w:val="00CE26AE"/>
    <w:rsid w:val="00D05215"/>
    <w:rsid w:val="00D056F7"/>
    <w:rsid w:val="00D06CFD"/>
    <w:rsid w:val="00D778A7"/>
    <w:rsid w:val="00DB7334"/>
    <w:rsid w:val="00E02408"/>
    <w:rsid w:val="00E041F5"/>
    <w:rsid w:val="00E23D60"/>
    <w:rsid w:val="00E2544F"/>
    <w:rsid w:val="00E44CE4"/>
    <w:rsid w:val="00E67ADF"/>
    <w:rsid w:val="00E8502A"/>
    <w:rsid w:val="00E91050"/>
    <w:rsid w:val="00EB743D"/>
    <w:rsid w:val="00EE4E99"/>
    <w:rsid w:val="00F13026"/>
    <w:rsid w:val="00FA05BA"/>
    <w:rsid w:val="00FB0B26"/>
    <w:rsid w:val="00FD5F45"/>
    <w:rsid w:val="00FF4655"/>
    <w:rsid w:val="012F69CF"/>
    <w:rsid w:val="03FFA4AC"/>
    <w:rsid w:val="04240678"/>
    <w:rsid w:val="044C647B"/>
    <w:rsid w:val="04C711D2"/>
    <w:rsid w:val="05DFB63F"/>
    <w:rsid w:val="060C3D29"/>
    <w:rsid w:val="067F5292"/>
    <w:rsid w:val="06FF757D"/>
    <w:rsid w:val="0773A414"/>
    <w:rsid w:val="079FD266"/>
    <w:rsid w:val="07B9AD18"/>
    <w:rsid w:val="091278BD"/>
    <w:rsid w:val="09892530"/>
    <w:rsid w:val="0A8156E5"/>
    <w:rsid w:val="0ABBDA5A"/>
    <w:rsid w:val="0AD57EC8"/>
    <w:rsid w:val="0B024171"/>
    <w:rsid w:val="0B870C26"/>
    <w:rsid w:val="0BB6EAAF"/>
    <w:rsid w:val="0BFB5434"/>
    <w:rsid w:val="0BFF9AB4"/>
    <w:rsid w:val="0BFFA5E6"/>
    <w:rsid w:val="0CF63E7D"/>
    <w:rsid w:val="0CFF68A9"/>
    <w:rsid w:val="0D7556BE"/>
    <w:rsid w:val="0D7F7E90"/>
    <w:rsid w:val="0DBD72BA"/>
    <w:rsid w:val="0DDFB540"/>
    <w:rsid w:val="0DF97FC4"/>
    <w:rsid w:val="0DFF2841"/>
    <w:rsid w:val="0E2B07E3"/>
    <w:rsid w:val="0E2FC85D"/>
    <w:rsid w:val="0E914818"/>
    <w:rsid w:val="0EBB1B55"/>
    <w:rsid w:val="0EDD7F48"/>
    <w:rsid w:val="0EEB139A"/>
    <w:rsid w:val="0EEF5D37"/>
    <w:rsid w:val="0F3DF4E6"/>
    <w:rsid w:val="0F4606C2"/>
    <w:rsid w:val="0F5F7D20"/>
    <w:rsid w:val="0F6F3E7E"/>
    <w:rsid w:val="0FABBA0E"/>
    <w:rsid w:val="0FAD6ACC"/>
    <w:rsid w:val="0FBDEB3E"/>
    <w:rsid w:val="0FDDEE60"/>
    <w:rsid w:val="0FDFF4F1"/>
    <w:rsid w:val="0FEF3563"/>
    <w:rsid w:val="0FEF5794"/>
    <w:rsid w:val="0FEFBC88"/>
    <w:rsid w:val="0FFD05BF"/>
    <w:rsid w:val="0FFF57B7"/>
    <w:rsid w:val="0FFFF9D9"/>
    <w:rsid w:val="11656F9A"/>
    <w:rsid w:val="11AF7F3B"/>
    <w:rsid w:val="11C955EF"/>
    <w:rsid w:val="1253B5E5"/>
    <w:rsid w:val="12D91013"/>
    <w:rsid w:val="135BB8B8"/>
    <w:rsid w:val="13E66D5F"/>
    <w:rsid w:val="13FC77B1"/>
    <w:rsid w:val="14342525"/>
    <w:rsid w:val="145214C8"/>
    <w:rsid w:val="14FF1969"/>
    <w:rsid w:val="15135F1D"/>
    <w:rsid w:val="157701B9"/>
    <w:rsid w:val="159F701F"/>
    <w:rsid w:val="15A253BE"/>
    <w:rsid w:val="15CD21E5"/>
    <w:rsid w:val="15DF9BFE"/>
    <w:rsid w:val="15EAEA69"/>
    <w:rsid w:val="15EDF778"/>
    <w:rsid w:val="15F77DB3"/>
    <w:rsid w:val="15FBB2B3"/>
    <w:rsid w:val="15FF4F2F"/>
    <w:rsid w:val="15FFCFC7"/>
    <w:rsid w:val="165F6514"/>
    <w:rsid w:val="16973156"/>
    <w:rsid w:val="16CF2AAE"/>
    <w:rsid w:val="16DB4D11"/>
    <w:rsid w:val="16FF6A05"/>
    <w:rsid w:val="171FDAFE"/>
    <w:rsid w:val="173F0709"/>
    <w:rsid w:val="177BF3F7"/>
    <w:rsid w:val="17ACD242"/>
    <w:rsid w:val="17B5CAE4"/>
    <w:rsid w:val="17B739CE"/>
    <w:rsid w:val="17B7DB80"/>
    <w:rsid w:val="17BD4527"/>
    <w:rsid w:val="17BF01C8"/>
    <w:rsid w:val="17CFD463"/>
    <w:rsid w:val="17F93E51"/>
    <w:rsid w:val="17FF3B42"/>
    <w:rsid w:val="18ED086B"/>
    <w:rsid w:val="19159E89"/>
    <w:rsid w:val="193F3FCF"/>
    <w:rsid w:val="19BD027A"/>
    <w:rsid w:val="19F68A74"/>
    <w:rsid w:val="19F7C4F1"/>
    <w:rsid w:val="19FE788B"/>
    <w:rsid w:val="1A1C35B0"/>
    <w:rsid w:val="1A5150DD"/>
    <w:rsid w:val="1ACE6763"/>
    <w:rsid w:val="1ADF263C"/>
    <w:rsid w:val="1AF4EF55"/>
    <w:rsid w:val="1B3BA920"/>
    <w:rsid w:val="1B72C5AD"/>
    <w:rsid w:val="1B9F9A12"/>
    <w:rsid w:val="1BD18F2F"/>
    <w:rsid w:val="1BF904F8"/>
    <w:rsid w:val="1BFF4156"/>
    <w:rsid w:val="1BFFCBB0"/>
    <w:rsid w:val="1C7E6639"/>
    <w:rsid w:val="1CBA6C35"/>
    <w:rsid w:val="1CFC037B"/>
    <w:rsid w:val="1D379D25"/>
    <w:rsid w:val="1D7F8AF9"/>
    <w:rsid w:val="1D9F5706"/>
    <w:rsid w:val="1DBEB1D0"/>
    <w:rsid w:val="1DBFCBD9"/>
    <w:rsid w:val="1DDFECB8"/>
    <w:rsid w:val="1DE723C3"/>
    <w:rsid w:val="1DEBBF66"/>
    <w:rsid w:val="1DF376A1"/>
    <w:rsid w:val="1DF50C17"/>
    <w:rsid w:val="1DF7D0E1"/>
    <w:rsid w:val="1DF7F3C4"/>
    <w:rsid w:val="1DFDDE5E"/>
    <w:rsid w:val="1DFE7A24"/>
    <w:rsid w:val="1DFF0570"/>
    <w:rsid w:val="1E1B690C"/>
    <w:rsid w:val="1E1C49AE"/>
    <w:rsid w:val="1E23837B"/>
    <w:rsid w:val="1E3F1D95"/>
    <w:rsid w:val="1E578E29"/>
    <w:rsid w:val="1E5F5B36"/>
    <w:rsid w:val="1E7A94BE"/>
    <w:rsid w:val="1E7E2130"/>
    <w:rsid w:val="1E7F5E85"/>
    <w:rsid w:val="1EAB5F67"/>
    <w:rsid w:val="1EAB7EF6"/>
    <w:rsid w:val="1EBF6AD3"/>
    <w:rsid w:val="1EBFE41A"/>
    <w:rsid w:val="1EDBDB05"/>
    <w:rsid w:val="1EF6CA69"/>
    <w:rsid w:val="1EF793C9"/>
    <w:rsid w:val="1EFB5A57"/>
    <w:rsid w:val="1EFBC9C7"/>
    <w:rsid w:val="1F06438B"/>
    <w:rsid w:val="1F5F321C"/>
    <w:rsid w:val="1F650378"/>
    <w:rsid w:val="1F6F0047"/>
    <w:rsid w:val="1F73AC10"/>
    <w:rsid w:val="1F77F291"/>
    <w:rsid w:val="1F7F08E7"/>
    <w:rsid w:val="1F802A4F"/>
    <w:rsid w:val="1F899BF0"/>
    <w:rsid w:val="1F9F0A19"/>
    <w:rsid w:val="1FA9561E"/>
    <w:rsid w:val="1FAAFA09"/>
    <w:rsid w:val="1FC6F063"/>
    <w:rsid w:val="1FD77615"/>
    <w:rsid w:val="1FDF7342"/>
    <w:rsid w:val="1FE3653B"/>
    <w:rsid w:val="1FE8AD20"/>
    <w:rsid w:val="1FEB1F4B"/>
    <w:rsid w:val="1FEE0329"/>
    <w:rsid w:val="1FEFC202"/>
    <w:rsid w:val="1FF007E0"/>
    <w:rsid w:val="1FF552A6"/>
    <w:rsid w:val="1FF771EC"/>
    <w:rsid w:val="1FF962CE"/>
    <w:rsid w:val="1FFF5AC3"/>
    <w:rsid w:val="1FFFA6D0"/>
    <w:rsid w:val="1FFFBE4B"/>
    <w:rsid w:val="1FFFCE93"/>
    <w:rsid w:val="201047FB"/>
    <w:rsid w:val="21ED1787"/>
    <w:rsid w:val="22BF0387"/>
    <w:rsid w:val="22DD6258"/>
    <w:rsid w:val="23B32564"/>
    <w:rsid w:val="23B7F263"/>
    <w:rsid w:val="2571F7F5"/>
    <w:rsid w:val="25975388"/>
    <w:rsid w:val="25AF5DF0"/>
    <w:rsid w:val="25BD6A65"/>
    <w:rsid w:val="25CF846E"/>
    <w:rsid w:val="25F2DCDB"/>
    <w:rsid w:val="25F66EC3"/>
    <w:rsid w:val="26AF423C"/>
    <w:rsid w:val="26F72DA5"/>
    <w:rsid w:val="273C0595"/>
    <w:rsid w:val="273D9599"/>
    <w:rsid w:val="276512F3"/>
    <w:rsid w:val="276DAF42"/>
    <w:rsid w:val="278840F4"/>
    <w:rsid w:val="27B77621"/>
    <w:rsid w:val="27BA3383"/>
    <w:rsid w:val="27DE0FD1"/>
    <w:rsid w:val="27DED9CF"/>
    <w:rsid w:val="27DF4CD3"/>
    <w:rsid w:val="27E7C07B"/>
    <w:rsid w:val="27E7E221"/>
    <w:rsid w:val="27EBD60D"/>
    <w:rsid w:val="27EC5067"/>
    <w:rsid w:val="27EF688C"/>
    <w:rsid w:val="27F75ACE"/>
    <w:rsid w:val="27FD5459"/>
    <w:rsid w:val="27FFC57D"/>
    <w:rsid w:val="28B14579"/>
    <w:rsid w:val="28D37CC0"/>
    <w:rsid w:val="2977C2E3"/>
    <w:rsid w:val="299EAAEF"/>
    <w:rsid w:val="29B42447"/>
    <w:rsid w:val="29EDEF64"/>
    <w:rsid w:val="29EE27D8"/>
    <w:rsid w:val="29FDC7A5"/>
    <w:rsid w:val="29FF3923"/>
    <w:rsid w:val="2A7EB7BF"/>
    <w:rsid w:val="2A9EE975"/>
    <w:rsid w:val="2AFE56E2"/>
    <w:rsid w:val="2AFF8269"/>
    <w:rsid w:val="2B6722DA"/>
    <w:rsid w:val="2B7F1B5D"/>
    <w:rsid w:val="2BA747F9"/>
    <w:rsid w:val="2BCA9BF7"/>
    <w:rsid w:val="2BD76C2D"/>
    <w:rsid w:val="2BD9BBC8"/>
    <w:rsid w:val="2BEFB4AD"/>
    <w:rsid w:val="2BFD2EE7"/>
    <w:rsid w:val="2BFF322C"/>
    <w:rsid w:val="2C8431A0"/>
    <w:rsid w:val="2C998FF9"/>
    <w:rsid w:val="2CB77A93"/>
    <w:rsid w:val="2CE7F794"/>
    <w:rsid w:val="2CEB741E"/>
    <w:rsid w:val="2CEFC2A5"/>
    <w:rsid w:val="2CF63A70"/>
    <w:rsid w:val="2CFFCBB4"/>
    <w:rsid w:val="2D5D88B8"/>
    <w:rsid w:val="2D5F905E"/>
    <w:rsid w:val="2D6FB510"/>
    <w:rsid w:val="2D7DC001"/>
    <w:rsid w:val="2D7DF86E"/>
    <w:rsid w:val="2D9CD97F"/>
    <w:rsid w:val="2DEF194D"/>
    <w:rsid w:val="2DF33C23"/>
    <w:rsid w:val="2DFE77C3"/>
    <w:rsid w:val="2DFF70F0"/>
    <w:rsid w:val="2DFFAF6D"/>
    <w:rsid w:val="2DFFCF0D"/>
    <w:rsid w:val="2DFFF671"/>
    <w:rsid w:val="2E31C53B"/>
    <w:rsid w:val="2E77EF40"/>
    <w:rsid w:val="2E7B20F0"/>
    <w:rsid w:val="2E7F913B"/>
    <w:rsid w:val="2E9EA293"/>
    <w:rsid w:val="2EA3075D"/>
    <w:rsid w:val="2EA716C6"/>
    <w:rsid w:val="2EBEC193"/>
    <w:rsid w:val="2ECE33EB"/>
    <w:rsid w:val="2EDB0391"/>
    <w:rsid w:val="2EEB120D"/>
    <w:rsid w:val="2EFE8FB0"/>
    <w:rsid w:val="2EFF4B48"/>
    <w:rsid w:val="2F52B718"/>
    <w:rsid w:val="2F56FE7E"/>
    <w:rsid w:val="2F58107A"/>
    <w:rsid w:val="2F6F1519"/>
    <w:rsid w:val="2F75008D"/>
    <w:rsid w:val="2F774A59"/>
    <w:rsid w:val="2F7B59E0"/>
    <w:rsid w:val="2F7F3D99"/>
    <w:rsid w:val="2F7FACE3"/>
    <w:rsid w:val="2F7FF33B"/>
    <w:rsid w:val="2F7FFBEF"/>
    <w:rsid w:val="2F816281"/>
    <w:rsid w:val="2F8F50DC"/>
    <w:rsid w:val="2F972699"/>
    <w:rsid w:val="2FB4FDD6"/>
    <w:rsid w:val="2FB7A77A"/>
    <w:rsid w:val="2FBB5375"/>
    <w:rsid w:val="2FBB56CA"/>
    <w:rsid w:val="2FBE592A"/>
    <w:rsid w:val="2FBF1AFF"/>
    <w:rsid w:val="2FCB4C08"/>
    <w:rsid w:val="2FCE508A"/>
    <w:rsid w:val="2FCE8F23"/>
    <w:rsid w:val="2FCFC0EF"/>
    <w:rsid w:val="2FD33F88"/>
    <w:rsid w:val="2FD9B3D5"/>
    <w:rsid w:val="2FDE2534"/>
    <w:rsid w:val="2FDF01C5"/>
    <w:rsid w:val="2FDF424C"/>
    <w:rsid w:val="2FDFF32D"/>
    <w:rsid w:val="2FE6BBA4"/>
    <w:rsid w:val="2FE6ED87"/>
    <w:rsid w:val="2FED554B"/>
    <w:rsid w:val="2FF74C27"/>
    <w:rsid w:val="2FFB57A6"/>
    <w:rsid w:val="2FFBDA97"/>
    <w:rsid w:val="2FFBEDFC"/>
    <w:rsid w:val="2FFC6389"/>
    <w:rsid w:val="2FFD5C51"/>
    <w:rsid w:val="2FFDAED8"/>
    <w:rsid w:val="2FFE0E68"/>
    <w:rsid w:val="2FFE54D4"/>
    <w:rsid w:val="2FFEA260"/>
    <w:rsid w:val="2FFEC27F"/>
    <w:rsid w:val="2FFF06DB"/>
    <w:rsid w:val="2FFFA8ED"/>
    <w:rsid w:val="2FFFD987"/>
    <w:rsid w:val="316772C3"/>
    <w:rsid w:val="317F22E6"/>
    <w:rsid w:val="319FCBF4"/>
    <w:rsid w:val="31EDDFE5"/>
    <w:rsid w:val="3253E335"/>
    <w:rsid w:val="32BD75B5"/>
    <w:rsid w:val="32D7A16F"/>
    <w:rsid w:val="32FC7274"/>
    <w:rsid w:val="33203C5A"/>
    <w:rsid w:val="3336007E"/>
    <w:rsid w:val="335D7701"/>
    <w:rsid w:val="3365741B"/>
    <w:rsid w:val="339F9B4C"/>
    <w:rsid w:val="33BFECA1"/>
    <w:rsid w:val="33D3B634"/>
    <w:rsid w:val="33D6341D"/>
    <w:rsid w:val="33DBE450"/>
    <w:rsid w:val="33DDE657"/>
    <w:rsid w:val="33E98174"/>
    <w:rsid w:val="33EBC346"/>
    <w:rsid w:val="33F145DD"/>
    <w:rsid w:val="33FA4634"/>
    <w:rsid w:val="33FAAAA7"/>
    <w:rsid w:val="33FCAB56"/>
    <w:rsid w:val="33FF0CC3"/>
    <w:rsid w:val="33FF9011"/>
    <w:rsid w:val="3472EB1F"/>
    <w:rsid w:val="349F6866"/>
    <w:rsid w:val="34F3CB71"/>
    <w:rsid w:val="34F73F34"/>
    <w:rsid w:val="34F77AD7"/>
    <w:rsid w:val="34F7B6DA"/>
    <w:rsid w:val="35717239"/>
    <w:rsid w:val="357C67FE"/>
    <w:rsid w:val="35AB1603"/>
    <w:rsid w:val="35BF8800"/>
    <w:rsid w:val="35CD12CF"/>
    <w:rsid w:val="35CE81BC"/>
    <w:rsid w:val="35CF3C58"/>
    <w:rsid w:val="35DCD614"/>
    <w:rsid w:val="35EE5A80"/>
    <w:rsid w:val="35FA3FF0"/>
    <w:rsid w:val="35FBC73C"/>
    <w:rsid w:val="35FD48E9"/>
    <w:rsid w:val="35FD8F77"/>
    <w:rsid w:val="35FD9D14"/>
    <w:rsid w:val="35FD9E11"/>
    <w:rsid w:val="35FDD256"/>
    <w:rsid w:val="363F6D94"/>
    <w:rsid w:val="365608EC"/>
    <w:rsid w:val="3663C7D2"/>
    <w:rsid w:val="36772FB5"/>
    <w:rsid w:val="36773C84"/>
    <w:rsid w:val="3677B9AF"/>
    <w:rsid w:val="367D2B63"/>
    <w:rsid w:val="367F99AD"/>
    <w:rsid w:val="369E4DB3"/>
    <w:rsid w:val="36ABC89F"/>
    <w:rsid w:val="36C170C6"/>
    <w:rsid w:val="36D627E2"/>
    <w:rsid w:val="36D7FE8F"/>
    <w:rsid w:val="36DC2A6A"/>
    <w:rsid w:val="36DF15DD"/>
    <w:rsid w:val="36F4847A"/>
    <w:rsid w:val="36FEEFBC"/>
    <w:rsid w:val="36FFA007"/>
    <w:rsid w:val="36FFD105"/>
    <w:rsid w:val="3727B45A"/>
    <w:rsid w:val="372993BB"/>
    <w:rsid w:val="372E8851"/>
    <w:rsid w:val="372FBE5B"/>
    <w:rsid w:val="3749CC7B"/>
    <w:rsid w:val="375F0CAF"/>
    <w:rsid w:val="375FB128"/>
    <w:rsid w:val="3765C495"/>
    <w:rsid w:val="376FBA40"/>
    <w:rsid w:val="376FEB40"/>
    <w:rsid w:val="377D6EAF"/>
    <w:rsid w:val="379FC0D9"/>
    <w:rsid w:val="37A92478"/>
    <w:rsid w:val="37B585CA"/>
    <w:rsid w:val="37BF03A3"/>
    <w:rsid w:val="37BF7AB5"/>
    <w:rsid w:val="37BFA29F"/>
    <w:rsid w:val="37BFB24C"/>
    <w:rsid w:val="37D92858"/>
    <w:rsid w:val="37DE8B32"/>
    <w:rsid w:val="37DF1D0E"/>
    <w:rsid w:val="37DF25A0"/>
    <w:rsid w:val="37E97E0D"/>
    <w:rsid w:val="37ED9D1D"/>
    <w:rsid w:val="37EEF0AD"/>
    <w:rsid w:val="37EF4EB4"/>
    <w:rsid w:val="37EF7083"/>
    <w:rsid w:val="37EF9E99"/>
    <w:rsid w:val="37FAE825"/>
    <w:rsid w:val="37FB8166"/>
    <w:rsid w:val="37FBE80A"/>
    <w:rsid w:val="37FC7411"/>
    <w:rsid w:val="37FEA41F"/>
    <w:rsid w:val="37FF3CEE"/>
    <w:rsid w:val="37FF4C77"/>
    <w:rsid w:val="37FF6034"/>
    <w:rsid w:val="37FF699D"/>
    <w:rsid w:val="37FF914D"/>
    <w:rsid w:val="37FFF122"/>
    <w:rsid w:val="3837AD1F"/>
    <w:rsid w:val="387D935C"/>
    <w:rsid w:val="389D4D2D"/>
    <w:rsid w:val="389F6993"/>
    <w:rsid w:val="38DF34C4"/>
    <w:rsid w:val="38F49B21"/>
    <w:rsid w:val="392B4924"/>
    <w:rsid w:val="3932D2C3"/>
    <w:rsid w:val="39355ABC"/>
    <w:rsid w:val="3967139F"/>
    <w:rsid w:val="397C3248"/>
    <w:rsid w:val="399D5039"/>
    <w:rsid w:val="39CDE72C"/>
    <w:rsid w:val="39D7C18C"/>
    <w:rsid w:val="39DFC80C"/>
    <w:rsid w:val="39E631D0"/>
    <w:rsid w:val="39F41154"/>
    <w:rsid w:val="39FC9911"/>
    <w:rsid w:val="39FF2DC2"/>
    <w:rsid w:val="39FF6FA1"/>
    <w:rsid w:val="39FFC5AA"/>
    <w:rsid w:val="39FFD0D3"/>
    <w:rsid w:val="39FFFA8F"/>
    <w:rsid w:val="3A075049"/>
    <w:rsid w:val="3A5AC66A"/>
    <w:rsid w:val="3AAD3020"/>
    <w:rsid w:val="3AAF82FD"/>
    <w:rsid w:val="3AB5112F"/>
    <w:rsid w:val="3AB5F0E0"/>
    <w:rsid w:val="3AB7FE8D"/>
    <w:rsid w:val="3AD7B923"/>
    <w:rsid w:val="3AE53E35"/>
    <w:rsid w:val="3AF3B8B6"/>
    <w:rsid w:val="3AF76342"/>
    <w:rsid w:val="3AF7D20D"/>
    <w:rsid w:val="3AFBCC54"/>
    <w:rsid w:val="3AFF51D2"/>
    <w:rsid w:val="3B4ED4C1"/>
    <w:rsid w:val="3B5C5158"/>
    <w:rsid w:val="3B6B6EC8"/>
    <w:rsid w:val="3B6D49D6"/>
    <w:rsid w:val="3B6E40BF"/>
    <w:rsid w:val="3B6FE0CF"/>
    <w:rsid w:val="3B735CD7"/>
    <w:rsid w:val="3B7D9617"/>
    <w:rsid w:val="3B7E9B58"/>
    <w:rsid w:val="3B7FD56D"/>
    <w:rsid w:val="3B7FF3E6"/>
    <w:rsid w:val="3BA7B7A0"/>
    <w:rsid w:val="3BAB16F8"/>
    <w:rsid w:val="3BB586A1"/>
    <w:rsid w:val="3BBEBED7"/>
    <w:rsid w:val="3BCBCC2A"/>
    <w:rsid w:val="3BD7D2AA"/>
    <w:rsid w:val="3BD9807F"/>
    <w:rsid w:val="3BDA3478"/>
    <w:rsid w:val="3BDBF5C2"/>
    <w:rsid w:val="3BDF05C3"/>
    <w:rsid w:val="3BDF4189"/>
    <w:rsid w:val="3BDF5C59"/>
    <w:rsid w:val="3BE62022"/>
    <w:rsid w:val="3BEE0CD5"/>
    <w:rsid w:val="3BEE249A"/>
    <w:rsid w:val="3BEF16C0"/>
    <w:rsid w:val="3BF34494"/>
    <w:rsid w:val="3BF36C17"/>
    <w:rsid w:val="3BF5EFF4"/>
    <w:rsid w:val="3BF7A8C5"/>
    <w:rsid w:val="3BF7C653"/>
    <w:rsid w:val="3BF928A1"/>
    <w:rsid w:val="3BFB2EAF"/>
    <w:rsid w:val="3BFBDA03"/>
    <w:rsid w:val="3BFD86CC"/>
    <w:rsid w:val="3BFDCA1A"/>
    <w:rsid w:val="3BFE9F19"/>
    <w:rsid w:val="3BFF09DC"/>
    <w:rsid w:val="3BFF5AD4"/>
    <w:rsid w:val="3BFF6DC4"/>
    <w:rsid w:val="3BFF6F0A"/>
    <w:rsid w:val="3BFF9BA6"/>
    <w:rsid w:val="3C42130D"/>
    <w:rsid w:val="3CAFC9E0"/>
    <w:rsid w:val="3CBF2EA9"/>
    <w:rsid w:val="3CD72E16"/>
    <w:rsid w:val="3CE728D4"/>
    <w:rsid w:val="3CEFB551"/>
    <w:rsid w:val="3CF127AF"/>
    <w:rsid w:val="3CF78EDA"/>
    <w:rsid w:val="3CFBCC96"/>
    <w:rsid w:val="3CFD6CB7"/>
    <w:rsid w:val="3CFF1849"/>
    <w:rsid w:val="3D3E5903"/>
    <w:rsid w:val="3D7461D5"/>
    <w:rsid w:val="3D75A081"/>
    <w:rsid w:val="3D77F67F"/>
    <w:rsid w:val="3D7CB550"/>
    <w:rsid w:val="3D7DC2C4"/>
    <w:rsid w:val="3D7ECD98"/>
    <w:rsid w:val="3D7F6211"/>
    <w:rsid w:val="3D9D2C2E"/>
    <w:rsid w:val="3D9EAB6D"/>
    <w:rsid w:val="3DAF31AD"/>
    <w:rsid w:val="3DB19E18"/>
    <w:rsid w:val="3DB388FC"/>
    <w:rsid w:val="3DB7AD0C"/>
    <w:rsid w:val="3DBB328C"/>
    <w:rsid w:val="3DBC5CA1"/>
    <w:rsid w:val="3DBD1482"/>
    <w:rsid w:val="3DCDB569"/>
    <w:rsid w:val="3DD0D11C"/>
    <w:rsid w:val="3DD97D43"/>
    <w:rsid w:val="3DDBDB36"/>
    <w:rsid w:val="3DDDF994"/>
    <w:rsid w:val="3DDF649D"/>
    <w:rsid w:val="3DE25A96"/>
    <w:rsid w:val="3DE729EF"/>
    <w:rsid w:val="3DEA410F"/>
    <w:rsid w:val="3DECD3B0"/>
    <w:rsid w:val="3DEEC70A"/>
    <w:rsid w:val="3DEF22FF"/>
    <w:rsid w:val="3DF32DC0"/>
    <w:rsid w:val="3DF35D7A"/>
    <w:rsid w:val="3DF360E0"/>
    <w:rsid w:val="3DF37F58"/>
    <w:rsid w:val="3DF73FA4"/>
    <w:rsid w:val="3DFB2183"/>
    <w:rsid w:val="3DFDA879"/>
    <w:rsid w:val="3DFDC5E2"/>
    <w:rsid w:val="3DFF8921"/>
    <w:rsid w:val="3DFFF92D"/>
    <w:rsid w:val="3E1E3AAB"/>
    <w:rsid w:val="3E5B28DE"/>
    <w:rsid w:val="3E5B2AE7"/>
    <w:rsid w:val="3E64DA0C"/>
    <w:rsid w:val="3E734769"/>
    <w:rsid w:val="3E78A63B"/>
    <w:rsid w:val="3E795CF4"/>
    <w:rsid w:val="3E7D5AAE"/>
    <w:rsid w:val="3E7FE9D5"/>
    <w:rsid w:val="3E9FEF1D"/>
    <w:rsid w:val="3EAB0813"/>
    <w:rsid w:val="3EBDD81F"/>
    <w:rsid w:val="3EBEB846"/>
    <w:rsid w:val="3EBEC045"/>
    <w:rsid w:val="3EBF3AA6"/>
    <w:rsid w:val="3EC7976A"/>
    <w:rsid w:val="3ECA0FAD"/>
    <w:rsid w:val="3ED64A7A"/>
    <w:rsid w:val="3ED743D7"/>
    <w:rsid w:val="3ED7AE8F"/>
    <w:rsid w:val="3ED8D23A"/>
    <w:rsid w:val="3EDB6819"/>
    <w:rsid w:val="3EDBD030"/>
    <w:rsid w:val="3EDF307D"/>
    <w:rsid w:val="3EDFC269"/>
    <w:rsid w:val="3EEC50BC"/>
    <w:rsid w:val="3EED2D44"/>
    <w:rsid w:val="3EEE658E"/>
    <w:rsid w:val="3EF10E35"/>
    <w:rsid w:val="3EF13EAF"/>
    <w:rsid w:val="3EF2522C"/>
    <w:rsid w:val="3EF3F4D6"/>
    <w:rsid w:val="3EF63DB7"/>
    <w:rsid w:val="3EF7AD19"/>
    <w:rsid w:val="3EF7DD8F"/>
    <w:rsid w:val="3EF96F2D"/>
    <w:rsid w:val="3EFC372A"/>
    <w:rsid w:val="3EFD1724"/>
    <w:rsid w:val="3EFD8E11"/>
    <w:rsid w:val="3EFDB01A"/>
    <w:rsid w:val="3EFDE9EE"/>
    <w:rsid w:val="3EFF0A2F"/>
    <w:rsid w:val="3EFFA5AA"/>
    <w:rsid w:val="3F1305C1"/>
    <w:rsid w:val="3F25D36D"/>
    <w:rsid w:val="3F279A7F"/>
    <w:rsid w:val="3F35BE42"/>
    <w:rsid w:val="3F37D3C8"/>
    <w:rsid w:val="3F3B9082"/>
    <w:rsid w:val="3F3E26FB"/>
    <w:rsid w:val="3F3F27C1"/>
    <w:rsid w:val="3F3F892F"/>
    <w:rsid w:val="3F3FF94B"/>
    <w:rsid w:val="3F4D1FBD"/>
    <w:rsid w:val="3F4D3EDE"/>
    <w:rsid w:val="3F55A7EF"/>
    <w:rsid w:val="3F55EFE2"/>
    <w:rsid w:val="3F5D4E66"/>
    <w:rsid w:val="3F5EF8FC"/>
    <w:rsid w:val="3F656A54"/>
    <w:rsid w:val="3F65DE07"/>
    <w:rsid w:val="3F6B03CA"/>
    <w:rsid w:val="3F6E330A"/>
    <w:rsid w:val="3F769326"/>
    <w:rsid w:val="3F76DC18"/>
    <w:rsid w:val="3F77F69B"/>
    <w:rsid w:val="3F7C3B18"/>
    <w:rsid w:val="3F7EE6A8"/>
    <w:rsid w:val="3F7F9650"/>
    <w:rsid w:val="3F94CA6E"/>
    <w:rsid w:val="3F965A39"/>
    <w:rsid w:val="3F9DF3B2"/>
    <w:rsid w:val="3F9F7A4B"/>
    <w:rsid w:val="3F9F9488"/>
    <w:rsid w:val="3F9FEFDC"/>
    <w:rsid w:val="3FAB1ECB"/>
    <w:rsid w:val="3FAF6F46"/>
    <w:rsid w:val="3FAFDDCD"/>
    <w:rsid w:val="3FB426C4"/>
    <w:rsid w:val="3FB549AF"/>
    <w:rsid w:val="3FB54B30"/>
    <w:rsid w:val="3FB6C148"/>
    <w:rsid w:val="3FB7C05E"/>
    <w:rsid w:val="3FBB4E18"/>
    <w:rsid w:val="3FBC2117"/>
    <w:rsid w:val="3FBE26D7"/>
    <w:rsid w:val="3FBECB76"/>
    <w:rsid w:val="3FBF0D32"/>
    <w:rsid w:val="3FBF0DE3"/>
    <w:rsid w:val="3FBF5F74"/>
    <w:rsid w:val="3FBFD9BD"/>
    <w:rsid w:val="3FBFE7D8"/>
    <w:rsid w:val="3FCB1D25"/>
    <w:rsid w:val="3FCD5CA5"/>
    <w:rsid w:val="3FCE16B5"/>
    <w:rsid w:val="3FCF6360"/>
    <w:rsid w:val="3FD03656"/>
    <w:rsid w:val="3FD73D1B"/>
    <w:rsid w:val="3FD7DA1A"/>
    <w:rsid w:val="3FDB21C0"/>
    <w:rsid w:val="3FDD1906"/>
    <w:rsid w:val="3FDD3101"/>
    <w:rsid w:val="3FDDDB23"/>
    <w:rsid w:val="3FDE01A2"/>
    <w:rsid w:val="3FDF37A3"/>
    <w:rsid w:val="3FDFA458"/>
    <w:rsid w:val="3FDFD2E3"/>
    <w:rsid w:val="3FE71090"/>
    <w:rsid w:val="3FE74CCB"/>
    <w:rsid w:val="3FE7E4EA"/>
    <w:rsid w:val="3FEB628C"/>
    <w:rsid w:val="3FEB90E3"/>
    <w:rsid w:val="3FEB9B37"/>
    <w:rsid w:val="3FEBFC45"/>
    <w:rsid w:val="3FEC0611"/>
    <w:rsid w:val="3FEF27AD"/>
    <w:rsid w:val="3FEF9435"/>
    <w:rsid w:val="3FEF9840"/>
    <w:rsid w:val="3FF30575"/>
    <w:rsid w:val="3FF326CD"/>
    <w:rsid w:val="3FF34C48"/>
    <w:rsid w:val="3FF62AD9"/>
    <w:rsid w:val="3FF6D19C"/>
    <w:rsid w:val="3FF70CBF"/>
    <w:rsid w:val="3FF7304F"/>
    <w:rsid w:val="3FF73191"/>
    <w:rsid w:val="3FF74E0F"/>
    <w:rsid w:val="3FF77C71"/>
    <w:rsid w:val="3FF786A8"/>
    <w:rsid w:val="3FF88EDE"/>
    <w:rsid w:val="3FF9AA69"/>
    <w:rsid w:val="3FFA8250"/>
    <w:rsid w:val="3FFB7B68"/>
    <w:rsid w:val="3FFB9C00"/>
    <w:rsid w:val="3FFBC2B1"/>
    <w:rsid w:val="3FFBD47B"/>
    <w:rsid w:val="3FFBDF49"/>
    <w:rsid w:val="3FFBF1ED"/>
    <w:rsid w:val="3FFD3992"/>
    <w:rsid w:val="3FFD6806"/>
    <w:rsid w:val="3FFDA622"/>
    <w:rsid w:val="3FFDBC2A"/>
    <w:rsid w:val="3FFDC3DE"/>
    <w:rsid w:val="3FFDF843"/>
    <w:rsid w:val="3FFE160F"/>
    <w:rsid w:val="3FFE1D8B"/>
    <w:rsid w:val="3FFE54BB"/>
    <w:rsid w:val="3FFE6AD6"/>
    <w:rsid w:val="3FFE84C4"/>
    <w:rsid w:val="3FFE942F"/>
    <w:rsid w:val="3FFEC207"/>
    <w:rsid w:val="3FFF12A2"/>
    <w:rsid w:val="3FFF2C9B"/>
    <w:rsid w:val="3FFF335F"/>
    <w:rsid w:val="3FFF5401"/>
    <w:rsid w:val="3FFF572D"/>
    <w:rsid w:val="3FFF67F5"/>
    <w:rsid w:val="3FFF92B3"/>
    <w:rsid w:val="3FFF9408"/>
    <w:rsid w:val="3FFFAB88"/>
    <w:rsid w:val="3FFFADA4"/>
    <w:rsid w:val="3FFFAF7F"/>
    <w:rsid w:val="3FFFD1DA"/>
    <w:rsid w:val="3FFFD73B"/>
    <w:rsid w:val="3FFFD783"/>
    <w:rsid w:val="3FFFD8BF"/>
    <w:rsid w:val="3FFFDAF3"/>
    <w:rsid w:val="3FFFF663"/>
    <w:rsid w:val="3FFFFA47"/>
    <w:rsid w:val="404D423C"/>
    <w:rsid w:val="4057F44D"/>
    <w:rsid w:val="40B5732B"/>
    <w:rsid w:val="40EB4CD8"/>
    <w:rsid w:val="416F897B"/>
    <w:rsid w:val="417D41EB"/>
    <w:rsid w:val="41FF0FBF"/>
    <w:rsid w:val="42201C8C"/>
    <w:rsid w:val="42DF8FE7"/>
    <w:rsid w:val="433B9724"/>
    <w:rsid w:val="435DECF3"/>
    <w:rsid w:val="437B7A76"/>
    <w:rsid w:val="437FBE79"/>
    <w:rsid w:val="439AF4CF"/>
    <w:rsid w:val="43DEBB6D"/>
    <w:rsid w:val="43F9614E"/>
    <w:rsid w:val="445605DA"/>
    <w:rsid w:val="447A3FE5"/>
    <w:rsid w:val="45BEE3C4"/>
    <w:rsid w:val="45F4F9D7"/>
    <w:rsid w:val="45FF321C"/>
    <w:rsid w:val="46F7D462"/>
    <w:rsid w:val="47357F8A"/>
    <w:rsid w:val="474D2B4E"/>
    <w:rsid w:val="476710A3"/>
    <w:rsid w:val="4773E6E3"/>
    <w:rsid w:val="47BD881A"/>
    <w:rsid w:val="47DF621D"/>
    <w:rsid w:val="47E381D7"/>
    <w:rsid w:val="47FE51A8"/>
    <w:rsid w:val="47FF6308"/>
    <w:rsid w:val="48513B13"/>
    <w:rsid w:val="491F5EC6"/>
    <w:rsid w:val="497F2A16"/>
    <w:rsid w:val="497FC6CD"/>
    <w:rsid w:val="499785E0"/>
    <w:rsid w:val="49B7834F"/>
    <w:rsid w:val="49B7B24F"/>
    <w:rsid w:val="49EF30D5"/>
    <w:rsid w:val="49FEC159"/>
    <w:rsid w:val="4AFFC027"/>
    <w:rsid w:val="4B3ACE69"/>
    <w:rsid w:val="4B6B06B7"/>
    <w:rsid w:val="4B7B1661"/>
    <w:rsid w:val="4B8F49CA"/>
    <w:rsid w:val="4B9E23D7"/>
    <w:rsid w:val="4BB2A59A"/>
    <w:rsid w:val="4BBFD968"/>
    <w:rsid w:val="4BF7496F"/>
    <w:rsid w:val="4BF7AE88"/>
    <w:rsid w:val="4BF7B159"/>
    <w:rsid w:val="4BFE725C"/>
    <w:rsid w:val="4BFFF9C7"/>
    <w:rsid w:val="4C4345C8"/>
    <w:rsid w:val="4C485415"/>
    <w:rsid w:val="4C536802"/>
    <w:rsid w:val="4CDF1DAD"/>
    <w:rsid w:val="4CDF4617"/>
    <w:rsid w:val="4CFF4AE6"/>
    <w:rsid w:val="4D737707"/>
    <w:rsid w:val="4D7E4897"/>
    <w:rsid w:val="4D7E90EE"/>
    <w:rsid w:val="4D7EBA0C"/>
    <w:rsid w:val="4DA1BB7A"/>
    <w:rsid w:val="4DBD55A4"/>
    <w:rsid w:val="4DCBEE37"/>
    <w:rsid w:val="4DF30E0B"/>
    <w:rsid w:val="4DF3DF1C"/>
    <w:rsid w:val="4DF7EE6E"/>
    <w:rsid w:val="4DFBEEA7"/>
    <w:rsid w:val="4DFCD917"/>
    <w:rsid w:val="4DFFECDB"/>
    <w:rsid w:val="4E3DB173"/>
    <w:rsid w:val="4E66927B"/>
    <w:rsid w:val="4E7F02A6"/>
    <w:rsid w:val="4E7FD3BF"/>
    <w:rsid w:val="4E9DA75E"/>
    <w:rsid w:val="4EAEEA64"/>
    <w:rsid w:val="4EBB0A89"/>
    <w:rsid w:val="4EBFAEFC"/>
    <w:rsid w:val="4EBFD656"/>
    <w:rsid w:val="4EDD49DB"/>
    <w:rsid w:val="4EDF1B96"/>
    <w:rsid w:val="4EE694D0"/>
    <w:rsid w:val="4EFB6AAA"/>
    <w:rsid w:val="4EFFC9E3"/>
    <w:rsid w:val="4F1B13EE"/>
    <w:rsid w:val="4F3D6713"/>
    <w:rsid w:val="4F3DCA7F"/>
    <w:rsid w:val="4F57D68C"/>
    <w:rsid w:val="4F5F1EE7"/>
    <w:rsid w:val="4F6FAA73"/>
    <w:rsid w:val="4F6FEB47"/>
    <w:rsid w:val="4F754E8E"/>
    <w:rsid w:val="4F7E21A0"/>
    <w:rsid w:val="4F7EA9F2"/>
    <w:rsid w:val="4F7FF426"/>
    <w:rsid w:val="4F7FFAFB"/>
    <w:rsid w:val="4F8674C2"/>
    <w:rsid w:val="4F8CF282"/>
    <w:rsid w:val="4F8F2E1C"/>
    <w:rsid w:val="4F907895"/>
    <w:rsid w:val="4FA5B0FB"/>
    <w:rsid w:val="4FADD061"/>
    <w:rsid w:val="4FB3DB74"/>
    <w:rsid w:val="4FB42E80"/>
    <w:rsid w:val="4FB6B939"/>
    <w:rsid w:val="4FBA5042"/>
    <w:rsid w:val="4FBB0B04"/>
    <w:rsid w:val="4FBBDA2B"/>
    <w:rsid w:val="4FBF8C05"/>
    <w:rsid w:val="4FD725DF"/>
    <w:rsid w:val="4FDD66D9"/>
    <w:rsid w:val="4FDF80E5"/>
    <w:rsid w:val="4FE46CC0"/>
    <w:rsid w:val="4FE90C18"/>
    <w:rsid w:val="4FEA69E1"/>
    <w:rsid w:val="4FED9610"/>
    <w:rsid w:val="4FEDB0CE"/>
    <w:rsid w:val="4FEF308C"/>
    <w:rsid w:val="4FF2E61A"/>
    <w:rsid w:val="4FF51701"/>
    <w:rsid w:val="4FF75B07"/>
    <w:rsid w:val="4FF78A4E"/>
    <w:rsid w:val="4FF78D14"/>
    <w:rsid w:val="4FF7BE20"/>
    <w:rsid w:val="4FFA73B9"/>
    <w:rsid w:val="4FFB0C3B"/>
    <w:rsid w:val="4FFE7F55"/>
    <w:rsid w:val="4FFE99E5"/>
    <w:rsid w:val="4FFEA57F"/>
    <w:rsid w:val="4FFEB79D"/>
    <w:rsid w:val="4FFF577C"/>
    <w:rsid w:val="4FFF5867"/>
    <w:rsid w:val="4FFF8930"/>
    <w:rsid w:val="4FFFA616"/>
    <w:rsid w:val="505F4317"/>
    <w:rsid w:val="50642301"/>
    <w:rsid w:val="50D54272"/>
    <w:rsid w:val="5175B102"/>
    <w:rsid w:val="517B9615"/>
    <w:rsid w:val="51EF621C"/>
    <w:rsid w:val="51EFD413"/>
    <w:rsid w:val="51F738EC"/>
    <w:rsid w:val="52A7F789"/>
    <w:rsid w:val="52B7EEE4"/>
    <w:rsid w:val="52EB158E"/>
    <w:rsid w:val="52ED9737"/>
    <w:rsid w:val="52F33D9A"/>
    <w:rsid w:val="52FD8EA5"/>
    <w:rsid w:val="533F33D4"/>
    <w:rsid w:val="533FDFB1"/>
    <w:rsid w:val="534772D1"/>
    <w:rsid w:val="537F0E61"/>
    <w:rsid w:val="53D708F7"/>
    <w:rsid w:val="53D76764"/>
    <w:rsid w:val="53D7AB6E"/>
    <w:rsid w:val="53E932F0"/>
    <w:rsid w:val="53F6548B"/>
    <w:rsid w:val="53FB73DD"/>
    <w:rsid w:val="53FD2077"/>
    <w:rsid w:val="53FF2593"/>
    <w:rsid w:val="53FFC1F6"/>
    <w:rsid w:val="5476B4F6"/>
    <w:rsid w:val="548F7A05"/>
    <w:rsid w:val="54DA11DC"/>
    <w:rsid w:val="54DF1C55"/>
    <w:rsid w:val="54DF77C9"/>
    <w:rsid w:val="54EEF83F"/>
    <w:rsid w:val="54F713BA"/>
    <w:rsid w:val="5501407C"/>
    <w:rsid w:val="55654D7F"/>
    <w:rsid w:val="55655179"/>
    <w:rsid w:val="557F63BF"/>
    <w:rsid w:val="55B3ACAE"/>
    <w:rsid w:val="55BE2A22"/>
    <w:rsid w:val="55BFA105"/>
    <w:rsid w:val="55DB37F9"/>
    <w:rsid w:val="55ECBAB2"/>
    <w:rsid w:val="55F5219B"/>
    <w:rsid w:val="55F557A8"/>
    <w:rsid w:val="55FE02B1"/>
    <w:rsid w:val="55FF62B1"/>
    <w:rsid w:val="55FFB5E8"/>
    <w:rsid w:val="567BE53E"/>
    <w:rsid w:val="5692058F"/>
    <w:rsid w:val="5699DEFD"/>
    <w:rsid w:val="569AF72A"/>
    <w:rsid w:val="56AF61C0"/>
    <w:rsid w:val="56BF0CF7"/>
    <w:rsid w:val="56CD726A"/>
    <w:rsid w:val="56CF0EA5"/>
    <w:rsid w:val="56D70AF9"/>
    <w:rsid w:val="56DFB589"/>
    <w:rsid w:val="56E651D5"/>
    <w:rsid w:val="56EE6F6B"/>
    <w:rsid w:val="56EEBD73"/>
    <w:rsid w:val="56FA15DE"/>
    <w:rsid w:val="56FB35D6"/>
    <w:rsid w:val="56FF6F8E"/>
    <w:rsid w:val="570DDBEE"/>
    <w:rsid w:val="571FB61D"/>
    <w:rsid w:val="572BD0D0"/>
    <w:rsid w:val="573F0B4C"/>
    <w:rsid w:val="573FD9C2"/>
    <w:rsid w:val="575DFD67"/>
    <w:rsid w:val="575E811F"/>
    <w:rsid w:val="5766754B"/>
    <w:rsid w:val="57673201"/>
    <w:rsid w:val="576DB1D8"/>
    <w:rsid w:val="576F16DE"/>
    <w:rsid w:val="5771EA18"/>
    <w:rsid w:val="57721644"/>
    <w:rsid w:val="577D2EDF"/>
    <w:rsid w:val="577EDFA7"/>
    <w:rsid w:val="579D2317"/>
    <w:rsid w:val="579F62BE"/>
    <w:rsid w:val="57AEFA38"/>
    <w:rsid w:val="57AFE685"/>
    <w:rsid w:val="57B7C403"/>
    <w:rsid w:val="57B9D4F9"/>
    <w:rsid w:val="57BD1942"/>
    <w:rsid w:val="57BD3DB4"/>
    <w:rsid w:val="57BD6D1A"/>
    <w:rsid w:val="57BF07BC"/>
    <w:rsid w:val="57BF8229"/>
    <w:rsid w:val="57CA13B5"/>
    <w:rsid w:val="57D5BF6B"/>
    <w:rsid w:val="57D61665"/>
    <w:rsid w:val="57D743F6"/>
    <w:rsid w:val="57DA34F4"/>
    <w:rsid w:val="57DD4503"/>
    <w:rsid w:val="57DF584C"/>
    <w:rsid w:val="57E5D51C"/>
    <w:rsid w:val="57E7015D"/>
    <w:rsid w:val="57EA3518"/>
    <w:rsid w:val="57EEEE5A"/>
    <w:rsid w:val="57EF189A"/>
    <w:rsid w:val="57F5C3D2"/>
    <w:rsid w:val="57F72358"/>
    <w:rsid w:val="57F7B5D8"/>
    <w:rsid w:val="57F7FF37"/>
    <w:rsid w:val="57F9C6E1"/>
    <w:rsid w:val="57FB35AD"/>
    <w:rsid w:val="57FBBD62"/>
    <w:rsid w:val="57FBF4C4"/>
    <w:rsid w:val="57FDBDF0"/>
    <w:rsid w:val="57FE074D"/>
    <w:rsid w:val="57FE23F7"/>
    <w:rsid w:val="57FF4A0A"/>
    <w:rsid w:val="57FF8684"/>
    <w:rsid w:val="586D841D"/>
    <w:rsid w:val="589E5B8E"/>
    <w:rsid w:val="58CF0F35"/>
    <w:rsid w:val="58FFAE80"/>
    <w:rsid w:val="5905EDBE"/>
    <w:rsid w:val="592B1BC1"/>
    <w:rsid w:val="59581F43"/>
    <w:rsid w:val="595F2417"/>
    <w:rsid w:val="598B3860"/>
    <w:rsid w:val="59C70C18"/>
    <w:rsid w:val="59CEFF68"/>
    <w:rsid w:val="59DD5BFE"/>
    <w:rsid w:val="59E55EFA"/>
    <w:rsid w:val="59FB0E63"/>
    <w:rsid w:val="59FDA9F2"/>
    <w:rsid w:val="5A2FB1B7"/>
    <w:rsid w:val="5A3BB013"/>
    <w:rsid w:val="5AB6473F"/>
    <w:rsid w:val="5ABFC915"/>
    <w:rsid w:val="5AD5873D"/>
    <w:rsid w:val="5ADD1794"/>
    <w:rsid w:val="5ADFA2A2"/>
    <w:rsid w:val="5AE7C645"/>
    <w:rsid w:val="5AEF76C6"/>
    <w:rsid w:val="5AF70533"/>
    <w:rsid w:val="5AFDB159"/>
    <w:rsid w:val="5B5B10EA"/>
    <w:rsid w:val="5B778AA8"/>
    <w:rsid w:val="5B77A37C"/>
    <w:rsid w:val="5B7F07FC"/>
    <w:rsid w:val="5B7F33E2"/>
    <w:rsid w:val="5B7F532B"/>
    <w:rsid w:val="5B8B2D87"/>
    <w:rsid w:val="5B9D5B80"/>
    <w:rsid w:val="5BA97505"/>
    <w:rsid w:val="5BB766C6"/>
    <w:rsid w:val="5BBBCADF"/>
    <w:rsid w:val="5BBF2E69"/>
    <w:rsid w:val="5BCFA394"/>
    <w:rsid w:val="5BDE45EE"/>
    <w:rsid w:val="5BDE684B"/>
    <w:rsid w:val="5BDE6B8D"/>
    <w:rsid w:val="5BDF3AFB"/>
    <w:rsid w:val="5BEA4981"/>
    <w:rsid w:val="5BEAA385"/>
    <w:rsid w:val="5BEDCD0E"/>
    <w:rsid w:val="5BEFD992"/>
    <w:rsid w:val="5BF28549"/>
    <w:rsid w:val="5BF291E0"/>
    <w:rsid w:val="5BF2EB57"/>
    <w:rsid w:val="5BF5646F"/>
    <w:rsid w:val="5BF6FFD7"/>
    <w:rsid w:val="5BF700AE"/>
    <w:rsid w:val="5BF72556"/>
    <w:rsid w:val="5BF75674"/>
    <w:rsid w:val="5BF9AAF5"/>
    <w:rsid w:val="5BFA0C41"/>
    <w:rsid w:val="5BFE0C96"/>
    <w:rsid w:val="5BFE1173"/>
    <w:rsid w:val="5BFE9D5F"/>
    <w:rsid w:val="5BFF0DFA"/>
    <w:rsid w:val="5BFF6102"/>
    <w:rsid w:val="5BFF6DE5"/>
    <w:rsid w:val="5BFF7DC8"/>
    <w:rsid w:val="5C1E4387"/>
    <w:rsid w:val="5C674745"/>
    <w:rsid w:val="5C6B1989"/>
    <w:rsid w:val="5C70F7F6"/>
    <w:rsid w:val="5C7F0AFD"/>
    <w:rsid w:val="5C8DF393"/>
    <w:rsid w:val="5CBFEB81"/>
    <w:rsid w:val="5CDEE04F"/>
    <w:rsid w:val="5CDFC750"/>
    <w:rsid w:val="5CEFA0A2"/>
    <w:rsid w:val="5CF7EA0D"/>
    <w:rsid w:val="5CFBA6B1"/>
    <w:rsid w:val="5CFDA970"/>
    <w:rsid w:val="5CFF3704"/>
    <w:rsid w:val="5CFF4320"/>
    <w:rsid w:val="5D0222A5"/>
    <w:rsid w:val="5D17538A"/>
    <w:rsid w:val="5D19EE2B"/>
    <w:rsid w:val="5D2F45A9"/>
    <w:rsid w:val="5D3F5311"/>
    <w:rsid w:val="5D7548CA"/>
    <w:rsid w:val="5D755B42"/>
    <w:rsid w:val="5D762DD1"/>
    <w:rsid w:val="5D775E8A"/>
    <w:rsid w:val="5D77F47F"/>
    <w:rsid w:val="5D7B24AA"/>
    <w:rsid w:val="5D7DFF17"/>
    <w:rsid w:val="5D7FBEF6"/>
    <w:rsid w:val="5D976A2F"/>
    <w:rsid w:val="5D97C763"/>
    <w:rsid w:val="5DA3B221"/>
    <w:rsid w:val="5DAD10C9"/>
    <w:rsid w:val="5DAFE196"/>
    <w:rsid w:val="5DB98DF3"/>
    <w:rsid w:val="5DBB6561"/>
    <w:rsid w:val="5DBD4B9F"/>
    <w:rsid w:val="5DBD6022"/>
    <w:rsid w:val="5DBF1186"/>
    <w:rsid w:val="5DBF80FB"/>
    <w:rsid w:val="5DD31723"/>
    <w:rsid w:val="5DD4ACFC"/>
    <w:rsid w:val="5DD60D0D"/>
    <w:rsid w:val="5DD6A81A"/>
    <w:rsid w:val="5DD90167"/>
    <w:rsid w:val="5DDB41FE"/>
    <w:rsid w:val="5DDDC1C6"/>
    <w:rsid w:val="5DDEC324"/>
    <w:rsid w:val="5DDF6BB8"/>
    <w:rsid w:val="5DDFE2C8"/>
    <w:rsid w:val="5DE38623"/>
    <w:rsid w:val="5DE40570"/>
    <w:rsid w:val="5DE793BD"/>
    <w:rsid w:val="5DEA3085"/>
    <w:rsid w:val="5DEBE596"/>
    <w:rsid w:val="5DEF2581"/>
    <w:rsid w:val="5DEF3D94"/>
    <w:rsid w:val="5DEF5570"/>
    <w:rsid w:val="5DEFC82E"/>
    <w:rsid w:val="5DF6C785"/>
    <w:rsid w:val="5DF70582"/>
    <w:rsid w:val="5DF7080C"/>
    <w:rsid w:val="5DF7DE9B"/>
    <w:rsid w:val="5DFA06F7"/>
    <w:rsid w:val="5DFAB190"/>
    <w:rsid w:val="5DFBF310"/>
    <w:rsid w:val="5DFCD627"/>
    <w:rsid w:val="5DFDD4A8"/>
    <w:rsid w:val="5DFE8407"/>
    <w:rsid w:val="5DFEAEDC"/>
    <w:rsid w:val="5DFF2EEA"/>
    <w:rsid w:val="5DFF74BA"/>
    <w:rsid w:val="5E406534"/>
    <w:rsid w:val="5E4D0659"/>
    <w:rsid w:val="5E5F553F"/>
    <w:rsid w:val="5E6BF2D8"/>
    <w:rsid w:val="5E6D915E"/>
    <w:rsid w:val="5E71DE1B"/>
    <w:rsid w:val="5E7AA173"/>
    <w:rsid w:val="5E7D9E32"/>
    <w:rsid w:val="5E7FC11D"/>
    <w:rsid w:val="5E8FBC01"/>
    <w:rsid w:val="5E9ECE71"/>
    <w:rsid w:val="5E9F7D59"/>
    <w:rsid w:val="5EA30806"/>
    <w:rsid w:val="5EAFFBDA"/>
    <w:rsid w:val="5EBBC965"/>
    <w:rsid w:val="5EBF8E28"/>
    <w:rsid w:val="5EC7698C"/>
    <w:rsid w:val="5EC7937F"/>
    <w:rsid w:val="5ED29D17"/>
    <w:rsid w:val="5ED577F4"/>
    <w:rsid w:val="5ED75E91"/>
    <w:rsid w:val="5ED7D57B"/>
    <w:rsid w:val="5EDF3521"/>
    <w:rsid w:val="5EDFE3D3"/>
    <w:rsid w:val="5EE7BDA2"/>
    <w:rsid w:val="5EE7C35D"/>
    <w:rsid w:val="5EEBDC5F"/>
    <w:rsid w:val="5EEE9027"/>
    <w:rsid w:val="5EEEBE6C"/>
    <w:rsid w:val="5EF32B3C"/>
    <w:rsid w:val="5EF3D828"/>
    <w:rsid w:val="5EFA8F48"/>
    <w:rsid w:val="5EFAACBC"/>
    <w:rsid w:val="5EFB0403"/>
    <w:rsid w:val="5EFC8799"/>
    <w:rsid w:val="5EFCFEE7"/>
    <w:rsid w:val="5EFD502A"/>
    <w:rsid w:val="5EFD97C1"/>
    <w:rsid w:val="5EFF353A"/>
    <w:rsid w:val="5EFF484F"/>
    <w:rsid w:val="5EFF558A"/>
    <w:rsid w:val="5EFFFE0A"/>
    <w:rsid w:val="5F0FE208"/>
    <w:rsid w:val="5F133E67"/>
    <w:rsid w:val="5F1F26FB"/>
    <w:rsid w:val="5F279850"/>
    <w:rsid w:val="5F2F87D8"/>
    <w:rsid w:val="5F39DBFA"/>
    <w:rsid w:val="5F4DEB4F"/>
    <w:rsid w:val="5F531E17"/>
    <w:rsid w:val="5F57EAC9"/>
    <w:rsid w:val="5F5C8F93"/>
    <w:rsid w:val="5F5D4FEC"/>
    <w:rsid w:val="5F5D5A4F"/>
    <w:rsid w:val="5F5E4A41"/>
    <w:rsid w:val="5F5FCFE7"/>
    <w:rsid w:val="5F5FED6A"/>
    <w:rsid w:val="5F61028D"/>
    <w:rsid w:val="5F66CEA4"/>
    <w:rsid w:val="5F672940"/>
    <w:rsid w:val="5F67BFF6"/>
    <w:rsid w:val="5F6ABF8E"/>
    <w:rsid w:val="5F6B3A5C"/>
    <w:rsid w:val="5F6DE69C"/>
    <w:rsid w:val="5F6F0613"/>
    <w:rsid w:val="5F75680B"/>
    <w:rsid w:val="5F76622C"/>
    <w:rsid w:val="5F774D54"/>
    <w:rsid w:val="5F77E1A1"/>
    <w:rsid w:val="5F7CA90E"/>
    <w:rsid w:val="5F7D78A3"/>
    <w:rsid w:val="5F7F370C"/>
    <w:rsid w:val="5F7F774E"/>
    <w:rsid w:val="5F7FCFC5"/>
    <w:rsid w:val="5F7FD2C1"/>
    <w:rsid w:val="5F8F8A8D"/>
    <w:rsid w:val="5F97364A"/>
    <w:rsid w:val="5F99CA0B"/>
    <w:rsid w:val="5F9EF76E"/>
    <w:rsid w:val="5F9F88DA"/>
    <w:rsid w:val="5FA3AF2A"/>
    <w:rsid w:val="5FAB3455"/>
    <w:rsid w:val="5FAD8922"/>
    <w:rsid w:val="5FAFB62F"/>
    <w:rsid w:val="5FB1440A"/>
    <w:rsid w:val="5FB3549E"/>
    <w:rsid w:val="5FB7287C"/>
    <w:rsid w:val="5FB77F74"/>
    <w:rsid w:val="5FBB3A13"/>
    <w:rsid w:val="5FBB4B96"/>
    <w:rsid w:val="5FBDFEB3"/>
    <w:rsid w:val="5FBF47BD"/>
    <w:rsid w:val="5FBF587B"/>
    <w:rsid w:val="5FBFA280"/>
    <w:rsid w:val="5FBFE399"/>
    <w:rsid w:val="5FC78D73"/>
    <w:rsid w:val="5FCECE3B"/>
    <w:rsid w:val="5FCF8966"/>
    <w:rsid w:val="5FD33C72"/>
    <w:rsid w:val="5FD50CCB"/>
    <w:rsid w:val="5FD6E2FF"/>
    <w:rsid w:val="5FD9E5BD"/>
    <w:rsid w:val="5FDB583B"/>
    <w:rsid w:val="5FDB6EA7"/>
    <w:rsid w:val="5FDC407A"/>
    <w:rsid w:val="5FDCF718"/>
    <w:rsid w:val="5FDD33A6"/>
    <w:rsid w:val="5FDD3729"/>
    <w:rsid w:val="5FDDD4B6"/>
    <w:rsid w:val="5FDDE69F"/>
    <w:rsid w:val="5FDF48E0"/>
    <w:rsid w:val="5FDF4C3D"/>
    <w:rsid w:val="5FDF5A46"/>
    <w:rsid w:val="5FDFADD9"/>
    <w:rsid w:val="5FDFC3B8"/>
    <w:rsid w:val="5FE00369"/>
    <w:rsid w:val="5FE31203"/>
    <w:rsid w:val="5FE5019B"/>
    <w:rsid w:val="5FE67E2B"/>
    <w:rsid w:val="5FE69785"/>
    <w:rsid w:val="5FE726F9"/>
    <w:rsid w:val="5FE9F382"/>
    <w:rsid w:val="5FE9F61A"/>
    <w:rsid w:val="5FE9FFF4"/>
    <w:rsid w:val="5FEADB31"/>
    <w:rsid w:val="5FEB0E99"/>
    <w:rsid w:val="5FEB9B21"/>
    <w:rsid w:val="5FEE7098"/>
    <w:rsid w:val="5FEED1AB"/>
    <w:rsid w:val="5FEF2F5B"/>
    <w:rsid w:val="5FEF6DCE"/>
    <w:rsid w:val="5FEF7964"/>
    <w:rsid w:val="5FEF9F10"/>
    <w:rsid w:val="5FEFD230"/>
    <w:rsid w:val="5FF14660"/>
    <w:rsid w:val="5FF176DF"/>
    <w:rsid w:val="5FF2C8BF"/>
    <w:rsid w:val="5FF6C56A"/>
    <w:rsid w:val="5FF72AF3"/>
    <w:rsid w:val="5FF77260"/>
    <w:rsid w:val="5FF7824F"/>
    <w:rsid w:val="5FF7A579"/>
    <w:rsid w:val="5FF7BF7C"/>
    <w:rsid w:val="5FF99C58"/>
    <w:rsid w:val="5FF9B628"/>
    <w:rsid w:val="5FF9DF8B"/>
    <w:rsid w:val="5FFA6B3B"/>
    <w:rsid w:val="5FFB162D"/>
    <w:rsid w:val="5FFB96BC"/>
    <w:rsid w:val="5FFBD59D"/>
    <w:rsid w:val="5FFBF7B0"/>
    <w:rsid w:val="5FFBF9E3"/>
    <w:rsid w:val="5FFC793C"/>
    <w:rsid w:val="5FFDA0CF"/>
    <w:rsid w:val="5FFDD334"/>
    <w:rsid w:val="5FFDF119"/>
    <w:rsid w:val="5FFEDB28"/>
    <w:rsid w:val="5FFF0379"/>
    <w:rsid w:val="5FFF07F5"/>
    <w:rsid w:val="5FFF137A"/>
    <w:rsid w:val="5FFF1777"/>
    <w:rsid w:val="5FFF1FC0"/>
    <w:rsid w:val="5FFF1FDF"/>
    <w:rsid w:val="5FFF28D5"/>
    <w:rsid w:val="5FFF2A7B"/>
    <w:rsid w:val="5FFF5480"/>
    <w:rsid w:val="5FFF5C4C"/>
    <w:rsid w:val="5FFF87BD"/>
    <w:rsid w:val="5FFF97E1"/>
    <w:rsid w:val="5FFFAC8E"/>
    <w:rsid w:val="5FFFAEE1"/>
    <w:rsid w:val="5FFFD859"/>
    <w:rsid w:val="60B9DA66"/>
    <w:rsid w:val="617F0C70"/>
    <w:rsid w:val="61874AB2"/>
    <w:rsid w:val="619DB1C5"/>
    <w:rsid w:val="61AFFCDA"/>
    <w:rsid w:val="61BEDF3E"/>
    <w:rsid w:val="61E3BDAC"/>
    <w:rsid w:val="61FBA19B"/>
    <w:rsid w:val="61FF3537"/>
    <w:rsid w:val="626FE037"/>
    <w:rsid w:val="627DD305"/>
    <w:rsid w:val="627EA9C1"/>
    <w:rsid w:val="62B83281"/>
    <w:rsid w:val="62EBE821"/>
    <w:rsid w:val="62FDE38D"/>
    <w:rsid w:val="63763028"/>
    <w:rsid w:val="638D5BE1"/>
    <w:rsid w:val="63B70949"/>
    <w:rsid w:val="63C64E56"/>
    <w:rsid w:val="63CB5A0E"/>
    <w:rsid w:val="63CE160A"/>
    <w:rsid w:val="63D3A6C3"/>
    <w:rsid w:val="63EA1C82"/>
    <w:rsid w:val="63EBE0E9"/>
    <w:rsid w:val="63ED553C"/>
    <w:rsid w:val="63ED964A"/>
    <w:rsid w:val="63F53C7F"/>
    <w:rsid w:val="63F699B1"/>
    <w:rsid w:val="63FC1DE9"/>
    <w:rsid w:val="63FE3191"/>
    <w:rsid w:val="63FF2559"/>
    <w:rsid w:val="63FF9A43"/>
    <w:rsid w:val="64875310"/>
    <w:rsid w:val="648FCF41"/>
    <w:rsid w:val="64BE4435"/>
    <w:rsid w:val="64C900D9"/>
    <w:rsid w:val="657EF2A0"/>
    <w:rsid w:val="657F7DBC"/>
    <w:rsid w:val="659E3BFB"/>
    <w:rsid w:val="65BBE402"/>
    <w:rsid w:val="65DA292A"/>
    <w:rsid w:val="65DDAF2F"/>
    <w:rsid w:val="65DE4FA3"/>
    <w:rsid w:val="65DE8966"/>
    <w:rsid w:val="65ECFE1A"/>
    <w:rsid w:val="65EF69DC"/>
    <w:rsid w:val="65F06E86"/>
    <w:rsid w:val="65FAE592"/>
    <w:rsid w:val="65FD2A8B"/>
    <w:rsid w:val="65FD5A40"/>
    <w:rsid w:val="65FEB834"/>
    <w:rsid w:val="65FF4CDF"/>
    <w:rsid w:val="65FFFDF9"/>
    <w:rsid w:val="663F142A"/>
    <w:rsid w:val="6673E2F1"/>
    <w:rsid w:val="66757192"/>
    <w:rsid w:val="667E8759"/>
    <w:rsid w:val="66BD5043"/>
    <w:rsid w:val="66BE5F73"/>
    <w:rsid w:val="66DB45B8"/>
    <w:rsid w:val="66DC0555"/>
    <w:rsid w:val="66DF582A"/>
    <w:rsid w:val="66ED2709"/>
    <w:rsid w:val="66EF4DEC"/>
    <w:rsid w:val="66EFA5AC"/>
    <w:rsid w:val="66F71541"/>
    <w:rsid w:val="66FFF138"/>
    <w:rsid w:val="67176622"/>
    <w:rsid w:val="6733168E"/>
    <w:rsid w:val="673CBA76"/>
    <w:rsid w:val="673E557E"/>
    <w:rsid w:val="67579791"/>
    <w:rsid w:val="67579D97"/>
    <w:rsid w:val="675F9020"/>
    <w:rsid w:val="676A61A2"/>
    <w:rsid w:val="676F1F81"/>
    <w:rsid w:val="6775F007"/>
    <w:rsid w:val="67767672"/>
    <w:rsid w:val="677F452B"/>
    <w:rsid w:val="677F95F7"/>
    <w:rsid w:val="67A9EFA0"/>
    <w:rsid w:val="67AAF7D6"/>
    <w:rsid w:val="67BC98DB"/>
    <w:rsid w:val="67BFBA37"/>
    <w:rsid w:val="67BFC92F"/>
    <w:rsid w:val="67D7E45B"/>
    <w:rsid w:val="67D9F727"/>
    <w:rsid w:val="67DB4198"/>
    <w:rsid w:val="67DD326B"/>
    <w:rsid w:val="67DE9267"/>
    <w:rsid w:val="67DEA8AC"/>
    <w:rsid w:val="67EFAE12"/>
    <w:rsid w:val="67F3D08E"/>
    <w:rsid w:val="67F548C8"/>
    <w:rsid w:val="67F70D63"/>
    <w:rsid w:val="67F78670"/>
    <w:rsid w:val="67FB4F69"/>
    <w:rsid w:val="67FBD347"/>
    <w:rsid w:val="67FE10D8"/>
    <w:rsid w:val="67FE8239"/>
    <w:rsid w:val="67FF481D"/>
    <w:rsid w:val="67FF62D5"/>
    <w:rsid w:val="67FF95B4"/>
    <w:rsid w:val="67FFE62E"/>
    <w:rsid w:val="683C676A"/>
    <w:rsid w:val="683FC40F"/>
    <w:rsid w:val="6857AFE1"/>
    <w:rsid w:val="6867AE5D"/>
    <w:rsid w:val="68CDAA81"/>
    <w:rsid w:val="68DB8B26"/>
    <w:rsid w:val="68DD9EFA"/>
    <w:rsid w:val="68EDF3D5"/>
    <w:rsid w:val="68EE4235"/>
    <w:rsid w:val="68EF8D6E"/>
    <w:rsid w:val="68FF11B3"/>
    <w:rsid w:val="68FF7BA1"/>
    <w:rsid w:val="694A1784"/>
    <w:rsid w:val="69623597"/>
    <w:rsid w:val="697F5AA3"/>
    <w:rsid w:val="69934B37"/>
    <w:rsid w:val="69BF52C0"/>
    <w:rsid w:val="69DDA4A7"/>
    <w:rsid w:val="69E54798"/>
    <w:rsid w:val="69ED05D4"/>
    <w:rsid w:val="69EDDE06"/>
    <w:rsid w:val="69F58497"/>
    <w:rsid w:val="69F982FF"/>
    <w:rsid w:val="69FB4D62"/>
    <w:rsid w:val="69FBDDFC"/>
    <w:rsid w:val="69FD7660"/>
    <w:rsid w:val="69FE34F4"/>
    <w:rsid w:val="69FF1489"/>
    <w:rsid w:val="69FF5B5B"/>
    <w:rsid w:val="6A20217A"/>
    <w:rsid w:val="6A652C33"/>
    <w:rsid w:val="6A672C55"/>
    <w:rsid w:val="6A6A77E6"/>
    <w:rsid w:val="6A7F3B27"/>
    <w:rsid w:val="6A9F1E3F"/>
    <w:rsid w:val="6ABFACFA"/>
    <w:rsid w:val="6ACF649C"/>
    <w:rsid w:val="6AD927B1"/>
    <w:rsid w:val="6AE72277"/>
    <w:rsid w:val="6AFF813A"/>
    <w:rsid w:val="6B2CB070"/>
    <w:rsid w:val="6B350954"/>
    <w:rsid w:val="6B3D5C71"/>
    <w:rsid w:val="6B3F033B"/>
    <w:rsid w:val="6B4EBD32"/>
    <w:rsid w:val="6B59717D"/>
    <w:rsid w:val="6B5EC6D2"/>
    <w:rsid w:val="6B6D728A"/>
    <w:rsid w:val="6B7D1C14"/>
    <w:rsid w:val="6B7DB37C"/>
    <w:rsid w:val="6B7EBD3A"/>
    <w:rsid w:val="6B8ECE9C"/>
    <w:rsid w:val="6B9D9D37"/>
    <w:rsid w:val="6BA59BF0"/>
    <w:rsid w:val="6BAFB7DA"/>
    <w:rsid w:val="6BBEC044"/>
    <w:rsid w:val="6BBF21E0"/>
    <w:rsid w:val="6BCE74B6"/>
    <w:rsid w:val="6BDA0403"/>
    <w:rsid w:val="6BDAF70B"/>
    <w:rsid w:val="6BDD1494"/>
    <w:rsid w:val="6BEAA2AB"/>
    <w:rsid w:val="6BEC0964"/>
    <w:rsid w:val="6BED25E2"/>
    <w:rsid w:val="6BEE3164"/>
    <w:rsid w:val="6BEEF440"/>
    <w:rsid w:val="6BF2C3E9"/>
    <w:rsid w:val="6BF4CDDF"/>
    <w:rsid w:val="6BF75B6F"/>
    <w:rsid w:val="6BFC1198"/>
    <w:rsid w:val="6BFF0BD4"/>
    <w:rsid w:val="6BFF50AA"/>
    <w:rsid w:val="6BFF7621"/>
    <w:rsid w:val="6BFFD5F1"/>
    <w:rsid w:val="6C1F9391"/>
    <w:rsid w:val="6C561FF8"/>
    <w:rsid w:val="6C77D5AF"/>
    <w:rsid w:val="6C8D1D8A"/>
    <w:rsid w:val="6C8E0714"/>
    <w:rsid w:val="6C961382"/>
    <w:rsid w:val="6CBDE152"/>
    <w:rsid w:val="6CBF2FB0"/>
    <w:rsid w:val="6CBF572F"/>
    <w:rsid w:val="6CBFFE40"/>
    <w:rsid w:val="6CDFAC2F"/>
    <w:rsid w:val="6CE9ACB4"/>
    <w:rsid w:val="6CEF8255"/>
    <w:rsid w:val="6CF35E18"/>
    <w:rsid w:val="6CFA1ED2"/>
    <w:rsid w:val="6CFDC654"/>
    <w:rsid w:val="6CFE910D"/>
    <w:rsid w:val="6CFF5548"/>
    <w:rsid w:val="6D35367E"/>
    <w:rsid w:val="6D3FF22E"/>
    <w:rsid w:val="6D4F8E1D"/>
    <w:rsid w:val="6D5D3E57"/>
    <w:rsid w:val="6D5F25F1"/>
    <w:rsid w:val="6D731922"/>
    <w:rsid w:val="6D75267A"/>
    <w:rsid w:val="6D763549"/>
    <w:rsid w:val="6D770964"/>
    <w:rsid w:val="6D783C3C"/>
    <w:rsid w:val="6D7D246B"/>
    <w:rsid w:val="6D7F260E"/>
    <w:rsid w:val="6D7F5EE6"/>
    <w:rsid w:val="6DAFB8C7"/>
    <w:rsid w:val="6DB955E4"/>
    <w:rsid w:val="6DBCC188"/>
    <w:rsid w:val="6DBE2954"/>
    <w:rsid w:val="6DBE592D"/>
    <w:rsid w:val="6DBF5C84"/>
    <w:rsid w:val="6DCBFB3F"/>
    <w:rsid w:val="6DD7602D"/>
    <w:rsid w:val="6DD7AA77"/>
    <w:rsid w:val="6DDA6A61"/>
    <w:rsid w:val="6DDC362E"/>
    <w:rsid w:val="6DDFE8A8"/>
    <w:rsid w:val="6DF2D81F"/>
    <w:rsid w:val="6DF69CC6"/>
    <w:rsid w:val="6DFB6B6D"/>
    <w:rsid w:val="6DFBC002"/>
    <w:rsid w:val="6DFD5707"/>
    <w:rsid w:val="6DFDEE6B"/>
    <w:rsid w:val="6DFEF1C2"/>
    <w:rsid w:val="6DFEF439"/>
    <w:rsid w:val="6DFF0C3D"/>
    <w:rsid w:val="6DFF3297"/>
    <w:rsid w:val="6E1D1381"/>
    <w:rsid w:val="6E2959F8"/>
    <w:rsid w:val="6E2FB654"/>
    <w:rsid w:val="6E55379C"/>
    <w:rsid w:val="6E5DBC4F"/>
    <w:rsid w:val="6E6B66C4"/>
    <w:rsid w:val="6E6F9D73"/>
    <w:rsid w:val="6E7F1CDE"/>
    <w:rsid w:val="6E97C7BC"/>
    <w:rsid w:val="6E9F7714"/>
    <w:rsid w:val="6E9F9E01"/>
    <w:rsid w:val="6EA1CB71"/>
    <w:rsid w:val="6EAA16FD"/>
    <w:rsid w:val="6EB642B9"/>
    <w:rsid w:val="6EB73EE1"/>
    <w:rsid w:val="6EBAB074"/>
    <w:rsid w:val="6EBB4060"/>
    <w:rsid w:val="6EC79B1E"/>
    <w:rsid w:val="6ED33D6B"/>
    <w:rsid w:val="6ED74FE5"/>
    <w:rsid w:val="6ED8A377"/>
    <w:rsid w:val="6EDED57E"/>
    <w:rsid w:val="6EE36CB4"/>
    <w:rsid w:val="6EE3CF19"/>
    <w:rsid w:val="6EED5ABB"/>
    <w:rsid w:val="6EEEAEB9"/>
    <w:rsid w:val="6EF30CBF"/>
    <w:rsid w:val="6EF3F10A"/>
    <w:rsid w:val="6EF69387"/>
    <w:rsid w:val="6EF74E8F"/>
    <w:rsid w:val="6EFB8C3D"/>
    <w:rsid w:val="6EFD7E86"/>
    <w:rsid w:val="6EFEAFC7"/>
    <w:rsid w:val="6EFF20CA"/>
    <w:rsid w:val="6EFF3465"/>
    <w:rsid w:val="6EFF49CC"/>
    <w:rsid w:val="6EFF6142"/>
    <w:rsid w:val="6EFF8E0A"/>
    <w:rsid w:val="6EFFAA61"/>
    <w:rsid w:val="6EFFE552"/>
    <w:rsid w:val="6EFFEB09"/>
    <w:rsid w:val="6F1F6B61"/>
    <w:rsid w:val="6F2F56BD"/>
    <w:rsid w:val="6F3A7AFD"/>
    <w:rsid w:val="6F3B49A7"/>
    <w:rsid w:val="6F3DBA93"/>
    <w:rsid w:val="6F3F93C4"/>
    <w:rsid w:val="6F5412E1"/>
    <w:rsid w:val="6F5B17D7"/>
    <w:rsid w:val="6F5C069C"/>
    <w:rsid w:val="6F5F2EF6"/>
    <w:rsid w:val="6F5F3A1B"/>
    <w:rsid w:val="6F6AD237"/>
    <w:rsid w:val="6F6BB6DE"/>
    <w:rsid w:val="6F6FA897"/>
    <w:rsid w:val="6F7752B5"/>
    <w:rsid w:val="6F793FF9"/>
    <w:rsid w:val="6F79CD84"/>
    <w:rsid w:val="6F7B8DFC"/>
    <w:rsid w:val="6F7D5B68"/>
    <w:rsid w:val="6F7DFE4A"/>
    <w:rsid w:val="6F7E3FAE"/>
    <w:rsid w:val="6F7E88B5"/>
    <w:rsid w:val="6F7F234A"/>
    <w:rsid w:val="6F7F5FD8"/>
    <w:rsid w:val="6F7F6F7B"/>
    <w:rsid w:val="6F7F86E7"/>
    <w:rsid w:val="6F7FBE06"/>
    <w:rsid w:val="6F8A70E9"/>
    <w:rsid w:val="6F8FEF4A"/>
    <w:rsid w:val="6F9D0520"/>
    <w:rsid w:val="6F9EADF7"/>
    <w:rsid w:val="6F9F9FD0"/>
    <w:rsid w:val="6F9FD516"/>
    <w:rsid w:val="6FA74FE6"/>
    <w:rsid w:val="6FA7A4C3"/>
    <w:rsid w:val="6FA7B6B0"/>
    <w:rsid w:val="6FAAD697"/>
    <w:rsid w:val="6FAB7218"/>
    <w:rsid w:val="6FADB302"/>
    <w:rsid w:val="6FAE470D"/>
    <w:rsid w:val="6FAFA3F3"/>
    <w:rsid w:val="6FAFFC68"/>
    <w:rsid w:val="6FB4383C"/>
    <w:rsid w:val="6FB61504"/>
    <w:rsid w:val="6FBAC2C2"/>
    <w:rsid w:val="6FBB2CFF"/>
    <w:rsid w:val="6FBB892C"/>
    <w:rsid w:val="6FBB9A0B"/>
    <w:rsid w:val="6FBD131B"/>
    <w:rsid w:val="6FBE0857"/>
    <w:rsid w:val="6FBF4D10"/>
    <w:rsid w:val="6FBF6E36"/>
    <w:rsid w:val="6FBFCDD1"/>
    <w:rsid w:val="6FBFED66"/>
    <w:rsid w:val="6FC6F8DD"/>
    <w:rsid w:val="6FCF8469"/>
    <w:rsid w:val="6FCF8C70"/>
    <w:rsid w:val="6FCFBE3A"/>
    <w:rsid w:val="6FD1CD93"/>
    <w:rsid w:val="6FD52B9D"/>
    <w:rsid w:val="6FD7075F"/>
    <w:rsid w:val="6FD74C8D"/>
    <w:rsid w:val="6FD76F8E"/>
    <w:rsid w:val="6FDBB623"/>
    <w:rsid w:val="6FDC5E77"/>
    <w:rsid w:val="6FDC734B"/>
    <w:rsid w:val="6FDE38FA"/>
    <w:rsid w:val="6FDE72F2"/>
    <w:rsid w:val="6FDE9654"/>
    <w:rsid w:val="6FDF15B6"/>
    <w:rsid w:val="6FDF2080"/>
    <w:rsid w:val="6FDF2283"/>
    <w:rsid w:val="6FDF52FE"/>
    <w:rsid w:val="6FDF5DC2"/>
    <w:rsid w:val="6FDF681E"/>
    <w:rsid w:val="6FDFACC2"/>
    <w:rsid w:val="6FDFC9F0"/>
    <w:rsid w:val="6FDFDEA6"/>
    <w:rsid w:val="6FE188B2"/>
    <w:rsid w:val="6FE73203"/>
    <w:rsid w:val="6FEA0E3A"/>
    <w:rsid w:val="6FEA7D1E"/>
    <w:rsid w:val="6FEAA7F8"/>
    <w:rsid w:val="6FEB8395"/>
    <w:rsid w:val="6FEC2151"/>
    <w:rsid w:val="6FECEC91"/>
    <w:rsid w:val="6FEDC95E"/>
    <w:rsid w:val="6FEE1FCA"/>
    <w:rsid w:val="6FEEEA6D"/>
    <w:rsid w:val="6FEEEF00"/>
    <w:rsid w:val="6FEF19BC"/>
    <w:rsid w:val="6FEF1C92"/>
    <w:rsid w:val="6FEF8444"/>
    <w:rsid w:val="6FEFD158"/>
    <w:rsid w:val="6FEFE526"/>
    <w:rsid w:val="6FF53213"/>
    <w:rsid w:val="6FF533BF"/>
    <w:rsid w:val="6FF53A5E"/>
    <w:rsid w:val="6FF5F03C"/>
    <w:rsid w:val="6FF669A8"/>
    <w:rsid w:val="6FF6E34A"/>
    <w:rsid w:val="6FF7091C"/>
    <w:rsid w:val="6FF763F1"/>
    <w:rsid w:val="6FF78B37"/>
    <w:rsid w:val="6FF78FFC"/>
    <w:rsid w:val="6FF7A767"/>
    <w:rsid w:val="6FF7DF29"/>
    <w:rsid w:val="6FF98ADA"/>
    <w:rsid w:val="6FF9E263"/>
    <w:rsid w:val="6FFA8CD7"/>
    <w:rsid w:val="6FFB1AC9"/>
    <w:rsid w:val="6FFB4146"/>
    <w:rsid w:val="6FFB56C0"/>
    <w:rsid w:val="6FFB63C6"/>
    <w:rsid w:val="6FFBF58A"/>
    <w:rsid w:val="6FFBFC80"/>
    <w:rsid w:val="6FFC7641"/>
    <w:rsid w:val="6FFCDF78"/>
    <w:rsid w:val="6FFD0016"/>
    <w:rsid w:val="6FFD2047"/>
    <w:rsid w:val="6FFD31AF"/>
    <w:rsid w:val="6FFD4717"/>
    <w:rsid w:val="6FFDB37A"/>
    <w:rsid w:val="6FFE2406"/>
    <w:rsid w:val="6FFE312F"/>
    <w:rsid w:val="6FFEBC54"/>
    <w:rsid w:val="6FFEC152"/>
    <w:rsid w:val="6FFEDCDE"/>
    <w:rsid w:val="6FFEE117"/>
    <w:rsid w:val="6FFEEB4D"/>
    <w:rsid w:val="6FFF3933"/>
    <w:rsid w:val="6FFF7EDB"/>
    <w:rsid w:val="6FFFA2A6"/>
    <w:rsid w:val="6FFFAF10"/>
    <w:rsid w:val="6FFFBEA5"/>
    <w:rsid w:val="6FFFE97C"/>
    <w:rsid w:val="702E4699"/>
    <w:rsid w:val="708F5279"/>
    <w:rsid w:val="70FBE9E5"/>
    <w:rsid w:val="70FFA32D"/>
    <w:rsid w:val="716FCA84"/>
    <w:rsid w:val="71BFC3B0"/>
    <w:rsid w:val="71D9478F"/>
    <w:rsid w:val="71E7171A"/>
    <w:rsid w:val="71EDDBCA"/>
    <w:rsid w:val="71EE67C5"/>
    <w:rsid w:val="71EE82AB"/>
    <w:rsid w:val="71EFA23A"/>
    <w:rsid w:val="71FA5A2F"/>
    <w:rsid w:val="71FB136B"/>
    <w:rsid w:val="71FD3E18"/>
    <w:rsid w:val="71FD6065"/>
    <w:rsid w:val="7237EC2D"/>
    <w:rsid w:val="725BBD1A"/>
    <w:rsid w:val="728E5FE9"/>
    <w:rsid w:val="729EB59E"/>
    <w:rsid w:val="72B26E95"/>
    <w:rsid w:val="72BB1CC4"/>
    <w:rsid w:val="72BBD565"/>
    <w:rsid w:val="72BF2D11"/>
    <w:rsid w:val="72DB583A"/>
    <w:rsid w:val="72DE4919"/>
    <w:rsid w:val="72DFD5C8"/>
    <w:rsid w:val="72EFA293"/>
    <w:rsid w:val="72F98B33"/>
    <w:rsid w:val="72FB0797"/>
    <w:rsid w:val="72FBBFEB"/>
    <w:rsid w:val="72FE8791"/>
    <w:rsid w:val="72FF1E61"/>
    <w:rsid w:val="731E51BB"/>
    <w:rsid w:val="73213E21"/>
    <w:rsid w:val="7323A5D3"/>
    <w:rsid w:val="73352BF1"/>
    <w:rsid w:val="73375140"/>
    <w:rsid w:val="7337BEB1"/>
    <w:rsid w:val="7376582F"/>
    <w:rsid w:val="737B8870"/>
    <w:rsid w:val="737F7D1D"/>
    <w:rsid w:val="738FD600"/>
    <w:rsid w:val="73918D61"/>
    <w:rsid w:val="73A4F1FB"/>
    <w:rsid w:val="73A50B78"/>
    <w:rsid w:val="73A9DBD6"/>
    <w:rsid w:val="73AB81E0"/>
    <w:rsid w:val="73B748E3"/>
    <w:rsid w:val="73BAF087"/>
    <w:rsid w:val="73BBF6FB"/>
    <w:rsid w:val="73BF66C3"/>
    <w:rsid w:val="73BF7C39"/>
    <w:rsid w:val="73BFFBA3"/>
    <w:rsid w:val="73CCD041"/>
    <w:rsid w:val="73D19270"/>
    <w:rsid w:val="73DCFF93"/>
    <w:rsid w:val="73DF19C1"/>
    <w:rsid w:val="73E9E425"/>
    <w:rsid w:val="73ED9696"/>
    <w:rsid w:val="73EE5C9E"/>
    <w:rsid w:val="73F1A5DD"/>
    <w:rsid w:val="73F69F6C"/>
    <w:rsid w:val="73F91201"/>
    <w:rsid w:val="73F9646F"/>
    <w:rsid w:val="73F9EFB3"/>
    <w:rsid w:val="73FBC4F4"/>
    <w:rsid w:val="73FC6019"/>
    <w:rsid w:val="73FD3647"/>
    <w:rsid w:val="73FE1BF4"/>
    <w:rsid w:val="73FE7D72"/>
    <w:rsid w:val="73FEB6E4"/>
    <w:rsid w:val="73FF1F93"/>
    <w:rsid w:val="73FFA06F"/>
    <w:rsid w:val="73FFEDBE"/>
    <w:rsid w:val="744143A9"/>
    <w:rsid w:val="7463D089"/>
    <w:rsid w:val="747F1A4A"/>
    <w:rsid w:val="749F90EA"/>
    <w:rsid w:val="749FAD4C"/>
    <w:rsid w:val="74EB19A9"/>
    <w:rsid w:val="74EF06F9"/>
    <w:rsid w:val="74FBBF1B"/>
    <w:rsid w:val="74FC77D1"/>
    <w:rsid w:val="74FFB64C"/>
    <w:rsid w:val="752FEE52"/>
    <w:rsid w:val="7550C41C"/>
    <w:rsid w:val="756F55DA"/>
    <w:rsid w:val="756FB463"/>
    <w:rsid w:val="75717D67"/>
    <w:rsid w:val="757324B1"/>
    <w:rsid w:val="757AB471"/>
    <w:rsid w:val="757BFAFD"/>
    <w:rsid w:val="757EDFF4"/>
    <w:rsid w:val="758DE8E9"/>
    <w:rsid w:val="759F8B5C"/>
    <w:rsid w:val="759FC5EA"/>
    <w:rsid w:val="75AF2091"/>
    <w:rsid w:val="75AF38B5"/>
    <w:rsid w:val="75B52632"/>
    <w:rsid w:val="75BCA186"/>
    <w:rsid w:val="75BF85B0"/>
    <w:rsid w:val="75C7E6BD"/>
    <w:rsid w:val="75CF9B4F"/>
    <w:rsid w:val="75D71413"/>
    <w:rsid w:val="75DD7948"/>
    <w:rsid w:val="75DEE537"/>
    <w:rsid w:val="75DF13E3"/>
    <w:rsid w:val="75E5023F"/>
    <w:rsid w:val="75E99DC5"/>
    <w:rsid w:val="75EB781E"/>
    <w:rsid w:val="75ED39EA"/>
    <w:rsid w:val="75ED65B3"/>
    <w:rsid w:val="75ED963B"/>
    <w:rsid w:val="75EDFF26"/>
    <w:rsid w:val="75EF1B70"/>
    <w:rsid w:val="75EFA54E"/>
    <w:rsid w:val="75EFF3EB"/>
    <w:rsid w:val="75F3A935"/>
    <w:rsid w:val="75F72DE5"/>
    <w:rsid w:val="75F767CC"/>
    <w:rsid w:val="75F7A502"/>
    <w:rsid w:val="75F94372"/>
    <w:rsid w:val="75F9F1B4"/>
    <w:rsid w:val="75FB4198"/>
    <w:rsid w:val="75FB753A"/>
    <w:rsid w:val="75FBD2AD"/>
    <w:rsid w:val="75FDCEEC"/>
    <w:rsid w:val="75FF1B9F"/>
    <w:rsid w:val="75FF93DB"/>
    <w:rsid w:val="763BB046"/>
    <w:rsid w:val="763DB6B0"/>
    <w:rsid w:val="765F9F66"/>
    <w:rsid w:val="767773F2"/>
    <w:rsid w:val="767EDE21"/>
    <w:rsid w:val="767EE24E"/>
    <w:rsid w:val="767FB6A8"/>
    <w:rsid w:val="768BEEF5"/>
    <w:rsid w:val="76B73313"/>
    <w:rsid w:val="76BE533D"/>
    <w:rsid w:val="76BF597A"/>
    <w:rsid w:val="76CA3091"/>
    <w:rsid w:val="76D5A3C2"/>
    <w:rsid w:val="76DABC1D"/>
    <w:rsid w:val="76DBE58C"/>
    <w:rsid w:val="76DF1D0B"/>
    <w:rsid w:val="76DF6F81"/>
    <w:rsid w:val="76E12764"/>
    <w:rsid w:val="76E3D38D"/>
    <w:rsid w:val="76E7EE20"/>
    <w:rsid w:val="76EFF5D6"/>
    <w:rsid w:val="76EFF929"/>
    <w:rsid w:val="76F1DA89"/>
    <w:rsid w:val="76F31C3B"/>
    <w:rsid w:val="76F3C143"/>
    <w:rsid w:val="76F423BF"/>
    <w:rsid w:val="76F57AE3"/>
    <w:rsid w:val="76F8978C"/>
    <w:rsid w:val="76FDA859"/>
    <w:rsid w:val="76FF024C"/>
    <w:rsid w:val="76FF195A"/>
    <w:rsid w:val="76FF8FDB"/>
    <w:rsid w:val="76FFCE1D"/>
    <w:rsid w:val="7732227D"/>
    <w:rsid w:val="773936FA"/>
    <w:rsid w:val="773B4622"/>
    <w:rsid w:val="773F77AC"/>
    <w:rsid w:val="773FEC8D"/>
    <w:rsid w:val="7749818D"/>
    <w:rsid w:val="77568D80"/>
    <w:rsid w:val="775F69D5"/>
    <w:rsid w:val="776FDBA1"/>
    <w:rsid w:val="77779A08"/>
    <w:rsid w:val="77793C94"/>
    <w:rsid w:val="777B6EDE"/>
    <w:rsid w:val="777BC15C"/>
    <w:rsid w:val="777E9353"/>
    <w:rsid w:val="777EAF99"/>
    <w:rsid w:val="777EC4A3"/>
    <w:rsid w:val="777F441A"/>
    <w:rsid w:val="777F4852"/>
    <w:rsid w:val="777FA950"/>
    <w:rsid w:val="777FBB0D"/>
    <w:rsid w:val="7797C72C"/>
    <w:rsid w:val="779E9A43"/>
    <w:rsid w:val="779F20D5"/>
    <w:rsid w:val="779F7091"/>
    <w:rsid w:val="77A7F0EE"/>
    <w:rsid w:val="77AAC097"/>
    <w:rsid w:val="77AE970B"/>
    <w:rsid w:val="77B5DFF0"/>
    <w:rsid w:val="77B7669A"/>
    <w:rsid w:val="77B77980"/>
    <w:rsid w:val="77BB16E2"/>
    <w:rsid w:val="77BB9132"/>
    <w:rsid w:val="77BBCB98"/>
    <w:rsid w:val="77BE9F3D"/>
    <w:rsid w:val="77BEBED7"/>
    <w:rsid w:val="77BF8DE5"/>
    <w:rsid w:val="77C359F1"/>
    <w:rsid w:val="77C41467"/>
    <w:rsid w:val="77C53182"/>
    <w:rsid w:val="77C9C302"/>
    <w:rsid w:val="77CDD157"/>
    <w:rsid w:val="77D37330"/>
    <w:rsid w:val="77D3ADB3"/>
    <w:rsid w:val="77D54A27"/>
    <w:rsid w:val="77D683B0"/>
    <w:rsid w:val="77D76D71"/>
    <w:rsid w:val="77D7E077"/>
    <w:rsid w:val="77D9BE97"/>
    <w:rsid w:val="77DA4EDB"/>
    <w:rsid w:val="77DB407E"/>
    <w:rsid w:val="77DB7FC7"/>
    <w:rsid w:val="77DB8D36"/>
    <w:rsid w:val="77DBFC21"/>
    <w:rsid w:val="77DDD0F8"/>
    <w:rsid w:val="77DE2E59"/>
    <w:rsid w:val="77DF03B1"/>
    <w:rsid w:val="77DF282F"/>
    <w:rsid w:val="77DF338D"/>
    <w:rsid w:val="77DF4011"/>
    <w:rsid w:val="77DF49C0"/>
    <w:rsid w:val="77DFFCF9"/>
    <w:rsid w:val="77E574AB"/>
    <w:rsid w:val="77E713E6"/>
    <w:rsid w:val="77E7F58C"/>
    <w:rsid w:val="77E7FA46"/>
    <w:rsid w:val="77E896FF"/>
    <w:rsid w:val="77EAB889"/>
    <w:rsid w:val="77EAE299"/>
    <w:rsid w:val="77EBD446"/>
    <w:rsid w:val="77ED2967"/>
    <w:rsid w:val="77EF2E78"/>
    <w:rsid w:val="77EF3862"/>
    <w:rsid w:val="77F13440"/>
    <w:rsid w:val="77F463D8"/>
    <w:rsid w:val="77F67115"/>
    <w:rsid w:val="77F71097"/>
    <w:rsid w:val="77F76590"/>
    <w:rsid w:val="77F7DF01"/>
    <w:rsid w:val="77F7E08C"/>
    <w:rsid w:val="77F7E8CE"/>
    <w:rsid w:val="77FA12CB"/>
    <w:rsid w:val="77FA2D22"/>
    <w:rsid w:val="77FB203F"/>
    <w:rsid w:val="77FB7D7B"/>
    <w:rsid w:val="77FC02CC"/>
    <w:rsid w:val="77FD166A"/>
    <w:rsid w:val="77FDB36E"/>
    <w:rsid w:val="77FE1A14"/>
    <w:rsid w:val="77FE29BD"/>
    <w:rsid w:val="77FE72DD"/>
    <w:rsid w:val="77FEC3E3"/>
    <w:rsid w:val="77FEE696"/>
    <w:rsid w:val="77FEED39"/>
    <w:rsid w:val="77FF1182"/>
    <w:rsid w:val="77FF13B2"/>
    <w:rsid w:val="77FF1C96"/>
    <w:rsid w:val="77FF366F"/>
    <w:rsid w:val="77FF3BE8"/>
    <w:rsid w:val="77FF3E79"/>
    <w:rsid w:val="77FF57EC"/>
    <w:rsid w:val="77FF83DF"/>
    <w:rsid w:val="77FF8FF2"/>
    <w:rsid w:val="77FF9884"/>
    <w:rsid w:val="77FFAD18"/>
    <w:rsid w:val="77FFBB25"/>
    <w:rsid w:val="77FFBF09"/>
    <w:rsid w:val="77FFC447"/>
    <w:rsid w:val="77FFE2C3"/>
    <w:rsid w:val="77FFFB1B"/>
    <w:rsid w:val="77FFFFA0"/>
    <w:rsid w:val="784B788E"/>
    <w:rsid w:val="78731BED"/>
    <w:rsid w:val="78972982"/>
    <w:rsid w:val="78ABE6AB"/>
    <w:rsid w:val="78AF2051"/>
    <w:rsid w:val="78B71B32"/>
    <w:rsid w:val="78BB8365"/>
    <w:rsid w:val="78BDA9A8"/>
    <w:rsid w:val="78F65E8A"/>
    <w:rsid w:val="78FB718A"/>
    <w:rsid w:val="78FB80DC"/>
    <w:rsid w:val="78FF5B2F"/>
    <w:rsid w:val="78FFC160"/>
    <w:rsid w:val="790F2444"/>
    <w:rsid w:val="791FE6AE"/>
    <w:rsid w:val="794F1459"/>
    <w:rsid w:val="7953E83D"/>
    <w:rsid w:val="795DC874"/>
    <w:rsid w:val="796D6150"/>
    <w:rsid w:val="79730DD3"/>
    <w:rsid w:val="7976A824"/>
    <w:rsid w:val="7977C089"/>
    <w:rsid w:val="7979C4F5"/>
    <w:rsid w:val="797BE3C0"/>
    <w:rsid w:val="799D5596"/>
    <w:rsid w:val="79A2C616"/>
    <w:rsid w:val="79A7AAC5"/>
    <w:rsid w:val="79A96293"/>
    <w:rsid w:val="79AEF349"/>
    <w:rsid w:val="79AFC17A"/>
    <w:rsid w:val="79B3E451"/>
    <w:rsid w:val="79B858CD"/>
    <w:rsid w:val="79BBFD99"/>
    <w:rsid w:val="79BD4858"/>
    <w:rsid w:val="79BF05FD"/>
    <w:rsid w:val="79BFA81B"/>
    <w:rsid w:val="79CBF960"/>
    <w:rsid w:val="79D383A9"/>
    <w:rsid w:val="79DBC207"/>
    <w:rsid w:val="79DF3F08"/>
    <w:rsid w:val="79DF86E9"/>
    <w:rsid w:val="79DF93DF"/>
    <w:rsid w:val="79E7BA6A"/>
    <w:rsid w:val="79ED4499"/>
    <w:rsid w:val="79ED803F"/>
    <w:rsid w:val="79EE1018"/>
    <w:rsid w:val="79EEFC94"/>
    <w:rsid w:val="79EFA9FA"/>
    <w:rsid w:val="79F3C9B2"/>
    <w:rsid w:val="79F55DFE"/>
    <w:rsid w:val="79F646E0"/>
    <w:rsid w:val="79F7D70D"/>
    <w:rsid w:val="79F96C2A"/>
    <w:rsid w:val="79F9C6AC"/>
    <w:rsid w:val="79FB3D8B"/>
    <w:rsid w:val="79FD373E"/>
    <w:rsid w:val="79FD56BD"/>
    <w:rsid w:val="79FDB123"/>
    <w:rsid w:val="79FDDE35"/>
    <w:rsid w:val="79FEE8F4"/>
    <w:rsid w:val="79FF0FAD"/>
    <w:rsid w:val="79FF4286"/>
    <w:rsid w:val="7A76C03B"/>
    <w:rsid w:val="7A773590"/>
    <w:rsid w:val="7A7AFCEC"/>
    <w:rsid w:val="7A7BBD6D"/>
    <w:rsid w:val="7A7F85F0"/>
    <w:rsid w:val="7A7FE2DB"/>
    <w:rsid w:val="7A8F5117"/>
    <w:rsid w:val="7A9FB976"/>
    <w:rsid w:val="7AAFA543"/>
    <w:rsid w:val="7ABAA785"/>
    <w:rsid w:val="7ABBF48B"/>
    <w:rsid w:val="7ABD7CD3"/>
    <w:rsid w:val="7AC5EC2E"/>
    <w:rsid w:val="7ACCA334"/>
    <w:rsid w:val="7ACF87FF"/>
    <w:rsid w:val="7ADA32CF"/>
    <w:rsid w:val="7AE3119D"/>
    <w:rsid w:val="7AE7807D"/>
    <w:rsid w:val="7AEB1A87"/>
    <w:rsid w:val="7AEBBB9C"/>
    <w:rsid w:val="7AEFD44B"/>
    <w:rsid w:val="7AEFE7A9"/>
    <w:rsid w:val="7AF5250D"/>
    <w:rsid w:val="7AFB0DC0"/>
    <w:rsid w:val="7AFB55A6"/>
    <w:rsid w:val="7AFC1CB1"/>
    <w:rsid w:val="7AFC5697"/>
    <w:rsid w:val="7AFD5A30"/>
    <w:rsid w:val="7AFD7322"/>
    <w:rsid w:val="7AFDC0C3"/>
    <w:rsid w:val="7AFE2D1B"/>
    <w:rsid w:val="7AFE895D"/>
    <w:rsid w:val="7AFF1A70"/>
    <w:rsid w:val="7AFF58BF"/>
    <w:rsid w:val="7AFFA280"/>
    <w:rsid w:val="7AFFA8D4"/>
    <w:rsid w:val="7AFFC322"/>
    <w:rsid w:val="7AFFD63B"/>
    <w:rsid w:val="7AFFEF2C"/>
    <w:rsid w:val="7AFFF4D7"/>
    <w:rsid w:val="7B2A0575"/>
    <w:rsid w:val="7B2F92DB"/>
    <w:rsid w:val="7B36C20C"/>
    <w:rsid w:val="7B371501"/>
    <w:rsid w:val="7B3A0505"/>
    <w:rsid w:val="7B3B700F"/>
    <w:rsid w:val="7B3CDA16"/>
    <w:rsid w:val="7B3E42A2"/>
    <w:rsid w:val="7B42A630"/>
    <w:rsid w:val="7B47D2FC"/>
    <w:rsid w:val="7B4CCFB1"/>
    <w:rsid w:val="7B5B6952"/>
    <w:rsid w:val="7B5BE37A"/>
    <w:rsid w:val="7B5E02D1"/>
    <w:rsid w:val="7B5FA22F"/>
    <w:rsid w:val="7B66C339"/>
    <w:rsid w:val="7B6701E4"/>
    <w:rsid w:val="7B6707F7"/>
    <w:rsid w:val="7B679812"/>
    <w:rsid w:val="7B6A77DA"/>
    <w:rsid w:val="7B6D8DE4"/>
    <w:rsid w:val="7B6F7A1E"/>
    <w:rsid w:val="7B6FFADC"/>
    <w:rsid w:val="7B736D62"/>
    <w:rsid w:val="7B752186"/>
    <w:rsid w:val="7B7BA5DE"/>
    <w:rsid w:val="7B7C8A3E"/>
    <w:rsid w:val="7B7D40B0"/>
    <w:rsid w:val="7B7DB552"/>
    <w:rsid w:val="7B7EC82B"/>
    <w:rsid w:val="7B7F050A"/>
    <w:rsid w:val="7B7F2098"/>
    <w:rsid w:val="7B7F4DA5"/>
    <w:rsid w:val="7B7FB42E"/>
    <w:rsid w:val="7B8EB55E"/>
    <w:rsid w:val="7B97AA23"/>
    <w:rsid w:val="7B9E1EBD"/>
    <w:rsid w:val="7B9FE030"/>
    <w:rsid w:val="7B9FE8F9"/>
    <w:rsid w:val="7BA6D9A3"/>
    <w:rsid w:val="7BAB41D2"/>
    <w:rsid w:val="7BAB698C"/>
    <w:rsid w:val="7BAE3736"/>
    <w:rsid w:val="7BAE79C6"/>
    <w:rsid w:val="7BAE995F"/>
    <w:rsid w:val="7BAF104B"/>
    <w:rsid w:val="7BAF2E69"/>
    <w:rsid w:val="7BB75B55"/>
    <w:rsid w:val="7BB94F41"/>
    <w:rsid w:val="7BBA5782"/>
    <w:rsid w:val="7BBCC2EB"/>
    <w:rsid w:val="7BBD8762"/>
    <w:rsid w:val="7BBF002A"/>
    <w:rsid w:val="7BBF6D86"/>
    <w:rsid w:val="7BBF99AA"/>
    <w:rsid w:val="7BBFBD31"/>
    <w:rsid w:val="7BBFC775"/>
    <w:rsid w:val="7BBFCB47"/>
    <w:rsid w:val="7BC853F2"/>
    <w:rsid w:val="7BCFC321"/>
    <w:rsid w:val="7BDAB5B6"/>
    <w:rsid w:val="7BDB5808"/>
    <w:rsid w:val="7BDD2CDC"/>
    <w:rsid w:val="7BDDBBB7"/>
    <w:rsid w:val="7BDE9454"/>
    <w:rsid w:val="7BDF583E"/>
    <w:rsid w:val="7BDFA2C6"/>
    <w:rsid w:val="7BDFDABC"/>
    <w:rsid w:val="7BDFF2B5"/>
    <w:rsid w:val="7BE3A149"/>
    <w:rsid w:val="7BE68C90"/>
    <w:rsid w:val="7BEA449C"/>
    <w:rsid w:val="7BEA7F7A"/>
    <w:rsid w:val="7BEB2514"/>
    <w:rsid w:val="7BEBA808"/>
    <w:rsid w:val="7BEBB3EF"/>
    <w:rsid w:val="7BEBEFCD"/>
    <w:rsid w:val="7BED0A52"/>
    <w:rsid w:val="7BEDE25E"/>
    <w:rsid w:val="7BEE2229"/>
    <w:rsid w:val="7BEEF0C6"/>
    <w:rsid w:val="7BEF01D7"/>
    <w:rsid w:val="7BEF1629"/>
    <w:rsid w:val="7BEF1821"/>
    <w:rsid w:val="7BEF1DF3"/>
    <w:rsid w:val="7BEF27B9"/>
    <w:rsid w:val="7BEF4E2E"/>
    <w:rsid w:val="7BF10959"/>
    <w:rsid w:val="7BF37524"/>
    <w:rsid w:val="7BF4D71C"/>
    <w:rsid w:val="7BF752CD"/>
    <w:rsid w:val="7BF84FE5"/>
    <w:rsid w:val="7BF8E195"/>
    <w:rsid w:val="7BFAA412"/>
    <w:rsid w:val="7BFAEF09"/>
    <w:rsid w:val="7BFB060F"/>
    <w:rsid w:val="7BFB5D0B"/>
    <w:rsid w:val="7BFB95B0"/>
    <w:rsid w:val="7BFBA55D"/>
    <w:rsid w:val="7BFBCF14"/>
    <w:rsid w:val="7BFBDDA3"/>
    <w:rsid w:val="7BFC3571"/>
    <w:rsid w:val="7BFCB2DF"/>
    <w:rsid w:val="7BFD06A8"/>
    <w:rsid w:val="7BFD5968"/>
    <w:rsid w:val="7BFDB4AC"/>
    <w:rsid w:val="7BFDF52C"/>
    <w:rsid w:val="7BFE163F"/>
    <w:rsid w:val="7BFE37C4"/>
    <w:rsid w:val="7BFE5B5D"/>
    <w:rsid w:val="7BFE913E"/>
    <w:rsid w:val="7BFF2607"/>
    <w:rsid w:val="7BFF27AC"/>
    <w:rsid w:val="7BFF294C"/>
    <w:rsid w:val="7BFF2D63"/>
    <w:rsid w:val="7BFF352D"/>
    <w:rsid w:val="7BFF3DF6"/>
    <w:rsid w:val="7BFF41C3"/>
    <w:rsid w:val="7BFF5727"/>
    <w:rsid w:val="7BFF637D"/>
    <w:rsid w:val="7BFF6FCA"/>
    <w:rsid w:val="7BFF94C2"/>
    <w:rsid w:val="7BFFA365"/>
    <w:rsid w:val="7BFFB680"/>
    <w:rsid w:val="7C49D19D"/>
    <w:rsid w:val="7C4DC21A"/>
    <w:rsid w:val="7C57CBAC"/>
    <w:rsid w:val="7C76F9D4"/>
    <w:rsid w:val="7C784B8E"/>
    <w:rsid w:val="7CA221CC"/>
    <w:rsid w:val="7CA79661"/>
    <w:rsid w:val="7CAD5814"/>
    <w:rsid w:val="7CB5380E"/>
    <w:rsid w:val="7CBD2925"/>
    <w:rsid w:val="7CBDCE72"/>
    <w:rsid w:val="7CBFBA11"/>
    <w:rsid w:val="7CCE6E6A"/>
    <w:rsid w:val="7CCEC6C4"/>
    <w:rsid w:val="7CD79E9D"/>
    <w:rsid w:val="7CD7DBEC"/>
    <w:rsid w:val="7CDB9EAC"/>
    <w:rsid w:val="7CDDA537"/>
    <w:rsid w:val="7CDE79FD"/>
    <w:rsid w:val="7CDF9B6D"/>
    <w:rsid w:val="7CE9AE55"/>
    <w:rsid w:val="7CEDA960"/>
    <w:rsid w:val="7CEF55AB"/>
    <w:rsid w:val="7CEF7662"/>
    <w:rsid w:val="7CF70F08"/>
    <w:rsid w:val="7CF70FF8"/>
    <w:rsid w:val="7CF71C52"/>
    <w:rsid w:val="7CF9A784"/>
    <w:rsid w:val="7CFB9C3F"/>
    <w:rsid w:val="7CFBF793"/>
    <w:rsid w:val="7CFD5251"/>
    <w:rsid w:val="7CFE429F"/>
    <w:rsid w:val="7CFF2FD9"/>
    <w:rsid w:val="7CFF3AF2"/>
    <w:rsid w:val="7CFF960E"/>
    <w:rsid w:val="7D1F37C1"/>
    <w:rsid w:val="7D24C58E"/>
    <w:rsid w:val="7D3659FA"/>
    <w:rsid w:val="7D37FBC3"/>
    <w:rsid w:val="7D3D93F4"/>
    <w:rsid w:val="7D3F3696"/>
    <w:rsid w:val="7D3FEE27"/>
    <w:rsid w:val="7D4BDAAB"/>
    <w:rsid w:val="7D576FB7"/>
    <w:rsid w:val="7D5B1C35"/>
    <w:rsid w:val="7D5F8C03"/>
    <w:rsid w:val="7D5FBEB4"/>
    <w:rsid w:val="7D67901D"/>
    <w:rsid w:val="7D67C611"/>
    <w:rsid w:val="7D67CDC3"/>
    <w:rsid w:val="7D6939EE"/>
    <w:rsid w:val="7D6E2CFB"/>
    <w:rsid w:val="7D6F39DA"/>
    <w:rsid w:val="7D6F527C"/>
    <w:rsid w:val="7D720553"/>
    <w:rsid w:val="7D7565FD"/>
    <w:rsid w:val="7D7771DD"/>
    <w:rsid w:val="7D7985B3"/>
    <w:rsid w:val="7D7BF9EE"/>
    <w:rsid w:val="7D7C03CD"/>
    <w:rsid w:val="7D7D89C5"/>
    <w:rsid w:val="7D7D9BF2"/>
    <w:rsid w:val="7D7DCB39"/>
    <w:rsid w:val="7D7DCEE0"/>
    <w:rsid w:val="7D7EA10B"/>
    <w:rsid w:val="7D7F2516"/>
    <w:rsid w:val="7D7F42B5"/>
    <w:rsid w:val="7D7F4DB3"/>
    <w:rsid w:val="7D7F9E0C"/>
    <w:rsid w:val="7D7FA9E0"/>
    <w:rsid w:val="7D7FE3CA"/>
    <w:rsid w:val="7D8CE733"/>
    <w:rsid w:val="7D8D37FB"/>
    <w:rsid w:val="7D9F5BB2"/>
    <w:rsid w:val="7DA62DB8"/>
    <w:rsid w:val="7DA77E00"/>
    <w:rsid w:val="7DAF2029"/>
    <w:rsid w:val="7DAF64B1"/>
    <w:rsid w:val="7DB683A5"/>
    <w:rsid w:val="7DB78541"/>
    <w:rsid w:val="7DB99203"/>
    <w:rsid w:val="7DBA77F8"/>
    <w:rsid w:val="7DBAFAE3"/>
    <w:rsid w:val="7DBD44B9"/>
    <w:rsid w:val="7DBEA4B7"/>
    <w:rsid w:val="7DBF04E3"/>
    <w:rsid w:val="7DBF392E"/>
    <w:rsid w:val="7DBFA950"/>
    <w:rsid w:val="7DBFC5A1"/>
    <w:rsid w:val="7DBFF4A2"/>
    <w:rsid w:val="7DCA3181"/>
    <w:rsid w:val="7DCAD793"/>
    <w:rsid w:val="7DCF5F32"/>
    <w:rsid w:val="7DD73603"/>
    <w:rsid w:val="7DD9486B"/>
    <w:rsid w:val="7DD94CC0"/>
    <w:rsid w:val="7DDCD88B"/>
    <w:rsid w:val="7DDD2207"/>
    <w:rsid w:val="7DDD7467"/>
    <w:rsid w:val="7DDDB8FF"/>
    <w:rsid w:val="7DDF5351"/>
    <w:rsid w:val="7DDF7101"/>
    <w:rsid w:val="7DE06B24"/>
    <w:rsid w:val="7DE47D24"/>
    <w:rsid w:val="7DE7579D"/>
    <w:rsid w:val="7DE79431"/>
    <w:rsid w:val="7DE7B578"/>
    <w:rsid w:val="7DEA686E"/>
    <w:rsid w:val="7DEB5CD3"/>
    <w:rsid w:val="7DECA92E"/>
    <w:rsid w:val="7DEDD898"/>
    <w:rsid w:val="7DEFCFDC"/>
    <w:rsid w:val="7DF13928"/>
    <w:rsid w:val="7DF21792"/>
    <w:rsid w:val="7DF532B5"/>
    <w:rsid w:val="7DF5F985"/>
    <w:rsid w:val="7DF7077C"/>
    <w:rsid w:val="7DF73283"/>
    <w:rsid w:val="7DF7363F"/>
    <w:rsid w:val="7DF7B92C"/>
    <w:rsid w:val="7DF9CB62"/>
    <w:rsid w:val="7DFA4233"/>
    <w:rsid w:val="7DFAE121"/>
    <w:rsid w:val="7DFB771A"/>
    <w:rsid w:val="7DFB831A"/>
    <w:rsid w:val="7DFC6011"/>
    <w:rsid w:val="7DFCD90A"/>
    <w:rsid w:val="7DFDFB61"/>
    <w:rsid w:val="7DFE0B03"/>
    <w:rsid w:val="7DFEA99A"/>
    <w:rsid w:val="7DFEAE0A"/>
    <w:rsid w:val="7DFEB3E1"/>
    <w:rsid w:val="7DFF0F75"/>
    <w:rsid w:val="7DFF1AB1"/>
    <w:rsid w:val="7DFF79DE"/>
    <w:rsid w:val="7DFF8027"/>
    <w:rsid w:val="7DFFF4E2"/>
    <w:rsid w:val="7E1AA90C"/>
    <w:rsid w:val="7E1B871B"/>
    <w:rsid w:val="7E2FC996"/>
    <w:rsid w:val="7E350956"/>
    <w:rsid w:val="7E351D5D"/>
    <w:rsid w:val="7E3A19A0"/>
    <w:rsid w:val="7E3EACC6"/>
    <w:rsid w:val="7E3FF67F"/>
    <w:rsid w:val="7E479089"/>
    <w:rsid w:val="7E4AB872"/>
    <w:rsid w:val="7E4D11F1"/>
    <w:rsid w:val="7E585FD7"/>
    <w:rsid w:val="7E5ACFF6"/>
    <w:rsid w:val="7E5D10EE"/>
    <w:rsid w:val="7E5F5031"/>
    <w:rsid w:val="7E5F9FE0"/>
    <w:rsid w:val="7E679B75"/>
    <w:rsid w:val="7E6BEEDA"/>
    <w:rsid w:val="7E6F761A"/>
    <w:rsid w:val="7E6FA695"/>
    <w:rsid w:val="7E6FD5C1"/>
    <w:rsid w:val="7E70071E"/>
    <w:rsid w:val="7E7ACE82"/>
    <w:rsid w:val="7E7B3CF5"/>
    <w:rsid w:val="7E7C584D"/>
    <w:rsid w:val="7E7E4201"/>
    <w:rsid w:val="7E7EFE70"/>
    <w:rsid w:val="7E7F29A2"/>
    <w:rsid w:val="7E7FDA12"/>
    <w:rsid w:val="7E935F0E"/>
    <w:rsid w:val="7E939D17"/>
    <w:rsid w:val="7E954A6A"/>
    <w:rsid w:val="7E9792F0"/>
    <w:rsid w:val="7E9B6FFB"/>
    <w:rsid w:val="7E9E2BE6"/>
    <w:rsid w:val="7E9F5253"/>
    <w:rsid w:val="7E9F9045"/>
    <w:rsid w:val="7EA5B608"/>
    <w:rsid w:val="7EA92BFF"/>
    <w:rsid w:val="7EA9B68E"/>
    <w:rsid w:val="7EAB81CE"/>
    <w:rsid w:val="7EAE2CBC"/>
    <w:rsid w:val="7EAF1F32"/>
    <w:rsid w:val="7EAF3DD2"/>
    <w:rsid w:val="7EB6052F"/>
    <w:rsid w:val="7EB75C1A"/>
    <w:rsid w:val="7EB79311"/>
    <w:rsid w:val="7EBB2F67"/>
    <w:rsid w:val="7EBC42C4"/>
    <w:rsid w:val="7EBE9A1E"/>
    <w:rsid w:val="7EBF192E"/>
    <w:rsid w:val="7EBF79C3"/>
    <w:rsid w:val="7EBFC3B5"/>
    <w:rsid w:val="7EC4BBC1"/>
    <w:rsid w:val="7EC71C2E"/>
    <w:rsid w:val="7ECD1777"/>
    <w:rsid w:val="7ECE7D87"/>
    <w:rsid w:val="7ECF02CD"/>
    <w:rsid w:val="7ECF5464"/>
    <w:rsid w:val="7ED34896"/>
    <w:rsid w:val="7ED3A66D"/>
    <w:rsid w:val="7ED451DA"/>
    <w:rsid w:val="7ED7082B"/>
    <w:rsid w:val="7EDB4A62"/>
    <w:rsid w:val="7EDD307E"/>
    <w:rsid w:val="7EDDE2C2"/>
    <w:rsid w:val="7EDF121A"/>
    <w:rsid w:val="7EDF2FE0"/>
    <w:rsid w:val="7EDF4467"/>
    <w:rsid w:val="7EDF6C15"/>
    <w:rsid w:val="7EDFC88A"/>
    <w:rsid w:val="7EE307B3"/>
    <w:rsid w:val="7EE3F550"/>
    <w:rsid w:val="7EE57DD2"/>
    <w:rsid w:val="7EE59E75"/>
    <w:rsid w:val="7EE68510"/>
    <w:rsid w:val="7EE7268E"/>
    <w:rsid w:val="7EE79125"/>
    <w:rsid w:val="7EE90D82"/>
    <w:rsid w:val="7EE9B20A"/>
    <w:rsid w:val="7EEA41F1"/>
    <w:rsid w:val="7EEB1009"/>
    <w:rsid w:val="7EEB81A5"/>
    <w:rsid w:val="7EEBDFC7"/>
    <w:rsid w:val="7EEC898C"/>
    <w:rsid w:val="7EEE7550"/>
    <w:rsid w:val="7EF300D4"/>
    <w:rsid w:val="7EF30B2F"/>
    <w:rsid w:val="7EF3533A"/>
    <w:rsid w:val="7EF37548"/>
    <w:rsid w:val="7EF50A29"/>
    <w:rsid w:val="7EF6FE63"/>
    <w:rsid w:val="7EF7A4BA"/>
    <w:rsid w:val="7EF7AC68"/>
    <w:rsid w:val="7EF7DD67"/>
    <w:rsid w:val="7EF89969"/>
    <w:rsid w:val="7EFA81C7"/>
    <w:rsid w:val="7EFB35B0"/>
    <w:rsid w:val="7EFB7FBB"/>
    <w:rsid w:val="7EFBB960"/>
    <w:rsid w:val="7EFC0715"/>
    <w:rsid w:val="7EFD1E34"/>
    <w:rsid w:val="7EFD204F"/>
    <w:rsid w:val="7EFD42DA"/>
    <w:rsid w:val="7EFD8F2C"/>
    <w:rsid w:val="7EFE59D6"/>
    <w:rsid w:val="7EFE83C8"/>
    <w:rsid w:val="7EFE8ABD"/>
    <w:rsid w:val="7EFEBDD4"/>
    <w:rsid w:val="7EFF0603"/>
    <w:rsid w:val="7EFF241B"/>
    <w:rsid w:val="7EFF3CB0"/>
    <w:rsid w:val="7EFF44AC"/>
    <w:rsid w:val="7EFF5DD5"/>
    <w:rsid w:val="7EFF5F07"/>
    <w:rsid w:val="7EFF5F6F"/>
    <w:rsid w:val="7EFF8228"/>
    <w:rsid w:val="7EFF8C1D"/>
    <w:rsid w:val="7EFF8EFA"/>
    <w:rsid w:val="7EFFA0DC"/>
    <w:rsid w:val="7EFFB02E"/>
    <w:rsid w:val="7EFFB4CB"/>
    <w:rsid w:val="7EFFB4E8"/>
    <w:rsid w:val="7EFFCB70"/>
    <w:rsid w:val="7EFFEA56"/>
    <w:rsid w:val="7EFFFAD5"/>
    <w:rsid w:val="7EFFFDA7"/>
    <w:rsid w:val="7F1BEF74"/>
    <w:rsid w:val="7F1E273E"/>
    <w:rsid w:val="7F1E33FC"/>
    <w:rsid w:val="7F1F3207"/>
    <w:rsid w:val="7F2C21A9"/>
    <w:rsid w:val="7F2EC2DE"/>
    <w:rsid w:val="7F33CF62"/>
    <w:rsid w:val="7F3735A7"/>
    <w:rsid w:val="7F38B8B2"/>
    <w:rsid w:val="7F3BEFFF"/>
    <w:rsid w:val="7F3C8197"/>
    <w:rsid w:val="7F3CC46A"/>
    <w:rsid w:val="7F3DF05A"/>
    <w:rsid w:val="7F3F2B62"/>
    <w:rsid w:val="7F3F3CD9"/>
    <w:rsid w:val="7F3F7849"/>
    <w:rsid w:val="7F3FA65F"/>
    <w:rsid w:val="7F3FDA16"/>
    <w:rsid w:val="7F3FF463"/>
    <w:rsid w:val="7F3FFC84"/>
    <w:rsid w:val="7F4F002E"/>
    <w:rsid w:val="7F4FC524"/>
    <w:rsid w:val="7F533C63"/>
    <w:rsid w:val="7F571463"/>
    <w:rsid w:val="7F57404F"/>
    <w:rsid w:val="7F57D68F"/>
    <w:rsid w:val="7F5A5FDA"/>
    <w:rsid w:val="7F5AE6B8"/>
    <w:rsid w:val="7F5AFAF9"/>
    <w:rsid w:val="7F5B1552"/>
    <w:rsid w:val="7F5B6561"/>
    <w:rsid w:val="7F5C421B"/>
    <w:rsid w:val="7F5D4C04"/>
    <w:rsid w:val="7F5E3DAC"/>
    <w:rsid w:val="7F638D2E"/>
    <w:rsid w:val="7F660324"/>
    <w:rsid w:val="7F6622C8"/>
    <w:rsid w:val="7F66C663"/>
    <w:rsid w:val="7F671C5B"/>
    <w:rsid w:val="7F6856E7"/>
    <w:rsid w:val="7F6A7CDE"/>
    <w:rsid w:val="7F6A8D96"/>
    <w:rsid w:val="7F6D23FA"/>
    <w:rsid w:val="7F6D405F"/>
    <w:rsid w:val="7F6E1E30"/>
    <w:rsid w:val="7F6F4CAB"/>
    <w:rsid w:val="7F6F58BD"/>
    <w:rsid w:val="7F6FBAD5"/>
    <w:rsid w:val="7F7376B3"/>
    <w:rsid w:val="7F73C25C"/>
    <w:rsid w:val="7F73D4F8"/>
    <w:rsid w:val="7F7582A6"/>
    <w:rsid w:val="7F75BE8C"/>
    <w:rsid w:val="7F777DE8"/>
    <w:rsid w:val="7F7798FF"/>
    <w:rsid w:val="7F77C5BF"/>
    <w:rsid w:val="7F78889D"/>
    <w:rsid w:val="7F788F26"/>
    <w:rsid w:val="7F7AA611"/>
    <w:rsid w:val="7F7AA61A"/>
    <w:rsid w:val="7F7B8030"/>
    <w:rsid w:val="7F7B8ACF"/>
    <w:rsid w:val="7F7BC636"/>
    <w:rsid w:val="7F7BE0ED"/>
    <w:rsid w:val="7F7CE74B"/>
    <w:rsid w:val="7F7D0B93"/>
    <w:rsid w:val="7F7DD052"/>
    <w:rsid w:val="7F7DD5CE"/>
    <w:rsid w:val="7F7E5705"/>
    <w:rsid w:val="7F7ECC6A"/>
    <w:rsid w:val="7F7F01D2"/>
    <w:rsid w:val="7F7F0737"/>
    <w:rsid w:val="7F7F1E1F"/>
    <w:rsid w:val="7F7F1ECD"/>
    <w:rsid w:val="7F7F538B"/>
    <w:rsid w:val="7F7F5FE8"/>
    <w:rsid w:val="7F7F7EFB"/>
    <w:rsid w:val="7F7F7F4E"/>
    <w:rsid w:val="7F7F9837"/>
    <w:rsid w:val="7F7FB8AD"/>
    <w:rsid w:val="7F7FBE07"/>
    <w:rsid w:val="7F7FD2BD"/>
    <w:rsid w:val="7F7FD4CA"/>
    <w:rsid w:val="7F7FDC3C"/>
    <w:rsid w:val="7F7FF27A"/>
    <w:rsid w:val="7F7FF88F"/>
    <w:rsid w:val="7F89BA09"/>
    <w:rsid w:val="7F8E3C43"/>
    <w:rsid w:val="7F8F4429"/>
    <w:rsid w:val="7F8FDC3A"/>
    <w:rsid w:val="7F9709DF"/>
    <w:rsid w:val="7F972732"/>
    <w:rsid w:val="7F97E11D"/>
    <w:rsid w:val="7F992A53"/>
    <w:rsid w:val="7F999AAB"/>
    <w:rsid w:val="7F9AC9E9"/>
    <w:rsid w:val="7F9B7F67"/>
    <w:rsid w:val="7F9BB935"/>
    <w:rsid w:val="7F9BE427"/>
    <w:rsid w:val="7F9C23A9"/>
    <w:rsid w:val="7F9CCF59"/>
    <w:rsid w:val="7F9D9CA9"/>
    <w:rsid w:val="7F9F2A2F"/>
    <w:rsid w:val="7F9F46BA"/>
    <w:rsid w:val="7FA6719E"/>
    <w:rsid w:val="7FA7481C"/>
    <w:rsid w:val="7FAABA4C"/>
    <w:rsid w:val="7FAAD1A3"/>
    <w:rsid w:val="7FAB2EB4"/>
    <w:rsid w:val="7FAB7D3F"/>
    <w:rsid w:val="7FABC6DA"/>
    <w:rsid w:val="7FADC3F8"/>
    <w:rsid w:val="7FADE54B"/>
    <w:rsid w:val="7FAF00F5"/>
    <w:rsid w:val="7FAF133E"/>
    <w:rsid w:val="7FAF8069"/>
    <w:rsid w:val="7FAFD7AD"/>
    <w:rsid w:val="7FB34B1E"/>
    <w:rsid w:val="7FB36453"/>
    <w:rsid w:val="7FB5E2EA"/>
    <w:rsid w:val="7FB719AB"/>
    <w:rsid w:val="7FB72C1A"/>
    <w:rsid w:val="7FB7B440"/>
    <w:rsid w:val="7FB7D1AF"/>
    <w:rsid w:val="7FB7D333"/>
    <w:rsid w:val="7FB7F944"/>
    <w:rsid w:val="7FB7FE4C"/>
    <w:rsid w:val="7FBA3B29"/>
    <w:rsid w:val="7FBB06E2"/>
    <w:rsid w:val="7FBB32AC"/>
    <w:rsid w:val="7FBB73AC"/>
    <w:rsid w:val="7FBB8573"/>
    <w:rsid w:val="7FBB9567"/>
    <w:rsid w:val="7FBC1F3D"/>
    <w:rsid w:val="7FBC973E"/>
    <w:rsid w:val="7FBCFD5A"/>
    <w:rsid w:val="7FBE925A"/>
    <w:rsid w:val="7FBEC4BF"/>
    <w:rsid w:val="7FBF1BD7"/>
    <w:rsid w:val="7FBF1F67"/>
    <w:rsid w:val="7FBF1FD4"/>
    <w:rsid w:val="7FBF30C7"/>
    <w:rsid w:val="7FBF40AA"/>
    <w:rsid w:val="7FBF4227"/>
    <w:rsid w:val="7FBF465B"/>
    <w:rsid w:val="7FBF4EFB"/>
    <w:rsid w:val="7FBF6EC5"/>
    <w:rsid w:val="7FBFA130"/>
    <w:rsid w:val="7FBFA2F0"/>
    <w:rsid w:val="7FBFACB4"/>
    <w:rsid w:val="7FBFAE7E"/>
    <w:rsid w:val="7FBFCA76"/>
    <w:rsid w:val="7FBFD010"/>
    <w:rsid w:val="7FBFD050"/>
    <w:rsid w:val="7FBFD7F8"/>
    <w:rsid w:val="7FBFE252"/>
    <w:rsid w:val="7FBFE9E3"/>
    <w:rsid w:val="7FC70EB6"/>
    <w:rsid w:val="7FC79370"/>
    <w:rsid w:val="7FCA1227"/>
    <w:rsid w:val="7FCB3F58"/>
    <w:rsid w:val="7FCB4612"/>
    <w:rsid w:val="7FCB86DB"/>
    <w:rsid w:val="7FCD90BD"/>
    <w:rsid w:val="7FCD9805"/>
    <w:rsid w:val="7FCDA416"/>
    <w:rsid w:val="7FCE0ECE"/>
    <w:rsid w:val="7FCF54E3"/>
    <w:rsid w:val="7FCF580B"/>
    <w:rsid w:val="7FCF9A18"/>
    <w:rsid w:val="7FCFFB90"/>
    <w:rsid w:val="7FD3244C"/>
    <w:rsid w:val="7FD38FEF"/>
    <w:rsid w:val="7FD75190"/>
    <w:rsid w:val="7FD769D8"/>
    <w:rsid w:val="7FD77C9F"/>
    <w:rsid w:val="7FD793DA"/>
    <w:rsid w:val="7FD7AC11"/>
    <w:rsid w:val="7FD7AE30"/>
    <w:rsid w:val="7FD7BF58"/>
    <w:rsid w:val="7FD8454E"/>
    <w:rsid w:val="7FDA2AF5"/>
    <w:rsid w:val="7FDA9234"/>
    <w:rsid w:val="7FDBCDC1"/>
    <w:rsid w:val="7FDC2D56"/>
    <w:rsid w:val="7FDD188B"/>
    <w:rsid w:val="7FDE0E14"/>
    <w:rsid w:val="7FDE2C33"/>
    <w:rsid w:val="7FDE6D16"/>
    <w:rsid w:val="7FDE980B"/>
    <w:rsid w:val="7FDF0016"/>
    <w:rsid w:val="7FDF085A"/>
    <w:rsid w:val="7FDF095D"/>
    <w:rsid w:val="7FDF30DB"/>
    <w:rsid w:val="7FDF4767"/>
    <w:rsid w:val="7FDF88CF"/>
    <w:rsid w:val="7FDF90CA"/>
    <w:rsid w:val="7FDF9545"/>
    <w:rsid w:val="7FDF9983"/>
    <w:rsid w:val="7FDFB446"/>
    <w:rsid w:val="7FDFCE0B"/>
    <w:rsid w:val="7FE3443A"/>
    <w:rsid w:val="7FE3C157"/>
    <w:rsid w:val="7FE4C424"/>
    <w:rsid w:val="7FE700F1"/>
    <w:rsid w:val="7FE7201E"/>
    <w:rsid w:val="7FE74DFF"/>
    <w:rsid w:val="7FE75030"/>
    <w:rsid w:val="7FE7E96C"/>
    <w:rsid w:val="7FE7F428"/>
    <w:rsid w:val="7FE8E5DD"/>
    <w:rsid w:val="7FEA2709"/>
    <w:rsid w:val="7FEA3035"/>
    <w:rsid w:val="7FEBF9B2"/>
    <w:rsid w:val="7FEC99F9"/>
    <w:rsid w:val="7FED4D1E"/>
    <w:rsid w:val="7FEDE5C4"/>
    <w:rsid w:val="7FEDFB3D"/>
    <w:rsid w:val="7FEE15CC"/>
    <w:rsid w:val="7FEE16C7"/>
    <w:rsid w:val="7FEE39FB"/>
    <w:rsid w:val="7FEE4619"/>
    <w:rsid w:val="7FEED944"/>
    <w:rsid w:val="7FEF6D31"/>
    <w:rsid w:val="7FEF72CF"/>
    <w:rsid w:val="7FEF7527"/>
    <w:rsid w:val="7FEF79AA"/>
    <w:rsid w:val="7FEF88FC"/>
    <w:rsid w:val="7FEFC35C"/>
    <w:rsid w:val="7FEFC9A0"/>
    <w:rsid w:val="7FEFD8F1"/>
    <w:rsid w:val="7FEFE566"/>
    <w:rsid w:val="7FEFFD7B"/>
    <w:rsid w:val="7FF009A8"/>
    <w:rsid w:val="7FF30BB1"/>
    <w:rsid w:val="7FF35B7D"/>
    <w:rsid w:val="7FF366DA"/>
    <w:rsid w:val="7FF3882C"/>
    <w:rsid w:val="7FF3BF1D"/>
    <w:rsid w:val="7FF3C378"/>
    <w:rsid w:val="7FF4B2AF"/>
    <w:rsid w:val="7FF4D440"/>
    <w:rsid w:val="7FF504C7"/>
    <w:rsid w:val="7FF53BF0"/>
    <w:rsid w:val="7FF545BA"/>
    <w:rsid w:val="7FF5460E"/>
    <w:rsid w:val="7FF547EC"/>
    <w:rsid w:val="7FF58FCC"/>
    <w:rsid w:val="7FF5A68C"/>
    <w:rsid w:val="7FF5FF07"/>
    <w:rsid w:val="7FF689C6"/>
    <w:rsid w:val="7FF6993C"/>
    <w:rsid w:val="7FF70A88"/>
    <w:rsid w:val="7FF72A6C"/>
    <w:rsid w:val="7FF72C74"/>
    <w:rsid w:val="7FF73053"/>
    <w:rsid w:val="7FF75CD0"/>
    <w:rsid w:val="7FF76BB8"/>
    <w:rsid w:val="7FF7832B"/>
    <w:rsid w:val="7FF7B081"/>
    <w:rsid w:val="7FF7BA89"/>
    <w:rsid w:val="7FF7F39F"/>
    <w:rsid w:val="7FF7FA48"/>
    <w:rsid w:val="7FF825D3"/>
    <w:rsid w:val="7FF8A8B3"/>
    <w:rsid w:val="7FF8B13F"/>
    <w:rsid w:val="7FF924EA"/>
    <w:rsid w:val="7FF96231"/>
    <w:rsid w:val="7FF9BB63"/>
    <w:rsid w:val="7FF9E1E4"/>
    <w:rsid w:val="7FFA129E"/>
    <w:rsid w:val="7FFA1744"/>
    <w:rsid w:val="7FFA69F5"/>
    <w:rsid w:val="7FFA9EAA"/>
    <w:rsid w:val="7FFAA057"/>
    <w:rsid w:val="7FFAE34C"/>
    <w:rsid w:val="7FFAE6F7"/>
    <w:rsid w:val="7FFB0ED9"/>
    <w:rsid w:val="7FFB17CD"/>
    <w:rsid w:val="7FFB24DD"/>
    <w:rsid w:val="7FFB2663"/>
    <w:rsid w:val="7FFB49CC"/>
    <w:rsid w:val="7FFB75E7"/>
    <w:rsid w:val="7FFB7AD4"/>
    <w:rsid w:val="7FFB7BCA"/>
    <w:rsid w:val="7FFBC4B8"/>
    <w:rsid w:val="7FFC64F9"/>
    <w:rsid w:val="7FFCE6AD"/>
    <w:rsid w:val="7FFCEDB7"/>
    <w:rsid w:val="7FFCFBA4"/>
    <w:rsid w:val="7FFCFFCD"/>
    <w:rsid w:val="7FFD2726"/>
    <w:rsid w:val="7FFD4B9A"/>
    <w:rsid w:val="7FFD4FFD"/>
    <w:rsid w:val="7FFD7037"/>
    <w:rsid w:val="7FFD8D33"/>
    <w:rsid w:val="7FFDAD4D"/>
    <w:rsid w:val="7FFDDC96"/>
    <w:rsid w:val="7FFDE066"/>
    <w:rsid w:val="7FFE053F"/>
    <w:rsid w:val="7FFE1B38"/>
    <w:rsid w:val="7FFE391D"/>
    <w:rsid w:val="7FFE52DA"/>
    <w:rsid w:val="7FFE5FD4"/>
    <w:rsid w:val="7FFE7DCE"/>
    <w:rsid w:val="7FFE9BFF"/>
    <w:rsid w:val="7FFED8A2"/>
    <w:rsid w:val="7FFF0F4E"/>
    <w:rsid w:val="7FFF10E8"/>
    <w:rsid w:val="7FFF15C7"/>
    <w:rsid w:val="7FFF1B60"/>
    <w:rsid w:val="7FFF1D7D"/>
    <w:rsid w:val="7FFF2826"/>
    <w:rsid w:val="7FFF334C"/>
    <w:rsid w:val="7FFF3645"/>
    <w:rsid w:val="7FFF453F"/>
    <w:rsid w:val="7FFF4795"/>
    <w:rsid w:val="7FFF4C0A"/>
    <w:rsid w:val="7FFF543A"/>
    <w:rsid w:val="7FFF5745"/>
    <w:rsid w:val="7FFF62BA"/>
    <w:rsid w:val="7FFF6404"/>
    <w:rsid w:val="7FFF668C"/>
    <w:rsid w:val="7FFF7FB3"/>
    <w:rsid w:val="7FFF85C0"/>
    <w:rsid w:val="7FFF925C"/>
    <w:rsid w:val="7FFF97F4"/>
    <w:rsid w:val="7FFF9DAB"/>
    <w:rsid w:val="7FFF9EAD"/>
    <w:rsid w:val="7FFFA026"/>
    <w:rsid w:val="7FFFC3CD"/>
    <w:rsid w:val="7FFFC5C4"/>
    <w:rsid w:val="7FFFC716"/>
    <w:rsid w:val="7FFFCBEF"/>
    <w:rsid w:val="7FFFD39F"/>
    <w:rsid w:val="7FFFD3ED"/>
    <w:rsid w:val="7FFFD5C4"/>
    <w:rsid w:val="7FFFDAED"/>
    <w:rsid w:val="7FFFDBE6"/>
    <w:rsid w:val="7FFFE8A3"/>
    <w:rsid w:val="7FFFF13C"/>
    <w:rsid w:val="7FFFF79F"/>
    <w:rsid w:val="81AF820E"/>
    <w:rsid w:val="82FF9A71"/>
    <w:rsid w:val="83BF0702"/>
    <w:rsid w:val="83DF6847"/>
    <w:rsid w:val="853F2776"/>
    <w:rsid w:val="85F54600"/>
    <w:rsid w:val="867D3B45"/>
    <w:rsid w:val="86CFBAB3"/>
    <w:rsid w:val="86F76F11"/>
    <w:rsid w:val="877B46AE"/>
    <w:rsid w:val="87BC0D75"/>
    <w:rsid w:val="897DAC34"/>
    <w:rsid w:val="897E579B"/>
    <w:rsid w:val="89EF7C46"/>
    <w:rsid w:val="8AFFC5CF"/>
    <w:rsid w:val="8BDA8A0B"/>
    <w:rsid w:val="8BE20D64"/>
    <w:rsid w:val="8BF328D1"/>
    <w:rsid w:val="8BFF829D"/>
    <w:rsid w:val="8CF75BBB"/>
    <w:rsid w:val="8D1FB06A"/>
    <w:rsid w:val="8D6B00A6"/>
    <w:rsid w:val="8DCFB847"/>
    <w:rsid w:val="8DE7F2EB"/>
    <w:rsid w:val="8DEEBE10"/>
    <w:rsid w:val="8DF71557"/>
    <w:rsid w:val="8DFD2A38"/>
    <w:rsid w:val="8E7BA83E"/>
    <w:rsid w:val="8EC7E014"/>
    <w:rsid w:val="8EEF7606"/>
    <w:rsid w:val="8EFF4FE4"/>
    <w:rsid w:val="8F7AAD64"/>
    <w:rsid w:val="8F7D01CE"/>
    <w:rsid w:val="8FDD1A7D"/>
    <w:rsid w:val="8FE45B9F"/>
    <w:rsid w:val="8FF353AF"/>
    <w:rsid w:val="8FF7927A"/>
    <w:rsid w:val="8FFA32B4"/>
    <w:rsid w:val="8FFCF88E"/>
    <w:rsid w:val="8FFE5941"/>
    <w:rsid w:val="8FFFE9B6"/>
    <w:rsid w:val="927F6A8E"/>
    <w:rsid w:val="93B9EBA9"/>
    <w:rsid w:val="93CD0E1A"/>
    <w:rsid w:val="93E6CF5E"/>
    <w:rsid w:val="93F30ABB"/>
    <w:rsid w:val="94FF00C4"/>
    <w:rsid w:val="9663AA25"/>
    <w:rsid w:val="969D1066"/>
    <w:rsid w:val="96F9B148"/>
    <w:rsid w:val="96FCE072"/>
    <w:rsid w:val="975386E0"/>
    <w:rsid w:val="975F6A81"/>
    <w:rsid w:val="977E9BBA"/>
    <w:rsid w:val="979DCAA2"/>
    <w:rsid w:val="97BB1832"/>
    <w:rsid w:val="97BF48F0"/>
    <w:rsid w:val="97E9A6A8"/>
    <w:rsid w:val="97EF145D"/>
    <w:rsid w:val="97F52E6D"/>
    <w:rsid w:val="97F69E40"/>
    <w:rsid w:val="97FE34F1"/>
    <w:rsid w:val="97FFE916"/>
    <w:rsid w:val="984FB4D9"/>
    <w:rsid w:val="98BFDE5F"/>
    <w:rsid w:val="99E7BD62"/>
    <w:rsid w:val="9AB91ED8"/>
    <w:rsid w:val="9ABF7A38"/>
    <w:rsid w:val="9AEB6DFD"/>
    <w:rsid w:val="9AF346C7"/>
    <w:rsid w:val="9AF34E9A"/>
    <w:rsid w:val="9AFF8E71"/>
    <w:rsid w:val="9AFFA51D"/>
    <w:rsid w:val="9AFFCE7A"/>
    <w:rsid w:val="9B19143F"/>
    <w:rsid w:val="9B1E6688"/>
    <w:rsid w:val="9B761A8C"/>
    <w:rsid w:val="9B7BEFDC"/>
    <w:rsid w:val="9B7C7D6C"/>
    <w:rsid w:val="9BDF32F6"/>
    <w:rsid w:val="9BEF7C27"/>
    <w:rsid w:val="9BFD35DA"/>
    <w:rsid w:val="9BFFF384"/>
    <w:rsid w:val="9C76AD62"/>
    <w:rsid w:val="9CAB7441"/>
    <w:rsid w:val="9D3DAA9D"/>
    <w:rsid w:val="9D5F5141"/>
    <w:rsid w:val="9D7F37D7"/>
    <w:rsid w:val="9D87B0E1"/>
    <w:rsid w:val="9DA6B042"/>
    <w:rsid w:val="9DDDA198"/>
    <w:rsid w:val="9DE5BF62"/>
    <w:rsid w:val="9DEFEA8B"/>
    <w:rsid w:val="9DFED899"/>
    <w:rsid w:val="9DFF5278"/>
    <w:rsid w:val="9DFF62B0"/>
    <w:rsid w:val="9E2FE0D8"/>
    <w:rsid w:val="9E331402"/>
    <w:rsid w:val="9E36157B"/>
    <w:rsid w:val="9E57C516"/>
    <w:rsid w:val="9E6B14EE"/>
    <w:rsid w:val="9E7B2FF6"/>
    <w:rsid w:val="9E7C869D"/>
    <w:rsid w:val="9E7FDB2D"/>
    <w:rsid w:val="9EF593CD"/>
    <w:rsid w:val="9EF7111F"/>
    <w:rsid w:val="9EFF5F36"/>
    <w:rsid w:val="9EFFD332"/>
    <w:rsid w:val="9F0BD6E5"/>
    <w:rsid w:val="9F2D851C"/>
    <w:rsid w:val="9F3F26F3"/>
    <w:rsid w:val="9F3F8B80"/>
    <w:rsid w:val="9F55B70E"/>
    <w:rsid w:val="9F5F54E5"/>
    <w:rsid w:val="9F5FB9B9"/>
    <w:rsid w:val="9F762A6D"/>
    <w:rsid w:val="9F7BA11E"/>
    <w:rsid w:val="9F7F2292"/>
    <w:rsid w:val="9F7FC2BE"/>
    <w:rsid w:val="9F7FF8C9"/>
    <w:rsid w:val="9F8E873F"/>
    <w:rsid w:val="9F9F6EAC"/>
    <w:rsid w:val="9FA7F08A"/>
    <w:rsid w:val="9FAEB3B2"/>
    <w:rsid w:val="9FB21D93"/>
    <w:rsid w:val="9FBEDFEA"/>
    <w:rsid w:val="9FBEF031"/>
    <w:rsid w:val="9FBF5478"/>
    <w:rsid w:val="9FBFC0E4"/>
    <w:rsid w:val="9FCB64DA"/>
    <w:rsid w:val="9FDDE224"/>
    <w:rsid w:val="9FDF856D"/>
    <w:rsid w:val="9FEFDC49"/>
    <w:rsid w:val="9FF227E6"/>
    <w:rsid w:val="9FF70104"/>
    <w:rsid w:val="9FF70355"/>
    <w:rsid w:val="9FF736C2"/>
    <w:rsid w:val="9FF7AF56"/>
    <w:rsid w:val="9FF7C67A"/>
    <w:rsid w:val="9FF996C8"/>
    <w:rsid w:val="9FFB7D8A"/>
    <w:rsid w:val="9FFBB208"/>
    <w:rsid w:val="9FFD0D77"/>
    <w:rsid w:val="9FFDECFA"/>
    <w:rsid w:val="9FFE6E69"/>
    <w:rsid w:val="9FFECA87"/>
    <w:rsid w:val="9FFF495D"/>
    <w:rsid w:val="A12FEF37"/>
    <w:rsid w:val="A15F099B"/>
    <w:rsid w:val="A2BF32A9"/>
    <w:rsid w:val="A35A7912"/>
    <w:rsid w:val="A37DCF79"/>
    <w:rsid w:val="A37ED25B"/>
    <w:rsid w:val="A37F8F9A"/>
    <w:rsid w:val="A3B77742"/>
    <w:rsid w:val="A3BF10F2"/>
    <w:rsid w:val="A3BF76D7"/>
    <w:rsid w:val="A3FE5952"/>
    <w:rsid w:val="A4DFAC9B"/>
    <w:rsid w:val="A4FE728E"/>
    <w:rsid w:val="A4FF1024"/>
    <w:rsid w:val="A56F29F7"/>
    <w:rsid w:val="A59795B4"/>
    <w:rsid w:val="A59B8CB0"/>
    <w:rsid w:val="A5C7545F"/>
    <w:rsid w:val="A5FFBD41"/>
    <w:rsid w:val="A66E52EB"/>
    <w:rsid w:val="A6ABC783"/>
    <w:rsid w:val="A737193F"/>
    <w:rsid w:val="A75705D0"/>
    <w:rsid w:val="A75EF2E6"/>
    <w:rsid w:val="A772D2E7"/>
    <w:rsid w:val="A774DB5B"/>
    <w:rsid w:val="A777A6DD"/>
    <w:rsid w:val="A77AE160"/>
    <w:rsid w:val="A7AFBE2E"/>
    <w:rsid w:val="A7BB802B"/>
    <w:rsid w:val="A7DF13ED"/>
    <w:rsid w:val="A83B8339"/>
    <w:rsid w:val="A96F16EC"/>
    <w:rsid w:val="A9B2FC1C"/>
    <w:rsid w:val="A9E29F58"/>
    <w:rsid w:val="A9F3FF79"/>
    <w:rsid w:val="A9F7C40F"/>
    <w:rsid w:val="A9F7D017"/>
    <w:rsid w:val="A9F81496"/>
    <w:rsid w:val="A9FFCF9D"/>
    <w:rsid w:val="AABB5960"/>
    <w:rsid w:val="AAFF61A3"/>
    <w:rsid w:val="AB37C5AC"/>
    <w:rsid w:val="AB7FD78F"/>
    <w:rsid w:val="AB8DFA09"/>
    <w:rsid w:val="ABA76762"/>
    <w:rsid w:val="ABAF42D9"/>
    <w:rsid w:val="ABB44D5B"/>
    <w:rsid w:val="ABBB37F2"/>
    <w:rsid w:val="ABBB8C44"/>
    <w:rsid w:val="ABBBDB3F"/>
    <w:rsid w:val="ABF50923"/>
    <w:rsid w:val="ABF9FBB4"/>
    <w:rsid w:val="ABFA63C7"/>
    <w:rsid w:val="ABFB7365"/>
    <w:rsid w:val="ABFD8919"/>
    <w:rsid w:val="ABFEAE6C"/>
    <w:rsid w:val="ABFF15B3"/>
    <w:rsid w:val="ACFAAA74"/>
    <w:rsid w:val="AD4F8E1B"/>
    <w:rsid w:val="AD530ED3"/>
    <w:rsid w:val="AD658760"/>
    <w:rsid w:val="AD734DDF"/>
    <w:rsid w:val="AD77D29A"/>
    <w:rsid w:val="AD7D55A3"/>
    <w:rsid w:val="AD7EEF2D"/>
    <w:rsid w:val="ADB7261A"/>
    <w:rsid w:val="ADD51085"/>
    <w:rsid w:val="ADEF79B9"/>
    <w:rsid w:val="ADF6539B"/>
    <w:rsid w:val="ADF785AD"/>
    <w:rsid w:val="ADFDCA58"/>
    <w:rsid w:val="ADFF733E"/>
    <w:rsid w:val="ADFF73C8"/>
    <w:rsid w:val="AE2B03BA"/>
    <w:rsid w:val="AE2E0A9B"/>
    <w:rsid w:val="AE8F916C"/>
    <w:rsid w:val="AEA1FF6C"/>
    <w:rsid w:val="AEA63EF1"/>
    <w:rsid w:val="AEAF8940"/>
    <w:rsid w:val="AEAFC6FF"/>
    <w:rsid w:val="AEB5ECE5"/>
    <w:rsid w:val="AEB7E3B2"/>
    <w:rsid w:val="AEBA2835"/>
    <w:rsid w:val="AED747EA"/>
    <w:rsid w:val="AEDF076C"/>
    <w:rsid w:val="AEEB2803"/>
    <w:rsid w:val="AEECA69B"/>
    <w:rsid w:val="AEF7208B"/>
    <w:rsid w:val="AEF9D48F"/>
    <w:rsid w:val="AEFE83F2"/>
    <w:rsid w:val="AF5B031C"/>
    <w:rsid w:val="AF5B0C17"/>
    <w:rsid w:val="AF6627B6"/>
    <w:rsid w:val="AF6F7320"/>
    <w:rsid w:val="AF6FA64C"/>
    <w:rsid w:val="AF7BAB01"/>
    <w:rsid w:val="AF7BCE00"/>
    <w:rsid w:val="AF7DAC75"/>
    <w:rsid w:val="AF7E64A5"/>
    <w:rsid w:val="AF7F51BA"/>
    <w:rsid w:val="AF81C1C9"/>
    <w:rsid w:val="AF8EEE31"/>
    <w:rsid w:val="AFBBB429"/>
    <w:rsid w:val="AFBEF46E"/>
    <w:rsid w:val="AFC70394"/>
    <w:rsid w:val="AFCE4C1A"/>
    <w:rsid w:val="AFCF2F2A"/>
    <w:rsid w:val="AFCF2F46"/>
    <w:rsid w:val="AFCF4D28"/>
    <w:rsid w:val="AFCF4DE7"/>
    <w:rsid w:val="AFD7F8E9"/>
    <w:rsid w:val="AFDF5787"/>
    <w:rsid w:val="AFDF7CDA"/>
    <w:rsid w:val="AFDFF309"/>
    <w:rsid w:val="AFE7B5EE"/>
    <w:rsid w:val="AFF3DC4A"/>
    <w:rsid w:val="AFFC53F9"/>
    <w:rsid w:val="AFFE2FAF"/>
    <w:rsid w:val="AFFE5BC0"/>
    <w:rsid w:val="AFFE95AC"/>
    <w:rsid w:val="AFFF1C8C"/>
    <w:rsid w:val="AFFF4162"/>
    <w:rsid w:val="AFFF62D8"/>
    <w:rsid w:val="AFFF86CE"/>
    <w:rsid w:val="AFFF9485"/>
    <w:rsid w:val="AFFF99E0"/>
    <w:rsid w:val="AFFFE676"/>
    <w:rsid w:val="AFFFEE62"/>
    <w:rsid w:val="AFFFF5DC"/>
    <w:rsid w:val="B07E42DB"/>
    <w:rsid w:val="B1787C01"/>
    <w:rsid w:val="B17B5E88"/>
    <w:rsid w:val="B1AF4DD7"/>
    <w:rsid w:val="B2732169"/>
    <w:rsid w:val="B2A5AD02"/>
    <w:rsid w:val="B2FD4266"/>
    <w:rsid w:val="B33D9029"/>
    <w:rsid w:val="B33EC510"/>
    <w:rsid w:val="B371A8ED"/>
    <w:rsid w:val="B37657C4"/>
    <w:rsid w:val="B3B35549"/>
    <w:rsid w:val="B3BF9F87"/>
    <w:rsid w:val="B3E7B2E1"/>
    <w:rsid w:val="B3E7C087"/>
    <w:rsid w:val="B3ED7DE1"/>
    <w:rsid w:val="B3F235DD"/>
    <w:rsid w:val="B3F3D84F"/>
    <w:rsid w:val="B3F5E808"/>
    <w:rsid w:val="B3F63C48"/>
    <w:rsid w:val="B3FB8384"/>
    <w:rsid w:val="B4370D17"/>
    <w:rsid w:val="B43B679E"/>
    <w:rsid w:val="B4EE71D6"/>
    <w:rsid w:val="B4F55CF9"/>
    <w:rsid w:val="B4F887BA"/>
    <w:rsid w:val="B4FFE76D"/>
    <w:rsid w:val="B53576A6"/>
    <w:rsid w:val="B55B4D29"/>
    <w:rsid w:val="B55E0455"/>
    <w:rsid w:val="B57CD90C"/>
    <w:rsid w:val="B57FDB30"/>
    <w:rsid w:val="B59621FC"/>
    <w:rsid w:val="B5BB4BEC"/>
    <w:rsid w:val="B5CFF43A"/>
    <w:rsid w:val="B5DF0A18"/>
    <w:rsid w:val="B5F28B0A"/>
    <w:rsid w:val="B5F9C483"/>
    <w:rsid w:val="B5FB4338"/>
    <w:rsid w:val="B5FD1E11"/>
    <w:rsid w:val="B5FDA41E"/>
    <w:rsid w:val="B5FE5E47"/>
    <w:rsid w:val="B5FFF234"/>
    <w:rsid w:val="B63BF2C2"/>
    <w:rsid w:val="B63C028F"/>
    <w:rsid w:val="B63CEB86"/>
    <w:rsid w:val="B65BA8F0"/>
    <w:rsid w:val="B65EE666"/>
    <w:rsid w:val="B67FD3D3"/>
    <w:rsid w:val="B6BFA700"/>
    <w:rsid w:val="B6EF93B3"/>
    <w:rsid w:val="B6F7D536"/>
    <w:rsid w:val="B6F95BF3"/>
    <w:rsid w:val="B6FF714D"/>
    <w:rsid w:val="B757A197"/>
    <w:rsid w:val="B75F0FCE"/>
    <w:rsid w:val="B75F84DE"/>
    <w:rsid w:val="B76DA23B"/>
    <w:rsid w:val="B7737484"/>
    <w:rsid w:val="B77E530E"/>
    <w:rsid w:val="B77EE0CB"/>
    <w:rsid w:val="B79B0B65"/>
    <w:rsid w:val="B79F35B3"/>
    <w:rsid w:val="B7A0684B"/>
    <w:rsid w:val="B7BD99B5"/>
    <w:rsid w:val="B7BF26C7"/>
    <w:rsid w:val="B7BF5B2B"/>
    <w:rsid w:val="B7BFA794"/>
    <w:rsid w:val="B7D78E77"/>
    <w:rsid w:val="B7DB3349"/>
    <w:rsid w:val="B7DF028E"/>
    <w:rsid w:val="B7DFE762"/>
    <w:rsid w:val="B7E9E1D3"/>
    <w:rsid w:val="B7E9F0E9"/>
    <w:rsid w:val="B7ED69ED"/>
    <w:rsid w:val="B7EFAD53"/>
    <w:rsid w:val="B7F38818"/>
    <w:rsid w:val="B7F6C784"/>
    <w:rsid w:val="B7F76168"/>
    <w:rsid w:val="B7F9504F"/>
    <w:rsid w:val="B7FBF38C"/>
    <w:rsid w:val="B7FD970D"/>
    <w:rsid w:val="B7FD98E7"/>
    <w:rsid w:val="B7FDA5F8"/>
    <w:rsid w:val="B7FE5021"/>
    <w:rsid w:val="B7FEA8EC"/>
    <w:rsid w:val="B7FEB9C8"/>
    <w:rsid w:val="B7FF0287"/>
    <w:rsid w:val="B7FF3586"/>
    <w:rsid w:val="B7FFD154"/>
    <w:rsid w:val="B877EF75"/>
    <w:rsid w:val="B8ADAA12"/>
    <w:rsid w:val="B8BA5479"/>
    <w:rsid w:val="B8CF36E9"/>
    <w:rsid w:val="B8FFAB64"/>
    <w:rsid w:val="B93D4BA9"/>
    <w:rsid w:val="B9690448"/>
    <w:rsid w:val="B9BAF847"/>
    <w:rsid w:val="B9BFAD85"/>
    <w:rsid w:val="B9DBE35B"/>
    <w:rsid w:val="B9EFF8CC"/>
    <w:rsid w:val="B9F27DF4"/>
    <w:rsid w:val="B9F70D5A"/>
    <w:rsid w:val="B9F755D9"/>
    <w:rsid w:val="B9F83922"/>
    <w:rsid w:val="B9FF0C50"/>
    <w:rsid w:val="B9FF61C3"/>
    <w:rsid w:val="B9FFE75D"/>
    <w:rsid w:val="BA5FFAB0"/>
    <w:rsid w:val="BA771CDB"/>
    <w:rsid w:val="BA7F79E0"/>
    <w:rsid w:val="BA9B0449"/>
    <w:rsid w:val="BA9D1EAE"/>
    <w:rsid w:val="BA9FBF6B"/>
    <w:rsid w:val="BAAFA7E4"/>
    <w:rsid w:val="BAD3C8B7"/>
    <w:rsid w:val="BADD6E93"/>
    <w:rsid w:val="BAED6B60"/>
    <w:rsid w:val="BAFB4C68"/>
    <w:rsid w:val="BAFD8CB6"/>
    <w:rsid w:val="BAFF0FE8"/>
    <w:rsid w:val="BAFF1448"/>
    <w:rsid w:val="BAFF47DD"/>
    <w:rsid w:val="BAFF909C"/>
    <w:rsid w:val="BB1E712A"/>
    <w:rsid w:val="BB77B1A9"/>
    <w:rsid w:val="BB7ACFB1"/>
    <w:rsid w:val="BB7BB8AE"/>
    <w:rsid w:val="BB7EC994"/>
    <w:rsid w:val="BB8F26CD"/>
    <w:rsid w:val="BBAE2D75"/>
    <w:rsid w:val="BBB3DDAA"/>
    <w:rsid w:val="BBB72FDE"/>
    <w:rsid w:val="BBB7AD06"/>
    <w:rsid w:val="BBBAB37C"/>
    <w:rsid w:val="BBBBAEC4"/>
    <w:rsid w:val="BBCF8B9D"/>
    <w:rsid w:val="BBD15C81"/>
    <w:rsid w:val="BBDDC7AB"/>
    <w:rsid w:val="BBDFBEAA"/>
    <w:rsid w:val="BBEE0FE9"/>
    <w:rsid w:val="BBEE3C75"/>
    <w:rsid w:val="BBF33F0E"/>
    <w:rsid w:val="BBF73B6A"/>
    <w:rsid w:val="BBF76F52"/>
    <w:rsid w:val="BBF7F9A2"/>
    <w:rsid w:val="BBFB8375"/>
    <w:rsid w:val="BBFE4F24"/>
    <w:rsid w:val="BBFF6A52"/>
    <w:rsid w:val="BBFF7678"/>
    <w:rsid w:val="BBFFD105"/>
    <w:rsid w:val="BBFFDA41"/>
    <w:rsid w:val="BBFFE847"/>
    <w:rsid w:val="BC16A6BF"/>
    <w:rsid w:val="BC1F0FF1"/>
    <w:rsid w:val="BC3F821C"/>
    <w:rsid w:val="BC754B55"/>
    <w:rsid w:val="BC7FACF4"/>
    <w:rsid w:val="BC9E41CC"/>
    <w:rsid w:val="BCA58959"/>
    <w:rsid w:val="BCE79350"/>
    <w:rsid w:val="BCEF4C51"/>
    <w:rsid w:val="BCEF9E69"/>
    <w:rsid w:val="BCF275FF"/>
    <w:rsid w:val="BCFBEEAA"/>
    <w:rsid w:val="BCFF419A"/>
    <w:rsid w:val="BCFFA28C"/>
    <w:rsid w:val="BD3FAF8C"/>
    <w:rsid w:val="BD56D54E"/>
    <w:rsid w:val="BD65E250"/>
    <w:rsid w:val="BD6A860E"/>
    <w:rsid w:val="BD782FC1"/>
    <w:rsid w:val="BD7AFF58"/>
    <w:rsid w:val="BD7B7E5D"/>
    <w:rsid w:val="BD7DC632"/>
    <w:rsid w:val="BD7F2615"/>
    <w:rsid w:val="BD9927CA"/>
    <w:rsid w:val="BDA4D755"/>
    <w:rsid w:val="BDAA4486"/>
    <w:rsid w:val="BDB7E1BA"/>
    <w:rsid w:val="BDBA77C1"/>
    <w:rsid w:val="BDBD5531"/>
    <w:rsid w:val="BDCE5FD9"/>
    <w:rsid w:val="BDD367FD"/>
    <w:rsid w:val="BDD9258D"/>
    <w:rsid w:val="BDDE3898"/>
    <w:rsid w:val="BDDE6BAC"/>
    <w:rsid w:val="BDDEA20E"/>
    <w:rsid w:val="BDEB11C9"/>
    <w:rsid w:val="BDF2DC4A"/>
    <w:rsid w:val="BDF5CB68"/>
    <w:rsid w:val="BDF6BE57"/>
    <w:rsid w:val="BDF747D2"/>
    <w:rsid w:val="BDF7F163"/>
    <w:rsid w:val="BDFA2B86"/>
    <w:rsid w:val="BDFA61E1"/>
    <w:rsid w:val="BDFD0D47"/>
    <w:rsid w:val="BDFD6C9A"/>
    <w:rsid w:val="BDFF15B3"/>
    <w:rsid w:val="BDFF2574"/>
    <w:rsid w:val="BDFF41EC"/>
    <w:rsid w:val="BDFF779B"/>
    <w:rsid w:val="BDFFA21F"/>
    <w:rsid w:val="BDFFB7B2"/>
    <w:rsid w:val="BDFFD431"/>
    <w:rsid w:val="BDFFFB4A"/>
    <w:rsid w:val="BE1E813B"/>
    <w:rsid w:val="BE37785D"/>
    <w:rsid w:val="BE43C189"/>
    <w:rsid w:val="BE57F31F"/>
    <w:rsid w:val="BE6B317F"/>
    <w:rsid w:val="BE73ECCE"/>
    <w:rsid w:val="BE7FC687"/>
    <w:rsid w:val="BE9944E8"/>
    <w:rsid w:val="BEB2F63F"/>
    <w:rsid w:val="BEB487C9"/>
    <w:rsid w:val="BEBF3075"/>
    <w:rsid w:val="BEBF6493"/>
    <w:rsid w:val="BEC1BFFF"/>
    <w:rsid w:val="BECA35DF"/>
    <w:rsid w:val="BECF5D26"/>
    <w:rsid w:val="BEDA217C"/>
    <w:rsid w:val="BEDA2A7D"/>
    <w:rsid w:val="BEDB2011"/>
    <w:rsid w:val="BEDB3FFA"/>
    <w:rsid w:val="BEDEC0B9"/>
    <w:rsid w:val="BEDF22DD"/>
    <w:rsid w:val="BEE7B50A"/>
    <w:rsid w:val="BEE91671"/>
    <w:rsid w:val="BEEB46FE"/>
    <w:rsid w:val="BEEEA8C4"/>
    <w:rsid w:val="BEEF2718"/>
    <w:rsid w:val="BEEF67FF"/>
    <w:rsid w:val="BEF5BFE9"/>
    <w:rsid w:val="BEF71ACB"/>
    <w:rsid w:val="BEF780F3"/>
    <w:rsid w:val="BEF7DD21"/>
    <w:rsid w:val="BEF9093B"/>
    <w:rsid w:val="BEFA8110"/>
    <w:rsid w:val="BEFC6368"/>
    <w:rsid w:val="BEFC695A"/>
    <w:rsid w:val="BEFE79A4"/>
    <w:rsid w:val="BEFE98A8"/>
    <w:rsid w:val="BEFF007F"/>
    <w:rsid w:val="BEFF1097"/>
    <w:rsid w:val="BEFF225E"/>
    <w:rsid w:val="BEFF65F9"/>
    <w:rsid w:val="BEFFC623"/>
    <w:rsid w:val="BEFFCE46"/>
    <w:rsid w:val="BEFFD30D"/>
    <w:rsid w:val="BF0F98BE"/>
    <w:rsid w:val="BF174A74"/>
    <w:rsid w:val="BF1FEAA3"/>
    <w:rsid w:val="BF274B2E"/>
    <w:rsid w:val="BF2B4FB9"/>
    <w:rsid w:val="BF2D4B01"/>
    <w:rsid w:val="BF37F4F3"/>
    <w:rsid w:val="BF3B01C1"/>
    <w:rsid w:val="BF3F12AB"/>
    <w:rsid w:val="BF51758E"/>
    <w:rsid w:val="BF530965"/>
    <w:rsid w:val="BF57A365"/>
    <w:rsid w:val="BF5AA7F0"/>
    <w:rsid w:val="BF5FF993"/>
    <w:rsid w:val="BF6301D9"/>
    <w:rsid w:val="BF635651"/>
    <w:rsid w:val="BF63613A"/>
    <w:rsid w:val="BF6F8C42"/>
    <w:rsid w:val="BF723E25"/>
    <w:rsid w:val="BF752A84"/>
    <w:rsid w:val="BF7567DD"/>
    <w:rsid w:val="BF75D172"/>
    <w:rsid w:val="BF796905"/>
    <w:rsid w:val="BF7B5B2E"/>
    <w:rsid w:val="BF7CC57C"/>
    <w:rsid w:val="BF7D19B2"/>
    <w:rsid w:val="BF7D2375"/>
    <w:rsid w:val="BF7D2820"/>
    <w:rsid w:val="BF7E9779"/>
    <w:rsid w:val="BF7EA171"/>
    <w:rsid w:val="BF7F5DD7"/>
    <w:rsid w:val="BF7F7FB6"/>
    <w:rsid w:val="BF9A32FF"/>
    <w:rsid w:val="BF9BB3B0"/>
    <w:rsid w:val="BF9F7556"/>
    <w:rsid w:val="BF9F89C1"/>
    <w:rsid w:val="BF9FE44A"/>
    <w:rsid w:val="BFA2B710"/>
    <w:rsid w:val="BFAEE947"/>
    <w:rsid w:val="BFAF4FCD"/>
    <w:rsid w:val="BFB39D64"/>
    <w:rsid w:val="BFB7CA15"/>
    <w:rsid w:val="BFBB30C7"/>
    <w:rsid w:val="BFBD57A0"/>
    <w:rsid w:val="BFBE127F"/>
    <w:rsid w:val="BFBE7A01"/>
    <w:rsid w:val="BFBEEEB2"/>
    <w:rsid w:val="BFBF20C2"/>
    <w:rsid w:val="BFBF2484"/>
    <w:rsid w:val="BFBF8779"/>
    <w:rsid w:val="BFBF93C3"/>
    <w:rsid w:val="BFBFDD58"/>
    <w:rsid w:val="BFBFE9A4"/>
    <w:rsid w:val="BFCD9DF2"/>
    <w:rsid w:val="BFCE9B0C"/>
    <w:rsid w:val="BFD74B7C"/>
    <w:rsid w:val="BFD7AC3C"/>
    <w:rsid w:val="BFD9357A"/>
    <w:rsid w:val="BFDA4816"/>
    <w:rsid w:val="BFDB61C0"/>
    <w:rsid w:val="BFDDC9BC"/>
    <w:rsid w:val="BFDDDBE4"/>
    <w:rsid w:val="BFDE1B6C"/>
    <w:rsid w:val="BFDEFE46"/>
    <w:rsid w:val="BFDF12F3"/>
    <w:rsid w:val="BFDF539A"/>
    <w:rsid w:val="BFE73B19"/>
    <w:rsid w:val="BFE75D65"/>
    <w:rsid w:val="BFE782DA"/>
    <w:rsid w:val="BFE7F7CB"/>
    <w:rsid w:val="BFEB26F3"/>
    <w:rsid w:val="BFEB5D33"/>
    <w:rsid w:val="BFEC42D8"/>
    <w:rsid w:val="BFEF1420"/>
    <w:rsid w:val="BFEF8FF0"/>
    <w:rsid w:val="BFEFAD74"/>
    <w:rsid w:val="BFEFC889"/>
    <w:rsid w:val="BFEFDD8C"/>
    <w:rsid w:val="BFF1747C"/>
    <w:rsid w:val="BFF31D97"/>
    <w:rsid w:val="BFF3F95A"/>
    <w:rsid w:val="BFF4E0B2"/>
    <w:rsid w:val="BFF53242"/>
    <w:rsid w:val="BFF5D055"/>
    <w:rsid w:val="BFF6251D"/>
    <w:rsid w:val="BFF6B730"/>
    <w:rsid w:val="BFF7210E"/>
    <w:rsid w:val="BFF749F9"/>
    <w:rsid w:val="BFF790DF"/>
    <w:rsid w:val="BFFAB8C6"/>
    <w:rsid w:val="BFFAFE03"/>
    <w:rsid w:val="BFFB3C15"/>
    <w:rsid w:val="BFFC585F"/>
    <w:rsid w:val="BFFD4480"/>
    <w:rsid w:val="BFFDDD5E"/>
    <w:rsid w:val="BFFE28D9"/>
    <w:rsid w:val="BFFE61A7"/>
    <w:rsid w:val="BFFEBA69"/>
    <w:rsid w:val="BFFF06EA"/>
    <w:rsid w:val="BFFF21C7"/>
    <w:rsid w:val="BFFF24A6"/>
    <w:rsid w:val="BFFF44F1"/>
    <w:rsid w:val="BFFF6ACA"/>
    <w:rsid w:val="BFFF791A"/>
    <w:rsid w:val="BFFF8596"/>
    <w:rsid w:val="BFFF8895"/>
    <w:rsid w:val="BFFFB728"/>
    <w:rsid w:val="BFFFCC91"/>
    <w:rsid w:val="BFFFDB7C"/>
    <w:rsid w:val="C1D5AE59"/>
    <w:rsid w:val="C1FD88A8"/>
    <w:rsid w:val="C26F2188"/>
    <w:rsid w:val="C36FAE1C"/>
    <w:rsid w:val="C3BD6F06"/>
    <w:rsid w:val="C3BF1C7E"/>
    <w:rsid w:val="C3DF50D4"/>
    <w:rsid w:val="C3EF0237"/>
    <w:rsid w:val="C3FED5DF"/>
    <w:rsid w:val="C47FEE94"/>
    <w:rsid w:val="C4FE2C64"/>
    <w:rsid w:val="C4FFD7DA"/>
    <w:rsid w:val="C5587A19"/>
    <w:rsid w:val="C5DF328C"/>
    <w:rsid w:val="C5FBBDF0"/>
    <w:rsid w:val="C5FF8208"/>
    <w:rsid w:val="C67D8975"/>
    <w:rsid w:val="C6DF1B68"/>
    <w:rsid w:val="C6DF555B"/>
    <w:rsid w:val="C6DFC691"/>
    <w:rsid w:val="C6FFFA8A"/>
    <w:rsid w:val="C77F55D3"/>
    <w:rsid w:val="C7B48B01"/>
    <w:rsid w:val="C7BD7DCC"/>
    <w:rsid w:val="C7BE447B"/>
    <w:rsid w:val="C7CB2D9C"/>
    <w:rsid w:val="C7E93F50"/>
    <w:rsid w:val="C7EBD272"/>
    <w:rsid w:val="C7F394EB"/>
    <w:rsid w:val="C7F4E01B"/>
    <w:rsid w:val="C7FD9DDA"/>
    <w:rsid w:val="C7FE1FC0"/>
    <w:rsid w:val="C7FF10AB"/>
    <w:rsid w:val="C9BD6984"/>
    <w:rsid w:val="C9CF54B2"/>
    <w:rsid w:val="C9E7CFA0"/>
    <w:rsid w:val="C9FB697D"/>
    <w:rsid w:val="CAE4D9F7"/>
    <w:rsid w:val="CAFE9D54"/>
    <w:rsid w:val="CB57BF08"/>
    <w:rsid w:val="CB7D589A"/>
    <w:rsid w:val="CB8D7C78"/>
    <w:rsid w:val="CBF9A19B"/>
    <w:rsid w:val="CBF9F1D7"/>
    <w:rsid w:val="CBFEFA0F"/>
    <w:rsid w:val="CBFF3846"/>
    <w:rsid w:val="CBFF40BC"/>
    <w:rsid w:val="CBFF47C3"/>
    <w:rsid w:val="CC1E27F9"/>
    <w:rsid w:val="CC576191"/>
    <w:rsid w:val="CC5F42D0"/>
    <w:rsid w:val="CC7F23E4"/>
    <w:rsid w:val="CCB3DE29"/>
    <w:rsid w:val="CCBFB75F"/>
    <w:rsid w:val="CCDFDAF3"/>
    <w:rsid w:val="CCEE9291"/>
    <w:rsid w:val="CCFF6ACD"/>
    <w:rsid w:val="CD671CD9"/>
    <w:rsid w:val="CD7A3003"/>
    <w:rsid w:val="CD7F1902"/>
    <w:rsid w:val="CD9F829A"/>
    <w:rsid w:val="CD9F950E"/>
    <w:rsid w:val="CDB4E0A0"/>
    <w:rsid w:val="CDB9B674"/>
    <w:rsid w:val="CDBB15C1"/>
    <w:rsid w:val="CDBE170D"/>
    <w:rsid w:val="CDCF64CB"/>
    <w:rsid w:val="CDDF406A"/>
    <w:rsid w:val="CDE7D7EF"/>
    <w:rsid w:val="CDEC471E"/>
    <w:rsid w:val="CDF9705B"/>
    <w:rsid w:val="CDFDF2FD"/>
    <w:rsid w:val="CEAFB0A2"/>
    <w:rsid w:val="CEEBCDE8"/>
    <w:rsid w:val="CEF3E8D7"/>
    <w:rsid w:val="CEF78CD2"/>
    <w:rsid w:val="CEFDFA19"/>
    <w:rsid w:val="CEFE8C17"/>
    <w:rsid w:val="CEFF7C35"/>
    <w:rsid w:val="CEFF9EFA"/>
    <w:rsid w:val="CEFFC3C4"/>
    <w:rsid w:val="CF170140"/>
    <w:rsid w:val="CF3133D7"/>
    <w:rsid w:val="CF558311"/>
    <w:rsid w:val="CF5D1E06"/>
    <w:rsid w:val="CF62AA81"/>
    <w:rsid w:val="CF6CEBD3"/>
    <w:rsid w:val="CF73AE1F"/>
    <w:rsid w:val="CF74A846"/>
    <w:rsid w:val="CF756C95"/>
    <w:rsid w:val="CF7702E2"/>
    <w:rsid w:val="CF7CC14E"/>
    <w:rsid w:val="CF9FC0D4"/>
    <w:rsid w:val="CFAFCDF2"/>
    <w:rsid w:val="CFBD57AB"/>
    <w:rsid w:val="CFBF4F8C"/>
    <w:rsid w:val="CFBFFFC9"/>
    <w:rsid w:val="CFCD98D2"/>
    <w:rsid w:val="CFDF2805"/>
    <w:rsid w:val="CFDFEFA4"/>
    <w:rsid w:val="CFE51A81"/>
    <w:rsid w:val="CFE52E85"/>
    <w:rsid w:val="CFED0FD7"/>
    <w:rsid w:val="CFEF9AA8"/>
    <w:rsid w:val="CFFA4E84"/>
    <w:rsid w:val="CFFAAB12"/>
    <w:rsid w:val="CFFB0D10"/>
    <w:rsid w:val="CFFB9384"/>
    <w:rsid w:val="CFFC291D"/>
    <w:rsid w:val="CFFCF76E"/>
    <w:rsid w:val="CFFDC7B6"/>
    <w:rsid w:val="CFFDE85B"/>
    <w:rsid w:val="CFFE1036"/>
    <w:rsid w:val="CFFEBCC8"/>
    <w:rsid w:val="CFFF6D6B"/>
    <w:rsid w:val="CFFF70A0"/>
    <w:rsid w:val="CFFFBBE9"/>
    <w:rsid w:val="CFFFD10D"/>
    <w:rsid w:val="CFFFE70E"/>
    <w:rsid w:val="CFFFF7F5"/>
    <w:rsid w:val="CFFFF9E3"/>
    <w:rsid w:val="D1B3A166"/>
    <w:rsid w:val="D1CF101A"/>
    <w:rsid w:val="D1DBD08B"/>
    <w:rsid w:val="D1DFFF05"/>
    <w:rsid w:val="D1EF3B66"/>
    <w:rsid w:val="D2BA4DE3"/>
    <w:rsid w:val="D2E3261A"/>
    <w:rsid w:val="D2FF8482"/>
    <w:rsid w:val="D2FFD742"/>
    <w:rsid w:val="D383E0F6"/>
    <w:rsid w:val="D3BF87F1"/>
    <w:rsid w:val="D3D9B34C"/>
    <w:rsid w:val="D3EF1B3F"/>
    <w:rsid w:val="D3EFCBA4"/>
    <w:rsid w:val="D3FF5893"/>
    <w:rsid w:val="D3FF85B7"/>
    <w:rsid w:val="D47E751B"/>
    <w:rsid w:val="D4EBF3AC"/>
    <w:rsid w:val="D4FF259C"/>
    <w:rsid w:val="D4FF25C1"/>
    <w:rsid w:val="D4FFD31F"/>
    <w:rsid w:val="D53DF4E3"/>
    <w:rsid w:val="D55E8B7B"/>
    <w:rsid w:val="D56341A9"/>
    <w:rsid w:val="D567F9A7"/>
    <w:rsid w:val="D56F55A3"/>
    <w:rsid w:val="D57F7FC1"/>
    <w:rsid w:val="D5B76865"/>
    <w:rsid w:val="D5BBB832"/>
    <w:rsid w:val="D5CBE731"/>
    <w:rsid w:val="D5DFF147"/>
    <w:rsid w:val="D5F803E4"/>
    <w:rsid w:val="D5FB672D"/>
    <w:rsid w:val="D5FEBB57"/>
    <w:rsid w:val="D64F7C75"/>
    <w:rsid w:val="D6976A27"/>
    <w:rsid w:val="D6B540C1"/>
    <w:rsid w:val="D6DFBA58"/>
    <w:rsid w:val="D6E52749"/>
    <w:rsid w:val="D6EF0475"/>
    <w:rsid w:val="D6EF0C3B"/>
    <w:rsid w:val="D6EF40A6"/>
    <w:rsid w:val="D6F3F37A"/>
    <w:rsid w:val="D6FAB594"/>
    <w:rsid w:val="D6FB26BB"/>
    <w:rsid w:val="D6FFFA1F"/>
    <w:rsid w:val="D73659E6"/>
    <w:rsid w:val="D73CC705"/>
    <w:rsid w:val="D73F783D"/>
    <w:rsid w:val="D74C737B"/>
    <w:rsid w:val="D74E1246"/>
    <w:rsid w:val="D74F6414"/>
    <w:rsid w:val="D75DD71B"/>
    <w:rsid w:val="D76DF3BB"/>
    <w:rsid w:val="D77D2739"/>
    <w:rsid w:val="D77D3633"/>
    <w:rsid w:val="D77F04CB"/>
    <w:rsid w:val="D7979CBA"/>
    <w:rsid w:val="D7AE4553"/>
    <w:rsid w:val="D7BBA872"/>
    <w:rsid w:val="D7CD5DCB"/>
    <w:rsid w:val="D7CF99B6"/>
    <w:rsid w:val="D7DFA318"/>
    <w:rsid w:val="D7EB6FD6"/>
    <w:rsid w:val="D7EDBD04"/>
    <w:rsid w:val="D7F3CA0F"/>
    <w:rsid w:val="D7F64A5B"/>
    <w:rsid w:val="D7FB3897"/>
    <w:rsid w:val="D7FBD524"/>
    <w:rsid w:val="D7FBFB5F"/>
    <w:rsid w:val="D7FE9C49"/>
    <w:rsid w:val="D7FF2EEB"/>
    <w:rsid w:val="D7FF3CA1"/>
    <w:rsid w:val="D7FF90FE"/>
    <w:rsid w:val="D7FF9239"/>
    <w:rsid w:val="D7FFB323"/>
    <w:rsid w:val="D7FFF791"/>
    <w:rsid w:val="D8BA9A94"/>
    <w:rsid w:val="D8D7269A"/>
    <w:rsid w:val="D8F7EA9C"/>
    <w:rsid w:val="D8FB4C98"/>
    <w:rsid w:val="D8FF9E3F"/>
    <w:rsid w:val="D95F0A56"/>
    <w:rsid w:val="D95FEAE3"/>
    <w:rsid w:val="D965BE3E"/>
    <w:rsid w:val="D97B89B1"/>
    <w:rsid w:val="D99FECE9"/>
    <w:rsid w:val="D9DCC96C"/>
    <w:rsid w:val="D9DEFE12"/>
    <w:rsid w:val="D9EBC222"/>
    <w:rsid w:val="D9EFF84F"/>
    <w:rsid w:val="D9FB7EC6"/>
    <w:rsid w:val="D9FBD0D2"/>
    <w:rsid w:val="D9FE2F7C"/>
    <w:rsid w:val="D9FF3CFD"/>
    <w:rsid w:val="D9FF4062"/>
    <w:rsid w:val="D9FFB605"/>
    <w:rsid w:val="DA39DE59"/>
    <w:rsid w:val="DA5747E4"/>
    <w:rsid w:val="DA6A5D80"/>
    <w:rsid w:val="DA7B337B"/>
    <w:rsid w:val="DACFEC3C"/>
    <w:rsid w:val="DAD7093C"/>
    <w:rsid w:val="DADDCE0A"/>
    <w:rsid w:val="DADFE2EB"/>
    <w:rsid w:val="DAE7ECB2"/>
    <w:rsid w:val="DAFF3B08"/>
    <w:rsid w:val="DAFFB1A2"/>
    <w:rsid w:val="DAFFE472"/>
    <w:rsid w:val="DB05C0F4"/>
    <w:rsid w:val="DB4FE6F2"/>
    <w:rsid w:val="DB5DBE4C"/>
    <w:rsid w:val="DB5F808D"/>
    <w:rsid w:val="DB6FCABE"/>
    <w:rsid w:val="DB75AD0B"/>
    <w:rsid w:val="DB7FE6DD"/>
    <w:rsid w:val="DB8E3B88"/>
    <w:rsid w:val="DB96A1A8"/>
    <w:rsid w:val="DBB47541"/>
    <w:rsid w:val="DBB7302B"/>
    <w:rsid w:val="DBB73814"/>
    <w:rsid w:val="DBBA3E25"/>
    <w:rsid w:val="DBBA9762"/>
    <w:rsid w:val="DBBF17C7"/>
    <w:rsid w:val="DBBFF2C4"/>
    <w:rsid w:val="DBBFFC1A"/>
    <w:rsid w:val="DBC72004"/>
    <w:rsid w:val="DBC97573"/>
    <w:rsid w:val="DBCDD930"/>
    <w:rsid w:val="DBCFB8D5"/>
    <w:rsid w:val="DBDD23DD"/>
    <w:rsid w:val="DBDFD41D"/>
    <w:rsid w:val="DBE2C227"/>
    <w:rsid w:val="DBE7C107"/>
    <w:rsid w:val="DBEDD393"/>
    <w:rsid w:val="DBEF076D"/>
    <w:rsid w:val="DBEF81EF"/>
    <w:rsid w:val="DBEFA220"/>
    <w:rsid w:val="DBEFCBC3"/>
    <w:rsid w:val="DBF5975D"/>
    <w:rsid w:val="DBF74134"/>
    <w:rsid w:val="DBF975F9"/>
    <w:rsid w:val="DBFB825A"/>
    <w:rsid w:val="DBFBFF3B"/>
    <w:rsid w:val="DBFD7F04"/>
    <w:rsid w:val="DBFDF5A3"/>
    <w:rsid w:val="DBFE05A6"/>
    <w:rsid w:val="DBFF574C"/>
    <w:rsid w:val="DBFFC835"/>
    <w:rsid w:val="DC0FC126"/>
    <w:rsid w:val="DC7FF162"/>
    <w:rsid w:val="DC8F80BD"/>
    <w:rsid w:val="DC95F10D"/>
    <w:rsid w:val="DCBF7E6B"/>
    <w:rsid w:val="DCDC3163"/>
    <w:rsid w:val="DCE329A4"/>
    <w:rsid w:val="DCF75A1A"/>
    <w:rsid w:val="DCF7C7F8"/>
    <w:rsid w:val="DCFF55BB"/>
    <w:rsid w:val="DCFF6BA6"/>
    <w:rsid w:val="DD1DAD6E"/>
    <w:rsid w:val="DD2FCC23"/>
    <w:rsid w:val="DD3F55C0"/>
    <w:rsid w:val="DD6EEF2C"/>
    <w:rsid w:val="DD6F0205"/>
    <w:rsid w:val="DD76E2CE"/>
    <w:rsid w:val="DD777B72"/>
    <w:rsid w:val="DD7DF36F"/>
    <w:rsid w:val="DD7FB7E5"/>
    <w:rsid w:val="DD978654"/>
    <w:rsid w:val="DD97DB70"/>
    <w:rsid w:val="DDB1479E"/>
    <w:rsid w:val="DDBA036B"/>
    <w:rsid w:val="DDBF10DD"/>
    <w:rsid w:val="DDBF4FAE"/>
    <w:rsid w:val="DDBF72A1"/>
    <w:rsid w:val="DDC743BA"/>
    <w:rsid w:val="DDDBC292"/>
    <w:rsid w:val="DDDD8F29"/>
    <w:rsid w:val="DDDF2D42"/>
    <w:rsid w:val="DDDF7012"/>
    <w:rsid w:val="DDDF98CB"/>
    <w:rsid w:val="DDE72F4B"/>
    <w:rsid w:val="DDE7AA22"/>
    <w:rsid w:val="DDEEA9E5"/>
    <w:rsid w:val="DDEFCEAA"/>
    <w:rsid w:val="DDEFF5B2"/>
    <w:rsid w:val="DDF6F0C8"/>
    <w:rsid w:val="DDF72022"/>
    <w:rsid w:val="DDF801E9"/>
    <w:rsid w:val="DDFB0015"/>
    <w:rsid w:val="DDFEA75F"/>
    <w:rsid w:val="DDFF4D8B"/>
    <w:rsid w:val="DDFF7978"/>
    <w:rsid w:val="DDFF92B7"/>
    <w:rsid w:val="DDFFA881"/>
    <w:rsid w:val="DE3E9A26"/>
    <w:rsid w:val="DE3F5B50"/>
    <w:rsid w:val="DE4BB410"/>
    <w:rsid w:val="DE7B54B8"/>
    <w:rsid w:val="DE7B7259"/>
    <w:rsid w:val="DE7C61BB"/>
    <w:rsid w:val="DE7F7F0D"/>
    <w:rsid w:val="DE9B3BE8"/>
    <w:rsid w:val="DE9B9129"/>
    <w:rsid w:val="DEA76204"/>
    <w:rsid w:val="DEAF2DDF"/>
    <w:rsid w:val="DEB78CC8"/>
    <w:rsid w:val="DEBBC6D6"/>
    <w:rsid w:val="DEBD46E7"/>
    <w:rsid w:val="DEBE893B"/>
    <w:rsid w:val="DEC73BE7"/>
    <w:rsid w:val="DEDFF016"/>
    <w:rsid w:val="DEEA5BD0"/>
    <w:rsid w:val="DEEB0624"/>
    <w:rsid w:val="DEEC033E"/>
    <w:rsid w:val="DEED014C"/>
    <w:rsid w:val="DEEDF014"/>
    <w:rsid w:val="DEEFFA40"/>
    <w:rsid w:val="DEF53040"/>
    <w:rsid w:val="DEF6BB62"/>
    <w:rsid w:val="DEF759A1"/>
    <w:rsid w:val="DEF99DDD"/>
    <w:rsid w:val="DEF9FEF6"/>
    <w:rsid w:val="DEFBA7D2"/>
    <w:rsid w:val="DEFD59E6"/>
    <w:rsid w:val="DEFDE094"/>
    <w:rsid w:val="DEFE5343"/>
    <w:rsid w:val="DEFED71D"/>
    <w:rsid w:val="DEFF59AD"/>
    <w:rsid w:val="DEFFAFD0"/>
    <w:rsid w:val="DF1FDF08"/>
    <w:rsid w:val="DF257B53"/>
    <w:rsid w:val="DF3D1532"/>
    <w:rsid w:val="DF3E1351"/>
    <w:rsid w:val="DF3E46A8"/>
    <w:rsid w:val="DF47CF9C"/>
    <w:rsid w:val="DF4E0BA8"/>
    <w:rsid w:val="DF4FA69F"/>
    <w:rsid w:val="DF52FF2B"/>
    <w:rsid w:val="DF5F13CE"/>
    <w:rsid w:val="DF5F2A36"/>
    <w:rsid w:val="DF5FA05D"/>
    <w:rsid w:val="DF5FC8E2"/>
    <w:rsid w:val="DF6F4366"/>
    <w:rsid w:val="DF6F88E5"/>
    <w:rsid w:val="DF779C38"/>
    <w:rsid w:val="DF77A0FB"/>
    <w:rsid w:val="DF7B0B0C"/>
    <w:rsid w:val="DF7B107C"/>
    <w:rsid w:val="DF7C08ED"/>
    <w:rsid w:val="DF7D45AE"/>
    <w:rsid w:val="DF7DBCCF"/>
    <w:rsid w:val="DF7E5446"/>
    <w:rsid w:val="DF85740B"/>
    <w:rsid w:val="DF942707"/>
    <w:rsid w:val="DF964769"/>
    <w:rsid w:val="DF9F6112"/>
    <w:rsid w:val="DF9FBAE0"/>
    <w:rsid w:val="DFA70AC5"/>
    <w:rsid w:val="DFA73CF3"/>
    <w:rsid w:val="DFA9F2AF"/>
    <w:rsid w:val="DFB093E2"/>
    <w:rsid w:val="DFB2A5CC"/>
    <w:rsid w:val="DFB3D367"/>
    <w:rsid w:val="DFB543F0"/>
    <w:rsid w:val="DFB742FC"/>
    <w:rsid w:val="DFB769F1"/>
    <w:rsid w:val="DFBB041F"/>
    <w:rsid w:val="DFBB4E61"/>
    <w:rsid w:val="DFBCA4CC"/>
    <w:rsid w:val="DFBDCA1D"/>
    <w:rsid w:val="DFBE156F"/>
    <w:rsid w:val="DFBE2085"/>
    <w:rsid w:val="DFBE8D9E"/>
    <w:rsid w:val="DFBF079D"/>
    <w:rsid w:val="DFBF45E8"/>
    <w:rsid w:val="DFBFF55F"/>
    <w:rsid w:val="DFC501A9"/>
    <w:rsid w:val="DFC761E7"/>
    <w:rsid w:val="DFCD2F7A"/>
    <w:rsid w:val="DFCF98E2"/>
    <w:rsid w:val="DFD3383E"/>
    <w:rsid w:val="DFD7932F"/>
    <w:rsid w:val="DFDA262C"/>
    <w:rsid w:val="DFDB1081"/>
    <w:rsid w:val="DFDB9C5D"/>
    <w:rsid w:val="DFDBF32B"/>
    <w:rsid w:val="DFDCBD54"/>
    <w:rsid w:val="DFDD8015"/>
    <w:rsid w:val="DFDDD122"/>
    <w:rsid w:val="DFDDD2F1"/>
    <w:rsid w:val="DFDE5F81"/>
    <w:rsid w:val="DFDF13C0"/>
    <w:rsid w:val="DFDF1FA7"/>
    <w:rsid w:val="DFDF6741"/>
    <w:rsid w:val="DFDF8212"/>
    <w:rsid w:val="DFDFC649"/>
    <w:rsid w:val="DFE54092"/>
    <w:rsid w:val="DFE59C53"/>
    <w:rsid w:val="DFE7357D"/>
    <w:rsid w:val="DFE7BD38"/>
    <w:rsid w:val="DFEAFE4D"/>
    <w:rsid w:val="DFEB1AB5"/>
    <w:rsid w:val="DFEB3948"/>
    <w:rsid w:val="DFEB6677"/>
    <w:rsid w:val="DFEB8718"/>
    <w:rsid w:val="DFEC26D6"/>
    <w:rsid w:val="DFEC76B2"/>
    <w:rsid w:val="DFECEC16"/>
    <w:rsid w:val="DFED9AD5"/>
    <w:rsid w:val="DFEDD0FE"/>
    <w:rsid w:val="DFEE2FFB"/>
    <w:rsid w:val="DFEF16A5"/>
    <w:rsid w:val="DFEF6A85"/>
    <w:rsid w:val="DFEFC723"/>
    <w:rsid w:val="DFF36508"/>
    <w:rsid w:val="DFF39DD7"/>
    <w:rsid w:val="DFF3BA60"/>
    <w:rsid w:val="DFF66BE2"/>
    <w:rsid w:val="DFF68B31"/>
    <w:rsid w:val="DFF6C1D1"/>
    <w:rsid w:val="DFF70ECB"/>
    <w:rsid w:val="DFF76C8E"/>
    <w:rsid w:val="DFF794F6"/>
    <w:rsid w:val="DFF7A276"/>
    <w:rsid w:val="DFF7CEDD"/>
    <w:rsid w:val="DFF8320B"/>
    <w:rsid w:val="DFFABC48"/>
    <w:rsid w:val="DFFAE280"/>
    <w:rsid w:val="DFFAE319"/>
    <w:rsid w:val="DFFB55FA"/>
    <w:rsid w:val="DFFB6896"/>
    <w:rsid w:val="DFFB9533"/>
    <w:rsid w:val="DFFBA77A"/>
    <w:rsid w:val="DFFBFAE9"/>
    <w:rsid w:val="DFFC772D"/>
    <w:rsid w:val="DFFD06F4"/>
    <w:rsid w:val="DFFD2793"/>
    <w:rsid w:val="DFFD616E"/>
    <w:rsid w:val="DFFDD6EF"/>
    <w:rsid w:val="DFFDDA79"/>
    <w:rsid w:val="DFFE4F4F"/>
    <w:rsid w:val="DFFEB152"/>
    <w:rsid w:val="DFFEBC4E"/>
    <w:rsid w:val="DFFED5AE"/>
    <w:rsid w:val="DFFEDEFD"/>
    <w:rsid w:val="DFFEE67D"/>
    <w:rsid w:val="DFFF26EF"/>
    <w:rsid w:val="DFFF2DE3"/>
    <w:rsid w:val="DFFF3732"/>
    <w:rsid w:val="DFFF49A3"/>
    <w:rsid w:val="DFFF4B8D"/>
    <w:rsid w:val="DFFF6F58"/>
    <w:rsid w:val="DFFF8238"/>
    <w:rsid w:val="DFFF8534"/>
    <w:rsid w:val="DFFFA410"/>
    <w:rsid w:val="DFFFC5DC"/>
    <w:rsid w:val="DFFFDC2C"/>
    <w:rsid w:val="E0BFAA1D"/>
    <w:rsid w:val="E0D714EF"/>
    <w:rsid w:val="E1ADF1F6"/>
    <w:rsid w:val="E1BFA4C9"/>
    <w:rsid w:val="E1DBE6A3"/>
    <w:rsid w:val="E1E7B8C3"/>
    <w:rsid w:val="E26ECCC0"/>
    <w:rsid w:val="E2DC6449"/>
    <w:rsid w:val="E2F705A9"/>
    <w:rsid w:val="E2FC9C95"/>
    <w:rsid w:val="E33C9AD7"/>
    <w:rsid w:val="E33FD942"/>
    <w:rsid w:val="E3625C79"/>
    <w:rsid w:val="E3767734"/>
    <w:rsid w:val="E37EACE1"/>
    <w:rsid w:val="E398C62E"/>
    <w:rsid w:val="E3DB4BFB"/>
    <w:rsid w:val="E3DDBDDE"/>
    <w:rsid w:val="E3DEF268"/>
    <w:rsid w:val="E3E780AB"/>
    <w:rsid w:val="E3FBF4C6"/>
    <w:rsid w:val="E3FE8448"/>
    <w:rsid w:val="E3FF28F5"/>
    <w:rsid w:val="E3FF5B48"/>
    <w:rsid w:val="E45F8CC3"/>
    <w:rsid w:val="E47952DD"/>
    <w:rsid w:val="E49608E9"/>
    <w:rsid w:val="E4B53A9C"/>
    <w:rsid w:val="E4BF8263"/>
    <w:rsid w:val="E4E6584A"/>
    <w:rsid w:val="E4FC432B"/>
    <w:rsid w:val="E4FD2DF3"/>
    <w:rsid w:val="E4FF4DF7"/>
    <w:rsid w:val="E4FFE24A"/>
    <w:rsid w:val="E53F05A6"/>
    <w:rsid w:val="E53F56DB"/>
    <w:rsid w:val="E55B7E56"/>
    <w:rsid w:val="E57762AB"/>
    <w:rsid w:val="E57E364C"/>
    <w:rsid w:val="E59B1DEC"/>
    <w:rsid w:val="E5A788DF"/>
    <w:rsid w:val="E5B7CD12"/>
    <w:rsid w:val="E5C71A3F"/>
    <w:rsid w:val="E5CB8343"/>
    <w:rsid w:val="E5CFA21E"/>
    <w:rsid w:val="E5DBC4B5"/>
    <w:rsid w:val="E5DF81BF"/>
    <w:rsid w:val="E5E1B1E9"/>
    <w:rsid w:val="E5F315BF"/>
    <w:rsid w:val="E5FBA8C1"/>
    <w:rsid w:val="E5FE6D6C"/>
    <w:rsid w:val="E5FFE383"/>
    <w:rsid w:val="E64B7CE1"/>
    <w:rsid w:val="E65AC41F"/>
    <w:rsid w:val="E66365AD"/>
    <w:rsid w:val="E69A3FD4"/>
    <w:rsid w:val="E6AFB335"/>
    <w:rsid w:val="E6BF1CEB"/>
    <w:rsid w:val="E6BF721F"/>
    <w:rsid w:val="E6CF8005"/>
    <w:rsid w:val="E6D7278E"/>
    <w:rsid w:val="E6DD470F"/>
    <w:rsid w:val="E6DE595B"/>
    <w:rsid w:val="E6EE5AF8"/>
    <w:rsid w:val="E6F7B744"/>
    <w:rsid w:val="E6FF08B0"/>
    <w:rsid w:val="E70F4F28"/>
    <w:rsid w:val="E732F926"/>
    <w:rsid w:val="E735EE6A"/>
    <w:rsid w:val="E73BCA04"/>
    <w:rsid w:val="E74E171F"/>
    <w:rsid w:val="E74F2732"/>
    <w:rsid w:val="E76D5E57"/>
    <w:rsid w:val="E7752615"/>
    <w:rsid w:val="E77B0A91"/>
    <w:rsid w:val="E77F64D4"/>
    <w:rsid w:val="E789967A"/>
    <w:rsid w:val="E78B69EB"/>
    <w:rsid w:val="E797C378"/>
    <w:rsid w:val="E79B9D66"/>
    <w:rsid w:val="E79FF524"/>
    <w:rsid w:val="E7B3A34E"/>
    <w:rsid w:val="E7B4D1D9"/>
    <w:rsid w:val="E7B962E4"/>
    <w:rsid w:val="E7BD19EA"/>
    <w:rsid w:val="E7BD2EE5"/>
    <w:rsid w:val="E7C7C8E5"/>
    <w:rsid w:val="E7D68F1A"/>
    <w:rsid w:val="E7D6E4F4"/>
    <w:rsid w:val="E7DB8B7E"/>
    <w:rsid w:val="E7DD55B6"/>
    <w:rsid w:val="E7DE0114"/>
    <w:rsid w:val="E7DEADAD"/>
    <w:rsid w:val="E7DF4C49"/>
    <w:rsid w:val="E7DF7776"/>
    <w:rsid w:val="E7DFFDAC"/>
    <w:rsid w:val="E7E63306"/>
    <w:rsid w:val="E7E901DE"/>
    <w:rsid w:val="E7EF1EF9"/>
    <w:rsid w:val="E7EF4D94"/>
    <w:rsid w:val="E7F30CE5"/>
    <w:rsid w:val="E7F4F1B4"/>
    <w:rsid w:val="E7F7577B"/>
    <w:rsid w:val="E7F7C001"/>
    <w:rsid w:val="E7F93A4A"/>
    <w:rsid w:val="E7FA7C6C"/>
    <w:rsid w:val="E7FE0A0F"/>
    <w:rsid w:val="E7FE370B"/>
    <w:rsid w:val="E7FE9CA8"/>
    <w:rsid w:val="E7FF30D1"/>
    <w:rsid w:val="E7FF8669"/>
    <w:rsid w:val="E7FFC824"/>
    <w:rsid w:val="E7FFF730"/>
    <w:rsid w:val="E87A40C5"/>
    <w:rsid w:val="E87F88CC"/>
    <w:rsid w:val="E87F8D26"/>
    <w:rsid w:val="E8DFC916"/>
    <w:rsid w:val="E93F5585"/>
    <w:rsid w:val="E95F2C08"/>
    <w:rsid w:val="E96FF79D"/>
    <w:rsid w:val="E97B2FF6"/>
    <w:rsid w:val="E99EBED4"/>
    <w:rsid w:val="E9A730D9"/>
    <w:rsid w:val="E9BCF937"/>
    <w:rsid w:val="E9BF6AEE"/>
    <w:rsid w:val="E9BF7CA3"/>
    <w:rsid w:val="E9E36245"/>
    <w:rsid w:val="E9ED8B64"/>
    <w:rsid w:val="E9EF0604"/>
    <w:rsid w:val="E9EF1458"/>
    <w:rsid w:val="E9EF4998"/>
    <w:rsid w:val="E9EFDA76"/>
    <w:rsid w:val="E9F3D7BB"/>
    <w:rsid w:val="E9FE4625"/>
    <w:rsid w:val="E9FFD8F2"/>
    <w:rsid w:val="E9FFFD54"/>
    <w:rsid w:val="EA59E400"/>
    <w:rsid w:val="EA6F15F4"/>
    <w:rsid w:val="EA7D668E"/>
    <w:rsid w:val="EA7E59B0"/>
    <w:rsid w:val="EA7F4605"/>
    <w:rsid w:val="EA7FEDEE"/>
    <w:rsid w:val="EA9F4D35"/>
    <w:rsid w:val="EABAE848"/>
    <w:rsid w:val="EAE7B785"/>
    <w:rsid w:val="EAE7F09D"/>
    <w:rsid w:val="EAE90B4E"/>
    <w:rsid w:val="EAF7C957"/>
    <w:rsid w:val="EAF96E22"/>
    <w:rsid w:val="EAFB0326"/>
    <w:rsid w:val="EAFB0FF8"/>
    <w:rsid w:val="EAFCDC98"/>
    <w:rsid w:val="EAFDBAB7"/>
    <w:rsid w:val="EAFF42B4"/>
    <w:rsid w:val="EAFF4C1F"/>
    <w:rsid w:val="EAFF72DD"/>
    <w:rsid w:val="EB0FEC77"/>
    <w:rsid w:val="EB37B695"/>
    <w:rsid w:val="EB3FFE9F"/>
    <w:rsid w:val="EB6F827A"/>
    <w:rsid w:val="EB72EA38"/>
    <w:rsid w:val="EB72EC4C"/>
    <w:rsid w:val="EB7D3A28"/>
    <w:rsid w:val="EB7E62B4"/>
    <w:rsid w:val="EB7ED301"/>
    <w:rsid w:val="EB7FCD03"/>
    <w:rsid w:val="EB9BB9AF"/>
    <w:rsid w:val="EB9FD5F8"/>
    <w:rsid w:val="EBA73448"/>
    <w:rsid w:val="EBB76786"/>
    <w:rsid w:val="EBBA2D7F"/>
    <w:rsid w:val="EBBB1BA8"/>
    <w:rsid w:val="EBBEB3A4"/>
    <w:rsid w:val="EBD7E210"/>
    <w:rsid w:val="EBDC13A5"/>
    <w:rsid w:val="EBDDBC45"/>
    <w:rsid w:val="EBDDCDB6"/>
    <w:rsid w:val="EBDEDF20"/>
    <w:rsid w:val="EBE90EBF"/>
    <w:rsid w:val="EBEFE2BE"/>
    <w:rsid w:val="EBEFFD06"/>
    <w:rsid w:val="EBF3BDDB"/>
    <w:rsid w:val="EBF52C95"/>
    <w:rsid w:val="EBF68A4C"/>
    <w:rsid w:val="EBF74FEC"/>
    <w:rsid w:val="EBF7FD14"/>
    <w:rsid w:val="EBF9A608"/>
    <w:rsid w:val="EBFBD72A"/>
    <w:rsid w:val="EBFD0C5D"/>
    <w:rsid w:val="EBFDFF8F"/>
    <w:rsid w:val="EBFE8A37"/>
    <w:rsid w:val="EBFF1BC1"/>
    <w:rsid w:val="EBFF21A0"/>
    <w:rsid w:val="EBFF5CAA"/>
    <w:rsid w:val="EBFF632E"/>
    <w:rsid w:val="EBFF67CA"/>
    <w:rsid w:val="EC7E3D28"/>
    <w:rsid w:val="EC7FB853"/>
    <w:rsid w:val="EC9E3D92"/>
    <w:rsid w:val="ECBDFFCA"/>
    <w:rsid w:val="ECDBEE4F"/>
    <w:rsid w:val="ECDFF54B"/>
    <w:rsid w:val="ECF7F706"/>
    <w:rsid w:val="ECFF3D2A"/>
    <w:rsid w:val="ED1D29DA"/>
    <w:rsid w:val="ED27836F"/>
    <w:rsid w:val="ED4D5AF3"/>
    <w:rsid w:val="ED5E3C83"/>
    <w:rsid w:val="ED64E178"/>
    <w:rsid w:val="ED6E3810"/>
    <w:rsid w:val="ED793CFE"/>
    <w:rsid w:val="ED7BD653"/>
    <w:rsid w:val="ED7D3277"/>
    <w:rsid w:val="ED7D69C3"/>
    <w:rsid w:val="ED7E008C"/>
    <w:rsid w:val="ED8F2A39"/>
    <w:rsid w:val="ED99480D"/>
    <w:rsid w:val="EDA75430"/>
    <w:rsid w:val="EDAF81F3"/>
    <w:rsid w:val="EDB7A2AF"/>
    <w:rsid w:val="EDB7EE44"/>
    <w:rsid w:val="EDBB6043"/>
    <w:rsid w:val="EDC7A081"/>
    <w:rsid w:val="EDDAFC30"/>
    <w:rsid w:val="EDDFC69A"/>
    <w:rsid w:val="EDDFF76D"/>
    <w:rsid w:val="EDE117AC"/>
    <w:rsid w:val="EDE5A8D6"/>
    <w:rsid w:val="EDE7697F"/>
    <w:rsid w:val="EDEF0D93"/>
    <w:rsid w:val="EDF32EC2"/>
    <w:rsid w:val="EDF6C891"/>
    <w:rsid w:val="EDF732CE"/>
    <w:rsid w:val="EDF73FC6"/>
    <w:rsid w:val="EDF79145"/>
    <w:rsid w:val="EDFB736F"/>
    <w:rsid w:val="EDFDF27B"/>
    <w:rsid w:val="EDFF14D4"/>
    <w:rsid w:val="EDFF1EF2"/>
    <w:rsid w:val="EDFF365D"/>
    <w:rsid w:val="EDFFB94C"/>
    <w:rsid w:val="EDFFCF36"/>
    <w:rsid w:val="EE2FAA63"/>
    <w:rsid w:val="EE3F7650"/>
    <w:rsid w:val="EE5B7E67"/>
    <w:rsid w:val="EE5BBF33"/>
    <w:rsid w:val="EE5D8726"/>
    <w:rsid w:val="EE640D03"/>
    <w:rsid w:val="EE73D09A"/>
    <w:rsid w:val="EE7F0C76"/>
    <w:rsid w:val="EE7F35DF"/>
    <w:rsid w:val="EE7F6FE6"/>
    <w:rsid w:val="EE9FA091"/>
    <w:rsid w:val="EEB7977C"/>
    <w:rsid w:val="EEB7B55A"/>
    <w:rsid w:val="EEBB6A2D"/>
    <w:rsid w:val="EEBC3D9E"/>
    <w:rsid w:val="EEBCB30D"/>
    <w:rsid w:val="EEBF494D"/>
    <w:rsid w:val="EEBF8B42"/>
    <w:rsid w:val="EEC66E45"/>
    <w:rsid w:val="EECF0692"/>
    <w:rsid w:val="EED303E5"/>
    <w:rsid w:val="EED74939"/>
    <w:rsid w:val="EED7B6CB"/>
    <w:rsid w:val="EEDBC05B"/>
    <w:rsid w:val="EEDF5127"/>
    <w:rsid w:val="EEDFF537"/>
    <w:rsid w:val="EEEBC35B"/>
    <w:rsid w:val="EEEF0B52"/>
    <w:rsid w:val="EEEFCB7A"/>
    <w:rsid w:val="EEF44EA0"/>
    <w:rsid w:val="EEF52B1C"/>
    <w:rsid w:val="EEF5FED0"/>
    <w:rsid w:val="EEF6C444"/>
    <w:rsid w:val="EEF7A76A"/>
    <w:rsid w:val="EEF7DED3"/>
    <w:rsid w:val="EEFD9FA6"/>
    <w:rsid w:val="EEFE6592"/>
    <w:rsid w:val="EEFE9DD2"/>
    <w:rsid w:val="EEFF0BD0"/>
    <w:rsid w:val="EEFF3267"/>
    <w:rsid w:val="EEFF3913"/>
    <w:rsid w:val="EEFF5178"/>
    <w:rsid w:val="EEFFEBC7"/>
    <w:rsid w:val="EF16AD5B"/>
    <w:rsid w:val="EF19E488"/>
    <w:rsid w:val="EF1F001D"/>
    <w:rsid w:val="EF1F1F06"/>
    <w:rsid w:val="EF1FCCF7"/>
    <w:rsid w:val="EF2BFF5F"/>
    <w:rsid w:val="EF2E612B"/>
    <w:rsid w:val="EF39D7F0"/>
    <w:rsid w:val="EF3F9787"/>
    <w:rsid w:val="EF566CD2"/>
    <w:rsid w:val="EF5D7304"/>
    <w:rsid w:val="EF5DCCCF"/>
    <w:rsid w:val="EF5F1F63"/>
    <w:rsid w:val="EF5FC52D"/>
    <w:rsid w:val="EF6F9476"/>
    <w:rsid w:val="EF6FD5BC"/>
    <w:rsid w:val="EF7104A0"/>
    <w:rsid w:val="EF729AA1"/>
    <w:rsid w:val="EF752763"/>
    <w:rsid w:val="EF779D61"/>
    <w:rsid w:val="EF7AC604"/>
    <w:rsid w:val="EF7B5F9B"/>
    <w:rsid w:val="EF7C3FF4"/>
    <w:rsid w:val="EF7D8703"/>
    <w:rsid w:val="EF7E0264"/>
    <w:rsid w:val="EF7E2AA1"/>
    <w:rsid w:val="EF7E8662"/>
    <w:rsid w:val="EF7F08F3"/>
    <w:rsid w:val="EF7F0DB0"/>
    <w:rsid w:val="EF7F405F"/>
    <w:rsid w:val="EF7F9D8A"/>
    <w:rsid w:val="EF93BBA7"/>
    <w:rsid w:val="EF951905"/>
    <w:rsid w:val="EF957BA2"/>
    <w:rsid w:val="EF9F2204"/>
    <w:rsid w:val="EF9F7582"/>
    <w:rsid w:val="EFA1C213"/>
    <w:rsid w:val="EFA68524"/>
    <w:rsid w:val="EFA74803"/>
    <w:rsid w:val="EFA971B1"/>
    <w:rsid w:val="EFAB110A"/>
    <w:rsid w:val="EFAB96EA"/>
    <w:rsid w:val="EFAF20C5"/>
    <w:rsid w:val="EFB6A511"/>
    <w:rsid w:val="EFB6C43C"/>
    <w:rsid w:val="EFB9E985"/>
    <w:rsid w:val="EFBABBAE"/>
    <w:rsid w:val="EFBB5D8A"/>
    <w:rsid w:val="EFBBA8BA"/>
    <w:rsid w:val="EFBE098D"/>
    <w:rsid w:val="EFBF3786"/>
    <w:rsid w:val="EFBF401D"/>
    <w:rsid w:val="EFC70F8A"/>
    <w:rsid w:val="EFC7753B"/>
    <w:rsid w:val="EFC9FF42"/>
    <w:rsid w:val="EFCB8AF8"/>
    <w:rsid w:val="EFCF3927"/>
    <w:rsid w:val="EFCF7FFD"/>
    <w:rsid w:val="EFCFF8A7"/>
    <w:rsid w:val="EFD39433"/>
    <w:rsid w:val="EFD78712"/>
    <w:rsid w:val="EFDBDD1F"/>
    <w:rsid w:val="EFDBE82D"/>
    <w:rsid w:val="EFDD2047"/>
    <w:rsid w:val="EFDD2620"/>
    <w:rsid w:val="EFDD5F9D"/>
    <w:rsid w:val="EFDD9B1A"/>
    <w:rsid w:val="EFDDC147"/>
    <w:rsid w:val="EFDDC973"/>
    <w:rsid w:val="EFDE8A41"/>
    <w:rsid w:val="EFDE9E63"/>
    <w:rsid w:val="EFDF0350"/>
    <w:rsid w:val="EFDF069C"/>
    <w:rsid w:val="EFDF7D05"/>
    <w:rsid w:val="EFE77EBD"/>
    <w:rsid w:val="EFEB334B"/>
    <w:rsid w:val="EFEDA2ED"/>
    <w:rsid w:val="EFEDBE6E"/>
    <w:rsid w:val="EFEDDBC0"/>
    <w:rsid w:val="EFEF96F1"/>
    <w:rsid w:val="EFEFB3C8"/>
    <w:rsid w:val="EFEFCB88"/>
    <w:rsid w:val="EFF73981"/>
    <w:rsid w:val="EFF7E22D"/>
    <w:rsid w:val="EFF7ECE9"/>
    <w:rsid w:val="EFF90341"/>
    <w:rsid w:val="EFFA86FA"/>
    <w:rsid w:val="EFFB1F1D"/>
    <w:rsid w:val="EFFBE656"/>
    <w:rsid w:val="EFFD36A5"/>
    <w:rsid w:val="EFFD5C0C"/>
    <w:rsid w:val="EFFD7483"/>
    <w:rsid w:val="EFFD7F25"/>
    <w:rsid w:val="EFFDA8BC"/>
    <w:rsid w:val="EFFDAE3A"/>
    <w:rsid w:val="EFFE37A3"/>
    <w:rsid w:val="EFFE8563"/>
    <w:rsid w:val="EFFEB210"/>
    <w:rsid w:val="EFFEB317"/>
    <w:rsid w:val="EFFEC782"/>
    <w:rsid w:val="EFFF1CF4"/>
    <w:rsid w:val="EFFF30BC"/>
    <w:rsid w:val="EFFF3D53"/>
    <w:rsid w:val="EFFF4118"/>
    <w:rsid w:val="EFFF9AC0"/>
    <w:rsid w:val="EFFF9C15"/>
    <w:rsid w:val="EFFFB363"/>
    <w:rsid w:val="EFFFB3F8"/>
    <w:rsid w:val="EFFFE88E"/>
    <w:rsid w:val="EFFFF662"/>
    <w:rsid w:val="F0EFB47D"/>
    <w:rsid w:val="F0F9F95B"/>
    <w:rsid w:val="F0F9FE45"/>
    <w:rsid w:val="F13B395F"/>
    <w:rsid w:val="F1566418"/>
    <w:rsid w:val="F15EDF88"/>
    <w:rsid w:val="F17B31E4"/>
    <w:rsid w:val="F17E5826"/>
    <w:rsid w:val="F17F291E"/>
    <w:rsid w:val="F1A7F14E"/>
    <w:rsid w:val="F1BF5580"/>
    <w:rsid w:val="F1CEA11A"/>
    <w:rsid w:val="F1DB9C20"/>
    <w:rsid w:val="F1DBCC27"/>
    <w:rsid w:val="F1ECFC87"/>
    <w:rsid w:val="F1F6CA1D"/>
    <w:rsid w:val="F1FBBD88"/>
    <w:rsid w:val="F1FD4406"/>
    <w:rsid w:val="F1FF10C2"/>
    <w:rsid w:val="F1FF29F9"/>
    <w:rsid w:val="F1FFDB43"/>
    <w:rsid w:val="F24EE8CC"/>
    <w:rsid w:val="F29F1A94"/>
    <w:rsid w:val="F2BF09F5"/>
    <w:rsid w:val="F2C905B8"/>
    <w:rsid w:val="F2EB1714"/>
    <w:rsid w:val="F2EF65FC"/>
    <w:rsid w:val="F2FA5979"/>
    <w:rsid w:val="F2FB7B16"/>
    <w:rsid w:val="F2FC5774"/>
    <w:rsid w:val="F2FCA10D"/>
    <w:rsid w:val="F2FEC5CA"/>
    <w:rsid w:val="F2FF558A"/>
    <w:rsid w:val="F30EA172"/>
    <w:rsid w:val="F337775F"/>
    <w:rsid w:val="F33B870C"/>
    <w:rsid w:val="F34623F0"/>
    <w:rsid w:val="F357AE48"/>
    <w:rsid w:val="F36F36A1"/>
    <w:rsid w:val="F37DA608"/>
    <w:rsid w:val="F37F1604"/>
    <w:rsid w:val="F3933339"/>
    <w:rsid w:val="F39BCD33"/>
    <w:rsid w:val="F39F5DDF"/>
    <w:rsid w:val="F39FCF2C"/>
    <w:rsid w:val="F3A7C478"/>
    <w:rsid w:val="F3AF5149"/>
    <w:rsid w:val="F3B3515E"/>
    <w:rsid w:val="F3B9F693"/>
    <w:rsid w:val="F3BA8A00"/>
    <w:rsid w:val="F3BD24AF"/>
    <w:rsid w:val="F3BF8DCD"/>
    <w:rsid w:val="F3BFEA8E"/>
    <w:rsid w:val="F3C98763"/>
    <w:rsid w:val="F3CD4A53"/>
    <w:rsid w:val="F3D379E1"/>
    <w:rsid w:val="F3D74C96"/>
    <w:rsid w:val="F3DDCC78"/>
    <w:rsid w:val="F3DF1385"/>
    <w:rsid w:val="F3DF9B11"/>
    <w:rsid w:val="F3EA7F28"/>
    <w:rsid w:val="F3EA8734"/>
    <w:rsid w:val="F3F7FB3E"/>
    <w:rsid w:val="F3F91790"/>
    <w:rsid w:val="F3FB0B03"/>
    <w:rsid w:val="F3FE5B1F"/>
    <w:rsid w:val="F3FEBDFF"/>
    <w:rsid w:val="F3FF1584"/>
    <w:rsid w:val="F3FF7CB7"/>
    <w:rsid w:val="F3FF90C8"/>
    <w:rsid w:val="F3FFE5BD"/>
    <w:rsid w:val="F41F9B1C"/>
    <w:rsid w:val="F4773F36"/>
    <w:rsid w:val="F47F1805"/>
    <w:rsid w:val="F4B9412D"/>
    <w:rsid w:val="F4DE7A5F"/>
    <w:rsid w:val="F4DF3DB0"/>
    <w:rsid w:val="F4EF0E8F"/>
    <w:rsid w:val="F4EFAD9C"/>
    <w:rsid w:val="F4EFE96D"/>
    <w:rsid w:val="F4FB12A5"/>
    <w:rsid w:val="F4FE0D70"/>
    <w:rsid w:val="F4FE923B"/>
    <w:rsid w:val="F4FF0361"/>
    <w:rsid w:val="F51DFF35"/>
    <w:rsid w:val="F536FF90"/>
    <w:rsid w:val="F54C1939"/>
    <w:rsid w:val="F55B4E65"/>
    <w:rsid w:val="F5770AEA"/>
    <w:rsid w:val="F57B6B59"/>
    <w:rsid w:val="F57C16C4"/>
    <w:rsid w:val="F57E17EF"/>
    <w:rsid w:val="F57E2A2F"/>
    <w:rsid w:val="F57E4D54"/>
    <w:rsid w:val="F57FFF52"/>
    <w:rsid w:val="F58F107A"/>
    <w:rsid w:val="F5955612"/>
    <w:rsid w:val="F5AF5B93"/>
    <w:rsid w:val="F5B11906"/>
    <w:rsid w:val="F5B941B4"/>
    <w:rsid w:val="F5BCF57D"/>
    <w:rsid w:val="F5BF2791"/>
    <w:rsid w:val="F5BF4ACF"/>
    <w:rsid w:val="F5BFA7DC"/>
    <w:rsid w:val="F5BFCB71"/>
    <w:rsid w:val="F5C5B7E1"/>
    <w:rsid w:val="F5D100BA"/>
    <w:rsid w:val="F5D7027E"/>
    <w:rsid w:val="F5D7BFF8"/>
    <w:rsid w:val="F5DB3DEF"/>
    <w:rsid w:val="F5DDCCEB"/>
    <w:rsid w:val="F5DECA57"/>
    <w:rsid w:val="F5EA9D7C"/>
    <w:rsid w:val="F5ED6A6E"/>
    <w:rsid w:val="F5ED8EA3"/>
    <w:rsid w:val="F5EEE4EB"/>
    <w:rsid w:val="F5EF265B"/>
    <w:rsid w:val="F5EF5349"/>
    <w:rsid w:val="F5F0FE11"/>
    <w:rsid w:val="F5F229A5"/>
    <w:rsid w:val="F5F59155"/>
    <w:rsid w:val="F5FBA360"/>
    <w:rsid w:val="F5FBD247"/>
    <w:rsid w:val="F5FBD412"/>
    <w:rsid w:val="F5FE4620"/>
    <w:rsid w:val="F5FE7ED8"/>
    <w:rsid w:val="F5FEC54A"/>
    <w:rsid w:val="F5FF0352"/>
    <w:rsid w:val="F5FF4886"/>
    <w:rsid w:val="F5FF5BEB"/>
    <w:rsid w:val="F5FFB1F6"/>
    <w:rsid w:val="F5FFE826"/>
    <w:rsid w:val="F5FFF89B"/>
    <w:rsid w:val="F61FF5D0"/>
    <w:rsid w:val="F6393DA0"/>
    <w:rsid w:val="F63B0FCA"/>
    <w:rsid w:val="F63BE782"/>
    <w:rsid w:val="F63F0930"/>
    <w:rsid w:val="F64E6C02"/>
    <w:rsid w:val="F65F8496"/>
    <w:rsid w:val="F67BEAAD"/>
    <w:rsid w:val="F67D6540"/>
    <w:rsid w:val="F67D8092"/>
    <w:rsid w:val="F67EDDDA"/>
    <w:rsid w:val="F67F008B"/>
    <w:rsid w:val="F67F157A"/>
    <w:rsid w:val="F67F2B6D"/>
    <w:rsid w:val="F67F3AB5"/>
    <w:rsid w:val="F67FE434"/>
    <w:rsid w:val="F693C978"/>
    <w:rsid w:val="F6AD2906"/>
    <w:rsid w:val="F6BFC718"/>
    <w:rsid w:val="F6CD4EC0"/>
    <w:rsid w:val="F6D099D0"/>
    <w:rsid w:val="F6DC1A7B"/>
    <w:rsid w:val="F6DD4397"/>
    <w:rsid w:val="F6DE5172"/>
    <w:rsid w:val="F6DEA5E4"/>
    <w:rsid w:val="F6DF02FE"/>
    <w:rsid w:val="F6DF6822"/>
    <w:rsid w:val="F6EB8EAC"/>
    <w:rsid w:val="F6EBAC84"/>
    <w:rsid w:val="F6ED1B6A"/>
    <w:rsid w:val="F6EE96DB"/>
    <w:rsid w:val="F6EF189B"/>
    <w:rsid w:val="F6F79DD8"/>
    <w:rsid w:val="F6F921B7"/>
    <w:rsid w:val="F6FBD6C0"/>
    <w:rsid w:val="F6FD0476"/>
    <w:rsid w:val="F6FEC166"/>
    <w:rsid w:val="F6FEE67E"/>
    <w:rsid w:val="F6FF03D8"/>
    <w:rsid w:val="F6FF2D95"/>
    <w:rsid w:val="F6FF4925"/>
    <w:rsid w:val="F6FF81BB"/>
    <w:rsid w:val="F6FFAC6F"/>
    <w:rsid w:val="F6FFEC74"/>
    <w:rsid w:val="F70FC29C"/>
    <w:rsid w:val="F70FDDD2"/>
    <w:rsid w:val="F71B24C1"/>
    <w:rsid w:val="F72DB165"/>
    <w:rsid w:val="F733DBBA"/>
    <w:rsid w:val="F735EFEE"/>
    <w:rsid w:val="F73F0795"/>
    <w:rsid w:val="F73F37CE"/>
    <w:rsid w:val="F73FC52F"/>
    <w:rsid w:val="F74F3E7E"/>
    <w:rsid w:val="F75B2270"/>
    <w:rsid w:val="F75E7DFF"/>
    <w:rsid w:val="F75FD210"/>
    <w:rsid w:val="F7671AB3"/>
    <w:rsid w:val="F76DC8A8"/>
    <w:rsid w:val="F76E1E43"/>
    <w:rsid w:val="F7733571"/>
    <w:rsid w:val="F775C8A2"/>
    <w:rsid w:val="F77AF0E0"/>
    <w:rsid w:val="F77B6CDF"/>
    <w:rsid w:val="F77BBDE0"/>
    <w:rsid w:val="F77C0A79"/>
    <w:rsid w:val="F77EEC6E"/>
    <w:rsid w:val="F77F0391"/>
    <w:rsid w:val="F77F082E"/>
    <w:rsid w:val="F77F38C9"/>
    <w:rsid w:val="F77F7436"/>
    <w:rsid w:val="F77F7974"/>
    <w:rsid w:val="F77FCD6E"/>
    <w:rsid w:val="F7978A25"/>
    <w:rsid w:val="F79F7A7E"/>
    <w:rsid w:val="F7A913BD"/>
    <w:rsid w:val="F7B50E5D"/>
    <w:rsid w:val="F7B6C172"/>
    <w:rsid w:val="F7B715D6"/>
    <w:rsid w:val="F7B7F1F3"/>
    <w:rsid w:val="F7BB0C3F"/>
    <w:rsid w:val="F7BBAFAD"/>
    <w:rsid w:val="F7BC0DD5"/>
    <w:rsid w:val="F7BD900A"/>
    <w:rsid w:val="F7BDB3E2"/>
    <w:rsid w:val="F7BEB072"/>
    <w:rsid w:val="F7BF3D57"/>
    <w:rsid w:val="F7BFD439"/>
    <w:rsid w:val="F7C7A087"/>
    <w:rsid w:val="F7CBA4E4"/>
    <w:rsid w:val="F7CD7BC0"/>
    <w:rsid w:val="F7D3B388"/>
    <w:rsid w:val="F7DBC69A"/>
    <w:rsid w:val="F7DD2870"/>
    <w:rsid w:val="F7DDA515"/>
    <w:rsid w:val="F7DF318E"/>
    <w:rsid w:val="F7DF80ED"/>
    <w:rsid w:val="F7DF9640"/>
    <w:rsid w:val="F7E32A98"/>
    <w:rsid w:val="F7E6A67B"/>
    <w:rsid w:val="F7E7CB52"/>
    <w:rsid w:val="F7E7EFF2"/>
    <w:rsid w:val="F7EB0330"/>
    <w:rsid w:val="F7EB1CFA"/>
    <w:rsid w:val="F7ED810E"/>
    <w:rsid w:val="F7ED925F"/>
    <w:rsid w:val="F7ED92A7"/>
    <w:rsid w:val="F7EE5542"/>
    <w:rsid w:val="F7EE5BD5"/>
    <w:rsid w:val="F7EE8D5A"/>
    <w:rsid w:val="F7EF1DCB"/>
    <w:rsid w:val="F7F11ED1"/>
    <w:rsid w:val="F7F27A40"/>
    <w:rsid w:val="F7F3ADCD"/>
    <w:rsid w:val="F7F5E602"/>
    <w:rsid w:val="F7F6565C"/>
    <w:rsid w:val="F7F7418A"/>
    <w:rsid w:val="F7F7890D"/>
    <w:rsid w:val="F7F796ED"/>
    <w:rsid w:val="F7F7E53F"/>
    <w:rsid w:val="F7F95F03"/>
    <w:rsid w:val="F7F9E608"/>
    <w:rsid w:val="F7FA456C"/>
    <w:rsid w:val="F7FB0D16"/>
    <w:rsid w:val="F7FB876E"/>
    <w:rsid w:val="F7FBCAC0"/>
    <w:rsid w:val="F7FC2980"/>
    <w:rsid w:val="F7FC784C"/>
    <w:rsid w:val="F7FCA829"/>
    <w:rsid w:val="F7FCDFE6"/>
    <w:rsid w:val="F7FCEB43"/>
    <w:rsid w:val="F7FD660C"/>
    <w:rsid w:val="F7FD9515"/>
    <w:rsid w:val="F7FDB6A8"/>
    <w:rsid w:val="F7FDFC8A"/>
    <w:rsid w:val="F7FE509B"/>
    <w:rsid w:val="F7FE8034"/>
    <w:rsid w:val="F7FEEDCC"/>
    <w:rsid w:val="F7FEF65D"/>
    <w:rsid w:val="F7FF0022"/>
    <w:rsid w:val="F7FF02F4"/>
    <w:rsid w:val="F7FF24A9"/>
    <w:rsid w:val="F7FF25DC"/>
    <w:rsid w:val="F7FF28C0"/>
    <w:rsid w:val="F7FF2936"/>
    <w:rsid w:val="F7FF3FA9"/>
    <w:rsid w:val="F7FF5481"/>
    <w:rsid w:val="F7FF78AE"/>
    <w:rsid w:val="F7FF8358"/>
    <w:rsid w:val="F7FF84C6"/>
    <w:rsid w:val="F7FF9505"/>
    <w:rsid w:val="F7FF9E06"/>
    <w:rsid w:val="F7FFCD30"/>
    <w:rsid w:val="F7FFDD12"/>
    <w:rsid w:val="F7FFE6CF"/>
    <w:rsid w:val="F8375853"/>
    <w:rsid w:val="F89ACDDC"/>
    <w:rsid w:val="F8A6B089"/>
    <w:rsid w:val="F8AE51EB"/>
    <w:rsid w:val="F8BF77BE"/>
    <w:rsid w:val="F8D724DD"/>
    <w:rsid w:val="F8EEF831"/>
    <w:rsid w:val="F8F5FD5A"/>
    <w:rsid w:val="F8FBA7DB"/>
    <w:rsid w:val="F8FF4EC0"/>
    <w:rsid w:val="F91FD6D8"/>
    <w:rsid w:val="F93595AF"/>
    <w:rsid w:val="F93A7EE1"/>
    <w:rsid w:val="F93FFF6E"/>
    <w:rsid w:val="F95E9C89"/>
    <w:rsid w:val="F97146B0"/>
    <w:rsid w:val="F97744B9"/>
    <w:rsid w:val="F97F2DA6"/>
    <w:rsid w:val="F985332B"/>
    <w:rsid w:val="F992CB43"/>
    <w:rsid w:val="F99B237A"/>
    <w:rsid w:val="F99D8903"/>
    <w:rsid w:val="F9AE381B"/>
    <w:rsid w:val="F9B30169"/>
    <w:rsid w:val="F9B9BF3F"/>
    <w:rsid w:val="F9BD5041"/>
    <w:rsid w:val="F9BDDC68"/>
    <w:rsid w:val="F9BE17F5"/>
    <w:rsid w:val="F9BF0B3B"/>
    <w:rsid w:val="F9BF6B80"/>
    <w:rsid w:val="F9DEA1A0"/>
    <w:rsid w:val="F9EB5FF4"/>
    <w:rsid w:val="F9EB6795"/>
    <w:rsid w:val="F9EF285D"/>
    <w:rsid w:val="F9EF3525"/>
    <w:rsid w:val="F9EF4450"/>
    <w:rsid w:val="F9EF6932"/>
    <w:rsid w:val="F9F5E032"/>
    <w:rsid w:val="F9F658C2"/>
    <w:rsid w:val="F9F9180B"/>
    <w:rsid w:val="F9F9906D"/>
    <w:rsid w:val="F9F9CAA8"/>
    <w:rsid w:val="F9FA33A4"/>
    <w:rsid w:val="F9FB1F1E"/>
    <w:rsid w:val="F9FB458F"/>
    <w:rsid w:val="F9FB7620"/>
    <w:rsid w:val="F9FF233D"/>
    <w:rsid w:val="F9FF3FE5"/>
    <w:rsid w:val="F9FFA001"/>
    <w:rsid w:val="FA1B9A1A"/>
    <w:rsid w:val="FA33B1C4"/>
    <w:rsid w:val="FA5F0268"/>
    <w:rsid w:val="FA6E5F3A"/>
    <w:rsid w:val="FA6F1D20"/>
    <w:rsid w:val="FA72F146"/>
    <w:rsid w:val="FA779617"/>
    <w:rsid w:val="FA78F0B7"/>
    <w:rsid w:val="FA7B093E"/>
    <w:rsid w:val="FA7BA879"/>
    <w:rsid w:val="FA7D2424"/>
    <w:rsid w:val="FA7E9E91"/>
    <w:rsid w:val="FA7FB6DD"/>
    <w:rsid w:val="FA7FE8E2"/>
    <w:rsid w:val="FA7FF25D"/>
    <w:rsid w:val="FA7FF836"/>
    <w:rsid w:val="FAB55954"/>
    <w:rsid w:val="FABD1FB4"/>
    <w:rsid w:val="FADF2549"/>
    <w:rsid w:val="FADF348F"/>
    <w:rsid w:val="FADF7AF1"/>
    <w:rsid w:val="FADFB346"/>
    <w:rsid w:val="FAEDEEB9"/>
    <w:rsid w:val="FAEF014E"/>
    <w:rsid w:val="FAF46483"/>
    <w:rsid w:val="FAF7665C"/>
    <w:rsid w:val="FAF7BC1E"/>
    <w:rsid w:val="FAF7D619"/>
    <w:rsid w:val="FAF904C8"/>
    <w:rsid w:val="FAFA9BBF"/>
    <w:rsid w:val="FAFBA9AF"/>
    <w:rsid w:val="FAFBB856"/>
    <w:rsid w:val="FAFD1D4D"/>
    <w:rsid w:val="FAFD4E1A"/>
    <w:rsid w:val="FAFDD988"/>
    <w:rsid w:val="FAFF5E7B"/>
    <w:rsid w:val="FAFF7FA6"/>
    <w:rsid w:val="FB0F32DC"/>
    <w:rsid w:val="FB2F49F7"/>
    <w:rsid w:val="FB331A78"/>
    <w:rsid w:val="FB4C65BC"/>
    <w:rsid w:val="FB5B23E0"/>
    <w:rsid w:val="FB5EF5CD"/>
    <w:rsid w:val="FB5F259F"/>
    <w:rsid w:val="FB63401F"/>
    <w:rsid w:val="FB6660EB"/>
    <w:rsid w:val="FB674AFC"/>
    <w:rsid w:val="FB6A59F8"/>
    <w:rsid w:val="FB6D2877"/>
    <w:rsid w:val="FB6E4B5A"/>
    <w:rsid w:val="FB6F61AF"/>
    <w:rsid w:val="FB755FA7"/>
    <w:rsid w:val="FB773338"/>
    <w:rsid w:val="FB777EE0"/>
    <w:rsid w:val="FB778237"/>
    <w:rsid w:val="FB778B15"/>
    <w:rsid w:val="FB790CBA"/>
    <w:rsid w:val="FB794EE7"/>
    <w:rsid w:val="FB7A4B9C"/>
    <w:rsid w:val="FB7AF277"/>
    <w:rsid w:val="FB7BE2B3"/>
    <w:rsid w:val="FB7DAEA3"/>
    <w:rsid w:val="FB7E159C"/>
    <w:rsid w:val="FB7EE883"/>
    <w:rsid w:val="FB7F8AE9"/>
    <w:rsid w:val="FB7FBBC6"/>
    <w:rsid w:val="FB7FDEC7"/>
    <w:rsid w:val="FB871F4F"/>
    <w:rsid w:val="FB8FB5D8"/>
    <w:rsid w:val="FB930A51"/>
    <w:rsid w:val="FB965897"/>
    <w:rsid w:val="FB9F5BB8"/>
    <w:rsid w:val="FB9FB4D9"/>
    <w:rsid w:val="FBADECA8"/>
    <w:rsid w:val="FBB39B06"/>
    <w:rsid w:val="FBB3AA04"/>
    <w:rsid w:val="FBB493A6"/>
    <w:rsid w:val="FBB780C8"/>
    <w:rsid w:val="FBB7FAAB"/>
    <w:rsid w:val="FBBAC5C8"/>
    <w:rsid w:val="FBBB37DF"/>
    <w:rsid w:val="FBBBE975"/>
    <w:rsid w:val="FBBDED18"/>
    <w:rsid w:val="FBBEF790"/>
    <w:rsid w:val="FBBF0FA1"/>
    <w:rsid w:val="FBBF6E1B"/>
    <w:rsid w:val="FBBFA623"/>
    <w:rsid w:val="FBC3EED4"/>
    <w:rsid w:val="FBC680C3"/>
    <w:rsid w:val="FBC76915"/>
    <w:rsid w:val="FBCD55C5"/>
    <w:rsid w:val="FBD36A3B"/>
    <w:rsid w:val="FBD73198"/>
    <w:rsid w:val="FBD75CB7"/>
    <w:rsid w:val="FBD7A315"/>
    <w:rsid w:val="FBD7ACC7"/>
    <w:rsid w:val="FBD7C206"/>
    <w:rsid w:val="FBDAC6DE"/>
    <w:rsid w:val="FBDAFFBC"/>
    <w:rsid w:val="FBDC698E"/>
    <w:rsid w:val="FBE72515"/>
    <w:rsid w:val="FBE7BB99"/>
    <w:rsid w:val="FBEE19F8"/>
    <w:rsid w:val="FBEE314F"/>
    <w:rsid w:val="FBEF379F"/>
    <w:rsid w:val="FBEF3D62"/>
    <w:rsid w:val="FBEF4DE8"/>
    <w:rsid w:val="FBEF6DC6"/>
    <w:rsid w:val="FBEF82A3"/>
    <w:rsid w:val="FBEFDF36"/>
    <w:rsid w:val="FBF2E614"/>
    <w:rsid w:val="FBF3084E"/>
    <w:rsid w:val="FBF3A966"/>
    <w:rsid w:val="FBF60A48"/>
    <w:rsid w:val="FBF62B52"/>
    <w:rsid w:val="FBF700A8"/>
    <w:rsid w:val="FBF723DD"/>
    <w:rsid w:val="FBF7E93B"/>
    <w:rsid w:val="FBF7F9EB"/>
    <w:rsid w:val="FBF82DFA"/>
    <w:rsid w:val="FBF85E82"/>
    <w:rsid w:val="FBFA4E1C"/>
    <w:rsid w:val="FBFA8E60"/>
    <w:rsid w:val="FBFB4307"/>
    <w:rsid w:val="FBFB98D3"/>
    <w:rsid w:val="FBFD4DF4"/>
    <w:rsid w:val="FBFD8163"/>
    <w:rsid w:val="FBFD9A35"/>
    <w:rsid w:val="FBFDC2B7"/>
    <w:rsid w:val="FBFDC80C"/>
    <w:rsid w:val="FBFDC9E5"/>
    <w:rsid w:val="FBFDEFE6"/>
    <w:rsid w:val="FBFE7891"/>
    <w:rsid w:val="FBFED233"/>
    <w:rsid w:val="FBFF1295"/>
    <w:rsid w:val="FBFF18DD"/>
    <w:rsid w:val="FBFF273C"/>
    <w:rsid w:val="FBFF2E30"/>
    <w:rsid w:val="FBFF3E4A"/>
    <w:rsid w:val="FBFF4CC7"/>
    <w:rsid w:val="FBFF755F"/>
    <w:rsid w:val="FBFF7598"/>
    <w:rsid w:val="FBFF7EAB"/>
    <w:rsid w:val="FBFF8DE6"/>
    <w:rsid w:val="FBFF99CF"/>
    <w:rsid w:val="FBFFAC62"/>
    <w:rsid w:val="FBFFAF12"/>
    <w:rsid w:val="FBFFC87D"/>
    <w:rsid w:val="FBFFCC34"/>
    <w:rsid w:val="FBFFDCCE"/>
    <w:rsid w:val="FBFFE815"/>
    <w:rsid w:val="FBFFEC42"/>
    <w:rsid w:val="FBFFEC7B"/>
    <w:rsid w:val="FC0CB728"/>
    <w:rsid w:val="FC1BDA1D"/>
    <w:rsid w:val="FC5BDC70"/>
    <w:rsid w:val="FC5D297E"/>
    <w:rsid w:val="FC5DDF97"/>
    <w:rsid w:val="FC65F7B4"/>
    <w:rsid w:val="FC6D0CAE"/>
    <w:rsid w:val="FC771837"/>
    <w:rsid w:val="FC7C6CA8"/>
    <w:rsid w:val="FC7FBA8E"/>
    <w:rsid w:val="FC965308"/>
    <w:rsid w:val="FC9E60CA"/>
    <w:rsid w:val="FC9E8F06"/>
    <w:rsid w:val="FC9F10B6"/>
    <w:rsid w:val="FCA66AF7"/>
    <w:rsid w:val="FCAD897F"/>
    <w:rsid w:val="FCB2DE51"/>
    <w:rsid w:val="FCB60D08"/>
    <w:rsid w:val="FCB9DD8F"/>
    <w:rsid w:val="FCBB51C8"/>
    <w:rsid w:val="FCBE6253"/>
    <w:rsid w:val="FCCDCCFD"/>
    <w:rsid w:val="FCD38919"/>
    <w:rsid w:val="FCD76C4C"/>
    <w:rsid w:val="FCD8D90A"/>
    <w:rsid w:val="FCDC9E69"/>
    <w:rsid w:val="FCDF30CD"/>
    <w:rsid w:val="FCEB314F"/>
    <w:rsid w:val="FCEE367D"/>
    <w:rsid w:val="FCEE79A2"/>
    <w:rsid w:val="FCEF2473"/>
    <w:rsid w:val="FCF3CC37"/>
    <w:rsid w:val="FCF421DC"/>
    <w:rsid w:val="FCF73309"/>
    <w:rsid w:val="FCFB053F"/>
    <w:rsid w:val="FCFF22CD"/>
    <w:rsid w:val="FCFF4B64"/>
    <w:rsid w:val="FCFF8C98"/>
    <w:rsid w:val="FCFF9ADE"/>
    <w:rsid w:val="FCFFD668"/>
    <w:rsid w:val="FD0FA50E"/>
    <w:rsid w:val="FD27A67A"/>
    <w:rsid w:val="FD27CBE3"/>
    <w:rsid w:val="FD2F974E"/>
    <w:rsid w:val="FD2FC77D"/>
    <w:rsid w:val="FD36B0D3"/>
    <w:rsid w:val="FD37AE86"/>
    <w:rsid w:val="FD3F21C9"/>
    <w:rsid w:val="FD3FBDC1"/>
    <w:rsid w:val="FD470E63"/>
    <w:rsid w:val="FD55442E"/>
    <w:rsid w:val="FD5D16E7"/>
    <w:rsid w:val="FD5D5088"/>
    <w:rsid w:val="FD5DF822"/>
    <w:rsid w:val="FD5E17F1"/>
    <w:rsid w:val="FD5F3815"/>
    <w:rsid w:val="FD6A60F7"/>
    <w:rsid w:val="FD6BA409"/>
    <w:rsid w:val="FD6E4ECC"/>
    <w:rsid w:val="FD6F5C55"/>
    <w:rsid w:val="FD76847A"/>
    <w:rsid w:val="FD7726EC"/>
    <w:rsid w:val="FD773AD0"/>
    <w:rsid w:val="FD77D570"/>
    <w:rsid w:val="FD7DAFEB"/>
    <w:rsid w:val="FD7F1D14"/>
    <w:rsid w:val="FD7F49B2"/>
    <w:rsid w:val="FD7FA073"/>
    <w:rsid w:val="FD7FD106"/>
    <w:rsid w:val="FD7FD745"/>
    <w:rsid w:val="FD7FDE79"/>
    <w:rsid w:val="FD7FFEF7"/>
    <w:rsid w:val="FD830B21"/>
    <w:rsid w:val="FD87BA0D"/>
    <w:rsid w:val="FD9C3EF6"/>
    <w:rsid w:val="FD9FF1AF"/>
    <w:rsid w:val="FDADDE7E"/>
    <w:rsid w:val="FDAE93C8"/>
    <w:rsid w:val="FDAF2D92"/>
    <w:rsid w:val="FDAFD39A"/>
    <w:rsid w:val="FDB4F8CF"/>
    <w:rsid w:val="FDB67701"/>
    <w:rsid w:val="FDB7729E"/>
    <w:rsid w:val="FDB99CAC"/>
    <w:rsid w:val="FDB99D1B"/>
    <w:rsid w:val="FDBABEF4"/>
    <w:rsid w:val="FDBB9A9B"/>
    <w:rsid w:val="FDBBD171"/>
    <w:rsid w:val="FDBDD88F"/>
    <w:rsid w:val="FDBE0CDD"/>
    <w:rsid w:val="FDBF48BB"/>
    <w:rsid w:val="FDBF7939"/>
    <w:rsid w:val="FDCBA60A"/>
    <w:rsid w:val="FDCEA99C"/>
    <w:rsid w:val="FDD389B7"/>
    <w:rsid w:val="FDD622C4"/>
    <w:rsid w:val="FDD6A2B4"/>
    <w:rsid w:val="FDD7088C"/>
    <w:rsid w:val="FDDA98E9"/>
    <w:rsid w:val="FDDC1B5C"/>
    <w:rsid w:val="FDDD32CD"/>
    <w:rsid w:val="FDDD5D51"/>
    <w:rsid w:val="FDDD9BEB"/>
    <w:rsid w:val="FDDDA509"/>
    <w:rsid w:val="FDDDDBF7"/>
    <w:rsid w:val="FDDE2180"/>
    <w:rsid w:val="FDDEDCA0"/>
    <w:rsid w:val="FDDFA5B0"/>
    <w:rsid w:val="FDDFBBA2"/>
    <w:rsid w:val="FDDFEC29"/>
    <w:rsid w:val="FDE2B767"/>
    <w:rsid w:val="FDEBA20E"/>
    <w:rsid w:val="FDEC89B8"/>
    <w:rsid w:val="FDEE74A3"/>
    <w:rsid w:val="FDEEC02A"/>
    <w:rsid w:val="FDEF0072"/>
    <w:rsid w:val="FDEF059C"/>
    <w:rsid w:val="FDEF2578"/>
    <w:rsid w:val="FDEF5B8B"/>
    <w:rsid w:val="FDEF7976"/>
    <w:rsid w:val="FDEF8F73"/>
    <w:rsid w:val="FDEFA9B9"/>
    <w:rsid w:val="FDF2D147"/>
    <w:rsid w:val="FDF30B8F"/>
    <w:rsid w:val="FDF373D4"/>
    <w:rsid w:val="FDF3EE80"/>
    <w:rsid w:val="FDF49821"/>
    <w:rsid w:val="FDF4AD4E"/>
    <w:rsid w:val="FDF58EFD"/>
    <w:rsid w:val="FDF71574"/>
    <w:rsid w:val="FDF73C63"/>
    <w:rsid w:val="FDF763A4"/>
    <w:rsid w:val="FDF7DFC9"/>
    <w:rsid w:val="FDF7F80D"/>
    <w:rsid w:val="FDF80D72"/>
    <w:rsid w:val="FDF8FF66"/>
    <w:rsid w:val="FDFB22F3"/>
    <w:rsid w:val="FDFB5773"/>
    <w:rsid w:val="FDFCEE6F"/>
    <w:rsid w:val="FDFD73A4"/>
    <w:rsid w:val="FDFD8FAF"/>
    <w:rsid w:val="FDFDA7E6"/>
    <w:rsid w:val="FDFDF044"/>
    <w:rsid w:val="FDFE40C8"/>
    <w:rsid w:val="FDFE8B05"/>
    <w:rsid w:val="FDFECC44"/>
    <w:rsid w:val="FDFF196E"/>
    <w:rsid w:val="FDFF19DD"/>
    <w:rsid w:val="FDFF27B3"/>
    <w:rsid w:val="FDFF359F"/>
    <w:rsid w:val="FDFF6980"/>
    <w:rsid w:val="FDFF82C7"/>
    <w:rsid w:val="FDFF99AC"/>
    <w:rsid w:val="FDFF99F0"/>
    <w:rsid w:val="FDFFAA90"/>
    <w:rsid w:val="FDFFCD89"/>
    <w:rsid w:val="FDFFE8F9"/>
    <w:rsid w:val="FE0A5466"/>
    <w:rsid w:val="FE15BF74"/>
    <w:rsid w:val="FE336368"/>
    <w:rsid w:val="FE36D15F"/>
    <w:rsid w:val="FE395EC3"/>
    <w:rsid w:val="FE3B48E4"/>
    <w:rsid w:val="FE3F44CB"/>
    <w:rsid w:val="FE3F90FA"/>
    <w:rsid w:val="FE47B838"/>
    <w:rsid w:val="FE4F235B"/>
    <w:rsid w:val="FE4F4DB7"/>
    <w:rsid w:val="FE59A443"/>
    <w:rsid w:val="FE5BAE10"/>
    <w:rsid w:val="FE679C8F"/>
    <w:rsid w:val="FE67ADAF"/>
    <w:rsid w:val="FE6DC289"/>
    <w:rsid w:val="FE6F2738"/>
    <w:rsid w:val="FE6F35A6"/>
    <w:rsid w:val="FE710CC3"/>
    <w:rsid w:val="FE71B3C6"/>
    <w:rsid w:val="FE731FC2"/>
    <w:rsid w:val="FE75A808"/>
    <w:rsid w:val="FE770AE5"/>
    <w:rsid w:val="FE77C010"/>
    <w:rsid w:val="FE7909A3"/>
    <w:rsid w:val="FE79F85D"/>
    <w:rsid w:val="FE7BC817"/>
    <w:rsid w:val="FE7BD646"/>
    <w:rsid w:val="FE7DF724"/>
    <w:rsid w:val="FE7F0583"/>
    <w:rsid w:val="FE7F3C56"/>
    <w:rsid w:val="FE7F3E6B"/>
    <w:rsid w:val="FE7F47A9"/>
    <w:rsid w:val="FE7F6213"/>
    <w:rsid w:val="FE7FCD3E"/>
    <w:rsid w:val="FE8F625E"/>
    <w:rsid w:val="FE9E0A8A"/>
    <w:rsid w:val="FE9E8B80"/>
    <w:rsid w:val="FE9F850A"/>
    <w:rsid w:val="FE9FAE9F"/>
    <w:rsid w:val="FEA7E518"/>
    <w:rsid w:val="FEAC0148"/>
    <w:rsid w:val="FEAD1E30"/>
    <w:rsid w:val="FEAD2F02"/>
    <w:rsid w:val="FEAE2A91"/>
    <w:rsid w:val="FEAEBD87"/>
    <w:rsid w:val="FEB4DD54"/>
    <w:rsid w:val="FEB5AEE8"/>
    <w:rsid w:val="FEB659D7"/>
    <w:rsid w:val="FEB975C9"/>
    <w:rsid w:val="FEBB01E0"/>
    <w:rsid w:val="FEBBDB87"/>
    <w:rsid w:val="FEBD4D3D"/>
    <w:rsid w:val="FEBF1CEA"/>
    <w:rsid w:val="FEBF4247"/>
    <w:rsid w:val="FEBF8684"/>
    <w:rsid w:val="FEBFE519"/>
    <w:rsid w:val="FEC68778"/>
    <w:rsid w:val="FECBD269"/>
    <w:rsid w:val="FECF3AAE"/>
    <w:rsid w:val="FECF41A1"/>
    <w:rsid w:val="FED14B4E"/>
    <w:rsid w:val="FED3666F"/>
    <w:rsid w:val="FED7DA40"/>
    <w:rsid w:val="FED7FF71"/>
    <w:rsid w:val="FED94775"/>
    <w:rsid w:val="FEDB4288"/>
    <w:rsid w:val="FEDBEC8F"/>
    <w:rsid w:val="FEDBEFBF"/>
    <w:rsid w:val="FEDBF52C"/>
    <w:rsid w:val="FEDC2C11"/>
    <w:rsid w:val="FEDDA8F5"/>
    <w:rsid w:val="FEDDF25E"/>
    <w:rsid w:val="FEDE2342"/>
    <w:rsid w:val="FEDF0331"/>
    <w:rsid w:val="FEDF0BD1"/>
    <w:rsid w:val="FEDF31C6"/>
    <w:rsid w:val="FEDF86E6"/>
    <w:rsid w:val="FEDFA379"/>
    <w:rsid w:val="FEDFC982"/>
    <w:rsid w:val="FEE5E4FD"/>
    <w:rsid w:val="FEEB8A8E"/>
    <w:rsid w:val="FEEBC9ED"/>
    <w:rsid w:val="FEECA4A8"/>
    <w:rsid w:val="FEED41F0"/>
    <w:rsid w:val="FEEDB22A"/>
    <w:rsid w:val="FEEDC7C6"/>
    <w:rsid w:val="FEEEB847"/>
    <w:rsid w:val="FEEEC2BD"/>
    <w:rsid w:val="FEEF6329"/>
    <w:rsid w:val="FEF004DC"/>
    <w:rsid w:val="FEF18703"/>
    <w:rsid w:val="FEF59A79"/>
    <w:rsid w:val="FEF621C1"/>
    <w:rsid w:val="FEF7D077"/>
    <w:rsid w:val="FEF7FB5A"/>
    <w:rsid w:val="FEF81226"/>
    <w:rsid w:val="FEF90367"/>
    <w:rsid w:val="FEF9840A"/>
    <w:rsid w:val="FEFA8F45"/>
    <w:rsid w:val="FEFB3414"/>
    <w:rsid w:val="FEFB7094"/>
    <w:rsid w:val="FEFBD75F"/>
    <w:rsid w:val="FEFBEAAB"/>
    <w:rsid w:val="FEFBF752"/>
    <w:rsid w:val="FEFC34D7"/>
    <w:rsid w:val="FEFC7C03"/>
    <w:rsid w:val="FEFCDFC8"/>
    <w:rsid w:val="FEFD0475"/>
    <w:rsid w:val="FEFD0FB7"/>
    <w:rsid w:val="FEFD63A7"/>
    <w:rsid w:val="FEFDEB44"/>
    <w:rsid w:val="FEFE1FAE"/>
    <w:rsid w:val="FEFEA583"/>
    <w:rsid w:val="FEFEAC2F"/>
    <w:rsid w:val="FEFF0395"/>
    <w:rsid w:val="FEFF0729"/>
    <w:rsid w:val="FEFF08E1"/>
    <w:rsid w:val="FEFF3677"/>
    <w:rsid w:val="FEFF3A11"/>
    <w:rsid w:val="FEFF48C4"/>
    <w:rsid w:val="FEFF673D"/>
    <w:rsid w:val="FEFF72D7"/>
    <w:rsid w:val="FEFF7CB9"/>
    <w:rsid w:val="FEFF8EC2"/>
    <w:rsid w:val="FEFF951B"/>
    <w:rsid w:val="FEFFAAFF"/>
    <w:rsid w:val="FEFFBB2A"/>
    <w:rsid w:val="FEFFC7B9"/>
    <w:rsid w:val="FEFFC7CD"/>
    <w:rsid w:val="FEFFD59E"/>
    <w:rsid w:val="FEFFE430"/>
    <w:rsid w:val="FEFFE68A"/>
    <w:rsid w:val="FEFFEE53"/>
    <w:rsid w:val="FEFFF1A6"/>
    <w:rsid w:val="FF093CE3"/>
    <w:rsid w:val="FF0F4963"/>
    <w:rsid w:val="FF2BE8D6"/>
    <w:rsid w:val="FF2E2E98"/>
    <w:rsid w:val="FF365569"/>
    <w:rsid w:val="FF375949"/>
    <w:rsid w:val="FF37BB72"/>
    <w:rsid w:val="FF3BDA2F"/>
    <w:rsid w:val="FF3E4159"/>
    <w:rsid w:val="FF3EB2FA"/>
    <w:rsid w:val="FF3F9DFC"/>
    <w:rsid w:val="FF3FEE05"/>
    <w:rsid w:val="FF452BC7"/>
    <w:rsid w:val="FF56112F"/>
    <w:rsid w:val="FF5ADE5B"/>
    <w:rsid w:val="FF5AE953"/>
    <w:rsid w:val="FF5B0387"/>
    <w:rsid w:val="FF5BC994"/>
    <w:rsid w:val="FF5D2E06"/>
    <w:rsid w:val="FF5D3686"/>
    <w:rsid w:val="FF5E489A"/>
    <w:rsid w:val="FF5EC1C5"/>
    <w:rsid w:val="FF5F6640"/>
    <w:rsid w:val="FF5FA224"/>
    <w:rsid w:val="FF5FA9E5"/>
    <w:rsid w:val="FF65A8F1"/>
    <w:rsid w:val="FF65CB97"/>
    <w:rsid w:val="FF690EEF"/>
    <w:rsid w:val="FF69F77C"/>
    <w:rsid w:val="FF6A99AF"/>
    <w:rsid w:val="FF6B3724"/>
    <w:rsid w:val="FF6CFE49"/>
    <w:rsid w:val="FF6EFA1A"/>
    <w:rsid w:val="FF6F860C"/>
    <w:rsid w:val="FF6FDABE"/>
    <w:rsid w:val="FF6FE250"/>
    <w:rsid w:val="FF71BECC"/>
    <w:rsid w:val="FF73BE05"/>
    <w:rsid w:val="FF744C8B"/>
    <w:rsid w:val="FF75F5FE"/>
    <w:rsid w:val="FF77270C"/>
    <w:rsid w:val="FF776842"/>
    <w:rsid w:val="FF777458"/>
    <w:rsid w:val="FF7937B7"/>
    <w:rsid w:val="FF7A0FB8"/>
    <w:rsid w:val="FF7B6516"/>
    <w:rsid w:val="FF7BE684"/>
    <w:rsid w:val="FF7C7EFB"/>
    <w:rsid w:val="FF7D0CD6"/>
    <w:rsid w:val="FF7D4920"/>
    <w:rsid w:val="FF7D4A36"/>
    <w:rsid w:val="FF7D62E3"/>
    <w:rsid w:val="FF7E6645"/>
    <w:rsid w:val="FF7E71D1"/>
    <w:rsid w:val="FF7E8E34"/>
    <w:rsid w:val="FF7F25DD"/>
    <w:rsid w:val="FF7F29C0"/>
    <w:rsid w:val="FF7F6ECD"/>
    <w:rsid w:val="FF7F7EBE"/>
    <w:rsid w:val="FF7F950D"/>
    <w:rsid w:val="FF7FC8BA"/>
    <w:rsid w:val="FF7FCB29"/>
    <w:rsid w:val="FF7FCE91"/>
    <w:rsid w:val="FF7FDF16"/>
    <w:rsid w:val="FF7FEB5E"/>
    <w:rsid w:val="FF86D13F"/>
    <w:rsid w:val="FF8B84BB"/>
    <w:rsid w:val="FF8F711A"/>
    <w:rsid w:val="FF9014A9"/>
    <w:rsid w:val="FF918ECC"/>
    <w:rsid w:val="FF968C15"/>
    <w:rsid w:val="FF96E69E"/>
    <w:rsid w:val="FF9710DE"/>
    <w:rsid w:val="FF9712D2"/>
    <w:rsid w:val="FF97203E"/>
    <w:rsid w:val="FF97EBAA"/>
    <w:rsid w:val="FF9B8E8C"/>
    <w:rsid w:val="FF9C43DC"/>
    <w:rsid w:val="FF9DAF7D"/>
    <w:rsid w:val="FF9E074C"/>
    <w:rsid w:val="FF9F75F6"/>
    <w:rsid w:val="FF9FB6F8"/>
    <w:rsid w:val="FF9FBB02"/>
    <w:rsid w:val="FFA531FD"/>
    <w:rsid w:val="FFA585CA"/>
    <w:rsid w:val="FFA950EE"/>
    <w:rsid w:val="FFA9CBFF"/>
    <w:rsid w:val="FFAA1C56"/>
    <w:rsid w:val="FFAB1275"/>
    <w:rsid w:val="FFAE080F"/>
    <w:rsid w:val="FFAE7BA8"/>
    <w:rsid w:val="FFAEE67E"/>
    <w:rsid w:val="FFAF3657"/>
    <w:rsid w:val="FFAF51C0"/>
    <w:rsid w:val="FFAF5A49"/>
    <w:rsid w:val="FFAF70BE"/>
    <w:rsid w:val="FFAF7154"/>
    <w:rsid w:val="FFB03D97"/>
    <w:rsid w:val="FFB3111E"/>
    <w:rsid w:val="FFB39EA0"/>
    <w:rsid w:val="FFB3AE5F"/>
    <w:rsid w:val="FFB5FCB7"/>
    <w:rsid w:val="FFB76F27"/>
    <w:rsid w:val="FFB9015B"/>
    <w:rsid w:val="FFB9B8DD"/>
    <w:rsid w:val="FFBA3342"/>
    <w:rsid w:val="FFBA3645"/>
    <w:rsid w:val="FFBADC93"/>
    <w:rsid w:val="FFBB3381"/>
    <w:rsid w:val="FFBBB554"/>
    <w:rsid w:val="FFBC8913"/>
    <w:rsid w:val="FFBD0E36"/>
    <w:rsid w:val="FFBD0F62"/>
    <w:rsid w:val="FFBD1101"/>
    <w:rsid w:val="FFBD1A58"/>
    <w:rsid w:val="FFBD54AD"/>
    <w:rsid w:val="FFBD670F"/>
    <w:rsid w:val="FFBD8687"/>
    <w:rsid w:val="FFBD943F"/>
    <w:rsid w:val="FFBDBC51"/>
    <w:rsid w:val="FFBDD5CF"/>
    <w:rsid w:val="FFBE9E01"/>
    <w:rsid w:val="FFBECF2E"/>
    <w:rsid w:val="FFBF18FB"/>
    <w:rsid w:val="FFBF2CAE"/>
    <w:rsid w:val="FFBF3A3B"/>
    <w:rsid w:val="FFBF4E5D"/>
    <w:rsid w:val="FFBF8838"/>
    <w:rsid w:val="FFBF990A"/>
    <w:rsid w:val="FFBF9BD9"/>
    <w:rsid w:val="FFBFB9CC"/>
    <w:rsid w:val="FFBFD2E7"/>
    <w:rsid w:val="FFC18A0B"/>
    <w:rsid w:val="FFC65A78"/>
    <w:rsid w:val="FFC6EACF"/>
    <w:rsid w:val="FFC77B5A"/>
    <w:rsid w:val="FFC7EDE6"/>
    <w:rsid w:val="FFC7F66E"/>
    <w:rsid w:val="FFC7F979"/>
    <w:rsid w:val="FFCA8328"/>
    <w:rsid w:val="FFCAFC0F"/>
    <w:rsid w:val="FFCBA9AE"/>
    <w:rsid w:val="FFCDE756"/>
    <w:rsid w:val="FFCEFA7D"/>
    <w:rsid w:val="FFCEFE5B"/>
    <w:rsid w:val="FFCFBBD3"/>
    <w:rsid w:val="FFCFC86B"/>
    <w:rsid w:val="FFCFF3D0"/>
    <w:rsid w:val="FFD3A114"/>
    <w:rsid w:val="FFD3BAFB"/>
    <w:rsid w:val="FFD784FC"/>
    <w:rsid w:val="FFD7F233"/>
    <w:rsid w:val="FFD7F81A"/>
    <w:rsid w:val="FFD88BB2"/>
    <w:rsid w:val="FFD96380"/>
    <w:rsid w:val="FFDA71B3"/>
    <w:rsid w:val="FFDB13E6"/>
    <w:rsid w:val="FFDBAD6E"/>
    <w:rsid w:val="FFDBDFA3"/>
    <w:rsid w:val="FFDC50BA"/>
    <w:rsid w:val="FFDD1CFD"/>
    <w:rsid w:val="FFDDC30F"/>
    <w:rsid w:val="FFDDE5EB"/>
    <w:rsid w:val="FFDE388F"/>
    <w:rsid w:val="FFDE9DA8"/>
    <w:rsid w:val="FFDEA64E"/>
    <w:rsid w:val="FFDEC4A9"/>
    <w:rsid w:val="FFDEE755"/>
    <w:rsid w:val="FFDF1B63"/>
    <w:rsid w:val="FFDF1DAE"/>
    <w:rsid w:val="FFDF2147"/>
    <w:rsid w:val="FFDF2F6F"/>
    <w:rsid w:val="FFDF3FFA"/>
    <w:rsid w:val="FFDF5422"/>
    <w:rsid w:val="FFDF54E2"/>
    <w:rsid w:val="FFDF8016"/>
    <w:rsid w:val="FFDF83DE"/>
    <w:rsid w:val="FFDFBE80"/>
    <w:rsid w:val="FFDFC25A"/>
    <w:rsid w:val="FFDFC981"/>
    <w:rsid w:val="FFDFF2B9"/>
    <w:rsid w:val="FFE201F0"/>
    <w:rsid w:val="FFE4A30E"/>
    <w:rsid w:val="FFE50602"/>
    <w:rsid w:val="FFE55481"/>
    <w:rsid w:val="FFE5F7BC"/>
    <w:rsid w:val="FFE6EC11"/>
    <w:rsid w:val="FFE786E9"/>
    <w:rsid w:val="FFE7B3DB"/>
    <w:rsid w:val="FFE7D02A"/>
    <w:rsid w:val="FFE7F8B4"/>
    <w:rsid w:val="FFE9D346"/>
    <w:rsid w:val="FFE9EC95"/>
    <w:rsid w:val="FFEAB7F4"/>
    <w:rsid w:val="FFEB1885"/>
    <w:rsid w:val="FFEB8122"/>
    <w:rsid w:val="FFEBCD0B"/>
    <w:rsid w:val="FFEC61A4"/>
    <w:rsid w:val="FFECF702"/>
    <w:rsid w:val="FFED48CB"/>
    <w:rsid w:val="FFED6EFB"/>
    <w:rsid w:val="FFEE03A7"/>
    <w:rsid w:val="FFEE110A"/>
    <w:rsid w:val="FFEE2FB0"/>
    <w:rsid w:val="FFEE8B3C"/>
    <w:rsid w:val="FFEE99A3"/>
    <w:rsid w:val="FFEE9B9F"/>
    <w:rsid w:val="FFEF02E6"/>
    <w:rsid w:val="FFEF0696"/>
    <w:rsid w:val="FFEF33A6"/>
    <w:rsid w:val="FFEF3A68"/>
    <w:rsid w:val="FFEF5C3E"/>
    <w:rsid w:val="FFEFA784"/>
    <w:rsid w:val="FFEFF92F"/>
    <w:rsid w:val="FFF0C2C9"/>
    <w:rsid w:val="FFF19618"/>
    <w:rsid w:val="FFF210C9"/>
    <w:rsid w:val="FFF228AF"/>
    <w:rsid w:val="FFF29FC9"/>
    <w:rsid w:val="FFF31355"/>
    <w:rsid w:val="FFF3278E"/>
    <w:rsid w:val="FFF32E22"/>
    <w:rsid w:val="FFF38BE3"/>
    <w:rsid w:val="FFF3BA74"/>
    <w:rsid w:val="FFF3C78D"/>
    <w:rsid w:val="FFF41B25"/>
    <w:rsid w:val="FFF464C4"/>
    <w:rsid w:val="FFF562F2"/>
    <w:rsid w:val="FFF58A43"/>
    <w:rsid w:val="FFF5A874"/>
    <w:rsid w:val="FFF5E0F4"/>
    <w:rsid w:val="FFF5EBEB"/>
    <w:rsid w:val="FFF6D159"/>
    <w:rsid w:val="FFF70D43"/>
    <w:rsid w:val="FFF70D6E"/>
    <w:rsid w:val="FFF75CF6"/>
    <w:rsid w:val="FFF761D8"/>
    <w:rsid w:val="FFF769DC"/>
    <w:rsid w:val="FFF77393"/>
    <w:rsid w:val="FFF784BB"/>
    <w:rsid w:val="FFF7894D"/>
    <w:rsid w:val="FFF7918A"/>
    <w:rsid w:val="FFF792B1"/>
    <w:rsid w:val="FFF795E2"/>
    <w:rsid w:val="FFF7A79E"/>
    <w:rsid w:val="FFF7CA66"/>
    <w:rsid w:val="FFF7CADE"/>
    <w:rsid w:val="FFF7E43E"/>
    <w:rsid w:val="FFF7E975"/>
    <w:rsid w:val="FFF7F5FD"/>
    <w:rsid w:val="FFF87EB5"/>
    <w:rsid w:val="FFF8FD7F"/>
    <w:rsid w:val="FFFA26FD"/>
    <w:rsid w:val="FFFA47B7"/>
    <w:rsid w:val="FFFA5076"/>
    <w:rsid w:val="FFFA51F6"/>
    <w:rsid w:val="FFFA7D04"/>
    <w:rsid w:val="FFFA8DC0"/>
    <w:rsid w:val="FFFAFCEA"/>
    <w:rsid w:val="FFFB0947"/>
    <w:rsid w:val="FFFB1E1E"/>
    <w:rsid w:val="FFFB3207"/>
    <w:rsid w:val="FFFB4B01"/>
    <w:rsid w:val="FFFB6716"/>
    <w:rsid w:val="FFFB76C4"/>
    <w:rsid w:val="FFFB9467"/>
    <w:rsid w:val="FFFBC978"/>
    <w:rsid w:val="FFFC6A1B"/>
    <w:rsid w:val="FFFC6A47"/>
    <w:rsid w:val="FFFC9D00"/>
    <w:rsid w:val="FFFCC7BC"/>
    <w:rsid w:val="FFFD0C53"/>
    <w:rsid w:val="FFFD0F41"/>
    <w:rsid w:val="FFFD1381"/>
    <w:rsid w:val="FFFD5108"/>
    <w:rsid w:val="FFFD5BA2"/>
    <w:rsid w:val="FFFD7A49"/>
    <w:rsid w:val="FFFD8C27"/>
    <w:rsid w:val="FFFDAAE0"/>
    <w:rsid w:val="FFFDB719"/>
    <w:rsid w:val="FFFDBA64"/>
    <w:rsid w:val="FFFDD98F"/>
    <w:rsid w:val="FFFDECBD"/>
    <w:rsid w:val="FFFDECC2"/>
    <w:rsid w:val="FFFE09E7"/>
    <w:rsid w:val="FFFE4A4E"/>
    <w:rsid w:val="FFFE4C04"/>
    <w:rsid w:val="FFFE73E4"/>
    <w:rsid w:val="FFFE8F4A"/>
    <w:rsid w:val="FFFE96FC"/>
    <w:rsid w:val="FFFED567"/>
    <w:rsid w:val="FFFEDCB5"/>
    <w:rsid w:val="FFFEDF23"/>
    <w:rsid w:val="FFFEF5CF"/>
    <w:rsid w:val="FFFF0045"/>
    <w:rsid w:val="FFFF0283"/>
    <w:rsid w:val="FFFF0A2C"/>
    <w:rsid w:val="FFFF108B"/>
    <w:rsid w:val="FFFF179B"/>
    <w:rsid w:val="FFFF1C0B"/>
    <w:rsid w:val="FFFF1CBB"/>
    <w:rsid w:val="FFFF2268"/>
    <w:rsid w:val="FFFF2DB6"/>
    <w:rsid w:val="FFFF3061"/>
    <w:rsid w:val="FFFF4068"/>
    <w:rsid w:val="FFFF4109"/>
    <w:rsid w:val="FFFF4C8A"/>
    <w:rsid w:val="FFFF5671"/>
    <w:rsid w:val="FFFF79BD"/>
    <w:rsid w:val="FFFF7AF3"/>
    <w:rsid w:val="FFFF7B4B"/>
    <w:rsid w:val="FFFF8222"/>
    <w:rsid w:val="FFFF82A2"/>
    <w:rsid w:val="FFFF8672"/>
    <w:rsid w:val="FFFF8BF9"/>
    <w:rsid w:val="FFFFA0A2"/>
    <w:rsid w:val="FFFFB0C9"/>
    <w:rsid w:val="FFFFBC7A"/>
    <w:rsid w:val="FFFFBFB1"/>
    <w:rsid w:val="FFFFC4BE"/>
    <w:rsid w:val="FFFFC671"/>
    <w:rsid w:val="FFFFC96D"/>
    <w:rsid w:val="FFFFD49D"/>
    <w:rsid w:val="FFFFD6DF"/>
    <w:rsid w:val="FFFFD7B0"/>
    <w:rsid w:val="FFFFDDBF"/>
    <w:rsid w:val="FFFFDED1"/>
    <w:rsid w:val="FFFFDFC6"/>
    <w:rsid w:val="FFFFE8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100" w:beforeLines="100" w:beforeAutospacing="0" w:after="100" w:afterLines="100" w:afterAutospacing="0" w:line="360" w:lineRule="auto"/>
      <w:jc w:val="center"/>
      <w:outlineLvl w:val="0"/>
    </w:pPr>
    <w:rPr>
      <w:rFonts w:eastAsia="黑体"/>
      <w:kern w:val="44"/>
      <w:sz w:val="36"/>
    </w:rPr>
  </w:style>
  <w:style w:type="paragraph" w:styleId="5">
    <w:name w:val="heading 2"/>
    <w:basedOn w:val="1"/>
    <w:next w:val="1"/>
    <w:link w:val="37"/>
    <w:qFormat/>
    <w:uiPriority w:val="0"/>
    <w:pPr>
      <w:keepNext/>
      <w:keepLines/>
      <w:snapToGrid w:val="0"/>
      <w:spacing w:beforeLines="0" w:beforeAutospacing="0" w:afterLines="0" w:afterAutospacing="0" w:line="360" w:lineRule="auto"/>
      <w:ind w:firstLine="1440" w:firstLineChars="200"/>
      <w:outlineLvl w:val="1"/>
    </w:pPr>
    <w:rPr>
      <w:rFonts w:ascii="Arial" w:hAnsi="Arial" w:eastAsia="黑体"/>
      <w:sz w:val="28"/>
    </w:rPr>
  </w:style>
  <w:style w:type="paragraph" w:styleId="6">
    <w:name w:val="heading 3"/>
    <w:basedOn w:val="1"/>
    <w:next w:val="1"/>
    <w:qFormat/>
    <w:uiPriority w:val="0"/>
    <w:pPr>
      <w:keepNext/>
      <w:keepLines/>
      <w:spacing w:beforeLines="0" w:beforeAutospacing="0" w:afterLines="0" w:afterAutospacing="0" w:line="360" w:lineRule="auto"/>
      <w:outlineLvl w:val="2"/>
    </w:pPr>
    <w:rPr>
      <w:rFonts w:eastAsia="黑体"/>
      <w:sz w:val="24"/>
    </w:rPr>
  </w:style>
  <w:style w:type="paragraph" w:styleId="7">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3">
    <w:name w:val="Default Paragraph Font"/>
    <w:semiHidden/>
    <w:qFormat/>
    <w:uiPriority w:val="0"/>
  </w:style>
  <w:style w:type="table" w:default="1" w:styleId="3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8">
    <w:name w:val="toc 7"/>
    <w:basedOn w:val="1"/>
    <w:next w:val="1"/>
    <w:unhideWhenUsed/>
    <w:qFormat/>
    <w:uiPriority w:val="39"/>
    <w:pPr>
      <w:ind w:left="2520" w:leftChars="1200"/>
    </w:pPr>
    <w:rPr>
      <w:rFonts w:ascii="Calibri" w:hAnsi="Calibri" w:eastAsia="宋体" w:cs="Times New Roman"/>
      <w:szCs w:val="22"/>
    </w:rPr>
  </w:style>
  <w:style w:type="paragraph" w:styleId="9">
    <w:name w:val="Normal Indent"/>
    <w:basedOn w:val="1"/>
    <w:next w:val="10"/>
    <w:qFormat/>
    <w:uiPriority w:val="0"/>
    <w:pPr>
      <w:ind w:firstLine="420" w:firstLineChars="200"/>
    </w:pPr>
    <w:rPr>
      <w:rFonts w:ascii="Times New Roman" w:hAnsi="Times New Roman" w:cs="Times New Roman"/>
      <w:szCs w:val="20"/>
    </w:rPr>
  </w:style>
  <w:style w:type="paragraph" w:styleId="10">
    <w:name w:val="Body Text"/>
    <w:basedOn w:val="1"/>
    <w:next w:val="11"/>
    <w:qFormat/>
    <w:uiPriority w:val="0"/>
    <w:pPr>
      <w:spacing w:after="120" w:afterLines="0" w:afterAutospacing="0" w:line="600" w:lineRule="exact"/>
      <w:ind w:firstLine="883" w:firstLineChars="200"/>
    </w:pPr>
    <w:rPr>
      <w:rFonts w:ascii="仿宋_GB2312" w:hAnsi="仿宋_GB2312" w:eastAsia="仿宋_GB2312"/>
      <w:sz w:val="32"/>
    </w:rPr>
  </w:style>
  <w:style w:type="paragraph" w:styleId="11">
    <w:name w:val="Title"/>
    <w:basedOn w:val="1"/>
    <w:next w:val="1"/>
    <w:qFormat/>
    <w:uiPriority w:val="0"/>
    <w:pPr>
      <w:widowControl/>
      <w:spacing w:before="240" w:after="60"/>
      <w:jc w:val="center"/>
      <w:outlineLvl w:val="0"/>
    </w:pPr>
    <w:rPr>
      <w:rFonts w:ascii="Cambria" w:hAnsi="Cambria"/>
      <w:b/>
      <w:bCs/>
      <w:sz w:val="32"/>
      <w:szCs w:val="32"/>
    </w:rPr>
  </w:style>
  <w:style w:type="paragraph" w:styleId="12">
    <w:name w:val="annotation text"/>
    <w:basedOn w:val="1"/>
    <w:unhideWhenUsed/>
    <w:qFormat/>
    <w:uiPriority w:val="99"/>
    <w:pPr>
      <w:jc w:val="left"/>
    </w:pPr>
  </w:style>
  <w:style w:type="paragraph" w:styleId="13">
    <w:name w:val="toc 5"/>
    <w:basedOn w:val="1"/>
    <w:next w:val="1"/>
    <w:unhideWhenUsed/>
    <w:qFormat/>
    <w:uiPriority w:val="39"/>
    <w:pPr>
      <w:ind w:left="1680" w:leftChars="800"/>
    </w:pPr>
    <w:rPr>
      <w:rFonts w:ascii="Calibri" w:hAnsi="Calibri" w:eastAsia="宋体" w:cs="Times New Roman"/>
      <w:szCs w:val="22"/>
    </w:rPr>
  </w:style>
  <w:style w:type="paragraph" w:styleId="14">
    <w:name w:val="toc 3"/>
    <w:basedOn w:val="1"/>
    <w:next w:val="1"/>
    <w:qFormat/>
    <w:uiPriority w:val="39"/>
    <w:pPr>
      <w:ind w:left="840" w:leftChars="400"/>
    </w:pPr>
  </w:style>
  <w:style w:type="paragraph" w:styleId="15">
    <w:name w:val="Plain Text"/>
    <w:basedOn w:val="1"/>
    <w:qFormat/>
    <w:uiPriority w:val="0"/>
    <w:rPr>
      <w:rFonts w:ascii="宋体" w:hAnsi="Courier New"/>
      <w:szCs w:val="21"/>
    </w:rPr>
  </w:style>
  <w:style w:type="paragraph" w:styleId="16">
    <w:name w:val="toc 8"/>
    <w:basedOn w:val="1"/>
    <w:next w:val="1"/>
    <w:unhideWhenUsed/>
    <w:qFormat/>
    <w:uiPriority w:val="39"/>
    <w:pPr>
      <w:ind w:left="2940" w:leftChars="1400"/>
    </w:pPr>
    <w:rPr>
      <w:rFonts w:ascii="Calibri" w:hAnsi="Calibri" w:eastAsia="宋体" w:cs="Times New Roman"/>
      <w:szCs w:val="22"/>
    </w:rPr>
  </w:style>
  <w:style w:type="paragraph" w:styleId="17">
    <w:name w:val="Body Text Indent 2"/>
    <w:basedOn w:val="1"/>
    <w:qFormat/>
    <w:uiPriority w:val="0"/>
    <w:pPr>
      <w:tabs>
        <w:tab w:val="left" w:pos="8505"/>
      </w:tabs>
      <w:ind w:right="-15" w:firstLine="840"/>
    </w:pPr>
    <w:rPr>
      <w:rFonts w:ascii="Calibri" w:hAnsi="Calibri" w:eastAsia="宋体" w:cs="Times New Roman"/>
      <w:szCs w:val="21"/>
    </w:rPr>
  </w:style>
  <w:style w:type="paragraph" w:styleId="18">
    <w:name w:val="Balloon Text"/>
    <w:basedOn w:val="1"/>
    <w:link w:val="38"/>
    <w:qFormat/>
    <w:uiPriority w:val="0"/>
    <w:rPr>
      <w:sz w:val="18"/>
      <w:szCs w:val="18"/>
    </w:rPr>
  </w:style>
  <w:style w:type="paragraph" w:styleId="19">
    <w:name w:val="footer"/>
    <w:basedOn w:val="1"/>
    <w:unhideWhenUsed/>
    <w:qFormat/>
    <w:uiPriority w:val="99"/>
    <w:pPr>
      <w:tabs>
        <w:tab w:val="center" w:pos="4153"/>
        <w:tab w:val="right" w:pos="8306"/>
      </w:tabs>
      <w:snapToGrid w:val="0"/>
      <w:jc w:val="left"/>
    </w:pPr>
    <w:rPr>
      <w:sz w:val="18"/>
    </w:rPr>
  </w:style>
  <w:style w:type="paragraph" w:styleId="20">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unhideWhenUsed/>
    <w:qFormat/>
    <w:uiPriority w:val="39"/>
    <w:pPr>
      <w:ind w:left="1260" w:leftChars="600"/>
    </w:pPr>
    <w:rPr>
      <w:rFonts w:ascii="Calibri" w:hAnsi="Calibri" w:eastAsia="宋体" w:cs="Times New Roman"/>
      <w:szCs w:val="22"/>
    </w:rPr>
  </w:style>
  <w:style w:type="paragraph" w:styleId="23">
    <w:name w:val="footnote text"/>
    <w:basedOn w:val="1"/>
    <w:unhideWhenUsed/>
    <w:qFormat/>
    <w:uiPriority w:val="99"/>
    <w:pPr>
      <w:snapToGrid w:val="0"/>
      <w:jc w:val="left"/>
    </w:pPr>
    <w:rPr>
      <w:sz w:val="18"/>
      <w:szCs w:val="18"/>
    </w:rPr>
  </w:style>
  <w:style w:type="paragraph" w:styleId="24">
    <w:name w:val="toc 6"/>
    <w:basedOn w:val="1"/>
    <w:next w:val="1"/>
    <w:unhideWhenUsed/>
    <w:qFormat/>
    <w:uiPriority w:val="39"/>
    <w:pPr>
      <w:ind w:left="2100" w:leftChars="1000"/>
    </w:pPr>
    <w:rPr>
      <w:rFonts w:ascii="Calibri" w:hAnsi="Calibri" w:eastAsia="宋体" w:cs="Times New Roman"/>
      <w:szCs w:val="22"/>
    </w:rPr>
  </w:style>
  <w:style w:type="paragraph" w:styleId="25">
    <w:name w:val="toc 2"/>
    <w:basedOn w:val="1"/>
    <w:next w:val="1"/>
    <w:qFormat/>
    <w:uiPriority w:val="39"/>
    <w:pPr>
      <w:ind w:left="420" w:leftChars="200"/>
    </w:pPr>
  </w:style>
  <w:style w:type="paragraph" w:styleId="26">
    <w:name w:val="toc 9"/>
    <w:basedOn w:val="1"/>
    <w:next w:val="1"/>
    <w:unhideWhenUsed/>
    <w:qFormat/>
    <w:uiPriority w:val="39"/>
    <w:pPr>
      <w:ind w:left="3360" w:leftChars="1600"/>
    </w:pPr>
    <w:rPr>
      <w:rFonts w:ascii="Calibri" w:hAnsi="Calibri" w:eastAsia="宋体" w:cs="Times New Roman"/>
      <w:szCs w:val="22"/>
    </w:rPr>
  </w:style>
  <w:style w:type="paragraph" w:styleId="27">
    <w:name w:val="Body Text 2"/>
    <w:basedOn w:val="1"/>
    <w:qFormat/>
    <w:uiPriority w:val="99"/>
    <w:rPr>
      <w:rFonts w:ascii="宋体" w:hAnsi="宋体"/>
      <w:bCs/>
      <w:sz w:val="18"/>
      <w:szCs w:val="18"/>
    </w:rPr>
  </w:style>
  <w:style w:type="paragraph" w:styleId="2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0">
    <w:name w:val="Body Text First Indent"/>
    <w:basedOn w:val="10"/>
    <w:unhideWhenUsed/>
    <w:qFormat/>
    <w:uiPriority w:val="99"/>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style>
  <w:style w:type="character" w:styleId="35">
    <w:name w:val="Hyperlink"/>
    <w:unhideWhenUsed/>
    <w:qFormat/>
    <w:uiPriority w:val="99"/>
    <w:rPr>
      <w:color w:val="0563C1"/>
      <w:u w:val="single"/>
    </w:rPr>
  </w:style>
  <w:style w:type="character" w:styleId="36">
    <w:name w:val="footnote reference"/>
    <w:unhideWhenUsed/>
    <w:qFormat/>
    <w:uiPriority w:val="99"/>
    <w:rPr>
      <w:vertAlign w:val="superscript"/>
    </w:rPr>
  </w:style>
  <w:style w:type="character" w:customStyle="1" w:styleId="37">
    <w:name w:val="标题 2 Char"/>
    <w:link w:val="5"/>
    <w:qFormat/>
    <w:uiPriority w:val="0"/>
    <w:rPr>
      <w:rFonts w:ascii="Arial" w:hAnsi="Arial" w:eastAsia="黑体"/>
      <w:sz w:val="28"/>
    </w:rPr>
  </w:style>
  <w:style w:type="character" w:customStyle="1" w:styleId="38">
    <w:name w:val="批注框文本 Char"/>
    <w:link w:val="18"/>
    <w:qFormat/>
    <w:uiPriority w:val="0"/>
    <w:rPr>
      <w:rFonts w:ascii="Calibri" w:hAnsi="Calibri"/>
      <w:kern w:val="2"/>
      <w:sz w:val="18"/>
      <w:szCs w:val="18"/>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二级目录"/>
    <w:basedOn w:val="1"/>
    <w:link w:val="41"/>
    <w:qFormat/>
    <w:uiPriority w:val="99"/>
    <w:pPr>
      <w:spacing w:line="360" w:lineRule="exact"/>
      <w:ind w:firstLine="412" w:firstLineChars="196"/>
      <w:outlineLvl w:val="1"/>
    </w:pPr>
    <w:rPr>
      <w:rFonts w:ascii="Times New Roman" w:hAnsi="宋体" w:cs="Times New Roman"/>
      <w:kern w:val="0"/>
      <w:szCs w:val="21"/>
    </w:rPr>
  </w:style>
  <w:style w:type="character" w:customStyle="1" w:styleId="41">
    <w:name w:val="二级目录 Char"/>
    <w:link w:val="40"/>
    <w:qFormat/>
    <w:locked/>
    <w:uiPriority w:val="0"/>
    <w:rPr>
      <w:rFonts w:ascii="Times New Roman" w:hAnsi="宋体" w:cs="Times New Roman"/>
      <w:kern w:val="0"/>
      <w:szCs w:val="21"/>
    </w:rPr>
  </w:style>
  <w:style w:type="paragraph" w:customStyle="1" w:styleId="42">
    <w:name w:val="WPSOffice手动目录 2"/>
    <w:qFormat/>
    <w:uiPriority w:val="0"/>
    <w:pPr>
      <w:ind w:leftChars="200"/>
    </w:pPr>
    <w:rPr>
      <w:rFonts w:ascii="Times New Roman" w:hAnsi="Times New Roman" w:eastAsia="宋体" w:cs="Times New Roman"/>
      <w:lang w:val="en-US" w:eastAsia="zh-CN" w:bidi="ar-SA"/>
    </w:rPr>
  </w:style>
  <w:style w:type="paragraph" w:customStyle="1" w:styleId="43">
    <w:name w:val="xl30"/>
    <w:basedOn w:val="1"/>
    <w:qFormat/>
    <w:uiPriority w:val="0"/>
    <w:pPr>
      <w:widowControl/>
      <w:spacing w:before="100" w:beforeAutospacing="1" w:after="100" w:afterAutospacing="1"/>
      <w:textAlignment w:val="top"/>
    </w:pPr>
    <w:rPr>
      <w:rFonts w:ascii="Arial Unicode MS" w:hAnsi="Arial Unicode MS" w:eastAsia="Arial Unicode MS" w:cs="Century"/>
      <w:color w:val="000000"/>
      <w:kern w:val="0"/>
      <w:sz w:val="18"/>
      <w:szCs w:val="18"/>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5">
    <w:name w:val="List Paragraph"/>
    <w:basedOn w:val="1"/>
    <w:qFormat/>
    <w:uiPriority w:val="99"/>
    <w:pPr>
      <w:ind w:firstLine="420" w:firstLineChars="200"/>
    </w:pPr>
    <w:rPr>
      <w:szCs w:val="21"/>
    </w:rPr>
  </w:style>
  <w:style w:type="paragraph" w:customStyle="1" w:styleId="46">
    <w:name w:val="列出段落11"/>
    <w:basedOn w:val="1"/>
    <w:autoRedefine/>
    <w:qFormat/>
    <w:uiPriority w:val="99"/>
    <w:pPr>
      <w:ind w:firstLine="420" w:firstLineChars="200"/>
    </w:pPr>
    <w:rPr>
      <w:szCs w:val="21"/>
    </w:rPr>
  </w:style>
  <w:style w:type="character" w:customStyle="1" w:styleId="47">
    <w:name w:val="apple-style-span"/>
    <w:qFormat/>
    <w:uiPriority w:val="0"/>
  </w:style>
  <w:style w:type="paragraph" w:customStyle="1" w:styleId="48">
    <w:name w:val="正文首行缩进1"/>
    <w:basedOn w:val="10"/>
    <w:qFormat/>
    <w:uiPriority w:val="0"/>
    <w:pPr>
      <w:ind w:firstLine="420" w:firstLineChars="100"/>
    </w:pPr>
  </w:style>
  <w:style w:type="character" w:customStyle="1" w:styleId="49">
    <w:name w:val="小黑 Char Char Char"/>
    <w:qFormat/>
    <w:uiPriority w:val="0"/>
    <w:rPr>
      <w:rFonts w:ascii="黑体" w:hAnsi="黑体" w:eastAsia="黑体" w:cs="宋体"/>
      <w:kern w:val="2"/>
      <w:sz w:val="24"/>
      <w:lang w:val="en-US" w:eastAsia="zh-CN" w:bidi="ar-SA"/>
    </w:rPr>
  </w:style>
  <w:style w:type="paragraph" w:customStyle="1" w:styleId="50">
    <w:name w:val="列出段落3"/>
    <w:basedOn w:val="1"/>
    <w:qFormat/>
    <w:uiPriority w:val="0"/>
    <w:pPr>
      <w:ind w:firstLine="420" w:firstLineChars="200"/>
    </w:pPr>
    <w:rPr>
      <w:szCs w:val="21"/>
    </w:rPr>
  </w:style>
  <w:style w:type="character" w:customStyle="1" w:styleId="51">
    <w:name w:val="font01"/>
    <w:qFormat/>
    <w:uiPriority w:val="0"/>
    <w:rPr>
      <w:rFonts w:hint="eastAsia" w:ascii="宋体" w:hAnsi="宋体" w:eastAsia="宋体" w:cs="宋体"/>
      <w:color w:val="000000"/>
      <w:sz w:val="18"/>
      <w:szCs w:val="18"/>
      <w:u w:val="none"/>
    </w:rPr>
  </w:style>
  <w:style w:type="character" w:customStyle="1" w:styleId="52">
    <w:name w:val="font41"/>
    <w:qFormat/>
    <w:uiPriority w:val="0"/>
    <w:rPr>
      <w:rFonts w:hint="eastAsia" w:ascii="宋体" w:hAnsi="宋体" w:eastAsia="宋体" w:cs="宋体"/>
      <w:color w:val="0000FF"/>
      <w:sz w:val="18"/>
      <w:szCs w:val="18"/>
      <w:u w:val="single"/>
    </w:rPr>
  </w:style>
  <w:style w:type="paragraph" w:customStyle="1" w:styleId="53">
    <w:name w:val="列出段落1"/>
    <w:basedOn w:val="1"/>
    <w:qFormat/>
    <w:uiPriority w:val="34"/>
    <w:pPr>
      <w:ind w:firstLine="420" w:firstLineChars="200"/>
    </w:pPr>
  </w:style>
  <w:style w:type="paragraph" w:customStyle="1" w:styleId="54">
    <w:name w:val="_Style 53"/>
    <w:unhideWhenUsed/>
    <w:qFormat/>
    <w:uiPriority w:val="99"/>
    <w:rPr>
      <w:rFonts w:ascii="Calibri" w:hAnsi="Calibri" w:eastAsia="宋体" w:cs="Times New Roman"/>
      <w:kern w:val="2"/>
      <w:sz w:val="21"/>
      <w:szCs w:val="24"/>
      <w:lang w:val="en-US" w:eastAsia="zh-CN" w:bidi="ar-SA"/>
    </w:rPr>
  </w:style>
  <w:style w:type="paragraph" w:customStyle="1" w:styleId="55">
    <w:name w:val="目录样式（第X部分）"/>
    <w:basedOn w:val="4"/>
    <w:next w:val="1"/>
    <w:autoRedefine/>
    <w:qFormat/>
    <w:uiPriority w:val="0"/>
    <w:pPr>
      <w:spacing w:before="0" w:beforeLines="0" w:after="0" w:afterLines="0" w:line="440" w:lineRule="exact"/>
    </w:pPr>
    <w:rPr>
      <w:sz w:val="32"/>
    </w:rPr>
  </w:style>
  <w:style w:type="paragraph" w:customStyle="1" w:styleId="56">
    <w:name w:val="一级标题"/>
    <w:basedOn w:val="5"/>
    <w:next w:val="1"/>
    <w:qFormat/>
    <w:uiPriority w:val="0"/>
    <w:pPr>
      <w:spacing w:line="360" w:lineRule="exact"/>
    </w:pPr>
    <w:rPr>
      <w:sz w:val="21"/>
    </w:rPr>
  </w:style>
  <w:style w:type="character" w:customStyle="1" w:styleId="57">
    <w:name w:val="font21"/>
    <w:qFormat/>
    <w:uiPriority w:val="0"/>
    <w:rPr>
      <w:rFonts w:hint="default" w:ascii="Calibri" w:hAnsi="Calibri" w:cs="Calibri"/>
      <w:color w:val="000000"/>
      <w:sz w:val="24"/>
      <w:szCs w:val="24"/>
      <w:u w:val="none"/>
    </w:rPr>
  </w:style>
  <w:style w:type="character" w:customStyle="1" w:styleId="58">
    <w:name w:val="font5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13556</Words>
  <Characters>15243</Characters>
  <Lines>2536</Lines>
  <Paragraphs>714</Paragraphs>
  <TotalTime>13</TotalTime>
  <ScaleCrop>false</ScaleCrop>
  <LinksUpToDate>false</LinksUpToDate>
  <CharactersWithSpaces>19472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2023-04-26T11:47:00Z</dcterms:created>
  <dc:creator>Administrator</dc:creator>
  <cp:lastModifiedBy>spirit</cp:lastModifiedBy>
  <cp:lastPrinted>2023-08-02T22:03:00Z</cp:lastPrinted>
  <dcterms:modified xsi:type="dcterms:W3CDTF">2024-03-15T08:46:42Z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1BE2863AA93C49D5897C5178AE085A5F</vt:lpwstr>
  </property>
  <property fmtid="{D5CDD505-2E9C-101B-9397-08002B2CF9AE}" pid="4" name="KSOSaveFontToCloudKey">
    <vt:lpwstr>382533999_embed</vt:lpwstr>
  </property>
</Properties>
</file>