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34CF">
      <w:pPr>
        <w:ind w:firstLine="0" w:firstLineChars="0"/>
      </w:pPr>
      <w:bookmarkStart w:id="0" w:name="_Toc6394637"/>
      <w:bookmarkStart w:id="1" w:name="_Toc6549313"/>
    </w:p>
    <w:p w14:paraId="13E3A143">
      <w:pPr>
        <w:ind w:firstLine="0" w:firstLineChars="0"/>
      </w:pPr>
    </w:p>
    <w:p w14:paraId="3250C569">
      <w:pPr>
        <w:ind w:firstLine="0" w:firstLineChars="0"/>
      </w:pPr>
    </w:p>
    <w:p w14:paraId="26DCB6F7">
      <w:pPr>
        <w:ind w:firstLine="0" w:firstLineChars="0"/>
      </w:pPr>
    </w:p>
    <w:p w14:paraId="718EB321">
      <w:pPr>
        <w:ind w:firstLine="0" w:firstLineChars="0"/>
      </w:pPr>
    </w:p>
    <w:p w14:paraId="7075CAEF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 w14:paraId="137C3923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6F7712FF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235F50B">
      <w:pPr>
        <w:ind w:firstLine="0" w:firstLineChars="0"/>
      </w:pPr>
    </w:p>
    <w:p w14:paraId="428101D7">
      <w:pPr>
        <w:ind w:firstLine="0" w:firstLineChars="0"/>
      </w:pPr>
    </w:p>
    <w:p w14:paraId="138E22F9">
      <w:pPr>
        <w:ind w:firstLine="0" w:firstLineChars="0"/>
      </w:pPr>
    </w:p>
    <w:p w14:paraId="300E04DB">
      <w:pPr>
        <w:ind w:firstLine="0" w:firstLineChars="0"/>
      </w:pPr>
    </w:p>
    <w:p w14:paraId="51C65E50">
      <w:pPr>
        <w:ind w:firstLine="0" w:firstLineChars="0"/>
      </w:pPr>
    </w:p>
    <w:p w14:paraId="091D2B1D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03A281A8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2486BCFE">
      <w:pPr>
        <w:pStyle w:val="49"/>
        <w:ind w:left="0" w:leftChars="0" w:firstLine="2650" w:firstLineChars="6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2024.01-2024.11月度运维服务报告</w:t>
      </w:r>
    </w:p>
    <w:p w14:paraId="04EB51EF">
      <w:pPr>
        <w:ind w:firstLine="0" w:firstLineChars="0"/>
      </w:pPr>
    </w:p>
    <w:p w14:paraId="5EE182DB">
      <w:pPr>
        <w:ind w:firstLine="0" w:firstLineChars="0"/>
      </w:pPr>
    </w:p>
    <w:p w14:paraId="123BFF59">
      <w:pPr>
        <w:ind w:firstLine="0" w:firstLineChars="0"/>
      </w:pPr>
    </w:p>
    <w:p w14:paraId="491D04F7">
      <w:pPr>
        <w:ind w:firstLine="0" w:firstLineChars="0"/>
      </w:pPr>
    </w:p>
    <w:p w14:paraId="6F8BF30D">
      <w:pPr>
        <w:ind w:firstLine="0" w:firstLineChars="0"/>
      </w:pPr>
    </w:p>
    <w:p w14:paraId="67AD393E">
      <w:pPr>
        <w:ind w:firstLine="0" w:firstLineChars="0"/>
      </w:pPr>
    </w:p>
    <w:p w14:paraId="4D19BF37">
      <w:pPr>
        <w:ind w:firstLine="0" w:firstLineChars="0"/>
      </w:pPr>
    </w:p>
    <w:p w14:paraId="79ED2FC1">
      <w:pPr>
        <w:ind w:firstLine="0" w:firstLineChars="0"/>
      </w:pPr>
    </w:p>
    <w:p w14:paraId="45AA392D">
      <w:pPr>
        <w:ind w:firstLine="0" w:firstLineChars="0"/>
      </w:pPr>
    </w:p>
    <w:p w14:paraId="17A714B5">
      <w:pPr>
        <w:ind w:firstLine="0" w:firstLineChars="0"/>
      </w:pPr>
    </w:p>
    <w:p w14:paraId="1EE03ABF"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 w14:paraId="5B206F83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641C26D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3CB6F9F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 w14:paraId="11C4CFC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 w14:paraId="15C46889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_Toc6373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_Toc6373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2B527ED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_Toc28450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_Toc28450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AE6CD9B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_Toc10835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_Toc10835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1647EE6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_Toc4277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_Toc4277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E9E5A37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_Toc18158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_Toc18158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FC62D1A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_Toc13399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_Toc13399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273B9FC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_Toc25521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</w:rPr>
            <w:t xml:space="preserve">2.1.1 </w:t>
          </w:r>
          <w:r>
            <w:rPr>
              <w:rFonts w:hint="eastAsia" w:ascii="Calibri" w:hAnsi="Calibri"/>
              <w:lang w:val="en-US" w:eastAsia="zh-CN"/>
            </w:rPr>
            <w:t>运维服务报告1月</w:t>
          </w:r>
          <w:r>
            <w:tab/>
          </w:r>
          <w:r>
            <w:fldChar w:fldCharType="begin"/>
          </w:r>
          <w:r>
            <w:instrText xml:space="preserve"> PAGEREF _Toc25521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EE27319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_Toc9429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2.1.2 运维服务报告2月</w:t>
          </w:r>
          <w:r>
            <w:tab/>
          </w:r>
          <w:r>
            <w:fldChar w:fldCharType="begin"/>
          </w:r>
          <w:r>
            <w:instrText xml:space="preserve"> PAGEREF _Toc9429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2FD580F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_Toc4610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2.1.3 运维服务报告3月</w:t>
          </w:r>
          <w:r>
            <w:tab/>
          </w:r>
          <w:r>
            <w:fldChar w:fldCharType="begin"/>
          </w:r>
          <w:r>
            <w:instrText xml:space="preserve"> PAGEREF _Toc4610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1984B7E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_Toc7709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2.1.4 运维服务报告4月</w:t>
          </w:r>
          <w:r>
            <w:tab/>
          </w:r>
          <w:r>
            <w:fldChar w:fldCharType="begin"/>
          </w:r>
          <w:r>
            <w:instrText xml:space="preserve"> PAGEREF _Toc7709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A8AB5C0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_Toc3738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2.1.5 运维服务报告5月</w:t>
          </w:r>
          <w:r>
            <w:tab/>
          </w:r>
          <w:r>
            <w:fldChar w:fldCharType="begin"/>
          </w:r>
          <w:r>
            <w:instrText xml:space="preserve"> PAGEREF _Toc3738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FB55C1F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_Toc4005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2.1.6 运维服务报告6月</w:t>
          </w:r>
          <w:r>
            <w:tab/>
          </w:r>
          <w:r>
            <w:fldChar w:fldCharType="begin"/>
          </w:r>
          <w:r>
            <w:instrText xml:space="preserve"> PAGEREF _Toc4005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7FD0A68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_Toc8751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2.1.7 运维服务报告7月</w:t>
          </w:r>
          <w:r>
            <w:tab/>
          </w:r>
          <w:r>
            <w:fldChar w:fldCharType="begin"/>
          </w:r>
          <w:r>
            <w:instrText xml:space="preserve"> PAGEREF _Toc8751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59CF5F6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_Toc16897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2.1.8 运维服务报告8月</w:t>
          </w:r>
          <w:r>
            <w:tab/>
          </w:r>
          <w:r>
            <w:fldChar w:fldCharType="begin"/>
          </w:r>
          <w:r>
            <w:instrText xml:space="preserve"> PAGEREF _Toc16897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FF8D96F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_Toc21233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2.1.9 运维服务报告9月</w:t>
          </w:r>
          <w:r>
            <w:tab/>
          </w:r>
          <w:r>
            <w:fldChar w:fldCharType="begin"/>
          </w:r>
          <w:r>
            <w:instrText xml:space="preserve"> PAGEREF _Toc21233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EC49A68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_Toc10974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2.1.10 运维服务报告10月</w:t>
          </w:r>
          <w:r>
            <w:tab/>
          </w:r>
          <w:r>
            <w:fldChar w:fldCharType="begin"/>
          </w:r>
          <w:r>
            <w:instrText xml:space="preserve"> PAGEREF _Toc10974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90098CA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_Toc12047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2.1.11 运维服务报告11月</w:t>
          </w:r>
          <w:r>
            <w:tab/>
          </w:r>
          <w:r>
            <w:fldChar w:fldCharType="begin"/>
          </w:r>
          <w:r>
            <w:instrText xml:space="preserve"> PAGEREF _Toc12047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91B3E9B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_Toc14851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_Toc14851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0CBB750"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7B6B6044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6373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425E279D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8450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3C4CC25D">
      <w:pPr>
        <w:rPr>
          <w:rFonts w:hint="eastAsia"/>
        </w:rPr>
      </w:pPr>
    </w:p>
    <w:p w14:paraId="265DEB1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035A59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10835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16FAE10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07642EBF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4277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5C2343C3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</w:p>
    <w:p w14:paraId="495D36F7"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 w14:paraId="031D7361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18158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7EF2DE76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4CD6299D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3D44FE0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561CA29C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572FE278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2652AE4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12C014A0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41AAB38B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3474D05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  <w:r>
        <w:rPr>
          <w:rFonts w:hint="eastAsia" w:ascii="Calibri" w:hAnsi="Calibri"/>
          <w:lang w:eastAsia="zh-CN"/>
        </w:rPr>
        <w:t>、</w:t>
      </w:r>
    </w:p>
    <w:p w14:paraId="28EE04A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6715A52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40E65970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7C28CF73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787D009F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155F0F6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19E916C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1295DC97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004203F6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70E4283C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57871D5D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 w14:paraId="316AA561">
      <w:pPr>
        <w:pStyle w:val="3"/>
        <w:spacing w:before="312" w:after="156"/>
        <w:rPr>
          <w:rFonts w:ascii="Calibri" w:hAnsi="Calibri"/>
        </w:rPr>
      </w:pPr>
      <w:bookmarkStart w:id="12" w:name="_Toc13399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2"/>
    </w:p>
    <w:p w14:paraId="6C288E8F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70EA869">
      <w:pPr>
        <w:pStyle w:val="4"/>
        <w:spacing w:before="156" w:after="156"/>
      </w:pPr>
      <w:bookmarkStart w:id="13" w:name="_Toc25521"/>
      <w:r>
        <w:rPr>
          <w:rFonts w:hint="eastAsia" w:ascii="Calibri" w:hAnsi="Calibri"/>
          <w:lang w:val="en-US" w:eastAsia="zh-CN"/>
        </w:rPr>
        <w:t>运维服务报告1月</w:t>
      </w:r>
      <w:bookmarkEnd w:id="13"/>
    </w:p>
    <w:tbl>
      <w:tblPr>
        <w:tblStyle w:val="31"/>
        <w:tblpPr w:leftFromText="180" w:rightFromText="180" w:vertAnchor="text" w:horzAnchor="page" w:tblpX="1208" w:tblpY="86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8"/>
        <w:gridCol w:w="1077"/>
        <w:gridCol w:w="4658"/>
        <w:gridCol w:w="1761"/>
      </w:tblGrid>
      <w:tr w14:paraId="09DF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F1A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E0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6D887BF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4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247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76F4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9380CD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4A6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6317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92150D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2442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0DDB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106D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C390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40F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4A9392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AF3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0312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2F744F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189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1999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BE7B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23FA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1BB0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E246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6852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154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14F62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166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53EBF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08CD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144DDC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2883B1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7B058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5DCA9B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6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00630F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7D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DF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C2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23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6E77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B0D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58DE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0E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7B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9B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8B88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3006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2910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5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A0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9E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62BF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06BF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254084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0FC2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D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98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AF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08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AD70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79EA3C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761E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4CDE04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 w14:paraId="3D20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1F338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5DB7D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E12A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14C81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5BD6EB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7799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46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4E2F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AC1D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0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6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82F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5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3A0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2F14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BC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CE24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B8E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B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C86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EFC1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A52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DB71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AAB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653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9AB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54B6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319B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022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113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54BDED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2927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FA4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C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146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6C57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C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3F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5701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10F0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4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6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982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 w14:paraId="2B304FA6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 w14:paraId="0C36D0D7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4" w:name="_Toc9429"/>
      <w:r>
        <w:rPr>
          <w:rFonts w:hint="eastAsia" w:ascii="Calibri" w:hAnsi="Calibri"/>
          <w:lang w:val="en-US" w:eastAsia="zh-CN"/>
        </w:rPr>
        <w:t>运维服务报告2月</w:t>
      </w:r>
      <w:bookmarkEnd w:id="14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2FD3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0D29BA1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72F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23DA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B40566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B84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3157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83F822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211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2BF8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71E592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E2A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31C6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034AE5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FF9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55E4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FEB0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71D8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2B85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C7846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E331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7B1B4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1FABC8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50C3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B2CC0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EDFA2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B65FC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05316E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780706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45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0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18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C05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A9C2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047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713B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84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54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6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BD32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B84A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2D6F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F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58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5F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854B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A10D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69EA42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42EC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1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F8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D0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C1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14F0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5663FA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5ED6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76288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469D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1B4F3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5933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93081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E5C5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5AF27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77E8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7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BEA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D685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C0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03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87A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1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8A0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ADA0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A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5E06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3EB3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E37B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ACA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BC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86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ABB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0F26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77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D9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A340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33D8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5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4B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270F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C1A7625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4610"/>
      <w:r>
        <w:rPr>
          <w:rFonts w:hint="eastAsia" w:ascii="Calibri" w:hAnsi="Calibri"/>
          <w:lang w:val="en-US" w:eastAsia="zh-CN"/>
        </w:rPr>
        <w:t>运维服务报告3月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0EC8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27BE944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156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3BED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411C2B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700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083A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6222B3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E56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07B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A5FE0C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32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4D0B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A07D8E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CD6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5A86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300995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0C45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CF41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A4984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8BB93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15D72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D132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187A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DEDB82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DD0E93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C1042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089C50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17005A3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79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A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B7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54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2E4E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AEB9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0DD6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14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24A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CC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A7DA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7B4B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2189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E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F07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CC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7EFD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F46D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675D03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2375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E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0D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7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4C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A16C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15FBF0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1287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274FD5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1347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74EEB8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FC55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5DE49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6A51A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70F47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170A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F8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58A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424C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F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D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1432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2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2BA2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9071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EB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FC25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750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2D83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513C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6D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A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3AD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5304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8B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480E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5F63B0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130A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1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6B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A417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78AB0BF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7709"/>
      <w:r>
        <w:rPr>
          <w:rFonts w:hint="eastAsia" w:ascii="Calibri" w:hAnsi="Calibri"/>
          <w:lang w:val="en-US" w:eastAsia="zh-CN"/>
        </w:rPr>
        <w:t>运维服务报告4月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2BEA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5EB84CF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2DD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134C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078BBD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E7C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0E6B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D8DDFB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809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2F0C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E7221C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010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1BC1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909D16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E28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4DAE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22C94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3AFE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485D3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E02D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00C5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0862FF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BCAF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1FD0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967FA0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D444F1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6EDFC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7B65D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0D7601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0A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A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C3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5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3235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CE5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367B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F6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079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A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3208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5CC7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3C35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AE0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386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5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9EA7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A5B4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2E81B7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4325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2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11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B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78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091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6EE54A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3692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2A4C54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0BC7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21186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83F1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2203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C282D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02EB8A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66AB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EF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90AF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F83A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6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9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F9E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F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279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9C94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00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7DE9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EE0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5EAD9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7239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59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53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428B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25B9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3C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569C7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E41B59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6D24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B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D1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28F0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941394F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3738"/>
      <w:r>
        <w:rPr>
          <w:rFonts w:hint="eastAsia" w:ascii="Calibri" w:hAnsi="Calibri"/>
          <w:lang w:val="en-US" w:eastAsia="zh-CN"/>
        </w:rPr>
        <w:t>运维服务报告5月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 w14:paraId="4101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058FAF2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BE8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362D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8FCED6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F60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5A6D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7A3D30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D76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0600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12B728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096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474E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B52601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A80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3399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30C0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6954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BECAC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9EFC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61601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AD0C4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171F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2266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C69259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2C68DE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FE449F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131684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37CAE2B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10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61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C9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6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8FBE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5A5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6F4C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C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E83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CD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0D05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354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7FA8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A4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9D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A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2B83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3327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4EB1D6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50A9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0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28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A7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4A6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ED9B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40B817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0F78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03E61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149C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3CAE0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438C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CE316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41DE3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487CA1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2113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36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00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C8DC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A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A2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5DD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4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377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C4E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8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B54F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66AD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BEE2B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34A0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5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B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21A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3E3C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5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6CC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699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2201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6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C6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2C05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1A29B9E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4005"/>
      <w:r>
        <w:rPr>
          <w:rFonts w:hint="eastAsia" w:ascii="Calibri" w:hAnsi="Calibri"/>
          <w:lang w:val="en-US" w:eastAsia="zh-CN"/>
        </w:rPr>
        <w:t>运维服务报告6月</w:t>
      </w:r>
      <w:bookmarkEnd w:id="18"/>
    </w:p>
    <w:tbl>
      <w:tblPr>
        <w:tblStyle w:val="3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53B1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2BA454F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E4B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542B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F5D1CC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95A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6339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32B720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26D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2E01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AA81DA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BAF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 w14:paraId="093F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8597E4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84C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0E53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5A3CB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5404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06F1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6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DD04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06B1E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8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00B14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2EBF1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5F9D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783F96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9895A2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FE3B4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CB55B4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080F982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2A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A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F71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1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EC9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08E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0116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7A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8A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0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74DE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FF0E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1A62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5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3B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1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08D5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23C4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5E5576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6B42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51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08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B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A0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E716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121A4A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164E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11256D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0EA9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5A796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8F83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E4D8B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FA4B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1EF39B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214C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3E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854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4648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C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4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09EB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4D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4E5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6B3C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C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7AF2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4A09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77D7E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4970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A9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6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4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6962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5721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4F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7FBE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45A1F3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</w:tbl>
    <w:p w14:paraId="225D550A">
      <w:pPr>
        <w:bidi w:val="0"/>
        <w:rPr>
          <w:rFonts w:hint="eastAsia"/>
          <w:lang w:val="en-US" w:eastAsia="zh-CN"/>
        </w:rPr>
      </w:pPr>
    </w:p>
    <w:p w14:paraId="03E22CCD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9" w:name="_Toc8751"/>
      <w:r>
        <w:rPr>
          <w:rFonts w:hint="eastAsia" w:ascii="Calibri" w:hAnsi="Calibri"/>
          <w:lang w:val="en-US" w:eastAsia="zh-CN"/>
        </w:rPr>
        <w:t>运维服务报告7月</w:t>
      </w:r>
      <w:bookmarkEnd w:id="19"/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2D0F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5502ABB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53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E1C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0B81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1E4F8F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62A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6ED5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23328C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54B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远程</w:t>
            </w:r>
          </w:p>
        </w:tc>
      </w:tr>
      <w:tr w14:paraId="3E6B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A65D7F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944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翟东冉</w:t>
            </w:r>
          </w:p>
        </w:tc>
      </w:tr>
      <w:tr w14:paraId="37CC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3F5E4C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411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67E8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37CFD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3C56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378B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E14EB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8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B3B85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4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0CA8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6AE1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1317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858DA2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94D7EE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8D105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7799F1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52B883F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95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3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56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E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7BCA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AA0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6212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1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2D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7E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41C7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02E8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4D69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C5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81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03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25CA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B21D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029145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10C4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51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186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DB8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E9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85EE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258565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62C4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0B5B5A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7ED5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2E02C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40002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D9F6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80CA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3C146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543C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13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8C9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E310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AA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B9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49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061B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40AA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A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E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459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79DD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79A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0E6F96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61606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0FE6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F1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AAE9D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1951C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5473D6E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20" w:name="_Toc16897"/>
      <w:r>
        <w:rPr>
          <w:rFonts w:hint="eastAsia" w:ascii="Calibri" w:hAnsi="Calibri"/>
          <w:lang w:val="en-US" w:eastAsia="zh-CN"/>
        </w:rPr>
        <w:t>运维服务报告8月</w:t>
      </w:r>
      <w:bookmarkEnd w:id="20"/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0C92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751E036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53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3F1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3C1F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3CEDF3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BE3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24CD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A5AF36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B75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远程</w:t>
            </w:r>
          </w:p>
        </w:tc>
      </w:tr>
      <w:tr w14:paraId="4152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6FB48D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B04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翟东冉</w:t>
            </w:r>
          </w:p>
        </w:tc>
      </w:tr>
      <w:tr w14:paraId="2B63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34D19E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67B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57B0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037AB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501D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0B69E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07C3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8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259D4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4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E7776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B158F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7FD5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F8623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1690DB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A29D1B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64931D2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5E53FD9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5C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0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81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3D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325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CC1B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033D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4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94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C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18F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BC7F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414C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C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60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1F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E468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040D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0B326D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0AC5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B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22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E93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AA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D0C6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637DB6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5DFC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6BE2E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082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24FA1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B972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A54A1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EAC9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1258B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1D42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0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7DF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4DF8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7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5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8A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24E9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3C42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F9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D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019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1400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C70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C4B0C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42FADA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6690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3C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EF980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23A7F7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D09F3A3">
      <w:pPr>
        <w:bidi w:val="0"/>
        <w:rPr>
          <w:rFonts w:hint="eastAsia"/>
          <w:lang w:val="en-US" w:eastAsia="zh-CN"/>
        </w:rPr>
      </w:pPr>
    </w:p>
    <w:p w14:paraId="7ED34796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21" w:name="_Toc21233"/>
      <w:r>
        <w:rPr>
          <w:rFonts w:hint="eastAsia" w:ascii="Calibri" w:hAnsi="Calibri"/>
          <w:lang w:val="en-US" w:eastAsia="zh-CN"/>
        </w:rPr>
        <w:t>运维服务报告9月</w:t>
      </w:r>
      <w:bookmarkEnd w:id="21"/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1D8E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73C7CAE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53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A44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2011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CC7705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982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3233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DEDCA7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C91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远程</w:t>
            </w:r>
          </w:p>
        </w:tc>
      </w:tr>
      <w:tr w14:paraId="3382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6B6C52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120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翟东冉</w:t>
            </w:r>
          </w:p>
        </w:tc>
      </w:tr>
      <w:tr w14:paraId="7F83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89DE9C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F0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5607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7EF96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717E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B7DA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1983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8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B647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4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D688A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5688C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1DB4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F3A06A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DDFF31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4E1571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344B72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622B2F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C0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B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F5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9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65D1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26B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4620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3E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36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0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9A0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30E1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6782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3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3A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A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A42A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50CF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7564A3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2794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9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1F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C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6B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4C8A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0425CF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5ED9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798F1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38ED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122CB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8E37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91A5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3036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62649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214E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40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128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C91C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1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8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68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FC2AB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5AC1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3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63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04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1B8C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E51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9C2DE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12F69C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2447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40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DDEC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A8BC4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490A8E3">
      <w:pPr>
        <w:bidi w:val="0"/>
        <w:rPr>
          <w:rFonts w:hint="eastAsia"/>
          <w:lang w:val="en-US" w:eastAsia="zh-CN"/>
        </w:rPr>
      </w:pPr>
    </w:p>
    <w:p w14:paraId="76A527B1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22" w:name="_Toc10974"/>
      <w:r>
        <w:rPr>
          <w:rFonts w:hint="eastAsia" w:ascii="Calibri" w:hAnsi="Calibri"/>
          <w:lang w:val="en-US" w:eastAsia="zh-CN"/>
        </w:rPr>
        <w:t>运维服务报告10月</w:t>
      </w:r>
      <w:bookmarkEnd w:id="22"/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79B5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5E063CA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53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0EA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02A5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298D2E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C19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1058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8872D5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6EC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远程</w:t>
            </w:r>
          </w:p>
        </w:tc>
      </w:tr>
      <w:tr w14:paraId="288D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E16F98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CB0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翟东冉</w:t>
            </w:r>
          </w:p>
        </w:tc>
      </w:tr>
      <w:tr w14:paraId="5670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2E914A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75E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12F9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55ABA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7624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00341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C71D0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8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9032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4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0021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17C3A4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05A1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F2D000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2201D7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CCA625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1AE42C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51468B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77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A7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36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9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F32A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DA3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366E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0E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9E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5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46C7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65E9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0CE8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15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1A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9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F4B2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CB65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2A3F89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0FD9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98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46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40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52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E654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63E5DC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36D6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09CCDF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7999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4B42A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4771E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F69F2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C4C82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429A82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3087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97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D61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35C8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8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B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81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01A3E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9CF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F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F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AC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2DEB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6276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6333A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2BAEF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1DFE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2E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34AEA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84026C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0D451E7">
      <w:pPr>
        <w:bidi w:val="0"/>
        <w:rPr>
          <w:rFonts w:hint="eastAsia"/>
          <w:lang w:val="en-US" w:eastAsia="zh-CN"/>
        </w:rPr>
      </w:pPr>
    </w:p>
    <w:p w14:paraId="5BC063B8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23" w:name="_Toc12047"/>
      <w:r>
        <w:rPr>
          <w:rFonts w:hint="eastAsia" w:ascii="Calibri" w:hAnsi="Calibri"/>
          <w:lang w:val="en-US" w:eastAsia="zh-CN"/>
        </w:rPr>
        <w:t>运维服务报告11月</w:t>
      </w:r>
      <w:bookmarkEnd w:id="23"/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 w14:paraId="6261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7AE319A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53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66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 w14:paraId="64B6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348EE0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3E6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0C51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80F0E0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37A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远程</w:t>
            </w:r>
          </w:p>
        </w:tc>
      </w:tr>
      <w:tr w14:paraId="54A2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807C0B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6DF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翟东冉</w:t>
            </w:r>
          </w:p>
        </w:tc>
      </w:tr>
      <w:tr w14:paraId="71A4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FB5A2D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55A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1CD9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23D3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5A4C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E892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BF1B7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88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D4E84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4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D21F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40FB6C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5441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09C5E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97DF7F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573664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72475EB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091B9AC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F7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2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26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F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64EC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517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2BCB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07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71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8E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2C04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F61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29E3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05E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998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58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F5E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D9C9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 w14:paraId="7FF22C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520A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0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F7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AE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E9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B6A4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 w14:paraId="1F41BE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7335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28DA4B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72BC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5072E1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22C5A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91C59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6EBAC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2016F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6C8D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34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E5F0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A49D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2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E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2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A4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3672EB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238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B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02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9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6611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ECB8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FA17E9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B1F04E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4ED5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4EB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0CFA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</w:p>
        </w:tc>
        <w:tc>
          <w:tcPr>
            <w:tcW w:w="36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786929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5E281DA">
      <w:pPr>
        <w:bidi w:val="0"/>
        <w:rPr>
          <w:rFonts w:hint="eastAsia"/>
          <w:lang w:val="en-US" w:eastAsia="zh-CN"/>
        </w:rPr>
      </w:pPr>
    </w:p>
    <w:p w14:paraId="76F72370">
      <w:pPr>
        <w:bidi w:val="0"/>
        <w:rPr>
          <w:rFonts w:hint="eastAsia"/>
          <w:lang w:val="en-US" w:eastAsia="zh-CN"/>
        </w:rPr>
      </w:pPr>
    </w:p>
    <w:p w14:paraId="491B588E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4" w:name="_Toc29515"/>
      <w:bookmarkStart w:id="25" w:name="_Toc14851"/>
      <w:r>
        <w:rPr>
          <w:rFonts w:hint="eastAsia" w:ascii="宋体" w:hAnsi="宋体" w:eastAsia="宋体" w:cs="宋体"/>
        </w:rPr>
        <w:t>系统维护问题</w:t>
      </w:r>
      <w:bookmarkEnd w:id="24"/>
      <w:bookmarkEnd w:id="25"/>
    </w:p>
    <w:p w14:paraId="2554A3CB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06"/>
        <w:gridCol w:w="5525"/>
        <w:gridCol w:w="1052"/>
      </w:tblGrid>
      <w:tr w14:paraId="48A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top"/>
          </w:tcPr>
          <w:p w14:paraId="07FFF0AB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006" w:type="dxa"/>
            <w:vAlign w:val="top"/>
          </w:tcPr>
          <w:p w14:paraId="26594D8A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5525" w:type="dxa"/>
            <w:vAlign w:val="top"/>
          </w:tcPr>
          <w:p w14:paraId="3E1CECD4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052" w:type="dxa"/>
            <w:vAlign w:val="top"/>
          </w:tcPr>
          <w:p w14:paraId="6A61C94E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 w14:paraId="34E4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top"/>
          </w:tcPr>
          <w:p w14:paraId="6CF17CB7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06" w:type="dxa"/>
            <w:vAlign w:val="center"/>
          </w:tcPr>
          <w:p w14:paraId="56AAEE2D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2024-03-22~2024-03-28</w:t>
            </w:r>
          </w:p>
        </w:tc>
        <w:tc>
          <w:tcPr>
            <w:tcW w:w="5525" w:type="dxa"/>
            <w:vAlign w:val="center"/>
          </w:tcPr>
          <w:p w14:paraId="30D7CB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配合用户梳理并出具数据库结构说明，配合等保。</w:t>
            </w:r>
          </w:p>
        </w:tc>
        <w:tc>
          <w:tcPr>
            <w:tcW w:w="1052" w:type="dxa"/>
            <w:vAlign w:val="top"/>
          </w:tcPr>
          <w:p w14:paraId="2243ABDF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1629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top"/>
          </w:tcPr>
          <w:p w14:paraId="066A7EA3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06" w:type="dxa"/>
            <w:vAlign w:val="center"/>
          </w:tcPr>
          <w:p w14:paraId="0C7B79C6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2024-8-16</w:t>
            </w:r>
          </w:p>
        </w:tc>
        <w:tc>
          <w:tcPr>
            <w:tcW w:w="5525" w:type="dxa"/>
            <w:vAlign w:val="center"/>
          </w:tcPr>
          <w:p w14:paraId="0BB05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omcat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漏洞修复</w:t>
            </w:r>
          </w:p>
        </w:tc>
        <w:tc>
          <w:tcPr>
            <w:tcW w:w="1052" w:type="dxa"/>
            <w:vAlign w:val="top"/>
          </w:tcPr>
          <w:p w14:paraId="359FB897">
            <w:pPr>
              <w:ind w:left="0" w:leftChars="0" w:firstLine="0" w:firstLineChars="0"/>
              <w:rPr>
                <w:rFonts w:hint="default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6479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top"/>
          </w:tcPr>
          <w:p w14:paraId="523E7CB2"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006" w:type="dxa"/>
            <w:vAlign w:val="center"/>
          </w:tcPr>
          <w:p w14:paraId="372B492F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5525" w:type="dxa"/>
            <w:vAlign w:val="center"/>
          </w:tcPr>
          <w:p w14:paraId="2FB09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Hans" w:bidi="ar-SA"/>
              </w:rPr>
              <w:t>用户网络调整，协助处理网络调整后软件启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</w:tc>
        <w:tc>
          <w:tcPr>
            <w:tcW w:w="1052" w:type="dxa"/>
            <w:vAlign w:val="top"/>
          </w:tcPr>
          <w:p w14:paraId="127A0209">
            <w:pPr>
              <w:ind w:left="0" w:leftChars="0" w:firstLine="0" w:firstLineChars="0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</w:tbl>
    <w:p w14:paraId="05BC7848">
      <w:pPr>
        <w:ind w:left="0" w:leftChars="0" w:firstLine="0" w:firstLineChars="0"/>
        <w:rPr>
          <w:rFonts w:hint="eastAsia"/>
        </w:rPr>
      </w:pPr>
    </w:p>
    <w:p w14:paraId="30E865B4">
      <w:pPr>
        <w:ind w:firstLine="480"/>
        <w:rPr>
          <w:rFonts w:hint="eastAsia"/>
        </w:rPr>
      </w:pPr>
    </w:p>
    <w:p w14:paraId="43000E8C">
      <w:pPr>
        <w:ind w:firstLine="480"/>
        <w:rPr>
          <w:rFonts w:hint="eastAsia"/>
        </w:rPr>
      </w:pPr>
    </w:p>
    <w:p w14:paraId="2F62CAC5">
      <w:pPr>
        <w:ind w:firstLine="480"/>
        <w:rPr>
          <w:rFonts w:hint="eastAsia"/>
        </w:rPr>
      </w:pPr>
    </w:p>
    <w:p w14:paraId="4BA0D445">
      <w:pPr>
        <w:ind w:firstLine="480"/>
        <w:rPr>
          <w:rFonts w:hint="eastAsia"/>
        </w:rPr>
      </w:pPr>
    </w:p>
    <w:p w14:paraId="7B380ACF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26477ED5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72921FBC"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 2024.11.15</w:t>
      </w:r>
      <w:r>
        <w:rPr>
          <w:rFonts w:hint="default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</w:p>
    <w:p w14:paraId="4AA2D203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bookmarkStart w:id="26" w:name="_GoBack"/>
      <w:bookmarkEnd w:id="26"/>
    </w:p>
    <w:sectPr>
      <w:headerReference r:id="rId12" w:type="first"/>
      <w:footerReference r:id="rId15" w:type="first"/>
      <w:footerReference r:id="rId13" w:type="default"/>
      <w:headerReference r:id="rId11" w:type="even"/>
      <w:footerReference r:id="rId14" w:type="even"/>
      <w:pgSz w:w="11906" w:h="16838"/>
      <w:pgMar w:top="1134" w:right="851" w:bottom="1134" w:left="85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AB544">
    <w:pPr>
      <w:pStyle w:val="21"/>
    </w:pPr>
  </w:p>
  <w:p w14:paraId="25A7D10E">
    <w:pPr>
      <w:ind w:firstLine="480"/>
    </w:pPr>
  </w:p>
  <w:p w14:paraId="6B434BAD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E18D1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D2A8F"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65D13">
    <w:pPr>
      <w:pStyle w:val="2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0ACE5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10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2BF57">
    <w:pPr>
      <w:pStyle w:val="21"/>
    </w:pPr>
  </w:p>
  <w:p w14:paraId="0CAD9B36">
    <w:pPr>
      <w:ind w:firstLine="480"/>
    </w:pPr>
  </w:p>
  <w:p w14:paraId="23D9D5C6">
    <w:pPr>
      <w:ind w:firstLine="4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3E53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C4A6A">
    <w:pPr>
      <w:pStyle w:val="22"/>
    </w:pPr>
  </w:p>
  <w:p w14:paraId="2CFC81EB">
    <w:pPr>
      <w:ind w:firstLine="480"/>
    </w:pPr>
  </w:p>
  <w:p w14:paraId="28D001C4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CEBAA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933DE">
    <w:pPr>
      <w:pStyle w:val="22"/>
    </w:pPr>
  </w:p>
  <w:p w14:paraId="1C55F689">
    <w:pPr>
      <w:ind w:firstLine="480"/>
    </w:pPr>
  </w:p>
  <w:p w14:paraId="4A300EEE">
    <w:pPr>
      <w:ind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07726">
    <w:pPr>
      <w:pStyle w:val="22"/>
    </w:pPr>
    <w:r>
      <w:drawing>
        <wp:inline distT="0" distB="0" distL="0" distR="0">
          <wp:extent cx="1254760" cy="292100"/>
          <wp:effectExtent l="0" t="0" r="2540" b="12700"/>
          <wp:docPr id="1" name="图片 1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074EB9"/>
    <w:rsid w:val="02577079"/>
    <w:rsid w:val="04062116"/>
    <w:rsid w:val="04106673"/>
    <w:rsid w:val="043D09D3"/>
    <w:rsid w:val="04E20990"/>
    <w:rsid w:val="05CB1926"/>
    <w:rsid w:val="065962B8"/>
    <w:rsid w:val="07481817"/>
    <w:rsid w:val="08311EA7"/>
    <w:rsid w:val="08D03C3A"/>
    <w:rsid w:val="09B07E99"/>
    <w:rsid w:val="09C556F2"/>
    <w:rsid w:val="0A855AC0"/>
    <w:rsid w:val="0B454DDB"/>
    <w:rsid w:val="0B5E5DFE"/>
    <w:rsid w:val="0C470552"/>
    <w:rsid w:val="0CD520F0"/>
    <w:rsid w:val="0D22719E"/>
    <w:rsid w:val="0D984579"/>
    <w:rsid w:val="0E2C21E4"/>
    <w:rsid w:val="0E3B0F0B"/>
    <w:rsid w:val="0EC532D1"/>
    <w:rsid w:val="0FE25D59"/>
    <w:rsid w:val="100C4ADB"/>
    <w:rsid w:val="10BD503B"/>
    <w:rsid w:val="11067517"/>
    <w:rsid w:val="11CF52A4"/>
    <w:rsid w:val="1347361C"/>
    <w:rsid w:val="13C714EA"/>
    <w:rsid w:val="14CE4728"/>
    <w:rsid w:val="156758B0"/>
    <w:rsid w:val="170507F5"/>
    <w:rsid w:val="17DE0CDF"/>
    <w:rsid w:val="18001FEB"/>
    <w:rsid w:val="18876269"/>
    <w:rsid w:val="19991C8A"/>
    <w:rsid w:val="1A526EE7"/>
    <w:rsid w:val="1B300E3A"/>
    <w:rsid w:val="1B660DB9"/>
    <w:rsid w:val="1C6F14EE"/>
    <w:rsid w:val="1C8054A9"/>
    <w:rsid w:val="1CBF5FD1"/>
    <w:rsid w:val="1D32401C"/>
    <w:rsid w:val="1DE101C9"/>
    <w:rsid w:val="1E3758C1"/>
    <w:rsid w:val="1E6F0798"/>
    <w:rsid w:val="1F697097"/>
    <w:rsid w:val="20095F3B"/>
    <w:rsid w:val="201C373B"/>
    <w:rsid w:val="20DF0528"/>
    <w:rsid w:val="20E4768B"/>
    <w:rsid w:val="20E636F3"/>
    <w:rsid w:val="21205F36"/>
    <w:rsid w:val="215A276C"/>
    <w:rsid w:val="236F7E9E"/>
    <w:rsid w:val="23CE2355"/>
    <w:rsid w:val="25002B6D"/>
    <w:rsid w:val="26E815CA"/>
    <w:rsid w:val="275315CB"/>
    <w:rsid w:val="27556BF6"/>
    <w:rsid w:val="2770608E"/>
    <w:rsid w:val="27794FC7"/>
    <w:rsid w:val="27F840FB"/>
    <w:rsid w:val="282E04AF"/>
    <w:rsid w:val="2A502F65"/>
    <w:rsid w:val="2A6057C8"/>
    <w:rsid w:val="2ACF4E96"/>
    <w:rsid w:val="2B5244B4"/>
    <w:rsid w:val="2BDB6BA0"/>
    <w:rsid w:val="2BF67781"/>
    <w:rsid w:val="2C33078A"/>
    <w:rsid w:val="2CCD0296"/>
    <w:rsid w:val="2D2A2720"/>
    <w:rsid w:val="2EF90AB2"/>
    <w:rsid w:val="2F2D7712"/>
    <w:rsid w:val="2FD51C44"/>
    <w:rsid w:val="30A107B4"/>
    <w:rsid w:val="31E211D9"/>
    <w:rsid w:val="332025DD"/>
    <w:rsid w:val="33DB669C"/>
    <w:rsid w:val="33FB393B"/>
    <w:rsid w:val="342C4C62"/>
    <w:rsid w:val="35B53F6F"/>
    <w:rsid w:val="3658181C"/>
    <w:rsid w:val="36D072CA"/>
    <w:rsid w:val="39930626"/>
    <w:rsid w:val="39932868"/>
    <w:rsid w:val="3A6D2DE3"/>
    <w:rsid w:val="3BF840E7"/>
    <w:rsid w:val="3BFDB11E"/>
    <w:rsid w:val="3C865DF7"/>
    <w:rsid w:val="3CBB45AF"/>
    <w:rsid w:val="3DBF00CF"/>
    <w:rsid w:val="3E6D3687"/>
    <w:rsid w:val="3EB04D51"/>
    <w:rsid w:val="3ED410FE"/>
    <w:rsid w:val="3F240247"/>
    <w:rsid w:val="40224945"/>
    <w:rsid w:val="433956C8"/>
    <w:rsid w:val="43D91FB7"/>
    <w:rsid w:val="44083C21"/>
    <w:rsid w:val="445157F9"/>
    <w:rsid w:val="44AC2A30"/>
    <w:rsid w:val="454A2974"/>
    <w:rsid w:val="47807AEE"/>
    <w:rsid w:val="47913CF2"/>
    <w:rsid w:val="48C40C4F"/>
    <w:rsid w:val="48E400BB"/>
    <w:rsid w:val="494D47E1"/>
    <w:rsid w:val="4A4F4FEB"/>
    <w:rsid w:val="4A736D2C"/>
    <w:rsid w:val="4A8C30E7"/>
    <w:rsid w:val="4AA27F40"/>
    <w:rsid w:val="4ABE5ABC"/>
    <w:rsid w:val="4B1F5D09"/>
    <w:rsid w:val="4BEF6134"/>
    <w:rsid w:val="4C2B6930"/>
    <w:rsid w:val="4C6728D8"/>
    <w:rsid w:val="4C991AEB"/>
    <w:rsid w:val="4CD66F26"/>
    <w:rsid w:val="4CFC648F"/>
    <w:rsid w:val="4D422183"/>
    <w:rsid w:val="4D573629"/>
    <w:rsid w:val="4EDE7C89"/>
    <w:rsid w:val="4FEF1F6D"/>
    <w:rsid w:val="5031152D"/>
    <w:rsid w:val="50585DB8"/>
    <w:rsid w:val="52C1392C"/>
    <w:rsid w:val="52EB7C49"/>
    <w:rsid w:val="54C65EB4"/>
    <w:rsid w:val="54F24CAD"/>
    <w:rsid w:val="55017533"/>
    <w:rsid w:val="56272130"/>
    <w:rsid w:val="5675346C"/>
    <w:rsid w:val="57650F48"/>
    <w:rsid w:val="576570C2"/>
    <w:rsid w:val="579D200F"/>
    <w:rsid w:val="57D963A5"/>
    <w:rsid w:val="58535244"/>
    <w:rsid w:val="59B97AAA"/>
    <w:rsid w:val="5A3731AC"/>
    <w:rsid w:val="5A53350F"/>
    <w:rsid w:val="5A6E0A5B"/>
    <w:rsid w:val="5B0033BF"/>
    <w:rsid w:val="5B4E6A57"/>
    <w:rsid w:val="5BD47411"/>
    <w:rsid w:val="5C957BB3"/>
    <w:rsid w:val="5D7675B9"/>
    <w:rsid w:val="5DDC5358"/>
    <w:rsid w:val="5DFFE9F7"/>
    <w:rsid w:val="5F9F3A27"/>
    <w:rsid w:val="5FCC24AC"/>
    <w:rsid w:val="5FE936F7"/>
    <w:rsid w:val="6041420B"/>
    <w:rsid w:val="60E05AE3"/>
    <w:rsid w:val="611840E5"/>
    <w:rsid w:val="62B92B33"/>
    <w:rsid w:val="63567146"/>
    <w:rsid w:val="645D7FB0"/>
    <w:rsid w:val="65257FCF"/>
    <w:rsid w:val="65640A91"/>
    <w:rsid w:val="6639016F"/>
    <w:rsid w:val="66A701CB"/>
    <w:rsid w:val="671604B0"/>
    <w:rsid w:val="67BF28F6"/>
    <w:rsid w:val="68F61F9D"/>
    <w:rsid w:val="69085BD7"/>
    <w:rsid w:val="697E02FE"/>
    <w:rsid w:val="6B6E7799"/>
    <w:rsid w:val="6C7A5163"/>
    <w:rsid w:val="6D0F1161"/>
    <w:rsid w:val="6D2D3E5E"/>
    <w:rsid w:val="6DFD55A7"/>
    <w:rsid w:val="6E153270"/>
    <w:rsid w:val="6F2917A9"/>
    <w:rsid w:val="6FAD572A"/>
    <w:rsid w:val="6FE16655"/>
    <w:rsid w:val="700C26A5"/>
    <w:rsid w:val="705F1010"/>
    <w:rsid w:val="71120B95"/>
    <w:rsid w:val="72B666A4"/>
    <w:rsid w:val="736F1D9C"/>
    <w:rsid w:val="74284B39"/>
    <w:rsid w:val="74A20E04"/>
    <w:rsid w:val="75641024"/>
    <w:rsid w:val="766C30AB"/>
    <w:rsid w:val="76BD7374"/>
    <w:rsid w:val="77982A7B"/>
    <w:rsid w:val="792D1226"/>
    <w:rsid w:val="7C08424A"/>
    <w:rsid w:val="7CDF433C"/>
    <w:rsid w:val="7DF508A1"/>
    <w:rsid w:val="7DF91659"/>
    <w:rsid w:val="7E121F61"/>
    <w:rsid w:val="7F1A1A8E"/>
    <w:rsid w:val="7F4D0390"/>
    <w:rsid w:val="7F671ECA"/>
    <w:rsid w:val="7FA27C7E"/>
    <w:rsid w:val="DF87AA59"/>
    <w:rsid w:val="DFA6F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zeyu\Library\Containers\com.kingsoft.wpsoffice.mac\Data\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16</Pages>
  <Words>1244</Words>
  <Characters>1358</Characters>
  <Lines>58</Lines>
  <Paragraphs>16</Paragraphs>
  <TotalTime>1</TotalTime>
  <ScaleCrop>false</ScaleCrop>
  <LinksUpToDate>false</LinksUpToDate>
  <CharactersWithSpaces>1417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2021-02-27T03:00:00Z</dcterms:created>
  <dc:creator>李思伟</dc:creator>
  <cp:lastModifiedBy>能吃瘦</cp:lastModifiedBy>
  <cp:lastPrinted>2013-07-23T08:40:00Z</cp:lastPrinted>
  <dcterms:modified xsi:type="dcterms:W3CDTF">2024-11-15T08:58:12Z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