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开箱验货证明</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9" w:hRule="atLeast"/>
        </w:trPr>
        <w:tc>
          <w:tcPr>
            <w:tcW w:w="5000" w:type="pct"/>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vertAlign w:val="baseline"/>
                <w:lang w:val="en-US" w:eastAsia="zh-Hans"/>
              </w:rPr>
            </w:pPr>
            <w:r>
              <w:rPr>
                <w:rFonts w:hint="eastAsia" w:asciiTheme="minorEastAsia" w:hAnsiTheme="minorEastAsia" w:eastAsiaTheme="minorEastAsia" w:cstheme="minorEastAsia"/>
                <w:b w:val="0"/>
                <w:bCs w:val="0"/>
                <w:sz w:val="18"/>
                <w:szCs w:val="18"/>
                <w:vertAlign w:val="baseline"/>
                <w:lang w:val="en-US" w:eastAsia="zh-Hans"/>
              </w:rPr>
              <w:t>收货单位：</w:t>
            </w:r>
            <w:r>
              <w:rPr>
                <w:rFonts w:hint="eastAsia" w:asciiTheme="minorEastAsia" w:hAnsiTheme="minorEastAsia" w:eastAsiaTheme="minorEastAsia" w:cstheme="minorEastAsia"/>
                <w:b w:val="0"/>
                <w:bCs w:val="0"/>
                <w:sz w:val="18"/>
                <w:szCs w:val="18"/>
                <w:u w:val="single"/>
                <w:vertAlign w:val="baseline"/>
                <w:lang w:val="en-US" w:eastAsia="zh-Hans"/>
              </w:rPr>
              <w:t>中国邮政储蓄银行股份有限公司</w:t>
            </w:r>
            <w:r>
              <w:rPr>
                <w:rFonts w:hint="eastAsia" w:asciiTheme="minorEastAsia" w:hAnsiTheme="minorEastAsia" w:eastAsiaTheme="minorEastAsia" w:cstheme="minorEastAsia"/>
                <w:b w:val="0"/>
                <w:bCs w:val="0"/>
                <w:sz w:val="18"/>
                <w:szCs w:val="18"/>
                <w:u w:val="single"/>
                <w:vertAlign w:val="baseline"/>
                <w:lang w:val="en-US" w:eastAsia="zh-CN"/>
              </w:rPr>
              <w:t>甘肃</w:t>
            </w:r>
            <w:r>
              <w:rPr>
                <w:rFonts w:hint="eastAsia" w:asciiTheme="minorEastAsia" w:hAnsiTheme="minorEastAsia" w:eastAsiaTheme="minorEastAsia" w:cstheme="minorEastAsia"/>
                <w:b w:val="0"/>
                <w:bCs w:val="0"/>
                <w:sz w:val="18"/>
                <w:szCs w:val="18"/>
                <w:u w:val="single"/>
                <w:vertAlign w:val="baseline"/>
                <w:lang w:val="en-US" w:eastAsia="zh-Hans"/>
              </w:rPr>
              <w:t>省分行</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vertAlign w:val="baseline"/>
                <w:lang w:val="en-US" w:eastAsia="zh-Hans"/>
              </w:rPr>
            </w:pPr>
            <w:r>
              <w:rPr>
                <w:rFonts w:hint="eastAsia" w:asciiTheme="minorEastAsia" w:hAnsiTheme="minorEastAsia" w:eastAsiaTheme="minorEastAsia" w:cstheme="minorEastAsia"/>
                <w:b w:val="0"/>
                <w:bCs w:val="0"/>
                <w:sz w:val="18"/>
                <w:szCs w:val="18"/>
                <w:vertAlign w:val="baseline"/>
                <w:lang w:val="en-US" w:eastAsia="zh-Hans"/>
              </w:rPr>
              <w:t>收货地址：</w:t>
            </w:r>
            <w:r>
              <w:rPr>
                <w:rFonts w:hint="eastAsia" w:asciiTheme="minorEastAsia" w:hAnsiTheme="minorEastAsia" w:eastAsiaTheme="minorEastAsia" w:cstheme="minorEastAsia"/>
                <w:b w:val="0"/>
                <w:bCs w:val="0"/>
                <w:sz w:val="18"/>
                <w:szCs w:val="18"/>
                <w:u w:val="single"/>
                <w:vertAlign w:val="baseline"/>
                <w:lang w:eastAsia="zh-Hans"/>
              </w:rPr>
              <w:t xml:space="preserve">   甘肃省兰州市城关区庆阳路211号邮储银行甘肃分行                          </w:t>
            </w:r>
            <w:r>
              <w:rPr>
                <w:rFonts w:hint="eastAsia" w:asciiTheme="minorEastAsia" w:hAnsiTheme="minorEastAsia" w:eastAsiaTheme="minorEastAsia" w:cstheme="minorEastAsia"/>
                <w:b w:val="0"/>
                <w:bCs w:val="0"/>
                <w:sz w:val="18"/>
                <w:szCs w:val="18"/>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vertAlign w:val="baseline"/>
                <w:lang w:val="en-US" w:eastAsia="zh-Hans"/>
              </w:rPr>
              <w:t>设备接收人：</w:t>
            </w:r>
            <w:r>
              <w:rPr>
                <w:rFonts w:hint="eastAsia" w:asciiTheme="minorEastAsia" w:hAnsiTheme="minorEastAsia" w:eastAsiaTheme="minorEastAsia" w:cstheme="minorEastAsia"/>
                <w:b w:val="0"/>
                <w:bCs w:val="0"/>
                <w:sz w:val="18"/>
                <w:szCs w:val="18"/>
                <w:u w:val="single"/>
                <w:vertAlign w:val="baseline"/>
                <w:lang w:eastAsia="zh-Hans"/>
              </w:rPr>
              <w:t xml:space="preserve">        窦大鹏           </w:t>
            </w:r>
            <w:r>
              <w:rPr>
                <w:rFonts w:hint="eastAsia" w:asciiTheme="minorEastAsia" w:hAnsiTheme="minorEastAsia" w:eastAsiaTheme="minorEastAsia" w:cstheme="minorEastAsia"/>
                <w:b w:val="0"/>
                <w:bCs w:val="0"/>
                <w:sz w:val="18"/>
                <w:szCs w:val="18"/>
                <w:vertAlign w:val="baseline"/>
                <w:lang w:eastAsia="zh-Hans"/>
              </w:rPr>
              <w:t xml:space="preserve">   </w:t>
            </w:r>
            <w:r>
              <w:rPr>
                <w:rFonts w:hint="eastAsia" w:asciiTheme="minorEastAsia" w:hAnsiTheme="minorEastAsia" w:eastAsiaTheme="minorEastAsia" w:cstheme="minorEastAsia"/>
                <w:b w:val="0"/>
                <w:bCs w:val="0"/>
                <w:sz w:val="18"/>
                <w:szCs w:val="18"/>
                <w:vertAlign w:val="baseline"/>
                <w:lang w:val="en-US" w:eastAsia="zh-Hans"/>
              </w:rPr>
              <w:t>联系电话：</w:t>
            </w:r>
            <w:r>
              <w:rPr>
                <w:rFonts w:hint="eastAsia" w:asciiTheme="minorEastAsia" w:hAnsiTheme="minorEastAsia" w:eastAsiaTheme="minorEastAsia" w:cstheme="minorEastAsia"/>
                <w:b w:val="0"/>
                <w:bCs w:val="0"/>
                <w:sz w:val="18"/>
                <w:szCs w:val="18"/>
                <w:u w:val="single"/>
                <w:vertAlign w:val="baseline"/>
                <w:lang w:eastAsia="zh-Hans"/>
              </w:rPr>
              <w:t xml:space="preserve">   13893117611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供应商：</w:t>
            </w:r>
            <w:r>
              <w:rPr>
                <w:rFonts w:hint="eastAsia" w:asciiTheme="minorEastAsia" w:hAnsiTheme="minorEastAsia" w:eastAsiaTheme="minorEastAsia" w:cstheme="minorEastAsia"/>
                <w:b w:val="0"/>
                <w:bCs w:val="0"/>
                <w:sz w:val="18"/>
                <w:szCs w:val="18"/>
                <w:u w:val="single"/>
                <w:vertAlign w:val="baseline"/>
                <w:lang w:eastAsia="zh-Hans"/>
              </w:rPr>
              <w:t xml:space="preserve">      北京创联致信科技有限公司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项目名称：</w:t>
            </w:r>
            <w:r>
              <w:rPr>
                <w:rFonts w:hint="eastAsia" w:asciiTheme="minorEastAsia" w:hAnsiTheme="minorEastAsia" w:eastAsiaTheme="minorEastAsia" w:cstheme="minorEastAsia"/>
                <w:b w:val="0"/>
                <w:bCs w:val="0"/>
                <w:sz w:val="18"/>
                <w:szCs w:val="18"/>
                <w:u w:val="single"/>
                <w:vertAlign w:val="baseline"/>
                <w:lang w:eastAsia="zh-Hans"/>
              </w:rPr>
              <w:t xml:space="preserve">  中国邮政储蓄银行</w:t>
            </w:r>
            <w:r>
              <w:rPr>
                <w:rFonts w:hint="eastAsia" w:asciiTheme="minorEastAsia" w:hAnsiTheme="minorEastAsia" w:eastAsiaTheme="minorEastAsia" w:cstheme="minorEastAsia"/>
                <w:b w:val="0"/>
                <w:bCs w:val="0"/>
                <w:sz w:val="18"/>
                <w:szCs w:val="18"/>
                <w:u w:val="single"/>
                <w:vertAlign w:val="baseline"/>
                <w:lang w:val="en-US" w:eastAsia="zh-CN"/>
              </w:rPr>
              <w:t>甘肃</w:t>
            </w:r>
            <w:r>
              <w:rPr>
                <w:rFonts w:hint="eastAsia" w:asciiTheme="minorEastAsia" w:hAnsiTheme="minorEastAsia" w:eastAsiaTheme="minorEastAsia" w:cstheme="minorEastAsia"/>
                <w:b w:val="0"/>
                <w:bCs w:val="0"/>
                <w:sz w:val="18"/>
                <w:szCs w:val="18"/>
                <w:u w:val="single"/>
                <w:vertAlign w:val="baseline"/>
                <w:lang w:eastAsia="zh-Hans"/>
              </w:rPr>
              <w:t>分行采购项目中流量镜像接入交换机</w:t>
            </w:r>
            <w:r>
              <w:rPr>
                <w:rFonts w:hint="eastAsia" w:asciiTheme="minorEastAsia" w:hAnsiTheme="minorEastAsia" w:cstheme="minorEastAsia"/>
                <w:b w:val="0"/>
                <w:bCs w:val="0"/>
                <w:sz w:val="18"/>
                <w:szCs w:val="18"/>
                <w:u w:val="single"/>
                <w:vertAlign w:val="baseline"/>
                <w:lang w:val="en-US" w:eastAsia="zh-CN"/>
              </w:rPr>
              <w:t>采购订单（2023年第1季度采购订单（流量镜像交换机）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订单编号：</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val="en-US" w:eastAsia="zh-Hans"/>
              </w:rPr>
              <w:t>〔2023〕邮银甘CG01016</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列货型号和数量（极据实际情况在确认处，选择相应的方框打勾，并填写序列号，如有问题请在备注处写明）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51"/>
              <w:gridCol w:w="628"/>
              <w:gridCol w:w="1181"/>
              <w:gridCol w:w="1181"/>
              <w:gridCol w:w="120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设备名称</w:t>
                  </w:r>
                </w:p>
              </w:tc>
              <w:tc>
                <w:tcPr>
                  <w:tcW w:w="1453"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型号及配置（详细配置见附页）</w:t>
                  </w:r>
                </w:p>
              </w:tc>
              <w:tc>
                <w:tcPr>
                  <w:tcW w:w="629"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单位</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数量</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确认</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序列号</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72"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single"/>
                      <w:vertAlign w:val="baseline"/>
                      <w:lang w:eastAsia="zh-Hans"/>
                    </w:rPr>
                    <w:t>流量镜像接入交换机</w:t>
                  </w:r>
                </w:p>
              </w:tc>
              <w:tc>
                <w:tcPr>
                  <w:tcW w:w="1453"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PX306P-48S</w:t>
                  </w:r>
                </w:p>
              </w:tc>
              <w:tc>
                <w:tcPr>
                  <w:tcW w:w="629" w:type="dxa"/>
                </w:tcPr>
                <w:p>
                  <w:pPr>
                    <w:jc w:val="center"/>
                    <w:rPr>
                      <w:rFonts w:hint="eastAsia"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cstheme="minorEastAsia"/>
                      <w:b w:val="0"/>
                      <w:bCs w:val="0"/>
                      <w:sz w:val="18"/>
                      <w:szCs w:val="18"/>
                      <w:u w:val="none"/>
                      <w:vertAlign w:val="baseline"/>
                      <w:lang w:val="en-US" w:eastAsia="zh-CN"/>
                    </w:rPr>
                    <w:t>台</w:t>
                  </w:r>
                </w:p>
              </w:tc>
              <w:tc>
                <w:tcPr>
                  <w:tcW w:w="1185" w:type="dxa"/>
                </w:tcPr>
                <w:p>
                  <w:pPr>
                    <w:jc w:val="center"/>
                    <w:rPr>
                      <w:rFonts w:hint="default"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eastAsiaTheme="minorEastAsia" w:cstheme="minorEastAsia"/>
                      <w:b w:val="0"/>
                      <w:bCs w:val="0"/>
                      <w:sz w:val="18"/>
                      <w:szCs w:val="18"/>
                      <w:u w:val="none"/>
                      <w:vertAlign w:val="baseline"/>
                      <w:lang w:val="en-US" w:eastAsia="zh-CN"/>
                    </w:rPr>
                    <w:t>1</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sym w:font="Wingdings 2" w:char="00A3"/>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F025531A067</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eastAsia="zh-Hans"/>
                    </w:rPr>
                  </w:pPr>
                </w:p>
              </w:tc>
            </w:tr>
          </w:tbl>
          <w:p>
            <w:pPr>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开箱检测情况(如有问题请在备注处写明)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306" w:type="dxa"/>
                </w:tcPr>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货物质量有无缺陷</w:t>
                  </w:r>
                </w:p>
                <w:p>
                  <w:pPr>
                    <w:spacing w:line="360" w:lineRule="auto"/>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无损坏</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损坏</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货物数量是否与订单一致</w:t>
                  </w:r>
                </w:p>
                <w:p>
                  <w:pPr>
                    <w:spacing w:line="360" w:lineRule="auto"/>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一致</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不一致</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货物质量有无缺陷</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无缺陷</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有缺陷</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tc>
            </w:tr>
          </w:tbl>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1、由原厂商签发的《装箱单及数量说明书》已随货物一同确认（是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2、由原厂签发的《质量证明书》已随货物一同确认（是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3、由原厂商</w:t>
            </w:r>
            <w:r>
              <w:rPr>
                <w:rFonts w:hint="eastAsia" w:asciiTheme="minorEastAsia" w:hAnsiTheme="minorEastAsia" w:eastAsiaTheme="minorEastAsia" w:cstheme="minorEastAsia"/>
                <w:b w:val="0"/>
                <w:bCs w:val="0"/>
                <w:sz w:val="18"/>
                <w:szCs w:val="18"/>
                <w:u w:val="none"/>
                <w:vertAlign w:val="baseline"/>
                <w:lang w:val="en-US" w:eastAsia="zh-Hans"/>
              </w:rPr>
              <w:t>签</w:t>
            </w:r>
            <w:r>
              <w:rPr>
                <w:rFonts w:hint="eastAsia" w:asciiTheme="minorEastAsia" w:hAnsiTheme="minorEastAsia" w:eastAsiaTheme="minorEastAsia" w:cstheme="minorEastAsia"/>
                <w:b w:val="0"/>
                <w:bCs w:val="0"/>
                <w:sz w:val="18"/>
                <w:szCs w:val="18"/>
                <w:u w:val="none"/>
                <w:vertAlign w:val="baseline"/>
                <w:lang w:eastAsia="zh-Hans"/>
              </w:rPr>
              <w:t>发的《软件许可使用权证书》已随货物一同确认（是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4、</w:t>
            </w:r>
            <w:r>
              <w:rPr>
                <w:rFonts w:hint="eastAsia" w:asciiTheme="minorEastAsia" w:hAnsiTheme="minorEastAsia" w:eastAsiaTheme="minorEastAsia" w:cstheme="minorEastAsia"/>
                <w:b w:val="0"/>
                <w:bCs w:val="0"/>
                <w:sz w:val="18"/>
                <w:szCs w:val="18"/>
                <w:u w:val="none"/>
                <w:vertAlign w:val="baseline"/>
                <w:lang w:val="en-US" w:eastAsia="zh-Hans"/>
              </w:rPr>
              <w:t>由原</w:t>
            </w:r>
            <w:r>
              <w:rPr>
                <w:rFonts w:hint="eastAsia" w:asciiTheme="minorEastAsia" w:hAnsiTheme="minorEastAsia" w:eastAsiaTheme="minorEastAsia" w:cstheme="minorEastAsia"/>
                <w:b w:val="0"/>
                <w:bCs w:val="0"/>
                <w:sz w:val="18"/>
                <w:szCs w:val="18"/>
                <w:u w:val="none"/>
                <w:vertAlign w:val="baseline"/>
                <w:lang w:eastAsia="zh-Hans"/>
              </w:rPr>
              <w:t>厂商或软件</w:t>
            </w:r>
            <w:r>
              <w:rPr>
                <w:rFonts w:hint="eastAsia" w:asciiTheme="minorEastAsia" w:hAnsiTheme="minorEastAsia" w:eastAsiaTheme="minorEastAsia" w:cstheme="minorEastAsia"/>
                <w:b w:val="0"/>
                <w:bCs w:val="0"/>
                <w:sz w:val="18"/>
                <w:szCs w:val="18"/>
                <w:u w:val="none"/>
                <w:vertAlign w:val="baseline"/>
                <w:lang w:val="en-US" w:eastAsia="zh-Hans"/>
              </w:rPr>
              <w:t>著</w:t>
            </w:r>
            <w:r>
              <w:rPr>
                <w:rFonts w:hint="eastAsia" w:asciiTheme="minorEastAsia" w:hAnsiTheme="minorEastAsia" w:eastAsiaTheme="minorEastAsia" w:cstheme="minorEastAsia"/>
                <w:b w:val="0"/>
                <w:bCs w:val="0"/>
                <w:sz w:val="18"/>
                <w:szCs w:val="18"/>
                <w:u w:val="none"/>
                <w:vertAlign w:val="baseline"/>
                <w:lang w:eastAsia="zh-Hans"/>
              </w:rPr>
              <w:t>作权人签发的《服务保证书》。《下单证明》或与合同一致的服务序列号已随货物一同</w:t>
            </w:r>
            <w:r>
              <w:rPr>
                <w:rFonts w:hint="eastAsia" w:asciiTheme="minorEastAsia" w:hAnsiTheme="minorEastAsia" w:eastAsiaTheme="minorEastAsia" w:cstheme="minorEastAsia"/>
                <w:b w:val="0"/>
                <w:bCs w:val="0"/>
                <w:sz w:val="18"/>
                <w:szCs w:val="18"/>
                <w:u w:val="none"/>
                <w:vertAlign w:val="baseline"/>
                <w:lang w:val="en-US" w:eastAsia="zh-Hans"/>
              </w:rPr>
              <w:t>确认</w:t>
            </w:r>
            <w:r>
              <w:rPr>
                <w:rFonts w:hint="eastAsia" w:asciiTheme="minorEastAsia" w:hAnsiTheme="minorEastAsia" w:eastAsiaTheme="minorEastAsia" w:cstheme="minorEastAsia"/>
                <w:b w:val="0"/>
                <w:bCs w:val="0"/>
                <w:sz w:val="18"/>
                <w:szCs w:val="18"/>
                <w:u w:val="none"/>
                <w:vertAlign w:val="baseline"/>
                <w:lang w:eastAsia="zh-Hans"/>
              </w:rPr>
              <w:t>（是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5、乙方向原厂下单的证明材科已</w:t>
            </w:r>
            <w:r>
              <w:rPr>
                <w:rFonts w:hint="eastAsia" w:asciiTheme="minorEastAsia" w:hAnsiTheme="minorEastAsia" w:eastAsiaTheme="minorEastAsia" w:cstheme="minorEastAsia"/>
                <w:b w:val="0"/>
                <w:bCs w:val="0"/>
                <w:sz w:val="18"/>
                <w:szCs w:val="18"/>
                <w:u w:val="none"/>
                <w:vertAlign w:val="baseline"/>
                <w:lang w:val="en-US" w:eastAsia="zh-Hans"/>
              </w:rPr>
              <w:t>随</w:t>
            </w:r>
            <w:r>
              <w:rPr>
                <w:rFonts w:hint="eastAsia" w:asciiTheme="minorEastAsia" w:hAnsiTheme="minorEastAsia" w:eastAsiaTheme="minorEastAsia" w:cstheme="minorEastAsia"/>
                <w:b w:val="0"/>
                <w:bCs w:val="0"/>
                <w:sz w:val="18"/>
                <w:szCs w:val="18"/>
                <w:u w:val="none"/>
                <w:vertAlign w:val="baseline"/>
                <w:lang w:eastAsia="zh-Hans"/>
              </w:rPr>
              <w:t>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p>
          <w:p>
            <w:pPr>
              <w:numPr>
                <w:ilvl w:val="0"/>
                <w:numId w:val="0"/>
              </w:numPr>
              <w:jc w:val="both"/>
              <w:rPr>
                <w:rFonts w:hint="eastAsia" w:asciiTheme="minorEastAsia" w:hAnsiTheme="minorEastAsia" w:eastAsiaTheme="minorEastAsia" w:cstheme="minorEastAsia"/>
                <w:b w:val="0"/>
                <w:bCs w:val="0"/>
                <w:sz w:val="18"/>
                <w:szCs w:val="18"/>
                <w:u w:val="none"/>
                <w:vertAlign w:val="baseline"/>
                <w:lang w:eastAsia="zh-Hans"/>
              </w:rPr>
            </w:pPr>
          </w:p>
          <w:p>
            <w:pPr>
              <w:numPr>
                <w:ilvl w:val="0"/>
                <w:numId w:val="0"/>
              </w:numPr>
              <w:jc w:val="both"/>
              <w:rPr>
                <w:rFonts w:hint="eastAsia" w:asciiTheme="minorEastAsia" w:hAnsiTheme="minorEastAsia" w:eastAsiaTheme="minorEastAsia" w:cstheme="minorEastAsia"/>
                <w:b w:val="0"/>
                <w:bCs w:val="0"/>
                <w:sz w:val="18"/>
                <w:szCs w:val="18"/>
                <w:u w:val="none"/>
                <w:vertAlign w:val="baseline"/>
                <w:lang w:val="en-US" w:eastAsia="zh-Hans"/>
              </w:rPr>
            </w:pPr>
          </w:p>
          <w:p>
            <w:pPr>
              <w:numPr>
                <w:ilvl w:val="0"/>
                <w:numId w:val="0"/>
              </w:numPr>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甲方：</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val="en-US" w:eastAsia="zh-Hans"/>
              </w:rPr>
              <w:t>中国邮政储蓄银行股份有限公司</w:t>
            </w:r>
            <w:r>
              <w:rPr>
                <w:rFonts w:hint="eastAsia" w:asciiTheme="minorEastAsia" w:hAnsiTheme="minorEastAsia" w:eastAsiaTheme="minorEastAsia" w:cstheme="minorEastAsia"/>
                <w:b w:val="0"/>
                <w:bCs w:val="0"/>
                <w:sz w:val="18"/>
                <w:szCs w:val="18"/>
                <w:u w:val="single"/>
                <w:vertAlign w:val="baseline"/>
                <w:lang w:val="en-US" w:eastAsia="zh-CN"/>
              </w:rPr>
              <w:t>甘肃省</w:t>
            </w:r>
            <w:r>
              <w:rPr>
                <w:rFonts w:hint="eastAsia" w:asciiTheme="minorEastAsia" w:hAnsiTheme="minorEastAsia" w:eastAsiaTheme="minorEastAsia" w:cstheme="minorEastAsia"/>
                <w:b w:val="0"/>
                <w:bCs w:val="0"/>
                <w:sz w:val="18"/>
                <w:szCs w:val="18"/>
                <w:u w:val="single"/>
                <w:vertAlign w:val="baseline"/>
                <w:lang w:val="en-US" w:eastAsia="zh-Hans"/>
              </w:rPr>
              <w:t>分行</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乙方：</w:t>
            </w:r>
            <w:r>
              <w:rPr>
                <w:rFonts w:hint="eastAsia" w:asciiTheme="minorEastAsia" w:hAnsiTheme="minorEastAsia" w:eastAsiaTheme="minorEastAsia" w:cstheme="minorEastAsia"/>
                <w:b w:val="0"/>
                <w:bCs w:val="0"/>
                <w:sz w:val="18"/>
                <w:szCs w:val="18"/>
                <w:u w:val="single"/>
                <w:vertAlign w:val="baseline"/>
                <w:lang w:eastAsia="zh-Hans"/>
              </w:rPr>
              <w:t xml:space="preserve"> 北京创联致信科技有限公司</w:t>
            </w:r>
            <w:r>
              <w:rPr>
                <w:rFonts w:hint="default" w:asciiTheme="minorEastAsia" w:hAnsiTheme="minorEastAsia" w:cstheme="minorEastAsia"/>
                <w:b w:val="0"/>
                <w:bCs w:val="0"/>
                <w:sz w:val="18"/>
                <w:szCs w:val="18"/>
                <w:u w:val="single"/>
                <w:vertAlign w:val="baseline"/>
                <w:lang w:eastAsia="zh-Hans"/>
              </w:rPr>
              <w:t xml:space="preserve"> </w:t>
            </w:r>
          </w:p>
          <w:p>
            <w:pPr>
              <w:jc w:val="both"/>
              <w:rPr>
                <w:rFonts w:hint="eastAsia" w:asciiTheme="minorEastAsia" w:hAnsiTheme="minorEastAsia" w:eastAsiaTheme="minorEastAsia" w:cstheme="minorEastAsia"/>
                <w:b w:val="0"/>
                <w:bCs w:val="0"/>
                <w:sz w:val="18"/>
                <w:szCs w:val="18"/>
                <w:u w:val="none"/>
                <w:vertAlign w:val="baseline"/>
                <w:lang w:val="en-US" w:eastAsia="zh-Hans"/>
              </w:rPr>
            </w:pPr>
          </w:p>
          <w:p>
            <w:pPr>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开箱验货负责人：</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default" w:asciiTheme="minorEastAsia" w:hAnsi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设备送货人：</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jc w:val="both"/>
              <w:rPr>
                <w:rFonts w:hint="eastAsia" w:asciiTheme="minorEastAsia" w:hAnsiTheme="minorEastAsia" w:eastAsiaTheme="minorEastAsia" w:cstheme="minorEastAsia"/>
                <w:b w:val="0"/>
                <w:bCs w:val="0"/>
                <w:sz w:val="18"/>
                <w:szCs w:val="18"/>
                <w:u w:val="none"/>
                <w:vertAlign w:val="baseline"/>
                <w:lang w:val="en-US" w:eastAsia="zh-Hans"/>
              </w:rPr>
            </w:pPr>
          </w:p>
          <w:p>
            <w:pPr>
              <w:jc w:val="both"/>
              <w:rPr>
                <w:rFonts w:hint="eastAsia" w:asciiTheme="minorEastAsia" w:hAnsiTheme="minorEastAsia" w:eastAsiaTheme="minorEastAsia" w:cstheme="minorEastAsia"/>
                <w:b w:val="0"/>
                <w:bCs w:val="0"/>
                <w:sz w:val="18"/>
                <w:szCs w:val="18"/>
                <w:u w:val="singl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日期：</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default" w:asciiTheme="minorEastAsia" w:hAnsi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日期：</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default" w:asciiTheme="minorEastAsia" w:hAnsi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eastAsia="zh-Hans"/>
              </w:rPr>
              <w:t xml:space="preserve"> </w:t>
            </w:r>
          </w:p>
        </w:tc>
      </w:tr>
    </w:tbl>
    <w:p>
      <w:pPr>
        <w:adjustRightInd w:val="0"/>
        <w:spacing w:line="360" w:lineRule="auto"/>
        <w:jc w:val="center"/>
        <w:rPr>
          <w:rFonts w:hint="eastAsia" w:ascii="新宋体" w:hAnsi="新宋体" w:eastAsia="新宋体" w:cs="新宋体"/>
          <w:sz w:val="24"/>
          <w:szCs w:val="24"/>
        </w:rPr>
      </w:pPr>
    </w:p>
    <w:p>
      <w:pPr>
        <w:spacing w:line="580" w:lineRule="exact"/>
        <w:jc w:val="both"/>
        <w:rPr>
          <w:rFonts w:hint="eastAsia" w:ascii="新宋体" w:hAnsi="新宋体" w:eastAsia="新宋体" w:cs="新宋体"/>
          <w:sz w:val="36"/>
          <w:szCs w:val="36"/>
        </w:rPr>
      </w:pPr>
    </w:p>
    <w:p>
      <w:pPr>
        <w:spacing w:line="580" w:lineRule="exact"/>
        <w:jc w:val="center"/>
        <w:rPr>
          <w:rFonts w:ascii="新宋体" w:hAnsi="新宋体" w:eastAsia="新宋体" w:cs="新宋体"/>
          <w:b/>
          <w:bCs/>
          <w:sz w:val="36"/>
          <w:szCs w:val="36"/>
        </w:rPr>
      </w:pPr>
      <w:r>
        <w:rPr>
          <w:rFonts w:hint="eastAsia" w:ascii="新宋体" w:hAnsi="新宋体" w:eastAsia="新宋体" w:cs="新宋体"/>
          <w:b/>
          <w:bCs/>
          <w:sz w:val="36"/>
          <w:szCs w:val="36"/>
        </w:rPr>
        <w:t>设备安装加电测试合格证书</w:t>
      </w:r>
    </w:p>
    <w:p>
      <w:pPr>
        <w:rPr>
          <w:rFonts w:hint="eastAsia" w:ascii="新宋体" w:hAnsi="新宋体" w:eastAsia="新宋体" w:cs="新宋体"/>
          <w:sz w:val="24"/>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根据双方于202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日签订的编号为 【中国邮政储蓄银行2022年通用硬件（网络安全设备）集中采购项目（包3 流量镜像接入交换机）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星融元-创联致信代理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合同编号： H0020220238 </w:t>
      </w:r>
      <w:r>
        <w:rPr>
          <w:rFonts w:hint="eastAsia" w:ascii="宋体" w:hAnsi="宋体" w:eastAsia="宋体" w:cs="宋体"/>
          <w:sz w:val="24"/>
          <w:szCs w:val="24"/>
          <w:lang w:eastAsia="zh-CN"/>
        </w:rPr>
        <w:t>）</w:t>
      </w:r>
      <w:r>
        <w:rPr>
          <w:rFonts w:hint="eastAsia" w:ascii="宋体" w:hAnsi="宋体" w:eastAsia="宋体" w:cs="宋体"/>
          <w:sz w:val="24"/>
          <w:szCs w:val="24"/>
        </w:rPr>
        <w:t>的合同的规定，北京创联致信科技有限公司已将中国邮政储蓄银行</w:t>
      </w:r>
      <w:r>
        <w:rPr>
          <w:rFonts w:hint="eastAsia" w:ascii="宋体" w:hAnsi="宋体" w:eastAsia="宋体" w:cs="宋体"/>
          <w:sz w:val="24"/>
          <w:szCs w:val="24"/>
          <w:lang w:val="en-US" w:eastAsia="zh-CN"/>
        </w:rPr>
        <w:t>甘肃</w:t>
      </w:r>
      <w:r>
        <w:rPr>
          <w:rFonts w:hint="eastAsia" w:ascii="宋体" w:hAnsi="宋体" w:eastAsia="宋体" w:cs="宋体"/>
          <w:sz w:val="24"/>
          <w:szCs w:val="24"/>
        </w:rPr>
        <w:t>省分行采购项目中流量镜像接入交换机设备</w:t>
      </w:r>
      <w:r>
        <w:rPr>
          <w:rFonts w:hint="eastAsia" w:ascii="宋体" w:hAnsi="宋体" w:eastAsia="宋体" w:cs="宋体"/>
          <w:sz w:val="24"/>
          <w:szCs w:val="24"/>
          <w:lang w:val="en-US" w:eastAsia="zh-CN"/>
        </w:rPr>
        <w:t>1</w:t>
      </w:r>
      <w:r>
        <w:rPr>
          <w:rFonts w:hint="eastAsia" w:ascii="宋体" w:hAnsi="宋体" w:eastAsia="宋体" w:cs="宋体"/>
          <w:sz w:val="24"/>
          <w:szCs w:val="24"/>
        </w:rPr>
        <w:t>台(型号:PX306P-48S，序列号:</w:t>
      </w:r>
      <w:r>
        <w:rPr>
          <w:rFonts w:hint="eastAsia" w:ascii="宋体" w:hAnsi="宋体" w:eastAsia="宋体" w:cs="宋体"/>
          <w:sz w:val="24"/>
          <w:szCs w:val="24"/>
          <w:lang w:val="en-US" w:eastAsia="zh-CN"/>
        </w:rPr>
        <w:t>F025531A067</w:t>
      </w:r>
      <w:bookmarkStart w:id="0" w:name="_GoBack"/>
      <w:bookmarkEnd w:id="0"/>
      <w:r>
        <w:rPr>
          <w:rFonts w:hint="eastAsia" w:ascii="宋体" w:hAnsi="宋体" w:eastAsia="宋体" w:cs="宋体"/>
          <w:sz w:val="24"/>
          <w:szCs w:val="24"/>
        </w:rPr>
        <w:t>)送达指定的项目现场;设备于202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日完成设备安装技术服务。目</w:t>
      </w:r>
      <w:r>
        <w:rPr>
          <w:rFonts w:hint="eastAsia" w:ascii="宋体" w:hAnsi="宋体" w:eastAsia="宋体" w:cs="宋体"/>
          <w:sz w:val="24"/>
          <w:szCs w:val="24"/>
          <w:lang w:val="en-US" w:eastAsia="zh-CN"/>
        </w:rPr>
        <w:t>前</w:t>
      </w:r>
      <w:r>
        <w:rPr>
          <w:rFonts w:hint="eastAsia" w:ascii="宋体" w:hAnsi="宋体" w:eastAsia="宋体" w:cs="宋体"/>
          <w:sz w:val="24"/>
          <w:szCs w:val="24"/>
        </w:rPr>
        <w:t>北京创联致信科技有限公司与我部人员已共同对设备进行加电安装后的检测，确认设备运行正常，通过安装加电验收测试。特此证明。</w:t>
      </w:r>
    </w:p>
    <w:p>
      <w:pPr>
        <w:pStyle w:val="2"/>
        <w:rPr>
          <w:rFonts w:hint="eastAsia" w:ascii="宋体" w:hAnsi="宋体" w:eastAsia="宋体" w:cs="宋体"/>
          <w:sz w:val="24"/>
          <w:szCs w:val="24"/>
        </w:rPr>
      </w:pPr>
    </w:p>
    <w:p>
      <w:pPr>
        <w:pStyle w:val="2"/>
        <w:ind w:left="0" w:leftChars="0" w:firstLine="0" w:firstLineChars="0"/>
        <w:rPr>
          <w:rFonts w:hint="eastAsia" w:ascii="新宋体" w:hAnsi="新宋体" w:eastAsia="新宋体" w:cs="新宋体"/>
          <w:sz w:val="24"/>
          <w:szCs w:val="21"/>
        </w:rPr>
      </w:pPr>
    </w:p>
    <w:p>
      <w:pPr>
        <w:rPr>
          <w:rFonts w:hint="eastAsia" w:ascii="新宋体" w:hAnsi="新宋体" w:eastAsia="新宋体" w:cs="新宋体"/>
          <w:sz w:val="24"/>
          <w:szCs w:val="21"/>
        </w:rPr>
      </w:pPr>
      <w:r>
        <w:rPr>
          <w:rFonts w:hint="eastAsia" w:ascii="新宋体" w:hAnsi="新宋体" w:eastAsia="新宋体" w:cs="新宋体"/>
          <w:sz w:val="24"/>
          <w:szCs w:val="21"/>
        </w:rPr>
        <w:t xml:space="preserve">甲方:中国邮政储蓄银行股份 </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乙方: 北京创联致信科技有限公司</w:t>
      </w:r>
    </w:p>
    <w:p>
      <w:pPr>
        <w:ind w:firstLine="720" w:firstLineChars="300"/>
        <w:rPr>
          <w:rFonts w:hint="eastAsia"/>
        </w:rPr>
      </w:pPr>
      <w:r>
        <w:rPr>
          <w:rFonts w:hint="eastAsia" w:ascii="新宋体" w:hAnsi="新宋体" w:eastAsia="新宋体" w:cs="新宋体"/>
          <w:sz w:val="24"/>
          <w:szCs w:val="21"/>
        </w:rPr>
        <w:t>有限公司</w:t>
      </w:r>
      <w:r>
        <w:rPr>
          <w:rFonts w:hint="eastAsia" w:ascii="新宋体" w:hAnsi="新宋体" w:eastAsia="新宋体" w:cs="新宋体"/>
          <w:sz w:val="24"/>
          <w:szCs w:val="21"/>
          <w:lang w:val="en-US" w:eastAsia="zh-CN"/>
        </w:rPr>
        <w:t>甘肃</w:t>
      </w:r>
      <w:r>
        <w:rPr>
          <w:rFonts w:hint="eastAsia" w:ascii="新宋体" w:hAnsi="新宋体" w:eastAsia="新宋体" w:cs="新宋体"/>
          <w:sz w:val="24"/>
          <w:szCs w:val="21"/>
        </w:rPr>
        <w:t>省分行</w:t>
      </w:r>
    </w:p>
    <w:p>
      <w:pPr>
        <w:ind w:firstLine="960" w:firstLineChars="400"/>
        <w:rPr>
          <w:rFonts w:hint="eastAsia" w:ascii="新宋体" w:hAnsi="新宋体" w:eastAsia="新宋体" w:cs="新宋体"/>
          <w:sz w:val="24"/>
          <w:szCs w:val="21"/>
        </w:rPr>
      </w:pPr>
    </w:p>
    <w:p>
      <w:pPr>
        <w:rPr>
          <w:rFonts w:hint="eastAsia" w:ascii="新宋体" w:hAnsi="新宋体" w:eastAsia="新宋体" w:cs="新宋体"/>
          <w:sz w:val="24"/>
          <w:szCs w:val="21"/>
        </w:rPr>
      </w:pPr>
      <w:r>
        <w:rPr>
          <w:rFonts w:hint="eastAsia" w:ascii="新宋体" w:hAnsi="新宋体" w:eastAsia="新宋体" w:cs="新宋体"/>
          <w:sz w:val="24"/>
          <w:szCs w:val="21"/>
        </w:rPr>
        <w:t>设备责任人:</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 xml:space="preserve">负责人: </w:t>
      </w:r>
    </w:p>
    <w:p>
      <w:pPr>
        <w:rPr>
          <w:rFonts w:hint="eastAsia" w:ascii="新宋体" w:hAnsi="新宋体" w:eastAsia="新宋体" w:cs="新宋体"/>
          <w:sz w:val="24"/>
          <w:szCs w:val="21"/>
        </w:rPr>
      </w:pPr>
      <w:r>
        <w:rPr>
          <w:rFonts w:hint="eastAsia" w:ascii="新宋体" w:hAnsi="新宋体" w:eastAsia="新宋体" w:cs="新宋体"/>
          <w:sz w:val="24"/>
          <w:szCs w:val="21"/>
        </w:rPr>
        <w:t>部门领导:</w:t>
      </w:r>
    </w:p>
    <w:p>
      <w:pPr>
        <w:rPr>
          <w:rFonts w:hint="eastAsia" w:ascii="新宋体" w:hAnsi="新宋体" w:eastAsia="新宋体" w:cs="新宋体"/>
          <w:sz w:val="24"/>
          <w:szCs w:val="21"/>
        </w:rPr>
      </w:pPr>
    </w:p>
    <w:p>
      <w:r>
        <w:rPr>
          <w:rFonts w:hint="eastAsia" w:ascii="新宋体" w:hAnsi="新宋体" w:eastAsia="新宋体" w:cs="新宋体"/>
          <w:sz w:val="24"/>
          <w:szCs w:val="21"/>
        </w:rPr>
        <w:t>日期:</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年</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月</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 xml:space="preserve">日 </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日期:</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年</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月</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NzEyMzY3Mzc1NTg1ODdiNjRlZGM2MmI4YmE5NjEifQ=="/>
  </w:docVars>
  <w:rsids>
    <w:rsidRoot w:val="2EF7D6B9"/>
    <w:rsid w:val="0159301C"/>
    <w:rsid w:val="063F6C84"/>
    <w:rsid w:val="08E7252F"/>
    <w:rsid w:val="0946032A"/>
    <w:rsid w:val="0BAD643E"/>
    <w:rsid w:val="16EB42BE"/>
    <w:rsid w:val="17AD77C6"/>
    <w:rsid w:val="1A231FC1"/>
    <w:rsid w:val="1A6525DA"/>
    <w:rsid w:val="1C13053F"/>
    <w:rsid w:val="1C676ADD"/>
    <w:rsid w:val="1D0B1216"/>
    <w:rsid w:val="1D5030CD"/>
    <w:rsid w:val="1EBA12B9"/>
    <w:rsid w:val="241237D2"/>
    <w:rsid w:val="24C26FA6"/>
    <w:rsid w:val="25706A02"/>
    <w:rsid w:val="28567349"/>
    <w:rsid w:val="2CB847EB"/>
    <w:rsid w:val="2DC07DFB"/>
    <w:rsid w:val="2EF7D6B9"/>
    <w:rsid w:val="31864EB8"/>
    <w:rsid w:val="379B1081"/>
    <w:rsid w:val="3D5D54CF"/>
    <w:rsid w:val="3D932E36"/>
    <w:rsid w:val="3EC60FE9"/>
    <w:rsid w:val="45746334"/>
    <w:rsid w:val="478B5F54"/>
    <w:rsid w:val="4B2257F9"/>
    <w:rsid w:val="4D337373"/>
    <w:rsid w:val="507C3BFE"/>
    <w:rsid w:val="50C51101"/>
    <w:rsid w:val="51897A91"/>
    <w:rsid w:val="51B03B5F"/>
    <w:rsid w:val="52695266"/>
    <w:rsid w:val="567710EF"/>
    <w:rsid w:val="57A35F14"/>
    <w:rsid w:val="5A075F10"/>
    <w:rsid w:val="5A625C12"/>
    <w:rsid w:val="5B6A2FD1"/>
    <w:rsid w:val="6005151A"/>
    <w:rsid w:val="60AA20C1"/>
    <w:rsid w:val="626B6B82"/>
    <w:rsid w:val="63822E81"/>
    <w:rsid w:val="686D4100"/>
    <w:rsid w:val="69256789"/>
    <w:rsid w:val="69C0424C"/>
    <w:rsid w:val="6AD95A7D"/>
    <w:rsid w:val="70622071"/>
    <w:rsid w:val="781D5098"/>
    <w:rsid w:val="7C8D4919"/>
    <w:rsid w:val="EBB3B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Lines="50" w:afterLines="50" w:line="360" w:lineRule="auto"/>
      <w:ind w:firstLine="420" w:firstLineChars="100"/>
    </w:pPr>
    <w:rPr>
      <w:rFonts w:ascii="宋体" w:eastAsia="宋体"/>
      <w:sz w:val="34"/>
    </w:r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857</Words>
  <Characters>996</Characters>
  <Lines>0</Lines>
  <Paragraphs>0</Paragraphs>
  <TotalTime>66</TotalTime>
  <ScaleCrop>false</ScaleCrop>
  <LinksUpToDate>false</LinksUpToDate>
  <CharactersWithSpaces>1593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2022-03-03T18:11:00Z</dcterms:created>
  <dc:creator>clare</dc:creator>
  <cp:lastModifiedBy>Li</cp:lastModifiedBy>
  <dcterms:modified xsi:type="dcterms:W3CDTF">2023-07-11T06:00:09Z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8E9A5E99371F4EAA9B5B771E5ED86A8E_13</vt:lpwstr>
  </property>
</Properties>
</file>