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44"/>
          <w:szCs w:val="44"/>
        </w:rPr>
      </w:pPr>
      <w:r>
        <w:rPr>
          <w:rFonts w:hint="eastAsia"/>
          <w:b/>
          <w:sz w:val="44"/>
          <w:szCs w:val="44"/>
        </w:rPr>
        <w:t>宁波工程学院</w:t>
      </w:r>
    </w:p>
    <w:p>
      <w:pPr>
        <w:jc w:val="center"/>
        <w:rPr>
          <w:b/>
          <w:sz w:val="44"/>
          <w:szCs w:val="44"/>
        </w:rPr>
      </w:pPr>
      <w:r>
        <w:rPr>
          <w:rFonts w:hint="eastAsia"/>
          <w:b/>
          <w:sz w:val="44"/>
          <w:szCs w:val="44"/>
        </w:rPr>
        <w:t>学生网络开户及金额结算单</w:t>
      </w:r>
    </w:p>
    <w:p>
      <w:pPr>
        <w:widowControl/>
        <w:jc w:val="center"/>
      </w:pPr>
    </w:p>
    <w:p>
      <w:pPr>
        <w:widowControl/>
        <w:jc w:val="left"/>
      </w:pPr>
    </w:p>
    <w:p>
      <w:pPr>
        <w:widowControl/>
        <w:jc w:val="left"/>
      </w:pPr>
    </w:p>
    <w:p>
      <w:pPr>
        <w:widowControl/>
        <w:jc w:val="left"/>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36"/>
        <w:gridCol w:w="1869"/>
        <w:gridCol w:w="1958"/>
        <w:gridCol w:w="1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vAlign w:val="center"/>
          </w:tcPr>
          <w:p>
            <w:pPr>
              <w:widowControl/>
              <w:jc w:val="center"/>
              <w:rPr>
                <w:rFonts w:asciiTheme="minorEastAsia" w:hAnsiTheme="minorEastAsia"/>
                <w:sz w:val="28"/>
                <w:szCs w:val="28"/>
              </w:rPr>
            </w:pPr>
            <w:r>
              <w:rPr>
                <w:rFonts w:hint="eastAsia" w:asciiTheme="minorEastAsia" w:hAnsiTheme="minorEastAsia"/>
                <w:sz w:val="28"/>
                <w:szCs w:val="28"/>
              </w:rPr>
              <w:t>联通公司宁波工程学院学生公寓网络及学校教学区无线网络开户及运维费用</w:t>
            </w:r>
            <w:r>
              <w:rPr>
                <w:rFonts w:hint="eastAsia" w:asciiTheme="minorEastAsia" w:hAnsiTheme="minorEastAsia"/>
                <w:sz w:val="28"/>
                <w:szCs w:val="28"/>
                <w:lang w:val="en-US" w:eastAsia="zh-CN"/>
              </w:rPr>
              <w:t>统计</w:t>
            </w:r>
            <w:r>
              <w:rPr>
                <w:rFonts w:asciiTheme="minorEastAsia" w:hAnsiTheme="minorEastAsia"/>
                <w:sz w:val="28"/>
                <w:szCs w:val="28"/>
              </w:rPr>
              <w:br w:type="textWrapping"/>
            </w:r>
            <w:r>
              <w:rPr>
                <w:rFonts w:hint="eastAsia" w:asciiTheme="minorEastAsia" w:hAnsiTheme="minorEastAsia"/>
                <w:sz w:val="28"/>
                <w:szCs w:val="28"/>
              </w:rPr>
              <w:t>（20</w:t>
            </w:r>
            <w:r>
              <w:rPr>
                <w:rFonts w:hint="eastAsia" w:asciiTheme="minorEastAsia" w:hAnsiTheme="minorEastAsia"/>
                <w:sz w:val="28"/>
                <w:szCs w:val="28"/>
                <w:lang w:val="en-US" w:eastAsia="zh-CN"/>
              </w:rPr>
              <w:t>21</w:t>
            </w:r>
            <w:r>
              <w:rPr>
                <w:rFonts w:hint="eastAsia" w:asciiTheme="minorEastAsia" w:hAnsiTheme="minorEastAsia"/>
                <w:sz w:val="28"/>
                <w:szCs w:val="28"/>
              </w:rPr>
              <w:t>.</w:t>
            </w:r>
            <w:r>
              <w:rPr>
                <w:rFonts w:hint="eastAsia" w:asciiTheme="minorEastAsia" w:hAnsiTheme="minorEastAsia"/>
                <w:sz w:val="28"/>
                <w:szCs w:val="28"/>
                <w:lang w:val="en-US" w:eastAsia="zh-CN"/>
              </w:rPr>
              <w:t>9</w:t>
            </w:r>
            <w:r>
              <w:rPr>
                <w:rFonts w:hint="eastAsia" w:asciiTheme="minorEastAsia" w:hAnsiTheme="minorEastAsia"/>
                <w:sz w:val="28"/>
                <w:szCs w:val="28"/>
              </w:rPr>
              <w:t>.1-20</w:t>
            </w:r>
            <w:r>
              <w:rPr>
                <w:rFonts w:hint="eastAsia" w:asciiTheme="minorEastAsia" w:hAnsiTheme="minorEastAsia"/>
                <w:sz w:val="28"/>
                <w:szCs w:val="28"/>
                <w:lang w:val="en-US" w:eastAsia="zh-CN"/>
              </w:rPr>
              <w:t>22</w:t>
            </w:r>
            <w:r>
              <w:rPr>
                <w:rFonts w:hint="eastAsia" w:asciiTheme="minorEastAsia" w:hAnsiTheme="minorEastAsia"/>
                <w:sz w:val="28"/>
                <w:szCs w:val="28"/>
              </w:rPr>
              <w:t>.</w:t>
            </w:r>
            <w:r>
              <w:rPr>
                <w:rFonts w:hint="eastAsia" w:asciiTheme="minorEastAsia" w:hAnsiTheme="minorEastAsia"/>
                <w:sz w:val="28"/>
                <w:szCs w:val="28"/>
                <w:lang w:val="en-US" w:eastAsia="zh-CN"/>
              </w:rPr>
              <w:t>7</w:t>
            </w:r>
            <w:r>
              <w:rPr>
                <w:rFonts w:hint="eastAsia" w:asciiTheme="minorEastAsia" w:hAnsiTheme="minorEastAsia"/>
                <w:sz w:val="28"/>
                <w:szCs w:val="28"/>
              </w:rPr>
              <w:t>.</w:t>
            </w:r>
            <w:r>
              <w:rPr>
                <w:rFonts w:hint="eastAsia" w:asciiTheme="minorEastAsia" w:hAnsiTheme="minorEastAsia"/>
                <w:sz w:val="28"/>
                <w:szCs w:val="28"/>
                <w:lang w:val="en-US" w:eastAsia="zh-CN"/>
              </w:rPr>
              <w:t>31</w:t>
            </w:r>
            <w:r>
              <w:rPr>
                <w:rFonts w:hint="eastAsia" w:asciiTheme="minorEastAsia" w:hAnsiTheme="minorEastAsia"/>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6" w:type="dxa"/>
            <w:vAlign w:val="center"/>
          </w:tcPr>
          <w:p>
            <w:pPr>
              <w:widowControl/>
              <w:jc w:val="center"/>
              <w:rPr>
                <w:rFonts w:asciiTheme="minorEastAsia" w:hAnsiTheme="minorEastAsia"/>
                <w:sz w:val="28"/>
                <w:szCs w:val="28"/>
              </w:rPr>
            </w:pPr>
            <w:r>
              <w:rPr>
                <w:rFonts w:hint="eastAsia" w:asciiTheme="minorEastAsia" w:hAnsiTheme="minorEastAsia"/>
                <w:sz w:val="28"/>
                <w:szCs w:val="28"/>
              </w:rPr>
              <w:t>所属期限</w:t>
            </w:r>
          </w:p>
        </w:tc>
        <w:tc>
          <w:tcPr>
            <w:tcW w:w="1869" w:type="dxa"/>
            <w:vAlign w:val="center"/>
          </w:tcPr>
          <w:p>
            <w:pPr>
              <w:widowControl/>
              <w:jc w:val="center"/>
              <w:rPr>
                <w:rFonts w:asciiTheme="minorEastAsia" w:hAnsiTheme="minorEastAsia"/>
                <w:sz w:val="28"/>
                <w:szCs w:val="28"/>
              </w:rPr>
            </w:pPr>
            <w:r>
              <w:rPr>
                <w:rFonts w:hint="eastAsia" w:asciiTheme="minorEastAsia" w:hAnsiTheme="minorEastAsia"/>
                <w:sz w:val="28"/>
                <w:szCs w:val="28"/>
              </w:rPr>
              <w:t>物理位置</w:t>
            </w:r>
          </w:p>
        </w:tc>
        <w:tc>
          <w:tcPr>
            <w:tcW w:w="1958" w:type="dxa"/>
            <w:vAlign w:val="center"/>
          </w:tcPr>
          <w:p>
            <w:pPr>
              <w:widowControl/>
              <w:jc w:val="center"/>
              <w:rPr>
                <w:rFonts w:asciiTheme="minorEastAsia" w:hAnsiTheme="minorEastAsia"/>
                <w:sz w:val="28"/>
                <w:szCs w:val="28"/>
              </w:rPr>
            </w:pPr>
            <w:r>
              <w:rPr>
                <w:rFonts w:hint="eastAsia" w:asciiTheme="minorEastAsia" w:hAnsiTheme="minorEastAsia"/>
                <w:sz w:val="28"/>
                <w:szCs w:val="28"/>
              </w:rPr>
              <w:t>网络开户数（户）</w:t>
            </w:r>
          </w:p>
        </w:tc>
        <w:tc>
          <w:tcPr>
            <w:tcW w:w="1959" w:type="dxa"/>
            <w:vAlign w:val="center"/>
          </w:tcPr>
          <w:p>
            <w:pPr>
              <w:widowControl/>
              <w:jc w:val="center"/>
              <w:rPr>
                <w:rFonts w:asciiTheme="minorEastAsia" w:hAnsiTheme="minorEastAsia"/>
                <w:sz w:val="28"/>
                <w:szCs w:val="28"/>
              </w:rPr>
            </w:pPr>
            <w:r>
              <w:rPr>
                <w:rFonts w:hint="eastAsia" w:asciiTheme="minorEastAsia" w:hAnsiTheme="minorEastAsia"/>
                <w:sz w:val="28"/>
                <w:szCs w:val="28"/>
                <w:lang w:val="en-US" w:eastAsia="zh-CN"/>
              </w:rPr>
              <w:t>运维费</w:t>
            </w:r>
            <w:r>
              <w:rPr>
                <w:rFonts w:hint="eastAsia" w:asciiTheme="minorEastAsia" w:hAnsiTheme="minorEastAsia"/>
                <w:sz w:val="28"/>
                <w:szCs w:val="28"/>
              </w:rPr>
              <w:t>（归属联通）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2736" w:type="dxa"/>
            <w:vAlign w:val="center"/>
          </w:tcPr>
          <w:p>
            <w:pPr>
              <w:widowControl/>
              <w:jc w:val="center"/>
              <w:rPr>
                <w:rFonts w:hint="default" w:asciiTheme="minorEastAsia" w:hAnsiTheme="minorEastAsia" w:eastAsiaTheme="minorEastAsia"/>
                <w:sz w:val="28"/>
                <w:szCs w:val="28"/>
                <w:lang w:val="en-US" w:eastAsia="zh-CN"/>
              </w:rPr>
            </w:pPr>
            <w:r>
              <w:rPr>
                <w:rFonts w:hint="eastAsia" w:asciiTheme="minorEastAsia" w:hAnsiTheme="minorEastAsia"/>
                <w:sz w:val="28"/>
                <w:szCs w:val="28"/>
              </w:rPr>
              <w:t>20</w:t>
            </w:r>
            <w:r>
              <w:rPr>
                <w:rFonts w:hint="eastAsia" w:asciiTheme="minorEastAsia" w:hAnsiTheme="minorEastAsia"/>
                <w:sz w:val="28"/>
                <w:szCs w:val="28"/>
                <w:lang w:val="en-US" w:eastAsia="zh-CN"/>
              </w:rPr>
              <w:t>21</w:t>
            </w:r>
            <w:r>
              <w:rPr>
                <w:rFonts w:hint="eastAsia" w:asciiTheme="minorEastAsia" w:hAnsiTheme="minorEastAsia"/>
                <w:sz w:val="28"/>
                <w:szCs w:val="28"/>
              </w:rPr>
              <w:t>.</w:t>
            </w:r>
            <w:r>
              <w:rPr>
                <w:rFonts w:hint="eastAsia" w:asciiTheme="minorEastAsia" w:hAnsiTheme="minorEastAsia"/>
                <w:sz w:val="28"/>
                <w:szCs w:val="28"/>
                <w:lang w:val="en-US" w:eastAsia="zh-CN"/>
              </w:rPr>
              <w:t>9</w:t>
            </w:r>
            <w:r>
              <w:rPr>
                <w:rFonts w:hint="eastAsia" w:asciiTheme="minorEastAsia" w:hAnsiTheme="minorEastAsia"/>
                <w:sz w:val="28"/>
                <w:szCs w:val="28"/>
              </w:rPr>
              <w:t>.1-20</w:t>
            </w:r>
            <w:r>
              <w:rPr>
                <w:rFonts w:hint="eastAsia" w:asciiTheme="minorEastAsia" w:hAnsiTheme="minorEastAsia"/>
                <w:sz w:val="28"/>
                <w:szCs w:val="28"/>
                <w:lang w:val="en-US" w:eastAsia="zh-CN"/>
              </w:rPr>
              <w:t>22</w:t>
            </w:r>
            <w:r>
              <w:rPr>
                <w:rFonts w:hint="eastAsia" w:asciiTheme="minorEastAsia" w:hAnsiTheme="minorEastAsia"/>
                <w:sz w:val="28"/>
                <w:szCs w:val="28"/>
              </w:rPr>
              <w:t>.</w:t>
            </w:r>
            <w:r>
              <w:rPr>
                <w:rFonts w:hint="eastAsia" w:asciiTheme="minorEastAsia" w:hAnsiTheme="minorEastAsia"/>
                <w:sz w:val="28"/>
                <w:szCs w:val="28"/>
                <w:lang w:val="en-US" w:eastAsia="zh-CN"/>
              </w:rPr>
              <w:t>1</w:t>
            </w:r>
            <w:r>
              <w:rPr>
                <w:rFonts w:hint="eastAsia" w:asciiTheme="minorEastAsia" w:hAnsiTheme="minorEastAsia"/>
                <w:sz w:val="28"/>
                <w:szCs w:val="28"/>
              </w:rPr>
              <w:t>.</w:t>
            </w:r>
            <w:r>
              <w:rPr>
                <w:rFonts w:hint="eastAsia" w:asciiTheme="minorEastAsia" w:hAnsiTheme="minorEastAsia"/>
                <w:sz w:val="28"/>
                <w:szCs w:val="28"/>
                <w:lang w:val="en-US" w:eastAsia="zh-CN"/>
              </w:rPr>
              <w:t>31</w:t>
            </w:r>
          </w:p>
        </w:tc>
        <w:tc>
          <w:tcPr>
            <w:tcW w:w="1869" w:type="dxa"/>
            <w:vAlign w:val="center"/>
          </w:tcPr>
          <w:p>
            <w:pPr>
              <w:widowControl/>
              <w:jc w:val="center"/>
              <w:rPr>
                <w:rFonts w:asciiTheme="minorEastAsia" w:hAnsiTheme="minorEastAsia"/>
                <w:sz w:val="28"/>
                <w:szCs w:val="28"/>
              </w:rPr>
            </w:pPr>
            <w:r>
              <w:rPr>
                <w:rFonts w:hint="eastAsia" w:asciiTheme="minorEastAsia" w:hAnsiTheme="minorEastAsia"/>
                <w:sz w:val="28"/>
                <w:szCs w:val="28"/>
              </w:rPr>
              <w:t>宁波工程学院东校区</w:t>
            </w:r>
          </w:p>
        </w:tc>
        <w:tc>
          <w:tcPr>
            <w:tcW w:w="1958" w:type="dxa"/>
            <w:vAlign w:val="center"/>
          </w:tcPr>
          <w:p>
            <w:pPr>
              <w:widowControl/>
              <w:jc w:val="center"/>
              <w:rPr>
                <w:rFonts w:hint="default" w:asciiTheme="minorEastAsia" w:hAnsiTheme="minorEastAsia" w:eastAsiaTheme="minorEastAsia"/>
                <w:sz w:val="28"/>
                <w:szCs w:val="28"/>
                <w:lang w:val="en-US" w:eastAsia="zh-CN"/>
              </w:rPr>
            </w:pPr>
            <w:r>
              <w:rPr>
                <w:rFonts w:hint="eastAsia" w:asciiTheme="minorEastAsia" w:hAnsiTheme="minorEastAsia"/>
                <w:sz w:val="28"/>
                <w:szCs w:val="28"/>
                <w:lang w:val="en-US" w:eastAsia="zh-CN"/>
              </w:rPr>
              <w:t>5774</w:t>
            </w:r>
          </w:p>
        </w:tc>
        <w:tc>
          <w:tcPr>
            <w:tcW w:w="1959" w:type="dxa"/>
            <w:vAlign w:val="center"/>
          </w:tcPr>
          <w:p>
            <w:pPr>
              <w:widowControl/>
              <w:jc w:val="center"/>
              <w:rPr>
                <w:rFonts w:hint="default" w:asciiTheme="minorEastAsia" w:hAnsiTheme="minorEastAsia" w:eastAsiaTheme="minorEastAsia"/>
                <w:sz w:val="28"/>
                <w:szCs w:val="28"/>
                <w:lang w:val="en-US" w:eastAsia="zh-CN"/>
              </w:rPr>
            </w:pPr>
            <w:r>
              <w:rPr>
                <w:rFonts w:hint="eastAsia" w:asciiTheme="minorEastAsia" w:hAnsiTheme="minorEastAsia"/>
                <w:sz w:val="28"/>
                <w:szCs w:val="28"/>
                <w:lang w:val="en-US" w:eastAsia="zh-CN"/>
              </w:rPr>
              <w:t>40706.7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2736" w:type="dxa"/>
            <w:vAlign w:val="center"/>
          </w:tcPr>
          <w:p>
            <w:pPr>
              <w:widowControl/>
              <w:jc w:val="center"/>
              <w:rPr>
                <w:rFonts w:hint="default" w:asciiTheme="minorEastAsia" w:hAnsiTheme="minorEastAsia" w:eastAsiaTheme="minorEastAsia"/>
                <w:sz w:val="28"/>
                <w:szCs w:val="28"/>
                <w:lang w:val="en-US" w:eastAsia="zh-CN"/>
              </w:rPr>
            </w:pPr>
            <w:r>
              <w:rPr>
                <w:rFonts w:hint="eastAsia" w:asciiTheme="minorEastAsia" w:hAnsiTheme="minorEastAsia"/>
                <w:sz w:val="28"/>
                <w:szCs w:val="28"/>
                <w:lang w:val="en-US" w:eastAsia="zh-CN"/>
              </w:rPr>
              <w:t>2022.3.1-2022.7.31</w:t>
            </w:r>
          </w:p>
        </w:tc>
        <w:tc>
          <w:tcPr>
            <w:tcW w:w="1869" w:type="dxa"/>
            <w:vAlign w:val="center"/>
          </w:tcPr>
          <w:p>
            <w:pPr>
              <w:widowControl/>
              <w:jc w:val="center"/>
              <w:rPr>
                <w:rFonts w:hint="eastAsia" w:asciiTheme="minorEastAsia" w:hAnsiTheme="minorEastAsia"/>
                <w:sz w:val="28"/>
                <w:szCs w:val="28"/>
              </w:rPr>
            </w:pPr>
            <w:r>
              <w:rPr>
                <w:rFonts w:hint="eastAsia" w:asciiTheme="minorEastAsia" w:hAnsiTheme="minorEastAsia"/>
                <w:sz w:val="28"/>
                <w:szCs w:val="28"/>
              </w:rPr>
              <w:t>宁波工程学院东校区</w:t>
            </w:r>
          </w:p>
        </w:tc>
        <w:tc>
          <w:tcPr>
            <w:tcW w:w="1958" w:type="dxa"/>
            <w:vAlign w:val="center"/>
          </w:tcPr>
          <w:p>
            <w:pPr>
              <w:widowControl/>
              <w:jc w:val="center"/>
              <w:rPr>
                <w:rFonts w:hint="default" w:asciiTheme="minorEastAsia" w:hAnsiTheme="minorEastAsia"/>
                <w:sz w:val="28"/>
                <w:szCs w:val="28"/>
                <w:lang w:val="en-US" w:eastAsia="zh-CN"/>
              </w:rPr>
            </w:pPr>
            <w:r>
              <w:rPr>
                <w:rFonts w:hint="eastAsia" w:asciiTheme="minorEastAsia" w:hAnsiTheme="minorEastAsia"/>
                <w:sz w:val="28"/>
                <w:szCs w:val="28"/>
                <w:lang w:val="en-US" w:eastAsia="zh-CN"/>
              </w:rPr>
              <w:t>7097</w:t>
            </w:r>
          </w:p>
        </w:tc>
        <w:tc>
          <w:tcPr>
            <w:tcW w:w="1959" w:type="dxa"/>
            <w:vAlign w:val="center"/>
          </w:tcPr>
          <w:p>
            <w:pPr>
              <w:widowControl/>
              <w:jc w:val="center"/>
              <w:rPr>
                <w:rFonts w:hint="default" w:asciiTheme="minorEastAsia" w:hAnsiTheme="minorEastAsia" w:eastAsiaTheme="minorEastAsia"/>
                <w:sz w:val="28"/>
                <w:szCs w:val="28"/>
                <w:lang w:val="en-US" w:eastAsia="zh-CN"/>
              </w:rPr>
            </w:pPr>
            <w:r>
              <w:rPr>
                <w:rFonts w:hint="eastAsia" w:asciiTheme="minorEastAsia" w:hAnsiTheme="minorEastAsia"/>
                <w:sz w:val="28"/>
                <w:szCs w:val="28"/>
                <w:lang w:val="en-US" w:eastAsia="zh-CN"/>
              </w:rPr>
              <w:t>50033.85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2736" w:type="dxa"/>
            <w:vAlign w:val="center"/>
          </w:tcPr>
          <w:p>
            <w:pPr>
              <w:widowControl/>
              <w:jc w:val="center"/>
              <w:rPr>
                <w:rFonts w:asciiTheme="minorEastAsia" w:hAnsiTheme="minorEastAsia"/>
                <w:sz w:val="28"/>
                <w:szCs w:val="28"/>
              </w:rPr>
            </w:pPr>
            <w:r>
              <w:rPr>
                <w:rFonts w:hint="eastAsia" w:asciiTheme="minorEastAsia" w:hAnsiTheme="minorEastAsia"/>
                <w:sz w:val="28"/>
                <w:szCs w:val="28"/>
              </w:rPr>
              <w:t>合计</w:t>
            </w:r>
          </w:p>
        </w:tc>
        <w:tc>
          <w:tcPr>
            <w:tcW w:w="1869" w:type="dxa"/>
            <w:vAlign w:val="center"/>
          </w:tcPr>
          <w:p>
            <w:pPr>
              <w:widowControl/>
              <w:jc w:val="center"/>
              <w:rPr>
                <w:rFonts w:asciiTheme="minorEastAsia" w:hAnsiTheme="minorEastAsia"/>
                <w:sz w:val="28"/>
                <w:szCs w:val="28"/>
              </w:rPr>
            </w:pPr>
          </w:p>
        </w:tc>
        <w:tc>
          <w:tcPr>
            <w:tcW w:w="1958" w:type="dxa"/>
            <w:vAlign w:val="center"/>
          </w:tcPr>
          <w:p>
            <w:pPr>
              <w:widowControl/>
              <w:jc w:val="center"/>
              <w:rPr>
                <w:rFonts w:asciiTheme="minorEastAsia" w:hAnsiTheme="minorEastAsia"/>
                <w:sz w:val="28"/>
                <w:szCs w:val="28"/>
              </w:rPr>
            </w:pPr>
          </w:p>
        </w:tc>
        <w:tc>
          <w:tcPr>
            <w:tcW w:w="1959" w:type="dxa"/>
            <w:vAlign w:val="center"/>
          </w:tcPr>
          <w:p>
            <w:pPr>
              <w:widowControl/>
              <w:jc w:val="center"/>
              <w:rPr>
                <w:rFonts w:hint="default" w:asciiTheme="minorEastAsia" w:hAnsiTheme="minorEastAsia" w:eastAsiaTheme="minorEastAsia"/>
                <w:sz w:val="28"/>
                <w:szCs w:val="28"/>
                <w:lang w:val="en-US" w:eastAsia="zh-CN"/>
              </w:rPr>
            </w:pPr>
            <w:r>
              <w:rPr>
                <w:rFonts w:hint="eastAsia" w:asciiTheme="minorEastAsia" w:hAnsiTheme="minorEastAsia"/>
                <w:sz w:val="28"/>
                <w:szCs w:val="28"/>
                <w:lang w:val="en-US" w:eastAsia="zh-CN"/>
              </w:rPr>
              <w:t>90740.55</w:t>
            </w:r>
            <w:bookmarkStart w:id="0" w:name="_GoBack"/>
            <w:bookmarkEnd w:id="0"/>
          </w:p>
        </w:tc>
      </w:tr>
    </w:tbl>
    <w:p>
      <w:pPr>
        <w:widowControl/>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NkMmJkNmIwY2M3M2QwMjBkZGJkZWU0NTViZGU0MDEifQ=="/>
  </w:docVars>
  <w:rsids>
    <w:rsidRoot w:val="00B929C2"/>
    <w:rsid w:val="00003D5D"/>
    <w:rsid w:val="00031A9D"/>
    <w:rsid w:val="00047011"/>
    <w:rsid w:val="003475BE"/>
    <w:rsid w:val="00490EA1"/>
    <w:rsid w:val="005A13B6"/>
    <w:rsid w:val="005B4E37"/>
    <w:rsid w:val="00677850"/>
    <w:rsid w:val="008A7455"/>
    <w:rsid w:val="0096487F"/>
    <w:rsid w:val="00A07902"/>
    <w:rsid w:val="00B929C2"/>
    <w:rsid w:val="00BC0948"/>
    <w:rsid w:val="00BE45AD"/>
    <w:rsid w:val="00C14539"/>
    <w:rsid w:val="00C35958"/>
    <w:rsid w:val="00C61E43"/>
    <w:rsid w:val="00C670A3"/>
    <w:rsid w:val="00CC5039"/>
    <w:rsid w:val="00CD341C"/>
    <w:rsid w:val="00DF7CFB"/>
    <w:rsid w:val="00E87ADB"/>
    <w:rsid w:val="00EB51C4"/>
    <w:rsid w:val="00F45195"/>
    <w:rsid w:val="00F55390"/>
    <w:rsid w:val="00F92254"/>
    <w:rsid w:val="0B6B28DF"/>
    <w:rsid w:val="19EB50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Char"/>
    <w:basedOn w:val="6"/>
    <w:link w:val="3"/>
    <w:qFormat/>
    <w:uiPriority w:val="99"/>
    <w:rPr>
      <w:sz w:val="18"/>
      <w:szCs w:val="18"/>
    </w:rPr>
  </w:style>
  <w:style w:type="character" w:customStyle="1" w:styleId="8">
    <w:name w:val="页脚 Char"/>
    <w:basedOn w:val="6"/>
    <w:link w:val="2"/>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Pages>
  <Words>108</Words>
  <Characters>180</Characters>
  <Lines>1</Lines>
  <Paragraphs>1</Paragraphs>
  <TotalTime>3</TotalTime>
  <ScaleCrop>false</ScaleCrop>
  <LinksUpToDate>false</LinksUpToDate>
  <CharactersWithSpaces>180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2019-07-03T04:30:00Z</dcterms:created>
  <dc:creator>haozi</dc:creator>
  <cp:lastModifiedBy>哈哈</cp:lastModifiedBy>
  <cp:lastPrinted>2019-02-23T01:04:00Z</cp:lastPrinted>
  <dcterms:modified xsi:type="dcterms:W3CDTF">2022-10-26T08:08:20Z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EF6923B073B14794B1B4D212F88B815C</vt:lpwstr>
  </property>
</Properties>
</file>