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b/>
          <w:sz w:val="28"/>
          <w:szCs w:val="30"/>
          <w:highlight w:val="none"/>
        </w:rPr>
      </w:pPr>
      <w:r>
        <w:rPr>
          <w:rFonts w:hint="eastAsia" w:ascii="宋体" w:hAnsi="宋体"/>
          <w:b/>
          <w:sz w:val="28"/>
          <w:szCs w:val="30"/>
          <w:highlight w:val="none"/>
        </w:rPr>
        <w:t>招标编号</w:t>
      </w:r>
      <w:r>
        <w:rPr>
          <w:rFonts w:ascii="宋体" w:hAnsi="宋体"/>
          <w:b/>
          <w:sz w:val="28"/>
          <w:szCs w:val="30"/>
          <w:highlight w:val="none"/>
        </w:rPr>
        <w:t>：</w:t>
      </w:r>
      <w:r>
        <w:rPr>
          <w:rFonts w:hint="default" w:ascii="宋体" w:hAnsi="宋体"/>
          <w:b/>
          <w:sz w:val="28"/>
          <w:szCs w:val="30"/>
          <w:highlight w:val="none"/>
          <w:lang w:eastAsia="zh-Hans"/>
        </w:rPr>
        <w:t>09-02-04A-2021-D-A14559</w:t>
      </w:r>
    </w:p>
    <w:p>
      <w:pPr>
        <w:spacing w:line="360" w:lineRule="auto"/>
        <w:ind w:firstLine="560"/>
        <w:rPr>
          <w:rFonts w:ascii="宋体" w:hAnsi="宋体" w:cs="宋体"/>
          <w:sz w:val="28"/>
          <w:szCs w:val="28"/>
          <w:highlight w:val="none"/>
        </w:rPr>
      </w:pPr>
    </w:p>
    <w:p>
      <w:pPr>
        <w:spacing w:line="360" w:lineRule="auto"/>
        <w:ind w:firstLine="560"/>
        <w:rPr>
          <w:rFonts w:ascii="宋体" w:hAnsi="宋体" w:cs="宋体"/>
          <w:sz w:val="28"/>
          <w:szCs w:val="28"/>
          <w:highlight w:val="none"/>
        </w:rPr>
      </w:pPr>
    </w:p>
    <w:p>
      <w:pPr>
        <w:spacing w:line="360" w:lineRule="auto"/>
        <w:ind w:firstLine="560"/>
        <w:rPr>
          <w:rFonts w:ascii="宋体" w:hAnsi="宋体" w:cs="宋体"/>
          <w:b/>
          <w:szCs w:val="21"/>
          <w:highlight w:val="none"/>
          <w:u w:val="single"/>
        </w:rPr>
      </w:pPr>
    </w:p>
    <w:p>
      <w:pPr>
        <w:spacing w:after="120" w:line="360" w:lineRule="atLeast"/>
        <w:jc w:val="center"/>
        <w:rPr>
          <w:rFonts w:ascii="宋体" w:hAnsi="宋体" w:cs="宋体"/>
          <w:b/>
          <w:sz w:val="36"/>
          <w:szCs w:val="36"/>
          <w:highlight w:val="none"/>
        </w:rPr>
      </w:pPr>
      <w:r>
        <w:rPr>
          <w:rFonts w:hint="default" w:ascii="宋体" w:hAnsi="宋体"/>
          <w:b/>
          <w:sz w:val="32"/>
          <w:szCs w:val="32"/>
          <w:highlight w:val="none"/>
        </w:rPr>
        <w:t>中国电信集团系统集成有限责任公司2021年软件研发及IT运维实施业务外包项目</w:t>
      </w:r>
    </w:p>
    <w:p>
      <w:pPr>
        <w:spacing w:after="120" w:line="360" w:lineRule="atLeast"/>
        <w:jc w:val="center"/>
        <w:rPr>
          <w:rFonts w:ascii="宋体" w:hAnsi="宋体" w:cs="宋体"/>
          <w:b/>
          <w:sz w:val="32"/>
          <w:szCs w:val="32"/>
          <w:highlight w:val="none"/>
        </w:rPr>
      </w:pPr>
    </w:p>
    <w:p>
      <w:pPr>
        <w:spacing w:after="120" w:line="360" w:lineRule="atLeast"/>
        <w:jc w:val="center"/>
        <w:rPr>
          <w:rFonts w:ascii="宋体" w:hAnsi="宋体" w:cs="宋体"/>
          <w:b/>
          <w:sz w:val="32"/>
          <w:szCs w:val="32"/>
          <w:highlight w:val="none"/>
        </w:rPr>
      </w:pPr>
    </w:p>
    <w:p>
      <w:pPr>
        <w:spacing w:after="120" w:line="360" w:lineRule="atLeast"/>
        <w:jc w:val="center"/>
        <w:rPr>
          <w:rFonts w:ascii="宋体" w:hAnsi="宋体" w:cs="宋体"/>
          <w:b/>
          <w:sz w:val="32"/>
          <w:szCs w:val="32"/>
          <w:highlight w:val="none"/>
        </w:rPr>
      </w:pPr>
    </w:p>
    <w:p>
      <w:pPr>
        <w:spacing w:after="120" w:line="360" w:lineRule="atLeast"/>
        <w:jc w:val="center"/>
        <w:rPr>
          <w:rFonts w:ascii="宋体" w:hAnsi="宋体" w:cs="宋体"/>
          <w:b/>
          <w:sz w:val="32"/>
          <w:szCs w:val="32"/>
          <w:highlight w:val="none"/>
        </w:rPr>
      </w:pPr>
    </w:p>
    <w:p>
      <w:pPr>
        <w:spacing w:after="120" w:line="360" w:lineRule="atLeast"/>
        <w:jc w:val="center"/>
        <w:rPr>
          <w:rFonts w:ascii="宋体" w:hAnsi="宋体" w:cs="宋体"/>
          <w:b/>
          <w:sz w:val="32"/>
          <w:szCs w:val="32"/>
          <w:highlight w:val="none"/>
        </w:rPr>
      </w:pPr>
    </w:p>
    <w:p>
      <w:pPr>
        <w:spacing w:line="600" w:lineRule="exact"/>
        <w:jc w:val="center"/>
        <w:rPr>
          <w:rFonts w:ascii="黑体" w:hAnsi="黑体" w:eastAsia="黑体"/>
          <w:b/>
          <w:sz w:val="24"/>
          <w:highlight w:val="none"/>
        </w:rPr>
      </w:pPr>
      <w:r>
        <w:rPr>
          <w:rFonts w:ascii="黑体" w:hAnsi="黑体" w:eastAsia="黑体"/>
          <w:b/>
          <w:sz w:val="24"/>
          <w:highlight w:val="none"/>
        </w:rPr>
        <w:t>招标人：</w:t>
      </w:r>
      <w:r>
        <w:rPr>
          <w:rFonts w:hint="eastAsia" w:ascii="黑体" w:hAnsi="黑体" w:eastAsia="黑体"/>
          <w:b/>
          <w:sz w:val="24"/>
          <w:highlight w:val="none"/>
        </w:rPr>
        <w:t>中国电信集团系统集成有限责任公司</w:t>
      </w:r>
    </w:p>
    <w:p>
      <w:pPr>
        <w:spacing w:line="600" w:lineRule="exact"/>
        <w:jc w:val="center"/>
        <w:rPr>
          <w:rFonts w:ascii="黑体" w:hAnsi="黑体" w:eastAsia="黑体"/>
          <w:b/>
          <w:sz w:val="24"/>
          <w:highlight w:val="none"/>
        </w:rPr>
      </w:pPr>
      <w:r>
        <w:rPr>
          <w:rFonts w:ascii="黑体" w:hAnsi="黑体" w:eastAsia="黑体"/>
          <w:b/>
          <w:sz w:val="24"/>
          <w:highlight w:val="none"/>
        </w:rPr>
        <w:t>招标</w:t>
      </w:r>
      <w:r>
        <w:rPr>
          <w:rFonts w:hint="eastAsia" w:ascii="黑体" w:hAnsi="黑体" w:eastAsia="黑体"/>
          <w:b/>
          <w:sz w:val="24"/>
          <w:highlight w:val="none"/>
        </w:rPr>
        <w:t>代理机构</w:t>
      </w:r>
      <w:r>
        <w:rPr>
          <w:rFonts w:ascii="黑体" w:hAnsi="黑体" w:eastAsia="黑体"/>
          <w:b/>
          <w:sz w:val="24"/>
          <w:highlight w:val="none"/>
        </w:rPr>
        <w:t>：</w:t>
      </w:r>
      <w:r>
        <w:rPr>
          <w:rFonts w:hint="eastAsia" w:ascii="黑体" w:hAnsi="黑体" w:eastAsia="黑体"/>
          <w:b/>
          <w:sz w:val="24"/>
          <w:highlight w:val="none"/>
        </w:rPr>
        <w:t>公诚管理咨询有限公司</w:t>
      </w:r>
    </w:p>
    <w:p>
      <w:pPr>
        <w:spacing w:line="600" w:lineRule="exact"/>
        <w:ind w:firstLine="2640" w:firstLineChars="1100"/>
        <w:rPr>
          <w:rFonts w:ascii="宋体" w:hAnsi="宋体"/>
          <w:b/>
          <w:sz w:val="24"/>
          <w:highlight w:val="none"/>
        </w:rPr>
      </w:pPr>
      <w:r>
        <w:rPr>
          <w:rFonts w:hint="eastAsia" w:ascii="宋体" w:hAnsi="宋体"/>
          <w:b/>
          <w:sz w:val="24"/>
          <w:highlight w:val="none"/>
          <w:u w:val="single"/>
        </w:rPr>
        <w:t>20</w:t>
      </w:r>
      <w:r>
        <w:rPr>
          <w:rFonts w:ascii="宋体" w:hAnsi="宋体"/>
          <w:b/>
          <w:sz w:val="24"/>
          <w:highlight w:val="none"/>
          <w:u w:val="single"/>
        </w:rPr>
        <w:t>21</w:t>
      </w:r>
      <w:r>
        <w:rPr>
          <w:rFonts w:ascii="宋体" w:hAnsi="宋体"/>
          <w:b/>
          <w:sz w:val="24"/>
          <w:highlight w:val="none"/>
        </w:rPr>
        <w:t>年</w:t>
      </w:r>
      <w:r>
        <w:rPr>
          <w:rFonts w:ascii="宋体" w:hAnsi="宋体"/>
          <w:b/>
          <w:sz w:val="24"/>
          <w:highlight w:val="none"/>
          <w:u w:val="single"/>
        </w:rPr>
        <w:t>7</w:t>
      </w:r>
      <w:r>
        <w:rPr>
          <w:rFonts w:ascii="宋体" w:hAnsi="宋体"/>
          <w:b/>
          <w:sz w:val="24"/>
          <w:highlight w:val="none"/>
        </w:rPr>
        <w:t>月</w:t>
      </w:r>
      <w:r>
        <w:rPr>
          <w:rFonts w:ascii="宋体" w:hAnsi="宋体"/>
          <w:b/>
          <w:sz w:val="24"/>
          <w:highlight w:val="none"/>
          <w:u w:val="single"/>
        </w:rPr>
        <w:t xml:space="preserve"> 23</w:t>
      </w:r>
      <w:r>
        <w:rPr>
          <w:rFonts w:ascii="宋体" w:hAnsi="宋体"/>
          <w:b/>
          <w:sz w:val="24"/>
          <w:highlight w:val="none"/>
        </w:rPr>
        <w:t>日</w:t>
      </w:r>
    </w:p>
    <w:p>
      <w:pPr>
        <w:spacing w:line="600" w:lineRule="exact"/>
        <w:ind w:firstLine="2640" w:firstLineChars="1100"/>
        <w:rPr>
          <w:rFonts w:ascii="宋体" w:hAnsi="宋体"/>
          <w:b/>
          <w:sz w:val="24"/>
          <w:highlight w:val="none"/>
        </w:rPr>
        <w:sectPr>
          <w:footerReference r:id="rId3" w:type="default"/>
          <w:pgSz w:w="11906" w:h="16838"/>
          <w:pgMar w:top="1440" w:right="1701" w:bottom="1440" w:left="1701" w:header="851" w:footer="992" w:gutter="0"/>
          <w:pgNumType w:start="1"/>
          <w:cols w:space="720" w:num="1"/>
          <w:docGrid w:type="linesAndChars" w:linePitch="380" w:charSpace="0"/>
        </w:sectPr>
      </w:pPr>
    </w:p>
    <w:p>
      <w:pPr>
        <w:spacing w:after="120" w:line="360" w:lineRule="atLeast"/>
        <w:jc w:val="center"/>
        <w:rPr>
          <w:rFonts w:ascii="宋体" w:hAnsi="宋体" w:cs="宋体"/>
          <w:b/>
          <w:sz w:val="24"/>
          <w:highlight w:val="none"/>
        </w:rPr>
      </w:pPr>
      <w:r>
        <w:rPr>
          <w:rFonts w:hint="eastAsia" w:ascii="宋体" w:hAnsi="宋体" w:cs="宋体"/>
          <w:b/>
          <w:sz w:val="24"/>
          <w:highlight w:val="none"/>
        </w:rPr>
        <w:t>目  录</w:t>
      </w:r>
    </w:p>
    <w:p>
      <w:pPr>
        <w:pStyle w:val="29"/>
        <w:tabs>
          <w:tab w:val="right" w:leader="dot" w:pos="8504"/>
          <w:tab w:val="clear" w:pos="567"/>
          <w:tab w:val="clear" w:pos="709"/>
          <w:tab w:val="clear" w:pos="8505"/>
        </w:tabs>
        <w:rPr>
          <w:highlight w:val="none"/>
        </w:rPr>
      </w:pPr>
      <w:r>
        <w:rPr>
          <w:rFonts w:ascii="宋体" w:hAnsi="宋体"/>
          <w:bCs/>
          <w:highlight w:val="none"/>
        </w:rPr>
        <w:fldChar w:fldCharType="begin"/>
      </w:r>
      <w:r>
        <w:rPr>
          <w:rFonts w:ascii="宋体" w:hAnsi="宋体"/>
          <w:bCs/>
          <w:highlight w:val="none"/>
        </w:rPr>
        <w:instrText xml:space="preserve"> TOC \o "1-3" \h \z \u </w:instrText>
      </w:r>
      <w:r>
        <w:rPr>
          <w:rFonts w:ascii="宋体" w:hAnsi="宋体"/>
          <w:bCs/>
          <w:highlight w:val="none"/>
        </w:rPr>
        <w:fldChar w:fldCharType="separate"/>
      </w:r>
      <w:r>
        <w:rPr>
          <w:rFonts w:ascii="宋体" w:hAnsi="宋体"/>
          <w:bCs/>
          <w:highlight w:val="none"/>
        </w:rPr>
        <w:fldChar w:fldCharType="begin"/>
      </w:r>
      <w:r>
        <w:rPr>
          <w:rFonts w:ascii="宋体" w:hAnsi="宋体"/>
          <w:bCs/>
          <w:highlight w:val="none"/>
        </w:rPr>
        <w:instrText xml:space="preserve"> HYPERLINK \l _Toc194532012 </w:instrText>
      </w:r>
      <w:r>
        <w:rPr>
          <w:rFonts w:ascii="宋体" w:hAnsi="宋体"/>
          <w:bCs/>
          <w:highlight w:val="none"/>
        </w:rPr>
        <w:fldChar w:fldCharType="separate"/>
      </w:r>
      <w:r>
        <w:rPr>
          <w:rFonts w:hint="eastAsia" w:ascii="宋体" w:hAnsi="宋体" w:eastAsia="宋体" w:cs="宋体"/>
          <w:bCs w:val="0"/>
          <w:kern w:val="0"/>
          <w:szCs w:val="28"/>
          <w:highlight w:val="none"/>
        </w:rPr>
        <w:t>第一章  招标公告</w:t>
      </w:r>
      <w:r>
        <w:rPr>
          <w:highlight w:val="none"/>
        </w:rPr>
        <w:tab/>
      </w:r>
      <w:r>
        <w:rPr>
          <w:highlight w:val="none"/>
        </w:rPr>
        <w:fldChar w:fldCharType="begin"/>
      </w:r>
      <w:r>
        <w:rPr>
          <w:highlight w:val="none"/>
        </w:rPr>
        <w:instrText xml:space="preserve"> PAGEREF _Toc194532012 </w:instrText>
      </w:r>
      <w:r>
        <w:rPr>
          <w:highlight w:val="none"/>
        </w:rPr>
        <w:fldChar w:fldCharType="separate"/>
      </w:r>
      <w:r>
        <w:rPr>
          <w:highlight w:val="none"/>
        </w:rPr>
        <w:t>1</w:t>
      </w:r>
      <w:r>
        <w:rPr>
          <w:highlight w:val="none"/>
        </w:rPr>
        <w:fldChar w:fldCharType="end"/>
      </w:r>
      <w:r>
        <w:rPr>
          <w:rFonts w:ascii="宋体" w:hAnsi="宋体"/>
          <w:bCs/>
          <w:highlight w:val="none"/>
        </w:rPr>
        <w:fldChar w:fldCharType="end"/>
      </w:r>
    </w:p>
    <w:p>
      <w:pPr>
        <w:pStyle w:val="29"/>
        <w:tabs>
          <w:tab w:val="right" w:leader="dot" w:pos="8504"/>
          <w:tab w:val="clear" w:pos="567"/>
          <w:tab w:val="clear" w:pos="709"/>
          <w:tab w:val="clear" w:pos="8505"/>
        </w:tabs>
        <w:rPr>
          <w:highlight w:val="none"/>
        </w:rPr>
      </w:pPr>
      <w:r>
        <w:rPr>
          <w:rFonts w:ascii="宋体" w:hAnsi="宋体"/>
          <w:highlight w:val="none"/>
        </w:rPr>
        <w:fldChar w:fldCharType="begin"/>
      </w:r>
      <w:r>
        <w:rPr>
          <w:rFonts w:ascii="宋体" w:hAnsi="宋体"/>
          <w:highlight w:val="none"/>
        </w:rPr>
        <w:instrText xml:space="preserve"> HYPERLINK \l _Toc1029414950 </w:instrText>
      </w:r>
      <w:r>
        <w:rPr>
          <w:rFonts w:ascii="宋体" w:hAnsi="宋体"/>
          <w:highlight w:val="none"/>
        </w:rPr>
        <w:fldChar w:fldCharType="separate"/>
      </w:r>
      <w:r>
        <w:rPr>
          <w:rFonts w:hint="eastAsia" w:ascii="宋体" w:hAnsi="宋体" w:eastAsia="宋体" w:cs="宋体"/>
          <w:bCs w:val="0"/>
          <w:kern w:val="0"/>
          <w:szCs w:val="28"/>
          <w:highlight w:val="none"/>
        </w:rPr>
        <w:t>第二章</w:t>
      </w:r>
      <w:r>
        <w:rPr>
          <w:rFonts w:ascii="宋体" w:hAnsi="宋体" w:eastAsia="宋体" w:cs="宋体"/>
          <w:bCs w:val="0"/>
          <w:kern w:val="0"/>
          <w:szCs w:val="28"/>
          <w:highlight w:val="none"/>
        </w:rPr>
        <w:t xml:space="preserve">  </w:t>
      </w:r>
      <w:r>
        <w:rPr>
          <w:rFonts w:hint="eastAsia" w:ascii="宋体" w:hAnsi="宋体" w:eastAsia="宋体" w:cs="宋体"/>
          <w:bCs w:val="0"/>
          <w:kern w:val="0"/>
          <w:szCs w:val="28"/>
          <w:highlight w:val="none"/>
        </w:rPr>
        <w:t>投标人须知</w:t>
      </w:r>
      <w:r>
        <w:rPr>
          <w:highlight w:val="none"/>
        </w:rPr>
        <w:tab/>
      </w:r>
      <w:r>
        <w:rPr>
          <w:highlight w:val="none"/>
        </w:rPr>
        <w:fldChar w:fldCharType="begin"/>
      </w:r>
      <w:r>
        <w:rPr>
          <w:highlight w:val="none"/>
        </w:rPr>
        <w:instrText xml:space="preserve"> PAGEREF _Toc1029414950 </w:instrText>
      </w:r>
      <w:r>
        <w:rPr>
          <w:highlight w:val="none"/>
        </w:rPr>
        <w:fldChar w:fldCharType="separate"/>
      </w:r>
      <w:r>
        <w:rPr>
          <w:highlight w:val="none"/>
        </w:rPr>
        <w:t>6</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_Toc1248804418 </w:instrText>
      </w:r>
      <w:r>
        <w:rPr>
          <w:rFonts w:ascii="宋体" w:hAnsi="宋体"/>
          <w:highlight w:val="none"/>
        </w:rPr>
        <w:fldChar w:fldCharType="separate"/>
      </w:r>
      <w:r>
        <w:rPr>
          <w:rFonts w:hint="eastAsia" w:ascii="宋体" w:hAnsi="宋体" w:eastAsia="宋体" w:cs="宋体"/>
          <w:bCs w:val="0"/>
          <w:szCs w:val="24"/>
          <w:highlight w:val="none"/>
        </w:rPr>
        <w:t>投标人须知前附表</w:t>
      </w:r>
      <w:r>
        <w:rPr>
          <w:highlight w:val="none"/>
        </w:rPr>
        <w:tab/>
      </w:r>
      <w:r>
        <w:rPr>
          <w:highlight w:val="none"/>
        </w:rPr>
        <w:fldChar w:fldCharType="begin"/>
      </w:r>
      <w:r>
        <w:rPr>
          <w:highlight w:val="none"/>
        </w:rPr>
        <w:instrText xml:space="preserve"> PAGEREF _Toc1248804418 </w:instrText>
      </w:r>
      <w:r>
        <w:rPr>
          <w:highlight w:val="none"/>
        </w:rPr>
        <w:fldChar w:fldCharType="separate"/>
      </w:r>
      <w:r>
        <w:rPr>
          <w:highlight w:val="none"/>
        </w:rPr>
        <w:t>6</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_Toc1298171195 </w:instrText>
      </w:r>
      <w:r>
        <w:rPr>
          <w:rFonts w:ascii="宋体" w:hAnsi="宋体"/>
          <w:highlight w:val="none"/>
        </w:rPr>
        <w:fldChar w:fldCharType="separate"/>
      </w:r>
      <w:r>
        <w:rPr>
          <w:rFonts w:hint="eastAsia"/>
          <w:highlight w:val="none"/>
        </w:rPr>
        <w:t>1. 总则</w:t>
      </w:r>
      <w:r>
        <w:rPr>
          <w:highlight w:val="none"/>
        </w:rPr>
        <w:tab/>
      </w:r>
      <w:r>
        <w:rPr>
          <w:highlight w:val="none"/>
        </w:rPr>
        <w:fldChar w:fldCharType="begin"/>
      </w:r>
      <w:r>
        <w:rPr>
          <w:highlight w:val="none"/>
        </w:rPr>
        <w:instrText xml:space="preserve"> PAGEREF _Toc1298171195 </w:instrText>
      </w:r>
      <w:r>
        <w:rPr>
          <w:highlight w:val="none"/>
        </w:rPr>
        <w:fldChar w:fldCharType="separate"/>
      </w:r>
      <w:r>
        <w:rPr>
          <w:highlight w:val="none"/>
        </w:rPr>
        <w:t>16</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_Toc2076904492 </w:instrText>
      </w:r>
      <w:r>
        <w:rPr>
          <w:rFonts w:ascii="宋体" w:hAnsi="宋体"/>
          <w:highlight w:val="none"/>
        </w:rPr>
        <w:fldChar w:fldCharType="separate"/>
      </w:r>
      <w:r>
        <w:rPr>
          <w:rFonts w:hint="eastAsia"/>
          <w:highlight w:val="none"/>
        </w:rPr>
        <w:t>1.1  项目概况</w:t>
      </w:r>
      <w:r>
        <w:rPr>
          <w:highlight w:val="none"/>
        </w:rPr>
        <w:tab/>
      </w:r>
      <w:r>
        <w:rPr>
          <w:highlight w:val="none"/>
        </w:rPr>
        <w:fldChar w:fldCharType="begin"/>
      </w:r>
      <w:r>
        <w:rPr>
          <w:highlight w:val="none"/>
        </w:rPr>
        <w:instrText xml:space="preserve"> PAGEREF _Toc2076904492 </w:instrText>
      </w:r>
      <w:r>
        <w:rPr>
          <w:highlight w:val="none"/>
        </w:rPr>
        <w:fldChar w:fldCharType="separate"/>
      </w:r>
      <w:r>
        <w:rPr>
          <w:highlight w:val="none"/>
        </w:rPr>
        <w:t>16</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_Toc1334598706 </w:instrText>
      </w:r>
      <w:r>
        <w:rPr>
          <w:rFonts w:ascii="宋体" w:hAnsi="宋体"/>
          <w:highlight w:val="none"/>
        </w:rPr>
        <w:fldChar w:fldCharType="separate"/>
      </w:r>
      <w:r>
        <w:rPr>
          <w:highlight w:val="none"/>
        </w:rPr>
        <w:t>1.2</w:t>
      </w:r>
      <w:r>
        <w:rPr>
          <w:rFonts w:hint="eastAsia"/>
          <w:highlight w:val="none"/>
        </w:rPr>
        <w:t xml:space="preserve">  资金来源和落实情况</w:t>
      </w:r>
      <w:r>
        <w:rPr>
          <w:highlight w:val="none"/>
        </w:rPr>
        <w:tab/>
      </w:r>
      <w:r>
        <w:rPr>
          <w:highlight w:val="none"/>
        </w:rPr>
        <w:fldChar w:fldCharType="begin"/>
      </w:r>
      <w:r>
        <w:rPr>
          <w:highlight w:val="none"/>
        </w:rPr>
        <w:instrText xml:space="preserve"> PAGEREF _Toc1334598706 </w:instrText>
      </w:r>
      <w:r>
        <w:rPr>
          <w:highlight w:val="none"/>
        </w:rPr>
        <w:fldChar w:fldCharType="separate"/>
      </w:r>
      <w:r>
        <w:rPr>
          <w:highlight w:val="none"/>
        </w:rPr>
        <w:t>16</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_Toc133758827 </w:instrText>
      </w:r>
      <w:r>
        <w:rPr>
          <w:rFonts w:ascii="宋体" w:hAnsi="宋体"/>
          <w:highlight w:val="none"/>
        </w:rPr>
        <w:fldChar w:fldCharType="separate"/>
      </w:r>
      <w:r>
        <w:rPr>
          <w:rFonts w:hint="eastAsia"/>
          <w:highlight w:val="none"/>
        </w:rPr>
        <w:t>1.3  招标范围</w:t>
      </w:r>
      <w:r>
        <w:rPr>
          <w:highlight w:val="none"/>
        </w:rPr>
        <w:tab/>
      </w:r>
      <w:r>
        <w:rPr>
          <w:highlight w:val="none"/>
        </w:rPr>
        <w:fldChar w:fldCharType="begin"/>
      </w:r>
      <w:r>
        <w:rPr>
          <w:highlight w:val="none"/>
        </w:rPr>
        <w:instrText xml:space="preserve"> PAGEREF _Toc133758827 </w:instrText>
      </w:r>
      <w:r>
        <w:rPr>
          <w:highlight w:val="none"/>
        </w:rPr>
        <w:fldChar w:fldCharType="separate"/>
      </w:r>
      <w:r>
        <w:rPr>
          <w:highlight w:val="none"/>
        </w:rPr>
        <w:t>16</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_Toc1816710627 </w:instrText>
      </w:r>
      <w:r>
        <w:rPr>
          <w:rFonts w:ascii="宋体" w:hAnsi="宋体"/>
          <w:highlight w:val="none"/>
        </w:rPr>
        <w:fldChar w:fldCharType="separate"/>
      </w:r>
      <w:r>
        <w:rPr>
          <w:rFonts w:hint="eastAsia"/>
          <w:highlight w:val="none"/>
        </w:rPr>
        <w:t>1.4  标包划分</w:t>
      </w:r>
      <w:r>
        <w:rPr>
          <w:highlight w:val="none"/>
        </w:rPr>
        <w:tab/>
      </w:r>
      <w:r>
        <w:rPr>
          <w:highlight w:val="none"/>
        </w:rPr>
        <w:fldChar w:fldCharType="begin"/>
      </w:r>
      <w:r>
        <w:rPr>
          <w:highlight w:val="none"/>
        </w:rPr>
        <w:instrText xml:space="preserve"> PAGEREF _Toc1816710627 </w:instrText>
      </w:r>
      <w:r>
        <w:rPr>
          <w:highlight w:val="none"/>
        </w:rPr>
        <w:fldChar w:fldCharType="separate"/>
      </w:r>
      <w:r>
        <w:rPr>
          <w:highlight w:val="none"/>
        </w:rPr>
        <w:t>16</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_Toc533014943 </w:instrText>
      </w:r>
      <w:r>
        <w:rPr>
          <w:rFonts w:ascii="宋体" w:hAnsi="宋体"/>
          <w:highlight w:val="none"/>
        </w:rPr>
        <w:fldChar w:fldCharType="separate"/>
      </w:r>
      <w:r>
        <w:rPr>
          <w:rFonts w:hint="eastAsia"/>
          <w:highlight w:val="none"/>
        </w:rPr>
        <w:t>1.5  招标方式</w:t>
      </w:r>
      <w:r>
        <w:rPr>
          <w:highlight w:val="none"/>
        </w:rPr>
        <w:tab/>
      </w:r>
      <w:r>
        <w:rPr>
          <w:highlight w:val="none"/>
        </w:rPr>
        <w:fldChar w:fldCharType="begin"/>
      </w:r>
      <w:r>
        <w:rPr>
          <w:highlight w:val="none"/>
        </w:rPr>
        <w:instrText xml:space="preserve"> PAGEREF _Toc533014943 </w:instrText>
      </w:r>
      <w:r>
        <w:rPr>
          <w:highlight w:val="none"/>
        </w:rPr>
        <w:fldChar w:fldCharType="separate"/>
      </w:r>
      <w:r>
        <w:rPr>
          <w:highlight w:val="none"/>
        </w:rPr>
        <w:t>16</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_Toc1227855364 </w:instrText>
      </w:r>
      <w:r>
        <w:rPr>
          <w:rFonts w:ascii="宋体" w:hAnsi="宋体"/>
          <w:highlight w:val="none"/>
        </w:rPr>
        <w:fldChar w:fldCharType="separate"/>
      </w:r>
      <w:r>
        <w:rPr>
          <w:rFonts w:hint="eastAsia"/>
          <w:highlight w:val="none"/>
        </w:rPr>
        <w:t>1.6  招标组织形式</w:t>
      </w:r>
      <w:r>
        <w:rPr>
          <w:highlight w:val="none"/>
        </w:rPr>
        <w:tab/>
      </w:r>
      <w:r>
        <w:rPr>
          <w:highlight w:val="none"/>
        </w:rPr>
        <w:fldChar w:fldCharType="begin"/>
      </w:r>
      <w:r>
        <w:rPr>
          <w:highlight w:val="none"/>
        </w:rPr>
        <w:instrText xml:space="preserve"> PAGEREF _Toc1227855364 </w:instrText>
      </w:r>
      <w:r>
        <w:rPr>
          <w:highlight w:val="none"/>
        </w:rPr>
        <w:fldChar w:fldCharType="separate"/>
      </w:r>
      <w:r>
        <w:rPr>
          <w:highlight w:val="none"/>
        </w:rPr>
        <w:t>16</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_Toc1394738725 </w:instrText>
      </w:r>
      <w:r>
        <w:rPr>
          <w:rFonts w:ascii="宋体" w:hAnsi="宋体"/>
          <w:highlight w:val="none"/>
        </w:rPr>
        <w:fldChar w:fldCharType="separate"/>
      </w:r>
      <w:r>
        <w:rPr>
          <w:rFonts w:hint="eastAsia"/>
          <w:highlight w:val="none"/>
        </w:rPr>
        <w:t>1.7  资格审查</w:t>
      </w:r>
      <w:r>
        <w:rPr>
          <w:highlight w:val="none"/>
        </w:rPr>
        <w:tab/>
      </w:r>
      <w:r>
        <w:rPr>
          <w:highlight w:val="none"/>
        </w:rPr>
        <w:fldChar w:fldCharType="begin"/>
      </w:r>
      <w:r>
        <w:rPr>
          <w:highlight w:val="none"/>
        </w:rPr>
        <w:instrText xml:space="preserve"> PAGEREF _Toc1394738725 </w:instrText>
      </w:r>
      <w:r>
        <w:rPr>
          <w:highlight w:val="none"/>
        </w:rPr>
        <w:fldChar w:fldCharType="separate"/>
      </w:r>
      <w:r>
        <w:rPr>
          <w:highlight w:val="none"/>
        </w:rPr>
        <w:t>17</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_Toc1589744070 </w:instrText>
      </w:r>
      <w:r>
        <w:rPr>
          <w:rFonts w:ascii="宋体" w:hAnsi="宋体"/>
          <w:highlight w:val="none"/>
        </w:rPr>
        <w:fldChar w:fldCharType="separate"/>
      </w:r>
      <w:r>
        <w:rPr>
          <w:rFonts w:hint="eastAsia"/>
          <w:highlight w:val="none"/>
        </w:rPr>
        <w:t>1.8  投标人不得存在的情形</w:t>
      </w:r>
      <w:r>
        <w:rPr>
          <w:highlight w:val="none"/>
        </w:rPr>
        <w:tab/>
      </w:r>
      <w:r>
        <w:rPr>
          <w:highlight w:val="none"/>
        </w:rPr>
        <w:fldChar w:fldCharType="begin"/>
      </w:r>
      <w:r>
        <w:rPr>
          <w:highlight w:val="none"/>
        </w:rPr>
        <w:instrText xml:space="preserve"> PAGEREF _Toc1589744070 </w:instrText>
      </w:r>
      <w:r>
        <w:rPr>
          <w:highlight w:val="none"/>
        </w:rPr>
        <w:fldChar w:fldCharType="separate"/>
      </w:r>
      <w:r>
        <w:rPr>
          <w:highlight w:val="none"/>
        </w:rPr>
        <w:t>17</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_Toc1984532163 </w:instrText>
      </w:r>
      <w:r>
        <w:rPr>
          <w:rFonts w:ascii="宋体" w:hAnsi="宋体"/>
          <w:highlight w:val="none"/>
        </w:rPr>
        <w:fldChar w:fldCharType="separate"/>
      </w:r>
      <w:r>
        <w:rPr>
          <w:rFonts w:hint="eastAsia"/>
          <w:highlight w:val="none"/>
        </w:rPr>
        <w:t>1.9  合格的货物和服务</w:t>
      </w:r>
      <w:r>
        <w:rPr>
          <w:highlight w:val="none"/>
        </w:rPr>
        <w:tab/>
      </w:r>
      <w:r>
        <w:rPr>
          <w:highlight w:val="none"/>
        </w:rPr>
        <w:fldChar w:fldCharType="begin"/>
      </w:r>
      <w:r>
        <w:rPr>
          <w:highlight w:val="none"/>
        </w:rPr>
        <w:instrText xml:space="preserve"> PAGEREF _Toc1984532163 </w:instrText>
      </w:r>
      <w:r>
        <w:rPr>
          <w:highlight w:val="none"/>
        </w:rPr>
        <w:fldChar w:fldCharType="separate"/>
      </w:r>
      <w:r>
        <w:rPr>
          <w:highlight w:val="none"/>
        </w:rPr>
        <w:t>17</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_Toc1463541984 </w:instrText>
      </w:r>
      <w:r>
        <w:rPr>
          <w:rFonts w:ascii="宋体" w:hAnsi="宋体"/>
          <w:highlight w:val="none"/>
        </w:rPr>
        <w:fldChar w:fldCharType="separate"/>
      </w:r>
      <w:r>
        <w:rPr>
          <w:rFonts w:hint="eastAsia"/>
          <w:highlight w:val="none"/>
        </w:rPr>
        <w:t>1.10  投标费用</w:t>
      </w:r>
      <w:r>
        <w:rPr>
          <w:highlight w:val="none"/>
        </w:rPr>
        <w:tab/>
      </w:r>
      <w:r>
        <w:rPr>
          <w:highlight w:val="none"/>
        </w:rPr>
        <w:fldChar w:fldCharType="begin"/>
      </w:r>
      <w:r>
        <w:rPr>
          <w:highlight w:val="none"/>
        </w:rPr>
        <w:instrText xml:space="preserve"> PAGEREF _Toc1463541984 </w:instrText>
      </w:r>
      <w:r>
        <w:rPr>
          <w:highlight w:val="none"/>
        </w:rPr>
        <w:fldChar w:fldCharType="separate"/>
      </w:r>
      <w:r>
        <w:rPr>
          <w:highlight w:val="none"/>
        </w:rPr>
        <w:t>18</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_Toc472432350 </w:instrText>
      </w:r>
      <w:r>
        <w:rPr>
          <w:rFonts w:ascii="宋体" w:hAnsi="宋体"/>
          <w:highlight w:val="none"/>
        </w:rPr>
        <w:fldChar w:fldCharType="separate"/>
      </w:r>
      <w:r>
        <w:rPr>
          <w:rFonts w:hint="eastAsia"/>
          <w:highlight w:val="none"/>
        </w:rPr>
        <w:t>1.11  保密</w:t>
      </w:r>
      <w:r>
        <w:rPr>
          <w:highlight w:val="none"/>
        </w:rPr>
        <w:tab/>
      </w:r>
      <w:r>
        <w:rPr>
          <w:highlight w:val="none"/>
        </w:rPr>
        <w:fldChar w:fldCharType="begin"/>
      </w:r>
      <w:r>
        <w:rPr>
          <w:highlight w:val="none"/>
        </w:rPr>
        <w:instrText xml:space="preserve"> PAGEREF _Toc472432350 </w:instrText>
      </w:r>
      <w:r>
        <w:rPr>
          <w:highlight w:val="none"/>
        </w:rPr>
        <w:fldChar w:fldCharType="separate"/>
      </w:r>
      <w:r>
        <w:rPr>
          <w:highlight w:val="none"/>
        </w:rPr>
        <w:t>18</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_Toc923463491 </w:instrText>
      </w:r>
      <w:r>
        <w:rPr>
          <w:rFonts w:ascii="宋体" w:hAnsi="宋体"/>
          <w:highlight w:val="none"/>
        </w:rPr>
        <w:fldChar w:fldCharType="separate"/>
      </w:r>
      <w:r>
        <w:rPr>
          <w:rFonts w:hint="eastAsia"/>
          <w:highlight w:val="none"/>
        </w:rPr>
        <w:t>2．招标文件</w:t>
      </w:r>
      <w:r>
        <w:rPr>
          <w:highlight w:val="none"/>
        </w:rPr>
        <w:tab/>
      </w:r>
      <w:r>
        <w:rPr>
          <w:highlight w:val="none"/>
        </w:rPr>
        <w:fldChar w:fldCharType="begin"/>
      </w:r>
      <w:r>
        <w:rPr>
          <w:highlight w:val="none"/>
        </w:rPr>
        <w:instrText xml:space="preserve"> PAGEREF _Toc923463491 </w:instrText>
      </w:r>
      <w:r>
        <w:rPr>
          <w:highlight w:val="none"/>
        </w:rPr>
        <w:fldChar w:fldCharType="separate"/>
      </w:r>
      <w:r>
        <w:rPr>
          <w:highlight w:val="none"/>
        </w:rPr>
        <w:t>18</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_Toc786576368 </w:instrText>
      </w:r>
      <w:r>
        <w:rPr>
          <w:rFonts w:ascii="宋体" w:hAnsi="宋体"/>
          <w:highlight w:val="none"/>
        </w:rPr>
        <w:fldChar w:fldCharType="separate"/>
      </w:r>
      <w:r>
        <w:rPr>
          <w:rFonts w:hint="eastAsia"/>
          <w:szCs w:val="21"/>
          <w:highlight w:val="none"/>
        </w:rPr>
        <w:t>2.1  招标文件的组成</w:t>
      </w:r>
      <w:r>
        <w:rPr>
          <w:highlight w:val="none"/>
        </w:rPr>
        <w:tab/>
      </w:r>
      <w:r>
        <w:rPr>
          <w:highlight w:val="none"/>
        </w:rPr>
        <w:fldChar w:fldCharType="begin"/>
      </w:r>
      <w:r>
        <w:rPr>
          <w:highlight w:val="none"/>
        </w:rPr>
        <w:instrText xml:space="preserve"> PAGEREF _Toc786576368 </w:instrText>
      </w:r>
      <w:r>
        <w:rPr>
          <w:highlight w:val="none"/>
        </w:rPr>
        <w:fldChar w:fldCharType="separate"/>
      </w:r>
      <w:r>
        <w:rPr>
          <w:highlight w:val="none"/>
        </w:rPr>
        <w:t>18</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_Toc79686044 </w:instrText>
      </w:r>
      <w:r>
        <w:rPr>
          <w:rFonts w:ascii="宋体" w:hAnsi="宋体"/>
          <w:highlight w:val="none"/>
        </w:rPr>
        <w:fldChar w:fldCharType="separate"/>
      </w:r>
      <w:r>
        <w:rPr>
          <w:highlight w:val="none"/>
        </w:rPr>
        <w:t>2.2</w:t>
      </w:r>
      <w:r>
        <w:rPr>
          <w:rFonts w:hint="eastAsia"/>
          <w:highlight w:val="none"/>
        </w:rPr>
        <w:t xml:space="preserve">  踏勘现场</w:t>
      </w:r>
      <w:r>
        <w:rPr>
          <w:highlight w:val="none"/>
        </w:rPr>
        <w:tab/>
      </w:r>
      <w:r>
        <w:rPr>
          <w:highlight w:val="none"/>
        </w:rPr>
        <w:fldChar w:fldCharType="begin"/>
      </w:r>
      <w:r>
        <w:rPr>
          <w:highlight w:val="none"/>
        </w:rPr>
        <w:instrText xml:space="preserve"> PAGEREF _Toc79686044 </w:instrText>
      </w:r>
      <w:r>
        <w:rPr>
          <w:highlight w:val="none"/>
        </w:rPr>
        <w:fldChar w:fldCharType="separate"/>
      </w:r>
      <w:r>
        <w:rPr>
          <w:highlight w:val="none"/>
        </w:rPr>
        <w:t>19</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_Toc1401029427 </w:instrText>
      </w:r>
      <w:r>
        <w:rPr>
          <w:rFonts w:ascii="宋体" w:hAnsi="宋体"/>
          <w:highlight w:val="none"/>
        </w:rPr>
        <w:fldChar w:fldCharType="separate"/>
      </w:r>
      <w:r>
        <w:rPr>
          <w:highlight w:val="none"/>
        </w:rPr>
        <w:t>2.3</w:t>
      </w:r>
      <w:r>
        <w:rPr>
          <w:rFonts w:hint="eastAsia"/>
          <w:highlight w:val="none"/>
        </w:rPr>
        <w:t xml:space="preserve">  投标预备会</w:t>
      </w:r>
      <w:r>
        <w:rPr>
          <w:highlight w:val="none"/>
        </w:rPr>
        <w:tab/>
      </w:r>
      <w:r>
        <w:rPr>
          <w:highlight w:val="none"/>
        </w:rPr>
        <w:fldChar w:fldCharType="begin"/>
      </w:r>
      <w:r>
        <w:rPr>
          <w:highlight w:val="none"/>
        </w:rPr>
        <w:instrText xml:space="preserve"> PAGEREF _Toc1401029427 </w:instrText>
      </w:r>
      <w:r>
        <w:rPr>
          <w:highlight w:val="none"/>
        </w:rPr>
        <w:fldChar w:fldCharType="separate"/>
      </w:r>
      <w:r>
        <w:rPr>
          <w:highlight w:val="none"/>
        </w:rPr>
        <w:t>19</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_Toc2090873881 </w:instrText>
      </w:r>
      <w:r>
        <w:rPr>
          <w:rFonts w:ascii="宋体" w:hAnsi="宋体"/>
          <w:highlight w:val="none"/>
        </w:rPr>
        <w:fldChar w:fldCharType="separate"/>
      </w:r>
      <w:r>
        <w:rPr>
          <w:rFonts w:hint="eastAsia"/>
          <w:highlight w:val="none"/>
        </w:rPr>
        <w:t>2.4  招标文件的澄清和修改</w:t>
      </w:r>
      <w:r>
        <w:rPr>
          <w:highlight w:val="none"/>
        </w:rPr>
        <w:tab/>
      </w:r>
      <w:r>
        <w:rPr>
          <w:highlight w:val="none"/>
        </w:rPr>
        <w:fldChar w:fldCharType="begin"/>
      </w:r>
      <w:r>
        <w:rPr>
          <w:highlight w:val="none"/>
        </w:rPr>
        <w:instrText xml:space="preserve"> PAGEREF _Toc2090873881 </w:instrText>
      </w:r>
      <w:r>
        <w:rPr>
          <w:highlight w:val="none"/>
        </w:rPr>
        <w:fldChar w:fldCharType="separate"/>
      </w:r>
      <w:r>
        <w:rPr>
          <w:highlight w:val="none"/>
        </w:rPr>
        <w:t>19</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_Toc2042402106 </w:instrText>
      </w:r>
      <w:r>
        <w:rPr>
          <w:rFonts w:ascii="宋体" w:hAnsi="宋体"/>
          <w:highlight w:val="none"/>
        </w:rPr>
        <w:fldChar w:fldCharType="separate"/>
      </w:r>
      <w:r>
        <w:rPr>
          <w:rFonts w:hint="eastAsia"/>
          <w:highlight w:val="none"/>
        </w:rPr>
        <w:t>3．投标文件</w:t>
      </w:r>
      <w:r>
        <w:rPr>
          <w:highlight w:val="none"/>
        </w:rPr>
        <w:tab/>
      </w:r>
      <w:r>
        <w:rPr>
          <w:highlight w:val="none"/>
        </w:rPr>
        <w:fldChar w:fldCharType="begin"/>
      </w:r>
      <w:r>
        <w:rPr>
          <w:highlight w:val="none"/>
        </w:rPr>
        <w:instrText xml:space="preserve"> PAGEREF _Toc2042402106 </w:instrText>
      </w:r>
      <w:r>
        <w:rPr>
          <w:highlight w:val="none"/>
        </w:rPr>
        <w:fldChar w:fldCharType="separate"/>
      </w:r>
      <w:r>
        <w:rPr>
          <w:highlight w:val="none"/>
        </w:rPr>
        <w:t>20</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_Toc1273581894 </w:instrText>
      </w:r>
      <w:r>
        <w:rPr>
          <w:rFonts w:ascii="宋体" w:hAnsi="宋体"/>
          <w:highlight w:val="none"/>
        </w:rPr>
        <w:fldChar w:fldCharType="separate"/>
      </w:r>
      <w:r>
        <w:rPr>
          <w:rFonts w:hint="eastAsia"/>
          <w:highlight w:val="none"/>
        </w:rPr>
        <w:t>3.1  投标文件的组成</w:t>
      </w:r>
      <w:r>
        <w:rPr>
          <w:highlight w:val="none"/>
        </w:rPr>
        <w:tab/>
      </w:r>
      <w:r>
        <w:rPr>
          <w:highlight w:val="none"/>
        </w:rPr>
        <w:fldChar w:fldCharType="begin"/>
      </w:r>
      <w:r>
        <w:rPr>
          <w:highlight w:val="none"/>
        </w:rPr>
        <w:instrText xml:space="preserve"> PAGEREF _Toc1273581894 </w:instrText>
      </w:r>
      <w:r>
        <w:rPr>
          <w:highlight w:val="none"/>
        </w:rPr>
        <w:fldChar w:fldCharType="separate"/>
      </w:r>
      <w:r>
        <w:rPr>
          <w:highlight w:val="none"/>
        </w:rPr>
        <w:t>20</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_Toc1121382809 </w:instrText>
      </w:r>
      <w:r>
        <w:rPr>
          <w:rFonts w:ascii="宋体" w:hAnsi="宋体"/>
          <w:highlight w:val="none"/>
        </w:rPr>
        <w:fldChar w:fldCharType="separate"/>
      </w:r>
      <w:r>
        <w:rPr>
          <w:rFonts w:hint="eastAsia"/>
          <w:highlight w:val="none"/>
        </w:rPr>
        <w:t>3.2  投标文件的编制</w:t>
      </w:r>
      <w:r>
        <w:rPr>
          <w:highlight w:val="none"/>
        </w:rPr>
        <w:tab/>
      </w:r>
      <w:r>
        <w:rPr>
          <w:highlight w:val="none"/>
        </w:rPr>
        <w:fldChar w:fldCharType="begin"/>
      </w:r>
      <w:r>
        <w:rPr>
          <w:highlight w:val="none"/>
        </w:rPr>
        <w:instrText xml:space="preserve"> PAGEREF _Toc1121382809 </w:instrText>
      </w:r>
      <w:r>
        <w:rPr>
          <w:highlight w:val="none"/>
        </w:rPr>
        <w:fldChar w:fldCharType="separate"/>
      </w:r>
      <w:r>
        <w:rPr>
          <w:highlight w:val="none"/>
        </w:rPr>
        <w:t>20</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_Toc764384791 </w:instrText>
      </w:r>
      <w:r>
        <w:rPr>
          <w:rFonts w:ascii="宋体" w:hAnsi="宋体"/>
          <w:highlight w:val="none"/>
        </w:rPr>
        <w:fldChar w:fldCharType="separate"/>
      </w:r>
      <w:r>
        <w:rPr>
          <w:rFonts w:hint="eastAsia"/>
          <w:highlight w:val="none"/>
        </w:rPr>
        <w:t>3.3  投标报价</w:t>
      </w:r>
      <w:r>
        <w:rPr>
          <w:highlight w:val="none"/>
        </w:rPr>
        <w:tab/>
      </w:r>
      <w:r>
        <w:rPr>
          <w:highlight w:val="none"/>
        </w:rPr>
        <w:fldChar w:fldCharType="begin"/>
      </w:r>
      <w:r>
        <w:rPr>
          <w:highlight w:val="none"/>
        </w:rPr>
        <w:instrText xml:space="preserve"> PAGEREF _Toc764384791 </w:instrText>
      </w:r>
      <w:r>
        <w:rPr>
          <w:highlight w:val="none"/>
        </w:rPr>
        <w:fldChar w:fldCharType="separate"/>
      </w:r>
      <w:r>
        <w:rPr>
          <w:highlight w:val="none"/>
        </w:rPr>
        <w:t>20</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_Toc768005983 </w:instrText>
      </w:r>
      <w:r>
        <w:rPr>
          <w:rFonts w:ascii="宋体" w:hAnsi="宋体"/>
          <w:highlight w:val="none"/>
        </w:rPr>
        <w:fldChar w:fldCharType="separate"/>
      </w:r>
      <w:r>
        <w:rPr>
          <w:highlight w:val="none"/>
        </w:rPr>
        <w:t>3.4</w:t>
      </w:r>
      <w:r>
        <w:rPr>
          <w:rFonts w:hint="eastAsia"/>
          <w:highlight w:val="none"/>
        </w:rPr>
        <w:t xml:space="preserve">  投标有效期</w:t>
      </w:r>
      <w:r>
        <w:rPr>
          <w:highlight w:val="none"/>
        </w:rPr>
        <w:tab/>
      </w:r>
      <w:r>
        <w:rPr>
          <w:highlight w:val="none"/>
        </w:rPr>
        <w:fldChar w:fldCharType="begin"/>
      </w:r>
      <w:r>
        <w:rPr>
          <w:highlight w:val="none"/>
        </w:rPr>
        <w:instrText xml:space="preserve"> PAGEREF _Toc768005983 </w:instrText>
      </w:r>
      <w:r>
        <w:rPr>
          <w:highlight w:val="none"/>
        </w:rPr>
        <w:fldChar w:fldCharType="separate"/>
      </w:r>
      <w:r>
        <w:rPr>
          <w:highlight w:val="none"/>
        </w:rPr>
        <w:t>21</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_Toc1499837811 </w:instrText>
      </w:r>
      <w:r>
        <w:rPr>
          <w:rFonts w:ascii="宋体" w:hAnsi="宋体"/>
          <w:highlight w:val="none"/>
        </w:rPr>
        <w:fldChar w:fldCharType="separate"/>
      </w:r>
      <w:r>
        <w:rPr>
          <w:rFonts w:hint="eastAsia"/>
          <w:highlight w:val="none"/>
        </w:rPr>
        <w:t>3.5  投标保证金</w:t>
      </w:r>
      <w:r>
        <w:rPr>
          <w:highlight w:val="none"/>
        </w:rPr>
        <w:tab/>
      </w:r>
      <w:r>
        <w:rPr>
          <w:highlight w:val="none"/>
        </w:rPr>
        <w:fldChar w:fldCharType="begin"/>
      </w:r>
      <w:r>
        <w:rPr>
          <w:highlight w:val="none"/>
        </w:rPr>
        <w:instrText xml:space="preserve"> PAGEREF _Toc1499837811 </w:instrText>
      </w:r>
      <w:r>
        <w:rPr>
          <w:highlight w:val="none"/>
        </w:rPr>
        <w:fldChar w:fldCharType="separate"/>
      </w:r>
      <w:r>
        <w:rPr>
          <w:highlight w:val="none"/>
        </w:rPr>
        <w:t>21</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_Toc611040991 </w:instrText>
      </w:r>
      <w:r>
        <w:rPr>
          <w:rFonts w:ascii="宋体" w:hAnsi="宋体"/>
          <w:highlight w:val="none"/>
        </w:rPr>
        <w:fldChar w:fldCharType="separate"/>
      </w:r>
      <w:r>
        <w:rPr>
          <w:highlight w:val="none"/>
        </w:rPr>
        <w:t>3.6</w:t>
      </w:r>
      <w:r>
        <w:rPr>
          <w:rFonts w:hint="eastAsia"/>
          <w:highlight w:val="none"/>
        </w:rPr>
        <w:t xml:space="preserve">  备选投标方案</w:t>
      </w:r>
      <w:r>
        <w:rPr>
          <w:highlight w:val="none"/>
        </w:rPr>
        <w:tab/>
      </w:r>
      <w:r>
        <w:rPr>
          <w:highlight w:val="none"/>
        </w:rPr>
        <w:fldChar w:fldCharType="begin"/>
      </w:r>
      <w:r>
        <w:rPr>
          <w:highlight w:val="none"/>
        </w:rPr>
        <w:instrText xml:space="preserve"> PAGEREF _Toc611040991 </w:instrText>
      </w:r>
      <w:r>
        <w:rPr>
          <w:highlight w:val="none"/>
        </w:rPr>
        <w:fldChar w:fldCharType="separate"/>
      </w:r>
      <w:r>
        <w:rPr>
          <w:highlight w:val="none"/>
        </w:rPr>
        <w:t>22</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_Toc499135783 </w:instrText>
      </w:r>
      <w:r>
        <w:rPr>
          <w:rFonts w:ascii="宋体" w:hAnsi="宋体"/>
          <w:highlight w:val="none"/>
        </w:rPr>
        <w:fldChar w:fldCharType="separate"/>
      </w:r>
      <w:r>
        <w:rPr>
          <w:rFonts w:hint="eastAsia"/>
          <w:highlight w:val="none"/>
        </w:rPr>
        <w:t>3.7  投标文件的式样、密封和标记（递交纸质文件适用）</w:t>
      </w:r>
      <w:r>
        <w:rPr>
          <w:highlight w:val="none"/>
        </w:rPr>
        <w:tab/>
      </w:r>
      <w:r>
        <w:rPr>
          <w:highlight w:val="none"/>
        </w:rPr>
        <w:fldChar w:fldCharType="begin"/>
      </w:r>
      <w:r>
        <w:rPr>
          <w:highlight w:val="none"/>
        </w:rPr>
        <w:instrText xml:space="preserve"> PAGEREF _Toc499135783 </w:instrText>
      </w:r>
      <w:r>
        <w:rPr>
          <w:highlight w:val="none"/>
        </w:rPr>
        <w:fldChar w:fldCharType="separate"/>
      </w:r>
      <w:r>
        <w:rPr>
          <w:highlight w:val="none"/>
        </w:rPr>
        <w:t>22</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_Toc903979699 </w:instrText>
      </w:r>
      <w:r>
        <w:rPr>
          <w:rFonts w:ascii="宋体" w:hAnsi="宋体"/>
          <w:highlight w:val="none"/>
        </w:rPr>
        <w:fldChar w:fldCharType="separate"/>
      </w:r>
      <w:r>
        <w:rPr>
          <w:highlight w:val="none"/>
        </w:rPr>
        <w:t>3.8</w:t>
      </w:r>
      <w:r>
        <w:rPr>
          <w:rFonts w:hint="eastAsia"/>
          <w:highlight w:val="none"/>
        </w:rPr>
        <w:t xml:space="preserve">  电子招标的投标文件上传形式</w:t>
      </w:r>
      <w:r>
        <w:rPr>
          <w:highlight w:val="none"/>
        </w:rPr>
        <w:tab/>
      </w:r>
      <w:r>
        <w:rPr>
          <w:highlight w:val="none"/>
        </w:rPr>
        <w:fldChar w:fldCharType="begin"/>
      </w:r>
      <w:r>
        <w:rPr>
          <w:highlight w:val="none"/>
        </w:rPr>
        <w:instrText xml:space="preserve"> PAGEREF _Toc903979699 </w:instrText>
      </w:r>
      <w:r>
        <w:rPr>
          <w:highlight w:val="none"/>
        </w:rPr>
        <w:fldChar w:fldCharType="separate"/>
      </w:r>
      <w:r>
        <w:rPr>
          <w:highlight w:val="none"/>
        </w:rPr>
        <w:t>22</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_Toc1887482215 </w:instrText>
      </w:r>
      <w:r>
        <w:rPr>
          <w:rFonts w:ascii="宋体" w:hAnsi="宋体"/>
          <w:highlight w:val="none"/>
        </w:rPr>
        <w:fldChar w:fldCharType="separate"/>
      </w:r>
      <w:r>
        <w:rPr>
          <w:rFonts w:hint="eastAsia"/>
          <w:highlight w:val="none"/>
        </w:rPr>
        <w:t>4．投标</w:t>
      </w:r>
      <w:r>
        <w:rPr>
          <w:highlight w:val="none"/>
        </w:rPr>
        <w:tab/>
      </w:r>
      <w:r>
        <w:rPr>
          <w:highlight w:val="none"/>
        </w:rPr>
        <w:fldChar w:fldCharType="begin"/>
      </w:r>
      <w:r>
        <w:rPr>
          <w:highlight w:val="none"/>
        </w:rPr>
        <w:instrText xml:space="preserve"> PAGEREF _Toc1887482215 </w:instrText>
      </w:r>
      <w:r>
        <w:rPr>
          <w:highlight w:val="none"/>
        </w:rPr>
        <w:fldChar w:fldCharType="separate"/>
      </w:r>
      <w:r>
        <w:rPr>
          <w:highlight w:val="none"/>
        </w:rPr>
        <w:t>23</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_Toc285154021 </w:instrText>
      </w:r>
      <w:r>
        <w:rPr>
          <w:rFonts w:ascii="宋体" w:hAnsi="宋体"/>
          <w:highlight w:val="none"/>
        </w:rPr>
        <w:fldChar w:fldCharType="separate"/>
      </w:r>
      <w:r>
        <w:rPr>
          <w:rFonts w:hint="eastAsia"/>
          <w:highlight w:val="none"/>
        </w:rPr>
        <w:t>4.1  投标文件的递交</w:t>
      </w:r>
      <w:r>
        <w:rPr>
          <w:highlight w:val="none"/>
        </w:rPr>
        <w:tab/>
      </w:r>
      <w:r>
        <w:rPr>
          <w:highlight w:val="none"/>
        </w:rPr>
        <w:fldChar w:fldCharType="begin"/>
      </w:r>
      <w:r>
        <w:rPr>
          <w:highlight w:val="none"/>
        </w:rPr>
        <w:instrText xml:space="preserve"> PAGEREF _Toc285154021 </w:instrText>
      </w:r>
      <w:r>
        <w:rPr>
          <w:highlight w:val="none"/>
        </w:rPr>
        <w:fldChar w:fldCharType="separate"/>
      </w:r>
      <w:r>
        <w:rPr>
          <w:highlight w:val="none"/>
        </w:rPr>
        <w:t>23</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_Toc1547614490 </w:instrText>
      </w:r>
      <w:r>
        <w:rPr>
          <w:rFonts w:ascii="宋体" w:hAnsi="宋体"/>
          <w:highlight w:val="none"/>
        </w:rPr>
        <w:fldChar w:fldCharType="separate"/>
      </w:r>
      <w:r>
        <w:rPr>
          <w:highlight w:val="none"/>
        </w:rPr>
        <w:t>4.2</w:t>
      </w:r>
      <w:r>
        <w:rPr>
          <w:rFonts w:hint="eastAsia"/>
          <w:highlight w:val="none"/>
        </w:rPr>
        <w:t xml:space="preserve">  投标文件的修改、撤回和撤销</w:t>
      </w:r>
      <w:r>
        <w:rPr>
          <w:highlight w:val="none"/>
        </w:rPr>
        <w:tab/>
      </w:r>
      <w:r>
        <w:rPr>
          <w:highlight w:val="none"/>
        </w:rPr>
        <w:fldChar w:fldCharType="begin"/>
      </w:r>
      <w:r>
        <w:rPr>
          <w:highlight w:val="none"/>
        </w:rPr>
        <w:instrText xml:space="preserve"> PAGEREF _Toc1547614490 </w:instrText>
      </w:r>
      <w:r>
        <w:rPr>
          <w:highlight w:val="none"/>
        </w:rPr>
        <w:fldChar w:fldCharType="separate"/>
      </w:r>
      <w:r>
        <w:rPr>
          <w:highlight w:val="none"/>
        </w:rPr>
        <w:t>23</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_Toc434800966 </w:instrText>
      </w:r>
      <w:r>
        <w:rPr>
          <w:rFonts w:ascii="宋体" w:hAnsi="宋体"/>
          <w:highlight w:val="none"/>
        </w:rPr>
        <w:fldChar w:fldCharType="separate"/>
      </w:r>
      <w:r>
        <w:rPr>
          <w:rFonts w:hint="eastAsia"/>
          <w:highlight w:val="none"/>
        </w:rPr>
        <w:t>5．开标</w:t>
      </w:r>
      <w:r>
        <w:rPr>
          <w:highlight w:val="none"/>
        </w:rPr>
        <w:tab/>
      </w:r>
      <w:r>
        <w:rPr>
          <w:highlight w:val="none"/>
        </w:rPr>
        <w:fldChar w:fldCharType="begin"/>
      </w:r>
      <w:r>
        <w:rPr>
          <w:highlight w:val="none"/>
        </w:rPr>
        <w:instrText xml:space="preserve"> PAGEREF _Toc434800966 </w:instrText>
      </w:r>
      <w:r>
        <w:rPr>
          <w:highlight w:val="none"/>
        </w:rPr>
        <w:fldChar w:fldCharType="separate"/>
      </w:r>
      <w:r>
        <w:rPr>
          <w:highlight w:val="none"/>
        </w:rPr>
        <w:t>23</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_Toc1960468468 </w:instrText>
      </w:r>
      <w:r>
        <w:rPr>
          <w:rFonts w:ascii="宋体" w:hAnsi="宋体"/>
          <w:highlight w:val="none"/>
        </w:rPr>
        <w:fldChar w:fldCharType="separate"/>
      </w:r>
      <w:r>
        <w:rPr>
          <w:rFonts w:hint="eastAsia"/>
          <w:highlight w:val="none"/>
        </w:rPr>
        <w:t>5.1  开标时间和地点</w:t>
      </w:r>
      <w:r>
        <w:rPr>
          <w:highlight w:val="none"/>
        </w:rPr>
        <w:tab/>
      </w:r>
      <w:r>
        <w:rPr>
          <w:highlight w:val="none"/>
        </w:rPr>
        <w:fldChar w:fldCharType="begin"/>
      </w:r>
      <w:r>
        <w:rPr>
          <w:highlight w:val="none"/>
        </w:rPr>
        <w:instrText xml:space="preserve"> PAGEREF _Toc1960468468 </w:instrText>
      </w:r>
      <w:r>
        <w:rPr>
          <w:highlight w:val="none"/>
        </w:rPr>
        <w:fldChar w:fldCharType="separate"/>
      </w:r>
      <w:r>
        <w:rPr>
          <w:highlight w:val="none"/>
        </w:rPr>
        <w:t>23</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_Toc751945755 </w:instrText>
      </w:r>
      <w:r>
        <w:rPr>
          <w:rFonts w:ascii="宋体" w:hAnsi="宋体"/>
          <w:highlight w:val="none"/>
        </w:rPr>
        <w:fldChar w:fldCharType="separate"/>
      </w:r>
      <w:r>
        <w:rPr>
          <w:rFonts w:hint="eastAsia"/>
          <w:highlight w:val="none"/>
        </w:rPr>
        <w:t>5.2  开标程序</w:t>
      </w:r>
      <w:r>
        <w:rPr>
          <w:highlight w:val="none"/>
        </w:rPr>
        <w:tab/>
      </w:r>
      <w:r>
        <w:rPr>
          <w:highlight w:val="none"/>
        </w:rPr>
        <w:fldChar w:fldCharType="begin"/>
      </w:r>
      <w:r>
        <w:rPr>
          <w:highlight w:val="none"/>
        </w:rPr>
        <w:instrText xml:space="preserve"> PAGEREF _Toc751945755 </w:instrText>
      </w:r>
      <w:r>
        <w:rPr>
          <w:highlight w:val="none"/>
        </w:rPr>
        <w:fldChar w:fldCharType="separate"/>
      </w:r>
      <w:r>
        <w:rPr>
          <w:highlight w:val="none"/>
        </w:rPr>
        <w:t>24</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_Toc11041690 </w:instrText>
      </w:r>
      <w:r>
        <w:rPr>
          <w:rFonts w:ascii="宋体" w:hAnsi="宋体"/>
          <w:highlight w:val="none"/>
        </w:rPr>
        <w:fldChar w:fldCharType="separate"/>
      </w:r>
      <w:r>
        <w:rPr>
          <w:highlight w:val="none"/>
        </w:rPr>
        <w:t>5.3</w:t>
      </w:r>
      <w:r>
        <w:rPr>
          <w:rFonts w:hint="eastAsia"/>
          <w:highlight w:val="none"/>
        </w:rPr>
        <w:t xml:space="preserve">  异议</w:t>
      </w:r>
      <w:r>
        <w:rPr>
          <w:highlight w:val="none"/>
        </w:rPr>
        <w:tab/>
      </w:r>
      <w:r>
        <w:rPr>
          <w:highlight w:val="none"/>
        </w:rPr>
        <w:fldChar w:fldCharType="begin"/>
      </w:r>
      <w:r>
        <w:rPr>
          <w:highlight w:val="none"/>
        </w:rPr>
        <w:instrText xml:space="preserve"> PAGEREF _Toc11041690 </w:instrText>
      </w:r>
      <w:r>
        <w:rPr>
          <w:highlight w:val="none"/>
        </w:rPr>
        <w:fldChar w:fldCharType="separate"/>
      </w:r>
      <w:r>
        <w:rPr>
          <w:highlight w:val="none"/>
        </w:rPr>
        <w:t>24</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_Toc894090188 </w:instrText>
      </w:r>
      <w:r>
        <w:rPr>
          <w:rFonts w:ascii="宋体" w:hAnsi="宋体"/>
          <w:highlight w:val="none"/>
        </w:rPr>
        <w:fldChar w:fldCharType="separate"/>
      </w:r>
      <w:r>
        <w:rPr>
          <w:rFonts w:hint="eastAsia"/>
          <w:highlight w:val="none"/>
        </w:rPr>
        <w:t>5.4  电子招标开标的其他要求及异常处理</w:t>
      </w:r>
      <w:r>
        <w:rPr>
          <w:highlight w:val="none"/>
        </w:rPr>
        <w:tab/>
      </w:r>
      <w:r>
        <w:rPr>
          <w:highlight w:val="none"/>
        </w:rPr>
        <w:fldChar w:fldCharType="begin"/>
      </w:r>
      <w:r>
        <w:rPr>
          <w:highlight w:val="none"/>
        </w:rPr>
        <w:instrText xml:space="preserve"> PAGEREF _Toc894090188 </w:instrText>
      </w:r>
      <w:r>
        <w:rPr>
          <w:highlight w:val="none"/>
        </w:rPr>
        <w:fldChar w:fldCharType="separate"/>
      </w:r>
      <w:r>
        <w:rPr>
          <w:highlight w:val="none"/>
        </w:rPr>
        <w:t>24</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_Toc1030711657 </w:instrText>
      </w:r>
      <w:r>
        <w:rPr>
          <w:rFonts w:ascii="宋体" w:hAnsi="宋体"/>
          <w:highlight w:val="none"/>
        </w:rPr>
        <w:fldChar w:fldCharType="separate"/>
      </w:r>
      <w:r>
        <w:rPr>
          <w:rFonts w:hint="eastAsia"/>
          <w:highlight w:val="none"/>
        </w:rPr>
        <w:t>6．评标</w:t>
      </w:r>
      <w:r>
        <w:rPr>
          <w:highlight w:val="none"/>
        </w:rPr>
        <w:tab/>
      </w:r>
      <w:r>
        <w:rPr>
          <w:highlight w:val="none"/>
        </w:rPr>
        <w:fldChar w:fldCharType="begin"/>
      </w:r>
      <w:r>
        <w:rPr>
          <w:highlight w:val="none"/>
        </w:rPr>
        <w:instrText xml:space="preserve"> PAGEREF _Toc1030711657 </w:instrText>
      </w:r>
      <w:r>
        <w:rPr>
          <w:highlight w:val="none"/>
        </w:rPr>
        <w:fldChar w:fldCharType="separate"/>
      </w:r>
      <w:r>
        <w:rPr>
          <w:highlight w:val="none"/>
        </w:rPr>
        <w:t>24</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_Toc1567722497 </w:instrText>
      </w:r>
      <w:r>
        <w:rPr>
          <w:rFonts w:ascii="宋体" w:hAnsi="宋体"/>
          <w:highlight w:val="none"/>
        </w:rPr>
        <w:fldChar w:fldCharType="separate"/>
      </w:r>
      <w:r>
        <w:rPr>
          <w:rFonts w:hint="eastAsia"/>
          <w:highlight w:val="none"/>
        </w:rPr>
        <w:t>6.1  评标委员会</w:t>
      </w:r>
      <w:r>
        <w:rPr>
          <w:highlight w:val="none"/>
        </w:rPr>
        <w:tab/>
      </w:r>
      <w:r>
        <w:rPr>
          <w:highlight w:val="none"/>
        </w:rPr>
        <w:fldChar w:fldCharType="begin"/>
      </w:r>
      <w:r>
        <w:rPr>
          <w:highlight w:val="none"/>
        </w:rPr>
        <w:instrText xml:space="preserve"> PAGEREF _Toc1567722497 </w:instrText>
      </w:r>
      <w:r>
        <w:rPr>
          <w:highlight w:val="none"/>
        </w:rPr>
        <w:fldChar w:fldCharType="separate"/>
      </w:r>
      <w:r>
        <w:rPr>
          <w:highlight w:val="none"/>
        </w:rPr>
        <w:t>24</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_Toc1235142036 </w:instrText>
      </w:r>
      <w:r>
        <w:rPr>
          <w:rFonts w:ascii="宋体" w:hAnsi="宋体"/>
          <w:highlight w:val="none"/>
        </w:rPr>
        <w:fldChar w:fldCharType="separate"/>
      </w:r>
      <w:r>
        <w:rPr>
          <w:highlight w:val="none"/>
        </w:rPr>
        <w:t>6.2</w:t>
      </w:r>
      <w:r>
        <w:rPr>
          <w:rFonts w:hint="eastAsia"/>
          <w:highlight w:val="none"/>
        </w:rPr>
        <w:t xml:space="preserve">  评标原则</w:t>
      </w:r>
      <w:r>
        <w:rPr>
          <w:highlight w:val="none"/>
        </w:rPr>
        <w:tab/>
      </w:r>
      <w:r>
        <w:rPr>
          <w:highlight w:val="none"/>
        </w:rPr>
        <w:fldChar w:fldCharType="begin"/>
      </w:r>
      <w:r>
        <w:rPr>
          <w:highlight w:val="none"/>
        </w:rPr>
        <w:instrText xml:space="preserve"> PAGEREF _Toc1235142036 </w:instrText>
      </w:r>
      <w:r>
        <w:rPr>
          <w:highlight w:val="none"/>
        </w:rPr>
        <w:fldChar w:fldCharType="separate"/>
      </w:r>
      <w:r>
        <w:rPr>
          <w:highlight w:val="none"/>
        </w:rPr>
        <w:t>25</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_Toc1455267150 </w:instrText>
      </w:r>
      <w:r>
        <w:rPr>
          <w:rFonts w:ascii="宋体" w:hAnsi="宋体"/>
          <w:highlight w:val="none"/>
        </w:rPr>
        <w:fldChar w:fldCharType="separate"/>
      </w:r>
      <w:r>
        <w:rPr>
          <w:rFonts w:hint="eastAsia"/>
          <w:highlight w:val="none"/>
        </w:rPr>
        <w:t>6.3  评标方法</w:t>
      </w:r>
      <w:r>
        <w:rPr>
          <w:highlight w:val="none"/>
        </w:rPr>
        <w:tab/>
      </w:r>
      <w:r>
        <w:rPr>
          <w:highlight w:val="none"/>
        </w:rPr>
        <w:fldChar w:fldCharType="begin"/>
      </w:r>
      <w:r>
        <w:rPr>
          <w:highlight w:val="none"/>
        </w:rPr>
        <w:instrText xml:space="preserve"> PAGEREF _Toc1455267150 </w:instrText>
      </w:r>
      <w:r>
        <w:rPr>
          <w:highlight w:val="none"/>
        </w:rPr>
        <w:fldChar w:fldCharType="separate"/>
      </w:r>
      <w:r>
        <w:rPr>
          <w:highlight w:val="none"/>
        </w:rPr>
        <w:t>25</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_Toc983734367 </w:instrText>
      </w:r>
      <w:r>
        <w:rPr>
          <w:rFonts w:ascii="宋体" w:hAnsi="宋体"/>
          <w:highlight w:val="none"/>
        </w:rPr>
        <w:fldChar w:fldCharType="separate"/>
      </w:r>
      <w:r>
        <w:rPr>
          <w:highlight w:val="none"/>
        </w:rPr>
        <w:t>6.4中标候选人推荐原则</w:t>
      </w:r>
      <w:r>
        <w:rPr>
          <w:highlight w:val="none"/>
        </w:rPr>
        <w:tab/>
      </w:r>
      <w:r>
        <w:rPr>
          <w:highlight w:val="none"/>
        </w:rPr>
        <w:fldChar w:fldCharType="begin"/>
      </w:r>
      <w:r>
        <w:rPr>
          <w:highlight w:val="none"/>
        </w:rPr>
        <w:instrText xml:space="preserve"> PAGEREF _Toc983734367 </w:instrText>
      </w:r>
      <w:r>
        <w:rPr>
          <w:highlight w:val="none"/>
        </w:rPr>
        <w:fldChar w:fldCharType="separate"/>
      </w:r>
      <w:r>
        <w:rPr>
          <w:highlight w:val="none"/>
        </w:rPr>
        <w:t>25</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_Toc146907916 </w:instrText>
      </w:r>
      <w:r>
        <w:rPr>
          <w:rFonts w:ascii="宋体" w:hAnsi="宋体"/>
          <w:highlight w:val="none"/>
        </w:rPr>
        <w:fldChar w:fldCharType="separate"/>
      </w:r>
      <w:r>
        <w:rPr>
          <w:rFonts w:hint="eastAsia"/>
          <w:highlight w:val="none"/>
        </w:rPr>
        <w:t>6.5  评标报告</w:t>
      </w:r>
      <w:r>
        <w:rPr>
          <w:highlight w:val="none"/>
        </w:rPr>
        <w:tab/>
      </w:r>
      <w:r>
        <w:rPr>
          <w:highlight w:val="none"/>
        </w:rPr>
        <w:fldChar w:fldCharType="begin"/>
      </w:r>
      <w:r>
        <w:rPr>
          <w:highlight w:val="none"/>
        </w:rPr>
        <w:instrText xml:space="preserve"> PAGEREF _Toc146907916 </w:instrText>
      </w:r>
      <w:r>
        <w:rPr>
          <w:highlight w:val="none"/>
        </w:rPr>
        <w:fldChar w:fldCharType="separate"/>
      </w:r>
      <w:r>
        <w:rPr>
          <w:highlight w:val="none"/>
        </w:rPr>
        <w:t>25</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_Toc1622633809 </w:instrText>
      </w:r>
      <w:r>
        <w:rPr>
          <w:rFonts w:ascii="宋体" w:hAnsi="宋体"/>
          <w:highlight w:val="none"/>
        </w:rPr>
        <w:fldChar w:fldCharType="separate"/>
      </w:r>
      <w:r>
        <w:rPr>
          <w:rFonts w:hint="eastAsia"/>
          <w:highlight w:val="none"/>
        </w:rPr>
        <w:t>7．中标</w:t>
      </w:r>
      <w:r>
        <w:rPr>
          <w:highlight w:val="none"/>
        </w:rPr>
        <w:tab/>
      </w:r>
      <w:r>
        <w:rPr>
          <w:highlight w:val="none"/>
        </w:rPr>
        <w:fldChar w:fldCharType="begin"/>
      </w:r>
      <w:r>
        <w:rPr>
          <w:highlight w:val="none"/>
        </w:rPr>
        <w:instrText xml:space="preserve"> PAGEREF _Toc1622633809 </w:instrText>
      </w:r>
      <w:r>
        <w:rPr>
          <w:highlight w:val="none"/>
        </w:rPr>
        <w:fldChar w:fldCharType="separate"/>
      </w:r>
      <w:r>
        <w:rPr>
          <w:highlight w:val="none"/>
        </w:rPr>
        <w:t>25</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_Toc711594610 </w:instrText>
      </w:r>
      <w:r>
        <w:rPr>
          <w:rFonts w:ascii="宋体" w:hAnsi="宋体"/>
          <w:highlight w:val="none"/>
        </w:rPr>
        <w:fldChar w:fldCharType="separate"/>
      </w:r>
      <w:r>
        <w:rPr>
          <w:rFonts w:hint="eastAsia"/>
          <w:highlight w:val="none"/>
        </w:rPr>
        <w:t>7.1  中标候选人公示</w:t>
      </w:r>
      <w:r>
        <w:rPr>
          <w:highlight w:val="none"/>
        </w:rPr>
        <w:tab/>
      </w:r>
      <w:r>
        <w:rPr>
          <w:highlight w:val="none"/>
        </w:rPr>
        <w:fldChar w:fldCharType="begin"/>
      </w:r>
      <w:r>
        <w:rPr>
          <w:highlight w:val="none"/>
        </w:rPr>
        <w:instrText xml:space="preserve"> PAGEREF _Toc711594610 </w:instrText>
      </w:r>
      <w:r>
        <w:rPr>
          <w:highlight w:val="none"/>
        </w:rPr>
        <w:fldChar w:fldCharType="separate"/>
      </w:r>
      <w:r>
        <w:rPr>
          <w:highlight w:val="none"/>
        </w:rPr>
        <w:t>25</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_Toc434180127 </w:instrText>
      </w:r>
      <w:r>
        <w:rPr>
          <w:rFonts w:ascii="宋体" w:hAnsi="宋体"/>
          <w:highlight w:val="none"/>
        </w:rPr>
        <w:fldChar w:fldCharType="separate"/>
      </w:r>
      <w:r>
        <w:rPr>
          <w:highlight w:val="none"/>
        </w:rPr>
        <w:t>7.2</w:t>
      </w:r>
      <w:r>
        <w:rPr>
          <w:rFonts w:hint="eastAsia"/>
          <w:highlight w:val="none"/>
        </w:rPr>
        <w:t xml:space="preserve">  确定中标人</w:t>
      </w:r>
      <w:r>
        <w:rPr>
          <w:highlight w:val="none"/>
        </w:rPr>
        <w:tab/>
      </w:r>
      <w:r>
        <w:rPr>
          <w:highlight w:val="none"/>
        </w:rPr>
        <w:fldChar w:fldCharType="begin"/>
      </w:r>
      <w:r>
        <w:rPr>
          <w:highlight w:val="none"/>
        </w:rPr>
        <w:instrText xml:space="preserve"> PAGEREF _Toc434180127 </w:instrText>
      </w:r>
      <w:r>
        <w:rPr>
          <w:highlight w:val="none"/>
        </w:rPr>
        <w:fldChar w:fldCharType="separate"/>
      </w:r>
      <w:r>
        <w:rPr>
          <w:highlight w:val="none"/>
        </w:rPr>
        <w:t>26</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_Toc115961983 </w:instrText>
      </w:r>
      <w:r>
        <w:rPr>
          <w:rFonts w:ascii="宋体" w:hAnsi="宋体"/>
          <w:highlight w:val="none"/>
        </w:rPr>
        <w:fldChar w:fldCharType="separate"/>
      </w:r>
      <w:r>
        <w:rPr>
          <w:rFonts w:hint="eastAsia"/>
          <w:highlight w:val="none"/>
        </w:rPr>
        <w:t>7.3  中标通知</w:t>
      </w:r>
      <w:r>
        <w:rPr>
          <w:highlight w:val="none"/>
        </w:rPr>
        <w:tab/>
      </w:r>
      <w:r>
        <w:rPr>
          <w:highlight w:val="none"/>
        </w:rPr>
        <w:fldChar w:fldCharType="begin"/>
      </w:r>
      <w:r>
        <w:rPr>
          <w:highlight w:val="none"/>
        </w:rPr>
        <w:instrText xml:space="preserve"> PAGEREF _Toc115961983 </w:instrText>
      </w:r>
      <w:r>
        <w:rPr>
          <w:highlight w:val="none"/>
        </w:rPr>
        <w:fldChar w:fldCharType="separate"/>
      </w:r>
      <w:r>
        <w:rPr>
          <w:highlight w:val="none"/>
        </w:rPr>
        <w:t>26</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_Toc1205380452 </w:instrText>
      </w:r>
      <w:r>
        <w:rPr>
          <w:rFonts w:ascii="宋体" w:hAnsi="宋体"/>
          <w:highlight w:val="none"/>
        </w:rPr>
        <w:fldChar w:fldCharType="separate"/>
      </w:r>
      <w:r>
        <w:rPr>
          <w:rFonts w:hint="eastAsia"/>
          <w:highlight w:val="none"/>
        </w:rPr>
        <w:t>8．合同签订</w:t>
      </w:r>
      <w:r>
        <w:rPr>
          <w:highlight w:val="none"/>
        </w:rPr>
        <w:tab/>
      </w:r>
      <w:r>
        <w:rPr>
          <w:highlight w:val="none"/>
        </w:rPr>
        <w:fldChar w:fldCharType="begin"/>
      </w:r>
      <w:r>
        <w:rPr>
          <w:highlight w:val="none"/>
        </w:rPr>
        <w:instrText xml:space="preserve"> PAGEREF _Toc1205380452 </w:instrText>
      </w:r>
      <w:r>
        <w:rPr>
          <w:highlight w:val="none"/>
        </w:rPr>
        <w:fldChar w:fldCharType="separate"/>
      </w:r>
      <w:r>
        <w:rPr>
          <w:highlight w:val="none"/>
        </w:rPr>
        <w:t>26</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_Toc1616014613 </w:instrText>
      </w:r>
      <w:r>
        <w:rPr>
          <w:rFonts w:ascii="宋体" w:hAnsi="宋体"/>
          <w:highlight w:val="none"/>
        </w:rPr>
        <w:fldChar w:fldCharType="separate"/>
      </w:r>
      <w:r>
        <w:rPr>
          <w:rFonts w:hint="eastAsia"/>
          <w:highlight w:val="none"/>
        </w:rPr>
        <w:t>8.1  履约保证金</w:t>
      </w:r>
      <w:r>
        <w:rPr>
          <w:highlight w:val="none"/>
        </w:rPr>
        <w:tab/>
      </w:r>
      <w:r>
        <w:rPr>
          <w:highlight w:val="none"/>
        </w:rPr>
        <w:fldChar w:fldCharType="begin"/>
      </w:r>
      <w:r>
        <w:rPr>
          <w:highlight w:val="none"/>
        </w:rPr>
        <w:instrText xml:space="preserve"> PAGEREF _Toc1616014613 </w:instrText>
      </w:r>
      <w:r>
        <w:rPr>
          <w:highlight w:val="none"/>
        </w:rPr>
        <w:fldChar w:fldCharType="separate"/>
      </w:r>
      <w:r>
        <w:rPr>
          <w:highlight w:val="none"/>
        </w:rPr>
        <w:t>26</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_Toc1131917082 </w:instrText>
      </w:r>
      <w:r>
        <w:rPr>
          <w:rFonts w:ascii="宋体" w:hAnsi="宋体"/>
          <w:highlight w:val="none"/>
        </w:rPr>
        <w:fldChar w:fldCharType="separate"/>
      </w:r>
      <w:r>
        <w:rPr>
          <w:rFonts w:hint="eastAsia"/>
          <w:highlight w:val="none"/>
        </w:rPr>
        <w:t>8.2  合同签订</w:t>
      </w:r>
      <w:r>
        <w:rPr>
          <w:highlight w:val="none"/>
        </w:rPr>
        <w:tab/>
      </w:r>
      <w:r>
        <w:rPr>
          <w:highlight w:val="none"/>
        </w:rPr>
        <w:fldChar w:fldCharType="begin"/>
      </w:r>
      <w:r>
        <w:rPr>
          <w:highlight w:val="none"/>
        </w:rPr>
        <w:instrText xml:space="preserve"> PAGEREF _Toc1131917082 </w:instrText>
      </w:r>
      <w:r>
        <w:rPr>
          <w:highlight w:val="none"/>
        </w:rPr>
        <w:fldChar w:fldCharType="separate"/>
      </w:r>
      <w:r>
        <w:rPr>
          <w:highlight w:val="none"/>
        </w:rPr>
        <w:t>27</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_Toc1720252048 </w:instrText>
      </w:r>
      <w:r>
        <w:rPr>
          <w:rFonts w:ascii="宋体" w:hAnsi="宋体"/>
          <w:highlight w:val="none"/>
        </w:rPr>
        <w:fldChar w:fldCharType="separate"/>
      </w:r>
      <w:r>
        <w:rPr>
          <w:rFonts w:hint="eastAsia"/>
          <w:highlight w:val="none"/>
        </w:rPr>
        <w:t>9．招标代理服务费</w:t>
      </w:r>
      <w:r>
        <w:rPr>
          <w:highlight w:val="none"/>
        </w:rPr>
        <w:tab/>
      </w:r>
      <w:r>
        <w:rPr>
          <w:highlight w:val="none"/>
        </w:rPr>
        <w:fldChar w:fldCharType="begin"/>
      </w:r>
      <w:r>
        <w:rPr>
          <w:highlight w:val="none"/>
        </w:rPr>
        <w:instrText xml:space="preserve"> PAGEREF _Toc1720252048 </w:instrText>
      </w:r>
      <w:r>
        <w:rPr>
          <w:highlight w:val="none"/>
        </w:rPr>
        <w:fldChar w:fldCharType="separate"/>
      </w:r>
      <w:r>
        <w:rPr>
          <w:highlight w:val="none"/>
        </w:rPr>
        <w:t>27</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_Toc703831175 </w:instrText>
      </w:r>
      <w:r>
        <w:rPr>
          <w:rFonts w:ascii="宋体" w:hAnsi="宋体"/>
          <w:highlight w:val="none"/>
        </w:rPr>
        <w:fldChar w:fldCharType="separate"/>
      </w:r>
      <w:r>
        <w:rPr>
          <w:rFonts w:hint="eastAsia"/>
          <w:highlight w:val="none"/>
        </w:rPr>
        <w:t>10．纪律和监督</w:t>
      </w:r>
      <w:r>
        <w:rPr>
          <w:highlight w:val="none"/>
        </w:rPr>
        <w:tab/>
      </w:r>
      <w:r>
        <w:rPr>
          <w:highlight w:val="none"/>
        </w:rPr>
        <w:fldChar w:fldCharType="begin"/>
      </w:r>
      <w:r>
        <w:rPr>
          <w:highlight w:val="none"/>
        </w:rPr>
        <w:instrText xml:space="preserve"> PAGEREF _Toc703831175 </w:instrText>
      </w:r>
      <w:r>
        <w:rPr>
          <w:highlight w:val="none"/>
        </w:rPr>
        <w:fldChar w:fldCharType="separate"/>
      </w:r>
      <w:r>
        <w:rPr>
          <w:highlight w:val="none"/>
        </w:rPr>
        <w:t>27</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_Toc950630549 </w:instrText>
      </w:r>
      <w:r>
        <w:rPr>
          <w:rFonts w:ascii="宋体" w:hAnsi="宋体"/>
          <w:highlight w:val="none"/>
        </w:rPr>
        <w:fldChar w:fldCharType="separate"/>
      </w:r>
      <w:r>
        <w:rPr>
          <w:rFonts w:hint="eastAsia"/>
          <w:highlight w:val="none"/>
        </w:rPr>
        <w:t>10.1  对招标人的纪律要求</w:t>
      </w:r>
      <w:r>
        <w:rPr>
          <w:highlight w:val="none"/>
        </w:rPr>
        <w:tab/>
      </w:r>
      <w:r>
        <w:rPr>
          <w:highlight w:val="none"/>
        </w:rPr>
        <w:fldChar w:fldCharType="begin"/>
      </w:r>
      <w:r>
        <w:rPr>
          <w:highlight w:val="none"/>
        </w:rPr>
        <w:instrText xml:space="preserve"> PAGEREF _Toc950630549 </w:instrText>
      </w:r>
      <w:r>
        <w:rPr>
          <w:highlight w:val="none"/>
        </w:rPr>
        <w:fldChar w:fldCharType="separate"/>
      </w:r>
      <w:r>
        <w:rPr>
          <w:highlight w:val="none"/>
        </w:rPr>
        <w:t>27</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_Toc2116787010 </w:instrText>
      </w:r>
      <w:r>
        <w:rPr>
          <w:rFonts w:ascii="宋体" w:hAnsi="宋体"/>
          <w:highlight w:val="none"/>
        </w:rPr>
        <w:fldChar w:fldCharType="separate"/>
      </w:r>
      <w:r>
        <w:rPr>
          <w:rFonts w:hint="eastAsia"/>
          <w:highlight w:val="none"/>
        </w:rPr>
        <w:t>10.2  对投标人的纪律要求</w:t>
      </w:r>
      <w:r>
        <w:rPr>
          <w:highlight w:val="none"/>
        </w:rPr>
        <w:tab/>
      </w:r>
      <w:r>
        <w:rPr>
          <w:highlight w:val="none"/>
        </w:rPr>
        <w:fldChar w:fldCharType="begin"/>
      </w:r>
      <w:r>
        <w:rPr>
          <w:highlight w:val="none"/>
        </w:rPr>
        <w:instrText xml:space="preserve"> PAGEREF _Toc2116787010 </w:instrText>
      </w:r>
      <w:r>
        <w:rPr>
          <w:highlight w:val="none"/>
        </w:rPr>
        <w:fldChar w:fldCharType="separate"/>
      </w:r>
      <w:r>
        <w:rPr>
          <w:highlight w:val="none"/>
        </w:rPr>
        <w:t>27</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_Toc1625180868 </w:instrText>
      </w:r>
      <w:r>
        <w:rPr>
          <w:rFonts w:ascii="宋体" w:hAnsi="宋体"/>
          <w:highlight w:val="none"/>
        </w:rPr>
        <w:fldChar w:fldCharType="separate"/>
      </w:r>
      <w:r>
        <w:rPr>
          <w:rFonts w:hint="eastAsia"/>
          <w:highlight w:val="none"/>
        </w:rPr>
        <w:t>10.3  对评标委员会成员的纪律要求</w:t>
      </w:r>
      <w:r>
        <w:rPr>
          <w:highlight w:val="none"/>
        </w:rPr>
        <w:tab/>
      </w:r>
      <w:r>
        <w:rPr>
          <w:highlight w:val="none"/>
        </w:rPr>
        <w:fldChar w:fldCharType="begin"/>
      </w:r>
      <w:r>
        <w:rPr>
          <w:highlight w:val="none"/>
        </w:rPr>
        <w:instrText xml:space="preserve"> PAGEREF _Toc1625180868 </w:instrText>
      </w:r>
      <w:r>
        <w:rPr>
          <w:highlight w:val="none"/>
        </w:rPr>
        <w:fldChar w:fldCharType="separate"/>
      </w:r>
      <w:r>
        <w:rPr>
          <w:highlight w:val="none"/>
        </w:rPr>
        <w:t>27</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_Toc570342283 </w:instrText>
      </w:r>
      <w:r>
        <w:rPr>
          <w:rFonts w:ascii="宋体" w:hAnsi="宋体"/>
          <w:highlight w:val="none"/>
        </w:rPr>
        <w:fldChar w:fldCharType="separate"/>
      </w:r>
      <w:r>
        <w:rPr>
          <w:rFonts w:hint="eastAsia"/>
          <w:highlight w:val="none"/>
        </w:rPr>
        <w:t>10.4  对与评标活动有关的工作人员的纪律要求</w:t>
      </w:r>
      <w:r>
        <w:rPr>
          <w:highlight w:val="none"/>
        </w:rPr>
        <w:tab/>
      </w:r>
      <w:r>
        <w:rPr>
          <w:highlight w:val="none"/>
        </w:rPr>
        <w:fldChar w:fldCharType="begin"/>
      </w:r>
      <w:r>
        <w:rPr>
          <w:highlight w:val="none"/>
        </w:rPr>
        <w:instrText xml:space="preserve"> PAGEREF _Toc570342283 </w:instrText>
      </w:r>
      <w:r>
        <w:rPr>
          <w:highlight w:val="none"/>
        </w:rPr>
        <w:fldChar w:fldCharType="separate"/>
      </w:r>
      <w:r>
        <w:rPr>
          <w:highlight w:val="none"/>
        </w:rPr>
        <w:t>27</w:t>
      </w:r>
      <w:r>
        <w:rPr>
          <w:highlight w:val="none"/>
        </w:rPr>
        <w:fldChar w:fldCharType="end"/>
      </w:r>
      <w:r>
        <w:rPr>
          <w:rFonts w:ascii="宋体" w:hAnsi="宋体"/>
          <w:highlight w:val="none"/>
        </w:rPr>
        <w:fldChar w:fldCharType="end"/>
      </w:r>
    </w:p>
    <w:p>
      <w:pPr>
        <w:pStyle w:val="21"/>
        <w:tabs>
          <w:tab w:val="right" w:leader="dot" w:pos="8504"/>
        </w:tabs>
        <w:rPr>
          <w:highlight w:val="none"/>
        </w:rPr>
      </w:pPr>
      <w:r>
        <w:rPr>
          <w:rFonts w:ascii="宋体" w:hAnsi="宋体"/>
          <w:highlight w:val="none"/>
        </w:rPr>
        <w:fldChar w:fldCharType="begin"/>
      </w:r>
      <w:r>
        <w:rPr>
          <w:rFonts w:ascii="宋体" w:hAnsi="宋体"/>
          <w:highlight w:val="none"/>
        </w:rPr>
        <w:instrText xml:space="preserve"> HYPERLINK \l _Toc1523233820 </w:instrText>
      </w:r>
      <w:r>
        <w:rPr>
          <w:rFonts w:ascii="宋体" w:hAnsi="宋体"/>
          <w:highlight w:val="none"/>
        </w:rPr>
        <w:fldChar w:fldCharType="separate"/>
      </w:r>
      <w:r>
        <w:rPr>
          <w:rFonts w:hint="eastAsia"/>
          <w:highlight w:val="none"/>
        </w:rPr>
        <w:t>10.5  投诉</w:t>
      </w:r>
      <w:r>
        <w:rPr>
          <w:highlight w:val="none"/>
        </w:rPr>
        <w:tab/>
      </w:r>
      <w:r>
        <w:rPr>
          <w:highlight w:val="none"/>
        </w:rPr>
        <w:fldChar w:fldCharType="begin"/>
      </w:r>
      <w:r>
        <w:rPr>
          <w:highlight w:val="none"/>
        </w:rPr>
        <w:instrText xml:space="preserve"> PAGEREF _Toc1523233820 </w:instrText>
      </w:r>
      <w:r>
        <w:rPr>
          <w:highlight w:val="none"/>
        </w:rPr>
        <w:fldChar w:fldCharType="separate"/>
      </w:r>
      <w:r>
        <w:rPr>
          <w:highlight w:val="none"/>
        </w:rPr>
        <w:t>28</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_Toc838256853 </w:instrText>
      </w:r>
      <w:r>
        <w:rPr>
          <w:rFonts w:ascii="宋体" w:hAnsi="宋体"/>
          <w:highlight w:val="none"/>
        </w:rPr>
        <w:fldChar w:fldCharType="separate"/>
      </w:r>
      <w:r>
        <w:rPr>
          <w:rFonts w:hint="eastAsia"/>
          <w:highlight w:val="none"/>
        </w:rPr>
        <w:t>11．需要补充的其他内容</w:t>
      </w:r>
      <w:r>
        <w:rPr>
          <w:highlight w:val="none"/>
        </w:rPr>
        <w:tab/>
      </w:r>
      <w:r>
        <w:rPr>
          <w:highlight w:val="none"/>
        </w:rPr>
        <w:fldChar w:fldCharType="begin"/>
      </w:r>
      <w:r>
        <w:rPr>
          <w:highlight w:val="none"/>
        </w:rPr>
        <w:instrText xml:space="preserve"> PAGEREF _Toc838256853 </w:instrText>
      </w:r>
      <w:r>
        <w:rPr>
          <w:highlight w:val="none"/>
        </w:rPr>
        <w:fldChar w:fldCharType="separate"/>
      </w:r>
      <w:r>
        <w:rPr>
          <w:highlight w:val="none"/>
        </w:rPr>
        <w:t>28</w:t>
      </w:r>
      <w:r>
        <w:rPr>
          <w:highlight w:val="none"/>
        </w:rPr>
        <w:fldChar w:fldCharType="end"/>
      </w:r>
      <w:r>
        <w:rPr>
          <w:rFonts w:ascii="宋体" w:hAnsi="宋体"/>
          <w:highlight w:val="none"/>
        </w:rPr>
        <w:fldChar w:fldCharType="end"/>
      </w:r>
    </w:p>
    <w:p>
      <w:pPr>
        <w:pStyle w:val="29"/>
        <w:tabs>
          <w:tab w:val="right" w:leader="dot" w:pos="8504"/>
          <w:tab w:val="clear" w:pos="567"/>
          <w:tab w:val="clear" w:pos="709"/>
          <w:tab w:val="clear" w:pos="8505"/>
        </w:tabs>
        <w:rPr>
          <w:highlight w:val="none"/>
        </w:rPr>
      </w:pPr>
      <w:r>
        <w:rPr>
          <w:rFonts w:ascii="宋体" w:hAnsi="宋体"/>
          <w:highlight w:val="none"/>
        </w:rPr>
        <w:fldChar w:fldCharType="begin"/>
      </w:r>
      <w:r>
        <w:rPr>
          <w:rFonts w:ascii="宋体" w:hAnsi="宋体"/>
          <w:highlight w:val="none"/>
        </w:rPr>
        <w:instrText xml:space="preserve"> HYPERLINK \l _Toc1090204051 </w:instrText>
      </w:r>
      <w:r>
        <w:rPr>
          <w:rFonts w:ascii="宋体" w:hAnsi="宋体"/>
          <w:highlight w:val="none"/>
        </w:rPr>
        <w:fldChar w:fldCharType="separate"/>
      </w:r>
      <w:r>
        <w:rPr>
          <w:rFonts w:hint="eastAsia" w:ascii="宋体" w:hAnsi="宋体" w:eastAsia="宋体" w:cs="宋体"/>
          <w:bCs w:val="0"/>
          <w:kern w:val="0"/>
          <w:szCs w:val="28"/>
          <w:highlight w:val="none"/>
        </w:rPr>
        <w:t>第三章</w:t>
      </w:r>
      <w:r>
        <w:rPr>
          <w:rFonts w:ascii="宋体" w:hAnsi="宋体" w:eastAsia="宋体" w:cs="宋体"/>
          <w:bCs w:val="0"/>
          <w:kern w:val="0"/>
          <w:szCs w:val="28"/>
          <w:highlight w:val="none"/>
        </w:rPr>
        <w:t xml:space="preserve"> </w:t>
      </w:r>
      <w:r>
        <w:rPr>
          <w:rFonts w:hint="eastAsia" w:ascii="宋体" w:hAnsi="宋体" w:eastAsia="宋体" w:cs="宋体"/>
          <w:bCs w:val="0"/>
          <w:kern w:val="0"/>
          <w:szCs w:val="28"/>
          <w:highlight w:val="none"/>
        </w:rPr>
        <w:t>评标办法（综合评估法）</w:t>
      </w:r>
      <w:r>
        <w:rPr>
          <w:highlight w:val="none"/>
        </w:rPr>
        <w:tab/>
      </w:r>
      <w:r>
        <w:rPr>
          <w:highlight w:val="none"/>
        </w:rPr>
        <w:fldChar w:fldCharType="begin"/>
      </w:r>
      <w:r>
        <w:rPr>
          <w:highlight w:val="none"/>
        </w:rPr>
        <w:instrText xml:space="preserve"> PAGEREF _Toc1090204051 </w:instrText>
      </w:r>
      <w:r>
        <w:rPr>
          <w:highlight w:val="none"/>
        </w:rPr>
        <w:fldChar w:fldCharType="separate"/>
      </w:r>
      <w:r>
        <w:rPr>
          <w:highlight w:val="none"/>
        </w:rPr>
        <w:t>30</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_Toc729008953 </w:instrText>
      </w:r>
      <w:r>
        <w:rPr>
          <w:rFonts w:ascii="宋体" w:hAnsi="宋体"/>
          <w:highlight w:val="none"/>
        </w:rPr>
        <w:fldChar w:fldCharType="separate"/>
      </w:r>
      <w:r>
        <w:rPr>
          <w:rFonts w:hint="eastAsia" w:ascii="宋体" w:hAnsi="宋体" w:eastAsia="宋体" w:cs="宋体"/>
          <w:bCs w:val="0"/>
          <w:szCs w:val="24"/>
          <w:highlight w:val="none"/>
        </w:rPr>
        <w:t>评标办法前附表</w:t>
      </w:r>
      <w:r>
        <w:rPr>
          <w:highlight w:val="none"/>
        </w:rPr>
        <w:tab/>
      </w:r>
      <w:r>
        <w:rPr>
          <w:highlight w:val="none"/>
        </w:rPr>
        <w:fldChar w:fldCharType="begin"/>
      </w:r>
      <w:r>
        <w:rPr>
          <w:highlight w:val="none"/>
        </w:rPr>
        <w:instrText xml:space="preserve"> PAGEREF _Toc729008953 </w:instrText>
      </w:r>
      <w:r>
        <w:rPr>
          <w:highlight w:val="none"/>
        </w:rPr>
        <w:fldChar w:fldCharType="separate"/>
      </w:r>
      <w:r>
        <w:rPr>
          <w:highlight w:val="none"/>
        </w:rPr>
        <w:t>30</w:t>
      </w:r>
      <w:r>
        <w:rPr>
          <w:highlight w:val="none"/>
        </w:rPr>
        <w:fldChar w:fldCharType="end"/>
      </w:r>
      <w:r>
        <w:rPr>
          <w:rFonts w:ascii="宋体" w:hAnsi="宋体"/>
          <w:highlight w:val="none"/>
        </w:rPr>
        <w:fldChar w:fldCharType="end"/>
      </w:r>
    </w:p>
    <w:p>
      <w:pPr>
        <w:pStyle w:val="29"/>
        <w:tabs>
          <w:tab w:val="right" w:leader="dot" w:pos="8504"/>
          <w:tab w:val="clear" w:pos="567"/>
          <w:tab w:val="clear" w:pos="709"/>
          <w:tab w:val="clear" w:pos="8505"/>
        </w:tabs>
        <w:rPr>
          <w:highlight w:val="none"/>
        </w:rPr>
      </w:pPr>
      <w:r>
        <w:rPr>
          <w:rFonts w:ascii="宋体" w:hAnsi="宋体"/>
          <w:highlight w:val="none"/>
        </w:rPr>
        <w:fldChar w:fldCharType="begin"/>
      </w:r>
      <w:r>
        <w:rPr>
          <w:rFonts w:ascii="宋体" w:hAnsi="宋体"/>
          <w:highlight w:val="none"/>
        </w:rPr>
        <w:instrText xml:space="preserve"> HYPERLINK \l _Toc1059266936 </w:instrText>
      </w:r>
      <w:r>
        <w:rPr>
          <w:rFonts w:ascii="宋体" w:hAnsi="宋体"/>
          <w:highlight w:val="none"/>
        </w:rPr>
        <w:fldChar w:fldCharType="separate"/>
      </w:r>
      <w:r>
        <w:rPr>
          <w:rFonts w:hint="eastAsia" w:ascii="宋体" w:hAnsi="宋体" w:eastAsia="宋体"/>
          <w:szCs w:val="28"/>
          <w:highlight w:val="none"/>
        </w:rPr>
        <w:t xml:space="preserve">1. </w:t>
      </w:r>
      <w:r>
        <w:rPr>
          <w:rFonts w:hint="eastAsia" w:ascii="宋体" w:hAnsi="宋体"/>
          <w:szCs w:val="28"/>
          <w:highlight w:val="none"/>
        </w:rPr>
        <w:t>评标方法</w:t>
      </w:r>
      <w:r>
        <w:rPr>
          <w:highlight w:val="none"/>
        </w:rPr>
        <w:tab/>
      </w:r>
      <w:r>
        <w:rPr>
          <w:highlight w:val="none"/>
        </w:rPr>
        <w:fldChar w:fldCharType="begin"/>
      </w:r>
      <w:r>
        <w:rPr>
          <w:highlight w:val="none"/>
        </w:rPr>
        <w:instrText xml:space="preserve"> PAGEREF _Toc1059266936 </w:instrText>
      </w:r>
      <w:r>
        <w:rPr>
          <w:highlight w:val="none"/>
        </w:rPr>
        <w:fldChar w:fldCharType="separate"/>
      </w:r>
      <w:r>
        <w:rPr>
          <w:highlight w:val="none"/>
        </w:rPr>
        <w:t>32</w:t>
      </w:r>
      <w:r>
        <w:rPr>
          <w:highlight w:val="none"/>
        </w:rPr>
        <w:fldChar w:fldCharType="end"/>
      </w:r>
      <w:r>
        <w:rPr>
          <w:rFonts w:ascii="宋体" w:hAnsi="宋体"/>
          <w:highlight w:val="none"/>
        </w:rPr>
        <w:fldChar w:fldCharType="end"/>
      </w:r>
    </w:p>
    <w:p>
      <w:pPr>
        <w:pStyle w:val="29"/>
        <w:tabs>
          <w:tab w:val="right" w:leader="dot" w:pos="8504"/>
          <w:tab w:val="clear" w:pos="567"/>
          <w:tab w:val="clear" w:pos="709"/>
          <w:tab w:val="clear" w:pos="8505"/>
        </w:tabs>
        <w:rPr>
          <w:highlight w:val="none"/>
        </w:rPr>
      </w:pPr>
      <w:r>
        <w:rPr>
          <w:rFonts w:ascii="宋体" w:hAnsi="宋体"/>
          <w:highlight w:val="none"/>
        </w:rPr>
        <w:fldChar w:fldCharType="begin"/>
      </w:r>
      <w:r>
        <w:rPr>
          <w:rFonts w:ascii="宋体" w:hAnsi="宋体"/>
          <w:highlight w:val="none"/>
        </w:rPr>
        <w:instrText xml:space="preserve"> HYPERLINK \l _Toc459959722 </w:instrText>
      </w:r>
      <w:r>
        <w:rPr>
          <w:rFonts w:ascii="宋体" w:hAnsi="宋体"/>
          <w:highlight w:val="none"/>
        </w:rPr>
        <w:fldChar w:fldCharType="separate"/>
      </w:r>
      <w:r>
        <w:rPr>
          <w:rFonts w:hint="eastAsia" w:ascii="宋体" w:hAnsi="宋体" w:eastAsia="宋体"/>
          <w:szCs w:val="28"/>
          <w:highlight w:val="none"/>
        </w:rPr>
        <w:t xml:space="preserve">2. </w:t>
      </w:r>
      <w:r>
        <w:rPr>
          <w:rFonts w:hint="eastAsia" w:ascii="宋体" w:hAnsi="宋体"/>
          <w:szCs w:val="28"/>
          <w:highlight w:val="none"/>
        </w:rPr>
        <w:t>评审标准</w:t>
      </w:r>
      <w:r>
        <w:rPr>
          <w:highlight w:val="none"/>
        </w:rPr>
        <w:tab/>
      </w:r>
      <w:r>
        <w:rPr>
          <w:highlight w:val="none"/>
        </w:rPr>
        <w:fldChar w:fldCharType="begin"/>
      </w:r>
      <w:r>
        <w:rPr>
          <w:highlight w:val="none"/>
        </w:rPr>
        <w:instrText xml:space="preserve"> PAGEREF _Toc459959722 </w:instrText>
      </w:r>
      <w:r>
        <w:rPr>
          <w:highlight w:val="none"/>
        </w:rPr>
        <w:fldChar w:fldCharType="separate"/>
      </w:r>
      <w:r>
        <w:rPr>
          <w:highlight w:val="none"/>
        </w:rPr>
        <w:t>32</w:t>
      </w:r>
      <w:r>
        <w:rPr>
          <w:highlight w:val="none"/>
        </w:rPr>
        <w:fldChar w:fldCharType="end"/>
      </w:r>
      <w:r>
        <w:rPr>
          <w:rFonts w:ascii="宋体" w:hAnsi="宋体"/>
          <w:highlight w:val="none"/>
        </w:rPr>
        <w:fldChar w:fldCharType="end"/>
      </w:r>
    </w:p>
    <w:p>
      <w:pPr>
        <w:pStyle w:val="29"/>
        <w:tabs>
          <w:tab w:val="right" w:leader="dot" w:pos="8504"/>
          <w:tab w:val="clear" w:pos="567"/>
          <w:tab w:val="clear" w:pos="709"/>
          <w:tab w:val="clear" w:pos="8505"/>
        </w:tabs>
        <w:rPr>
          <w:highlight w:val="none"/>
        </w:rPr>
      </w:pPr>
      <w:r>
        <w:rPr>
          <w:rFonts w:ascii="宋体" w:hAnsi="宋体"/>
          <w:highlight w:val="none"/>
        </w:rPr>
        <w:fldChar w:fldCharType="begin"/>
      </w:r>
      <w:r>
        <w:rPr>
          <w:rFonts w:ascii="宋体" w:hAnsi="宋体"/>
          <w:highlight w:val="none"/>
        </w:rPr>
        <w:instrText xml:space="preserve"> HYPERLINK \l _Toc1749402101 </w:instrText>
      </w:r>
      <w:r>
        <w:rPr>
          <w:rFonts w:ascii="宋体" w:hAnsi="宋体"/>
          <w:highlight w:val="none"/>
        </w:rPr>
        <w:fldChar w:fldCharType="separate"/>
      </w:r>
      <w:r>
        <w:rPr>
          <w:rFonts w:hint="eastAsia" w:ascii="宋体" w:hAnsi="宋体" w:eastAsia="宋体"/>
          <w:i w:val="0"/>
          <w:szCs w:val="24"/>
          <w:highlight w:val="none"/>
        </w:rPr>
        <w:t xml:space="preserve">2.1 </w:t>
      </w:r>
      <w:r>
        <w:rPr>
          <w:rFonts w:hint="eastAsia" w:ascii="宋体" w:hAnsi="宋体"/>
          <w:szCs w:val="24"/>
          <w:highlight w:val="none"/>
        </w:rPr>
        <w:t>初步评审标准</w:t>
      </w:r>
      <w:r>
        <w:rPr>
          <w:highlight w:val="none"/>
        </w:rPr>
        <w:tab/>
      </w:r>
      <w:r>
        <w:rPr>
          <w:highlight w:val="none"/>
        </w:rPr>
        <w:fldChar w:fldCharType="begin"/>
      </w:r>
      <w:r>
        <w:rPr>
          <w:highlight w:val="none"/>
        </w:rPr>
        <w:instrText xml:space="preserve"> PAGEREF _Toc1749402101 </w:instrText>
      </w:r>
      <w:r>
        <w:rPr>
          <w:highlight w:val="none"/>
        </w:rPr>
        <w:fldChar w:fldCharType="separate"/>
      </w:r>
      <w:r>
        <w:rPr>
          <w:highlight w:val="none"/>
        </w:rPr>
        <w:t>32</w:t>
      </w:r>
      <w:r>
        <w:rPr>
          <w:highlight w:val="none"/>
        </w:rPr>
        <w:fldChar w:fldCharType="end"/>
      </w:r>
      <w:r>
        <w:rPr>
          <w:rFonts w:ascii="宋体" w:hAnsi="宋体"/>
          <w:highlight w:val="none"/>
        </w:rPr>
        <w:fldChar w:fldCharType="end"/>
      </w:r>
    </w:p>
    <w:p>
      <w:pPr>
        <w:pStyle w:val="29"/>
        <w:tabs>
          <w:tab w:val="right" w:leader="dot" w:pos="8504"/>
          <w:tab w:val="clear" w:pos="567"/>
          <w:tab w:val="clear" w:pos="709"/>
          <w:tab w:val="clear" w:pos="8505"/>
        </w:tabs>
        <w:rPr>
          <w:highlight w:val="none"/>
        </w:rPr>
      </w:pPr>
      <w:r>
        <w:rPr>
          <w:rFonts w:ascii="宋体" w:hAnsi="宋体"/>
          <w:highlight w:val="none"/>
        </w:rPr>
        <w:fldChar w:fldCharType="begin"/>
      </w:r>
      <w:r>
        <w:rPr>
          <w:rFonts w:ascii="宋体" w:hAnsi="宋体"/>
          <w:highlight w:val="none"/>
        </w:rPr>
        <w:instrText xml:space="preserve"> HYPERLINK \l _Toc1002500430 </w:instrText>
      </w:r>
      <w:r>
        <w:rPr>
          <w:rFonts w:ascii="宋体" w:hAnsi="宋体"/>
          <w:highlight w:val="none"/>
        </w:rPr>
        <w:fldChar w:fldCharType="separate"/>
      </w:r>
      <w:r>
        <w:rPr>
          <w:rFonts w:hint="eastAsia" w:ascii="宋体" w:hAnsi="宋体" w:eastAsia="宋体"/>
          <w:i w:val="0"/>
          <w:szCs w:val="24"/>
          <w:highlight w:val="none"/>
        </w:rPr>
        <w:t xml:space="preserve">2.2 </w:t>
      </w:r>
      <w:r>
        <w:rPr>
          <w:rFonts w:hint="eastAsia" w:ascii="宋体" w:hAnsi="宋体"/>
          <w:szCs w:val="24"/>
          <w:highlight w:val="none"/>
        </w:rPr>
        <w:t>详细评审标准</w:t>
      </w:r>
      <w:r>
        <w:rPr>
          <w:highlight w:val="none"/>
        </w:rPr>
        <w:tab/>
      </w:r>
      <w:r>
        <w:rPr>
          <w:highlight w:val="none"/>
        </w:rPr>
        <w:fldChar w:fldCharType="begin"/>
      </w:r>
      <w:r>
        <w:rPr>
          <w:highlight w:val="none"/>
        </w:rPr>
        <w:instrText xml:space="preserve"> PAGEREF _Toc1002500430 </w:instrText>
      </w:r>
      <w:r>
        <w:rPr>
          <w:highlight w:val="none"/>
        </w:rPr>
        <w:fldChar w:fldCharType="separate"/>
      </w:r>
      <w:r>
        <w:rPr>
          <w:highlight w:val="none"/>
        </w:rPr>
        <w:t>32</w:t>
      </w:r>
      <w:r>
        <w:rPr>
          <w:highlight w:val="none"/>
        </w:rPr>
        <w:fldChar w:fldCharType="end"/>
      </w:r>
      <w:r>
        <w:rPr>
          <w:rFonts w:ascii="宋体" w:hAnsi="宋体"/>
          <w:highlight w:val="none"/>
        </w:rPr>
        <w:fldChar w:fldCharType="end"/>
      </w:r>
    </w:p>
    <w:p>
      <w:pPr>
        <w:pStyle w:val="29"/>
        <w:tabs>
          <w:tab w:val="right" w:leader="dot" w:pos="8504"/>
          <w:tab w:val="clear" w:pos="567"/>
          <w:tab w:val="clear" w:pos="709"/>
          <w:tab w:val="clear" w:pos="8505"/>
        </w:tabs>
        <w:rPr>
          <w:highlight w:val="none"/>
        </w:rPr>
      </w:pPr>
      <w:r>
        <w:rPr>
          <w:rFonts w:ascii="宋体" w:hAnsi="宋体"/>
          <w:highlight w:val="none"/>
        </w:rPr>
        <w:fldChar w:fldCharType="begin"/>
      </w:r>
      <w:r>
        <w:rPr>
          <w:rFonts w:ascii="宋体" w:hAnsi="宋体"/>
          <w:highlight w:val="none"/>
        </w:rPr>
        <w:instrText xml:space="preserve"> HYPERLINK \l _Toc2015516295 </w:instrText>
      </w:r>
      <w:r>
        <w:rPr>
          <w:rFonts w:ascii="宋体" w:hAnsi="宋体"/>
          <w:highlight w:val="none"/>
        </w:rPr>
        <w:fldChar w:fldCharType="separate"/>
      </w:r>
      <w:r>
        <w:rPr>
          <w:rFonts w:hint="eastAsia" w:ascii="宋体" w:hAnsi="宋体" w:eastAsia="宋体"/>
          <w:szCs w:val="28"/>
          <w:highlight w:val="none"/>
        </w:rPr>
        <w:t xml:space="preserve">3. </w:t>
      </w:r>
      <w:r>
        <w:rPr>
          <w:rFonts w:hint="eastAsia" w:ascii="宋体" w:hAnsi="宋体"/>
          <w:szCs w:val="28"/>
          <w:highlight w:val="none"/>
        </w:rPr>
        <w:t>评标程序</w:t>
      </w:r>
      <w:r>
        <w:rPr>
          <w:highlight w:val="none"/>
        </w:rPr>
        <w:tab/>
      </w:r>
      <w:r>
        <w:rPr>
          <w:highlight w:val="none"/>
        </w:rPr>
        <w:fldChar w:fldCharType="begin"/>
      </w:r>
      <w:r>
        <w:rPr>
          <w:highlight w:val="none"/>
        </w:rPr>
        <w:instrText xml:space="preserve"> PAGEREF _Toc2015516295 </w:instrText>
      </w:r>
      <w:r>
        <w:rPr>
          <w:highlight w:val="none"/>
        </w:rPr>
        <w:fldChar w:fldCharType="separate"/>
      </w:r>
      <w:r>
        <w:rPr>
          <w:highlight w:val="none"/>
        </w:rPr>
        <w:t>33</w:t>
      </w:r>
      <w:r>
        <w:rPr>
          <w:highlight w:val="none"/>
        </w:rPr>
        <w:fldChar w:fldCharType="end"/>
      </w:r>
      <w:r>
        <w:rPr>
          <w:rFonts w:ascii="宋体" w:hAnsi="宋体"/>
          <w:highlight w:val="none"/>
        </w:rPr>
        <w:fldChar w:fldCharType="end"/>
      </w:r>
    </w:p>
    <w:p>
      <w:pPr>
        <w:pStyle w:val="29"/>
        <w:tabs>
          <w:tab w:val="right" w:leader="dot" w:pos="8504"/>
          <w:tab w:val="clear" w:pos="567"/>
          <w:tab w:val="clear" w:pos="709"/>
          <w:tab w:val="clear" w:pos="8505"/>
        </w:tabs>
        <w:rPr>
          <w:highlight w:val="none"/>
        </w:rPr>
      </w:pPr>
      <w:r>
        <w:rPr>
          <w:rFonts w:ascii="宋体" w:hAnsi="宋体"/>
          <w:highlight w:val="none"/>
        </w:rPr>
        <w:fldChar w:fldCharType="begin"/>
      </w:r>
      <w:r>
        <w:rPr>
          <w:rFonts w:ascii="宋体" w:hAnsi="宋体"/>
          <w:highlight w:val="none"/>
        </w:rPr>
        <w:instrText xml:space="preserve"> HYPERLINK \l _Toc375322287 </w:instrText>
      </w:r>
      <w:r>
        <w:rPr>
          <w:rFonts w:ascii="宋体" w:hAnsi="宋体"/>
          <w:highlight w:val="none"/>
        </w:rPr>
        <w:fldChar w:fldCharType="separate"/>
      </w:r>
      <w:r>
        <w:rPr>
          <w:rFonts w:hint="eastAsia" w:ascii="宋体" w:hAnsi="宋体" w:eastAsia="宋体"/>
          <w:i w:val="0"/>
          <w:szCs w:val="24"/>
          <w:highlight w:val="none"/>
        </w:rPr>
        <w:t xml:space="preserve">3.1 </w:t>
      </w:r>
      <w:r>
        <w:rPr>
          <w:rFonts w:hint="eastAsia" w:ascii="宋体" w:hAnsi="宋体"/>
          <w:szCs w:val="24"/>
          <w:highlight w:val="none"/>
        </w:rPr>
        <w:t>初步评审</w:t>
      </w:r>
      <w:r>
        <w:rPr>
          <w:highlight w:val="none"/>
        </w:rPr>
        <w:tab/>
      </w:r>
      <w:r>
        <w:rPr>
          <w:highlight w:val="none"/>
        </w:rPr>
        <w:fldChar w:fldCharType="begin"/>
      </w:r>
      <w:r>
        <w:rPr>
          <w:highlight w:val="none"/>
        </w:rPr>
        <w:instrText xml:space="preserve"> PAGEREF _Toc375322287 </w:instrText>
      </w:r>
      <w:r>
        <w:rPr>
          <w:highlight w:val="none"/>
        </w:rPr>
        <w:fldChar w:fldCharType="separate"/>
      </w:r>
      <w:r>
        <w:rPr>
          <w:highlight w:val="none"/>
        </w:rPr>
        <w:t>33</w:t>
      </w:r>
      <w:r>
        <w:rPr>
          <w:highlight w:val="none"/>
        </w:rPr>
        <w:fldChar w:fldCharType="end"/>
      </w:r>
      <w:r>
        <w:rPr>
          <w:rFonts w:ascii="宋体" w:hAnsi="宋体"/>
          <w:highlight w:val="none"/>
        </w:rPr>
        <w:fldChar w:fldCharType="end"/>
      </w:r>
    </w:p>
    <w:p>
      <w:pPr>
        <w:pStyle w:val="29"/>
        <w:tabs>
          <w:tab w:val="right" w:leader="dot" w:pos="8504"/>
          <w:tab w:val="clear" w:pos="567"/>
          <w:tab w:val="clear" w:pos="709"/>
          <w:tab w:val="clear" w:pos="8505"/>
        </w:tabs>
        <w:rPr>
          <w:highlight w:val="none"/>
        </w:rPr>
      </w:pPr>
      <w:r>
        <w:rPr>
          <w:rFonts w:ascii="宋体" w:hAnsi="宋体"/>
          <w:highlight w:val="none"/>
        </w:rPr>
        <w:fldChar w:fldCharType="begin"/>
      </w:r>
      <w:r>
        <w:rPr>
          <w:rFonts w:ascii="宋体" w:hAnsi="宋体"/>
          <w:highlight w:val="none"/>
        </w:rPr>
        <w:instrText xml:space="preserve"> HYPERLINK \l _Toc882206370 </w:instrText>
      </w:r>
      <w:r>
        <w:rPr>
          <w:rFonts w:ascii="宋体" w:hAnsi="宋体"/>
          <w:highlight w:val="none"/>
        </w:rPr>
        <w:fldChar w:fldCharType="separate"/>
      </w:r>
      <w:r>
        <w:rPr>
          <w:rFonts w:hint="eastAsia" w:ascii="宋体" w:hAnsi="宋体" w:eastAsia="宋体"/>
          <w:i w:val="0"/>
          <w:szCs w:val="24"/>
          <w:highlight w:val="none"/>
        </w:rPr>
        <w:t xml:space="preserve">3.2 </w:t>
      </w:r>
      <w:r>
        <w:rPr>
          <w:rFonts w:hint="eastAsia" w:ascii="宋体" w:hAnsi="宋体"/>
          <w:szCs w:val="24"/>
          <w:highlight w:val="none"/>
        </w:rPr>
        <w:t>详细评审</w:t>
      </w:r>
      <w:r>
        <w:rPr>
          <w:highlight w:val="none"/>
        </w:rPr>
        <w:tab/>
      </w:r>
      <w:r>
        <w:rPr>
          <w:highlight w:val="none"/>
        </w:rPr>
        <w:fldChar w:fldCharType="begin"/>
      </w:r>
      <w:r>
        <w:rPr>
          <w:highlight w:val="none"/>
        </w:rPr>
        <w:instrText xml:space="preserve"> PAGEREF _Toc882206370 </w:instrText>
      </w:r>
      <w:r>
        <w:rPr>
          <w:highlight w:val="none"/>
        </w:rPr>
        <w:fldChar w:fldCharType="separate"/>
      </w:r>
      <w:r>
        <w:rPr>
          <w:highlight w:val="none"/>
        </w:rPr>
        <w:t>34</w:t>
      </w:r>
      <w:r>
        <w:rPr>
          <w:highlight w:val="none"/>
        </w:rPr>
        <w:fldChar w:fldCharType="end"/>
      </w:r>
      <w:r>
        <w:rPr>
          <w:rFonts w:ascii="宋体" w:hAnsi="宋体"/>
          <w:highlight w:val="none"/>
        </w:rPr>
        <w:fldChar w:fldCharType="end"/>
      </w:r>
    </w:p>
    <w:p>
      <w:pPr>
        <w:pStyle w:val="29"/>
        <w:tabs>
          <w:tab w:val="right" w:leader="dot" w:pos="8504"/>
          <w:tab w:val="clear" w:pos="567"/>
          <w:tab w:val="clear" w:pos="709"/>
          <w:tab w:val="clear" w:pos="8505"/>
        </w:tabs>
        <w:rPr>
          <w:highlight w:val="none"/>
        </w:rPr>
      </w:pPr>
      <w:r>
        <w:rPr>
          <w:rFonts w:ascii="宋体" w:hAnsi="宋体"/>
          <w:highlight w:val="none"/>
        </w:rPr>
        <w:fldChar w:fldCharType="begin"/>
      </w:r>
      <w:r>
        <w:rPr>
          <w:rFonts w:ascii="宋体" w:hAnsi="宋体"/>
          <w:highlight w:val="none"/>
        </w:rPr>
        <w:instrText xml:space="preserve"> HYPERLINK \l _Toc1015361702 </w:instrText>
      </w:r>
      <w:r>
        <w:rPr>
          <w:rFonts w:ascii="宋体" w:hAnsi="宋体"/>
          <w:highlight w:val="none"/>
        </w:rPr>
        <w:fldChar w:fldCharType="separate"/>
      </w:r>
      <w:r>
        <w:rPr>
          <w:rFonts w:hint="eastAsia" w:ascii="宋体" w:hAnsi="宋体" w:eastAsia="宋体"/>
          <w:i w:val="0"/>
          <w:szCs w:val="24"/>
          <w:highlight w:val="none"/>
        </w:rPr>
        <w:t xml:space="preserve">3.3 </w:t>
      </w:r>
      <w:r>
        <w:rPr>
          <w:rFonts w:hint="eastAsia" w:ascii="宋体" w:hAnsi="宋体"/>
          <w:szCs w:val="24"/>
          <w:highlight w:val="none"/>
        </w:rPr>
        <w:t>投标文件的澄清</w:t>
      </w:r>
      <w:r>
        <w:rPr>
          <w:highlight w:val="none"/>
        </w:rPr>
        <w:tab/>
      </w:r>
      <w:r>
        <w:rPr>
          <w:highlight w:val="none"/>
        </w:rPr>
        <w:fldChar w:fldCharType="begin"/>
      </w:r>
      <w:r>
        <w:rPr>
          <w:highlight w:val="none"/>
        </w:rPr>
        <w:instrText xml:space="preserve"> PAGEREF _Toc1015361702 </w:instrText>
      </w:r>
      <w:r>
        <w:rPr>
          <w:highlight w:val="none"/>
        </w:rPr>
        <w:fldChar w:fldCharType="separate"/>
      </w:r>
      <w:r>
        <w:rPr>
          <w:highlight w:val="none"/>
        </w:rPr>
        <w:t>34</w:t>
      </w:r>
      <w:r>
        <w:rPr>
          <w:highlight w:val="none"/>
        </w:rPr>
        <w:fldChar w:fldCharType="end"/>
      </w:r>
      <w:r>
        <w:rPr>
          <w:rFonts w:ascii="宋体" w:hAnsi="宋体"/>
          <w:highlight w:val="none"/>
        </w:rPr>
        <w:fldChar w:fldCharType="end"/>
      </w:r>
    </w:p>
    <w:p>
      <w:pPr>
        <w:pStyle w:val="29"/>
        <w:tabs>
          <w:tab w:val="right" w:leader="dot" w:pos="8504"/>
          <w:tab w:val="clear" w:pos="567"/>
          <w:tab w:val="clear" w:pos="709"/>
          <w:tab w:val="clear" w:pos="8505"/>
        </w:tabs>
        <w:rPr>
          <w:highlight w:val="none"/>
        </w:rPr>
      </w:pPr>
      <w:r>
        <w:rPr>
          <w:rFonts w:ascii="宋体" w:hAnsi="宋体"/>
          <w:highlight w:val="none"/>
        </w:rPr>
        <w:fldChar w:fldCharType="begin"/>
      </w:r>
      <w:r>
        <w:rPr>
          <w:rFonts w:ascii="宋体" w:hAnsi="宋体"/>
          <w:highlight w:val="none"/>
        </w:rPr>
        <w:instrText xml:space="preserve"> HYPERLINK \l _Toc1279066452 </w:instrText>
      </w:r>
      <w:r>
        <w:rPr>
          <w:rFonts w:ascii="宋体" w:hAnsi="宋体"/>
          <w:highlight w:val="none"/>
        </w:rPr>
        <w:fldChar w:fldCharType="separate"/>
      </w:r>
      <w:r>
        <w:rPr>
          <w:rFonts w:hint="eastAsia" w:ascii="宋体" w:hAnsi="宋体" w:eastAsia="宋体"/>
          <w:i w:val="0"/>
          <w:szCs w:val="24"/>
          <w:highlight w:val="none"/>
        </w:rPr>
        <w:t xml:space="preserve">3.4 </w:t>
      </w:r>
      <w:r>
        <w:rPr>
          <w:rFonts w:hint="eastAsia" w:ascii="宋体" w:hAnsi="宋体"/>
          <w:szCs w:val="24"/>
          <w:highlight w:val="none"/>
        </w:rPr>
        <w:t>中标候选人推荐原则</w:t>
      </w:r>
      <w:r>
        <w:rPr>
          <w:highlight w:val="none"/>
        </w:rPr>
        <w:tab/>
      </w:r>
      <w:r>
        <w:rPr>
          <w:highlight w:val="none"/>
        </w:rPr>
        <w:fldChar w:fldCharType="begin"/>
      </w:r>
      <w:r>
        <w:rPr>
          <w:highlight w:val="none"/>
        </w:rPr>
        <w:instrText xml:space="preserve"> PAGEREF _Toc1279066452 </w:instrText>
      </w:r>
      <w:r>
        <w:rPr>
          <w:highlight w:val="none"/>
        </w:rPr>
        <w:fldChar w:fldCharType="separate"/>
      </w:r>
      <w:r>
        <w:rPr>
          <w:highlight w:val="none"/>
        </w:rPr>
        <w:t>34</w:t>
      </w:r>
      <w:r>
        <w:rPr>
          <w:highlight w:val="none"/>
        </w:rPr>
        <w:fldChar w:fldCharType="end"/>
      </w:r>
      <w:r>
        <w:rPr>
          <w:rFonts w:ascii="宋体" w:hAnsi="宋体"/>
          <w:highlight w:val="none"/>
        </w:rPr>
        <w:fldChar w:fldCharType="end"/>
      </w:r>
    </w:p>
    <w:p>
      <w:pPr>
        <w:pStyle w:val="29"/>
        <w:tabs>
          <w:tab w:val="right" w:leader="dot" w:pos="8504"/>
          <w:tab w:val="clear" w:pos="567"/>
          <w:tab w:val="clear" w:pos="709"/>
          <w:tab w:val="clear" w:pos="8505"/>
        </w:tabs>
        <w:rPr>
          <w:highlight w:val="none"/>
        </w:rPr>
      </w:pPr>
      <w:r>
        <w:rPr>
          <w:rFonts w:ascii="宋体" w:hAnsi="宋体"/>
          <w:highlight w:val="none"/>
        </w:rPr>
        <w:fldChar w:fldCharType="begin"/>
      </w:r>
      <w:r>
        <w:rPr>
          <w:rFonts w:ascii="宋体" w:hAnsi="宋体"/>
          <w:highlight w:val="none"/>
        </w:rPr>
        <w:instrText xml:space="preserve"> HYPERLINK \l _Toc958552294 </w:instrText>
      </w:r>
      <w:r>
        <w:rPr>
          <w:rFonts w:ascii="宋体" w:hAnsi="宋体"/>
          <w:highlight w:val="none"/>
        </w:rPr>
        <w:fldChar w:fldCharType="separate"/>
      </w:r>
      <w:r>
        <w:rPr>
          <w:rFonts w:hint="eastAsia" w:ascii="宋体" w:hAnsi="宋体" w:eastAsia="宋体"/>
          <w:i w:val="0"/>
          <w:szCs w:val="24"/>
          <w:highlight w:val="none"/>
        </w:rPr>
        <w:t xml:space="preserve">3.5 </w:t>
      </w:r>
      <w:r>
        <w:rPr>
          <w:rFonts w:hint="eastAsia" w:ascii="宋体" w:hAnsi="宋体"/>
          <w:szCs w:val="24"/>
          <w:highlight w:val="none"/>
        </w:rPr>
        <w:t>评标结果</w:t>
      </w:r>
      <w:r>
        <w:rPr>
          <w:highlight w:val="none"/>
        </w:rPr>
        <w:tab/>
      </w:r>
      <w:r>
        <w:rPr>
          <w:highlight w:val="none"/>
        </w:rPr>
        <w:fldChar w:fldCharType="begin"/>
      </w:r>
      <w:r>
        <w:rPr>
          <w:highlight w:val="none"/>
        </w:rPr>
        <w:instrText xml:space="preserve"> PAGEREF _Toc958552294 </w:instrText>
      </w:r>
      <w:r>
        <w:rPr>
          <w:highlight w:val="none"/>
        </w:rPr>
        <w:fldChar w:fldCharType="separate"/>
      </w:r>
      <w:r>
        <w:rPr>
          <w:highlight w:val="none"/>
        </w:rPr>
        <w:t>34</w:t>
      </w:r>
      <w:r>
        <w:rPr>
          <w:highlight w:val="none"/>
        </w:rPr>
        <w:fldChar w:fldCharType="end"/>
      </w:r>
      <w:r>
        <w:rPr>
          <w:rFonts w:ascii="宋体" w:hAnsi="宋体"/>
          <w:highlight w:val="none"/>
        </w:rPr>
        <w:fldChar w:fldCharType="end"/>
      </w:r>
    </w:p>
    <w:p>
      <w:pPr>
        <w:pStyle w:val="29"/>
        <w:tabs>
          <w:tab w:val="right" w:leader="dot" w:pos="8504"/>
          <w:tab w:val="clear" w:pos="567"/>
          <w:tab w:val="clear" w:pos="709"/>
          <w:tab w:val="clear" w:pos="8505"/>
        </w:tabs>
        <w:rPr>
          <w:highlight w:val="none"/>
        </w:rPr>
      </w:pPr>
      <w:r>
        <w:rPr>
          <w:rFonts w:ascii="宋体" w:hAnsi="宋体"/>
          <w:highlight w:val="none"/>
        </w:rPr>
        <w:fldChar w:fldCharType="begin"/>
      </w:r>
      <w:r>
        <w:rPr>
          <w:rFonts w:ascii="宋体" w:hAnsi="宋体"/>
          <w:highlight w:val="none"/>
        </w:rPr>
        <w:instrText xml:space="preserve"> HYPERLINK \l _Toc2113569111 </w:instrText>
      </w:r>
      <w:r>
        <w:rPr>
          <w:rFonts w:ascii="宋体" w:hAnsi="宋体"/>
          <w:highlight w:val="none"/>
        </w:rPr>
        <w:fldChar w:fldCharType="separate"/>
      </w:r>
      <w:r>
        <w:rPr>
          <w:rFonts w:hint="eastAsia" w:cs="宋体" w:asciiTheme="minorEastAsia" w:hAnsiTheme="minorEastAsia" w:eastAsiaTheme="minorEastAsia"/>
          <w:bCs w:val="0"/>
          <w:kern w:val="0"/>
          <w:szCs w:val="28"/>
          <w:highlight w:val="none"/>
        </w:rPr>
        <w:t>★第四章 商务规范书</w:t>
      </w:r>
      <w:r>
        <w:rPr>
          <w:highlight w:val="none"/>
        </w:rPr>
        <w:tab/>
      </w:r>
      <w:r>
        <w:rPr>
          <w:highlight w:val="none"/>
        </w:rPr>
        <w:fldChar w:fldCharType="begin"/>
      </w:r>
      <w:r>
        <w:rPr>
          <w:highlight w:val="none"/>
        </w:rPr>
        <w:instrText xml:space="preserve"> PAGEREF _Toc2113569111 </w:instrText>
      </w:r>
      <w:r>
        <w:rPr>
          <w:highlight w:val="none"/>
        </w:rPr>
        <w:fldChar w:fldCharType="separate"/>
      </w:r>
      <w:r>
        <w:rPr>
          <w:highlight w:val="none"/>
        </w:rPr>
        <w:t>36</w:t>
      </w:r>
      <w:r>
        <w:rPr>
          <w:highlight w:val="none"/>
        </w:rPr>
        <w:fldChar w:fldCharType="end"/>
      </w:r>
      <w:r>
        <w:rPr>
          <w:rFonts w:ascii="宋体" w:hAnsi="宋体"/>
          <w:highlight w:val="none"/>
        </w:rPr>
        <w:fldChar w:fldCharType="end"/>
      </w:r>
    </w:p>
    <w:p>
      <w:pPr>
        <w:pStyle w:val="29"/>
        <w:tabs>
          <w:tab w:val="right" w:leader="dot" w:pos="8504"/>
          <w:tab w:val="clear" w:pos="567"/>
          <w:tab w:val="clear" w:pos="709"/>
          <w:tab w:val="clear" w:pos="8505"/>
        </w:tabs>
        <w:rPr>
          <w:highlight w:val="none"/>
        </w:rPr>
      </w:pPr>
      <w:r>
        <w:rPr>
          <w:rFonts w:ascii="宋体" w:hAnsi="宋体"/>
          <w:highlight w:val="none"/>
        </w:rPr>
        <w:fldChar w:fldCharType="begin"/>
      </w:r>
      <w:r>
        <w:rPr>
          <w:rFonts w:ascii="宋体" w:hAnsi="宋体"/>
          <w:highlight w:val="none"/>
        </w:rPr>
        <w:instrText xml:space="preserve"> HYPERLINK \l _Toc1229043550 </w:instrText>
      </w:r>
      <w:r>
        <w:rPr>
          <w:rFonts w:ascii="宋体" w:hAnsi="宋体"/>
          <w:highlight w:val="none"/>
        </w:rPr>
        <w:fldChar w:fldCharType="separate"/>
      </w:r>
      <w:r>
        <w:rPr>
          <w:rFonts w:hint="eastAsia" w:cs="宋体" w:asciiTheme="minorEastAsia" w:hAnsiTheme="minorEastAsia" w:eastAsiaTheme="minorEastAsia"/>
          <w:bCs w:val="0"/>
          <w:kern w:val="0"/>
          <w:szCs w:val="28"/>
          <w:highlight w:val="none"/>
        </w:rPr>
        <w:t>第五章 技术规范书</w:t>
      </w:r>
      <w:r>
        <w:rPr>
          <w:highlight w:val="none"/>
        </w:rPr>
        <w:tab/>
      </w:r>
      <w:r>
        <w:rPr>
          <w:highlight w:val="none"/>
        </w:rPr>
        <w:fldChar w:fldCharType="begin"/>
      </w:r>
      <w:r>
        <w:rPr>
          <w:highlight w:val="none"/>
        </w:rPr>
        <w:instrText xml:space="preserve"> PAGEREF _Toc1229043550 </w:instrText>
      </w:r>
      <w:r>
        <w:rPr>
          <w:highlight w:val="none"/>
        </w:rPr>
        <w:fldChar w:fldCharType="separate"/>
      </w:r>
      <w:r>
        <w:rPr>
          <w:highlight w:val="none"/>
        </w:rPr>
        <w:t>37</w:t>
      </w:r>
      <w:r>
        <w:rPr>
          <w:highlight w:val="none"/>
        </w:rPr>
        <w:fldChar w:fldCharType="end"/>
      </w:r>
      <w:r>
        <w:rPr>
          <w:rFonts w:ascii="宋体" w:hAnsi="宋体"/>
          <w:highlight w:val="none"/>
        </w:rPr>
        <w:fldChar w:fldCharType="end"/>
      </w:r>
    </w:p>
    <w:p>
      <w:pPr>
        <w:pStyle w:val="29"/>
        <w:tabs>
          <w:tab w:val="right" w:leader="dot" w:pos="8504"/>
          <w:tab w:val="clear" w:pos="567"/>
          <w:tab w:val="clear" w:pos="709"/>
          <w:tab w:val="clear" w:pos="8505"/>
        </w:tabs>
        <w:rPr>
          <w:highlight w:val="none"/>
        </w:rPr>
      </w:pPr>
      <w:r>
        <w:rPr>
          <w:rFonts w:ascii="宋体" w:hAnsi="宋体"/>
          <w:highlight w:val="none"/>
        </w:rPr>
        <w:fldChar w:fldCharType="begin"/>
      </w:r>
      <w:r>
        <w:rPr>
          <w:rFonts w:ascii="宋体" w:hAnsi="宋体"/>
          <w:highlight w:val="none"/>
        </w:rPr>
        <w:instrText xml:space="preserve"> HYPERLINK \l _Toc2037228004 </w:instrText>
      </w:r>
      <w:r>
        <w:rPr>
          <w:rFonts w:ascii="宋体" w:hAnsi="宋体"/>
          <w:highlight w:val="none"/>
        </w:rPr>
        <w:fldChar w:fldCharType="separate"/>
      </w:r>
      <w:r>
        <w:rPr>
          <w:rFonts w:hint="eastAsia" w:ascii="宋体" w:hAnsi="宋体" w:eastAsia="宋体" w:cs="宋体"/>
          <w:bCs w:val="0"/>
          <w:kern w:val="0"/>
          <w:szCs w:val="28"/>
          <w:highlight w:val="none"/>
        </w:rPr>
        <w:t>第六章  投标文件格式</w:t>
      </w:r>
      <w:r>
        <w:rPr>
          <w:highlight w:val="none"/>
        </w:rPr>
        <w:tab/>
      </w:r>
      <w:r>
        <w:rPr>
          <w:highlight w:val="none"/>
        </w:rPr>
        <w:fldChar w:fldCharType="begin"/>
      </w:r>
      <w:r>
        <w:rPr>
          <w:highlight w:val="none"/>
        </w:rPr>
        <w:instrText xml:space="preserve"> PAGEREF _Toc2037228004 </w:instrText>
      </w:r>
      <w:r>
        <w:rPr>
          <w:highlight w:val="none"/>
        </w:rPr>
        <w:fldChar w:fldCharType="separate"/>
      </w:r>
      <w:r>
        <w:rPr>
          <w:highlight w:val="none"/>
        </w:rPr>
        <w:t>38</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_Toc211795460 </w:instrText>
      </w:r>
      <w:r>
        <w:rPr>
          <w:rFonts w:ascii="宋体" w:hAnsi="宋体"/>
          <w:highlight w:val="none"/>
        </w:rPr>
        <w:fldChar w:fldCharType="separate"/>
      </w:r>
      <w:r>
        <w:rPr>
          <w:rFonts w:ascii="宋体" w:hAnsi="宋体" w:eastAsia="宋体"/>
          <w:szCs w:val="28"/>
          <w:highlight w:val="none"/>
        </w:rPr>
        <w:t xml:space="preserve">一、 </w:t>
      </w:r>
      <w:r>
        <w:rPr>
          <w:rFonts w:hint="eastAsia" w:ascii="宋体" w:hAnsi="宋体" w:eastAsia="宋体"/>
          <w:szCs w:val="28"/>
          <w:highlight w:val="none"/>
        </w:rPr>
        <w:t>商务投标文件封面</w:t>
      </w:r>
      <w:r>
        <w:rPr>
          <w:highlight w:val="none"/>
        </w:rPr>
        <w:tab/>
      </w:r>
      <w:r>
        <w:rPr>
          <w:highlight w:val="none"/>
        </w:rPr>
        <w:fldChar w:fldCharType="begin"/>
      </w:r>
      <w:r>
        <w:rPr>
          <w:highlight w:val="none"/>
        </w:rPr>
        <w:instrText xml:space="preserve"> PAGEREF _Toc211795460 </w:instrText>
      </w:r>
      <w:r>
        <w:rPr>
          <w:highlight w:val="none"/>
        </w:rPr>
        <w:fldChar w:fldCharType="separate"/>
      </w:r>
      <w:r>
        <w:rPr>
          <w:highlight w:val="none"/>
        </w:rPr>
        <w:t>39</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_Toc1265893141 </w:instrText>
      </w:r>
      <w:r>
        <w:rPr>
          <w:rFonts w:ascii="宋体" w:hAnsi="宋体"/>
          <w:highlight w:val="none"/>
        </w:rPr>
        <w:fldChar w:fldCharType="separate"/>
      </w:r>
      <w:r>
        <w:rPr>
          <w:rFonts w:ascii="宋体" w:hAnsi="宋体" w:eastAsia="宋体"/>
          <w:szCs w:val="28"/>
          <w:highlight w:val="none"/>
        </w:rPr>
        <w:t xml:space="preserve">二、 </w:t>
      </w:r>
      <w:r>
        <w:rPr>
          <w:rFonts w:hint="eastAsia" w:ascii="宋体" w:hAnsi="宋体" w:eastAsia="宋体"/>
          <w:szCs w:val="28"/>
          <w:highlight w:val="none"/>
        </w:rPr>
        <w:t>商务评标索引表</w:t>
      </w:r>
      <w:r>
        <w:rPr>
          <w:highlight w:val="none"/>
        </w:rPr>
        <w:tab/>
      </w:r>
      <w:r>
        <w:rPr>
          <w:highlight w:val="none"/>
        </w:rPr>
        <w:fldChar w:fldCharType="begin"/>
      </w:r>
      <w:r>
        <w:rPr>
          <w:highlight w:val="none"/>
        </w:rPr>
        <w:instrText xml:space="preserve"> PAGEREF _Toc1265893141 </w:instrText>
      </w:r>
      <w:r>
        <w:rPr>
          <w:highlight w:val="none"/>
        </w:rPr>
        <w:fldChar w:fldCharType="separate"/>
      </w:r>
      <w:r>
        <w:rPr>
          <w:highlight w:val="none"/>
        </w:rPr>
        <w:t>40</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_Toc745529958 </w:instrText>
      </w:r>
      <w:r>
        <w:rPr>
          <w:rFonts w:ascii="宋体" w:hAnsi="宋体"/>
          <w:highlight w:val="none"/>
        </w:rPr>
        <w:fldChar w:fldCharType="separate"/>
      </w:r>
      <w:r>
        <w:rPr>
          <w:rFonts w:ascii="宋体" w:hAnsi="宋体" w:eastAsia="宋体"/>
          <w:szCs w:val="28"/>
          <w:highlight w:val="none"/>
        </w:rPr>
        <w:t xml:space="preserve">三、 </w:t>
      </w:r>
      <w:r>
        <w:rPr>
          <w:rFonts w:hint="eastAsia" w:ascii="宋体" w:hAnsi="宋体" w:eastAsia="宋体"/>
          <w:szCs w:val="28"/>
          <w:highlight w:val="none"/>
        </w:rPr>
        <w:t>投标函格式</w:t>
      </w:r>
      <w:r>
        <w:rPr>
          <w:highlight w:val="none"/>
        </w:rPr>
        <w:tab/>
      </w:r>
      <w:r>
        <w:rPr>
          <w:highlight w:val="none"/>
        </w:rPr>
        <w:fldChar w:fldCharType="begin"/>
      </w:r>
      <w:r>
        <w:rPr>
          <w:highlight w:val="none"/>
        </w:rPr>
        <w:instrText xml:space="preserve"> PAGEREF _Toc745529958 </w:instrText>
      </w:r>
      <w:r>
        <w:rPr>
          <w:highlight w:val="none"/>
        </w:rPr>
        <w:fldChar w:fldCharType="separate"/>
      </w:r>
      <w:r>
        <w:rPr>
          <w:highlight w:val="none"/>
        </w:rPr>
        <w:t>41</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_Toc1702407508 </w:instrText>
      </w:r>
      <w:r>
        <w:rPr>
          <w:rFonts w:ascii="宋体" w:hAnsi="宋体"/>
          <w:highlight w:val="none"/>
        </w:rPr>
        <w:fldChar w:fldCharType="separate"/>
      </w:r>
      <w:r>
        <w:rPr>
          <w:rFonts w:ascii="宋体" w:hAnsi="宋体" w:eastAsia="宋体"/>
          <w:szCs w:val="28"/>
          <w:highlight w:val="none"/>
        </w:rPr>
        <w:t xml:space="preserve">四、 </w:t>
      </w:r>
      <w:r>
        <w:rPr>
          <w:rFonts w:hint="eastAsia" w:ascii="宋体" w:hAnsi="宋体" w:eastAsia="宋体"/>
          <w:szCs w:val="28"/>
          <w:highlight w:val="none"/>
        </w:rPr>
        <w:t>法定代表人身份证明</w:t>
      </w:r>
      <w:r>
        <w:rPr>
          <w:highlight w:val="none"/>
        </w:rPr>
        <w:tab/>
      </w:r>
      <w:r>
        <w:rPr>
          <w:highlight w:val="none"/>
        </w:rPr>
        <w:fldChar w:fldCharType="begin"/>
      </w:r>
      <w:r>
        <w:rPr>
          <w:highlight w:val="none"/>
        </w:rPr>
        <w:instrText xml:space="preserve"> PAGEREF _Toc1702407508 </w:instrText>
      </w:r>
      <w:r>
        <w:rPr>
          <w:highlight w:val="none"/>
        </w:rPr>
        <w:fldChar w:fldCharType="separate"/>
      </w:r>
      <w:r>
        <w:rPr>
          <w:highlight w:val="none"/>
        </w:rPr>
        <w:t>42</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_Toc1438357975 </w:instrText>
      </w:r>
      <w:r>
        <w:rPr>
          <w:rFonts w:ascii="宋体" w:hAnsi="宋体"/>
          <w:highlight w:val="none"/>
        </w:rPr>
        <w:fldChar w:fldCharType="separate"/>
      </w:r>
      <w:r>
        <w:rPr>
          <w:rFonts w:ascii="宋体" w:hAnsi="宋体" w:eastAsia="宋体"/>
          <w:szCs w:val="28"/>
          <w:highlight w:val="none"/>
        </w:rPr>
        <w:t xml:space="preserve">五、 </w:t>
      </w:r>
      <w:r>
        <w:rPr>
          <w:rFonts w:hint="eastAsia" w:ascii="宋体" w:hAnsi="宋体" w:eastAsia="宋体"/>
          <w:szCs w:val="28"/>
          <w:highlight w:val="none"/>
        </w:rPr>
        <w:t>法定代表人授权委托书</w:t>
      </w:r>
      <w:r>
        <w:rPr>
          <w:highlight w:val="none"/>
        </w:rPr>
        <w:tab/>
      </w:r>
      <w:r>
        <w:rPr>
          <w:highlight w:val="none"/>
        </w:rPr>
        <w:fldChar w:fldCharType="begin"/>
      </w:r>
      <w:r>
        <w:rPr>
          <w:highlight w:val="none"/>
        </w:rPr>
        <w:instrText xml:space="preserve"> PAGEREF _Toc1438357975 </w:instrText>
      </w:r>
      <w:r>
        <w:rPr>
          <w:highlight w:val="none"/>
        </w:rPr>
        <w:fldChar w:fldCharType="separate"/>
      </w:r>
      <w:r>
        <w:rPr>
          <w:highlight w:val="none"/>
        </w:rPr>
        <w:t>43</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_Toc259071546 </w:instrText>
      </w:r>
      <w:r>
        <w:rPr>
          <w:rFonts w:ascii="宋体" w:hAnsi="宋体"/>
          <w:highlight w:val="none"/>
        </w:rPr>
        <w:fldChar w:fldCharType="separate"/>
      </w:r>
      <w:r>
        <w:rPr>
          <w:rFonts w:ascii="宋体" w:hAnsi="宋体" w:eastAsia="宋体"/>
          <w:szCs w:val="28"/>
          <w:highlight w:val="none"/>
        </w:rPr>
        <w:t xml:space="preserve">六、 </w:t>
      </w:r>
      <w:r>
        <w:rPr>
          <w:rFonts w:hint="eastAsia" w:ascii="宋体" w:hAnsi="宋体" w:eastAsia="宋体"/>
          <w:szCs w:val="28"/>
          <w:highlight w:val="none"/>
        </w:rPr>
        <w:t>公章对投标专用章授权说明（如适用）</w:t>
      </w:r>
      <w:r>
        <w:rPr>
          <w:highlight w:val="none"/>
        </w:rPr>
        <w:tab/>
      </w:r>
      <w:r>
        <w:rPr>
          <w:highlight w:val="none"/>
        </w:rPr>
        <w:fldChar w:fldCharType="begin"/>
      </w:r>
      <w:r>
        <w:rPr>
          <w:highlight w:val="none"/>
        </w:rPr>
        <w:instrText xml:space="preserve"> PAGEREF _Toc259071546 </w:instrText>
      </w:r>
      <w:r>
        <w:rPr>
          <w:highlight w:val="none"/>
        </w:rPr>
        <w:fldChar w:fldCharType="separate"/>
      </w:r>
      <w:r>
        <w:rPr>
          <w:highlight w:val="none"/>
        </w:rPr>
        <w:t>44</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_Toc1266121153 </w:instrText>
      </w:r>
      <w:r>
        <w:rPr>
          <w:rFonts w:ascii="宋体" w:hAnsi="宋体"/>
          <w:highlight w:val="none"/>
        </w:rPr>
        <w:fldChar w:fldCharType="separate"/>
      </w:r>
      <w:r>
        <w:rPr>
          <w:rFonts w:ascii="宋体" w:hAnsi="宋体" w:eastAsia="宋体"/>
          <w:szCs w:val="28"/>
          <w:highlight w:val="none"/>
        </w:rPr>
        <w:t xml:space="preserve">七、 </w:t>
      </w:r>
      <w:r>
        <w:rPr>
          <w:rFonts w:hint="eastAsia" w:ascii="宋体" w:hAnsi="宋体" w:eastAsia="宋体" w:cs="Times New Roman"/>
          <w:bCs/>
          <w:kern w:val="2"/>
          <w:szCs w:val="28"/>
          <w:highlight w:val="none"/>
          <w:lang w:val="en-US" w:eastAsia="zh-CN" w:bidi="ar-SA"/>
        </w:rPr>
        <w:t>商务规范书点对点应答</w:t>
      </w:r>
      <w:r>
        <w:rPr>
          <w:highlight w:val="none"/>
        </w:rPr>
        <w:tab/>
      </w:r>
      <w:r>
        <w:rPr>
          <w:highlight w:val="none"/>
        </w:rPr>
        <w:fldChar w:fldCharType="begin"/>
      </w:r>
      <w:r>
        <w:rPr>
          <w:highlight w:val="none"/>
        </w:rPr>
        <w:instrText xml:space="preserve"> PAGEREF _Toc1266121153 </w:instrText>
      </w:r>
      <w:r>
        <w:rPr>
          <w:highlight w:val="none"/>
        </w:rPr>
        <w:fldChar w:fldCharType="separate"/>
      </w:r>
      <w:r>
        <w:rPr>
          <w:highlight w:val="none"/>
        </w:rPr>
        <w:t>45</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_Toc282760348 </w:instrText>
      </w:r>
      <w:r>
        <w:rPr>
          <w:rFonts w:ascii="宋体" w:hAnsi="宋体"/>
          <w:highlight w:val="none"/>
        </w:rPr>
        <w:fldChar w:fldCharType="separate"/>
      </w:r>
      <w:r>
        <w:rPr>
          <w:rFonts w:ascii="宋体" w:hAnsi="宋体" w:eastAsia="宋体"/>
          <w:szCs w:val="28"/>
          <w:highlight w:val="none"/>
        </w:rPr>
        <w:t xml:space="preserve">八、 </w:t>
      </w:r>
      <w:r>
        <w:rPr>
          <w:rFonts w:hint="eastAsia" w:ascii="宋体" w:hAnsi="宋体" w:eastAsia="宋体"/>
          <w:szCs w:val="28"/>
          <w:highlight w:val="none"/>
          <w:lang w:val="en-US" w:eastAsia="zh-Hans"/>
        </w:rPr>
        <w:t>商务规范书偏离表</w:t>
      </w:r>
      <w:r>
        <w:rPr>
          <w:highlight w:val="none"/>
        </w:rPr>
        <w:tab/>
      </w:r>
      <w:r>
        <w:rPr>
          <w:highlight w:val="none"/>
        </w:rPr>
        <w:fldChar w:fldCharType="begin"/>
      </w:r>
      <w:r>
        <w:rPr>
          <w:highlight w:val="none"/>
        </w:rPr>
        <w:instrText xml:space="preserve"> PAGEREF _Toc282760348 </w:instrText>
      </w:r>
      <w:r>
        <w:rPr>
          <w:highlight w:val="none"/>
        </w:rPr>
        <w:fldChar w:fldCharType="separate"/>
      </w:r>
      <w:r>
        <w:rPr>
          <w:highlight w:val="none"/>
        </w:rPr>
        <w:t>46</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_Toc2119341672 </w:instrText>
      </w:r>
      <w:r>
        <w:rPr>
          <w:rFonts w:ascii="宋体" w:hAnsi="宋体"/>
          <w:highlight w:val="none"/>
        </w:rPr>
        <w:fldChar w:fldCharType="separate"/>
      </w:r>
      <w:r>
        <w:rPr>
          <w:rFonts w:ascii="宋体" w:hAnsi="宋体" w:eastAsia="宋体"/>
          <w:szCs w:val="28"/>
          <w:highlight w:val="none"/>
        </w:rPr>
        <w:t xml:space="preserve">九、 </w:t>
      </w:r>
      <w:r>
        <w:rPr>
          <w:rFonts w:hint="eastAsia" w:ascii="宋体" w:hAnsi="宋体" w:eastAsia="宋体"/>
          <w:szCs w:val="28"/>
          <w:highlight w:val="none"/>
        </w:rPr>
        <w:t>投标人基本情况表</w:t>
      </w:r>
      <w:r>
        <w:rPr>
          <w:highlight w:val="none"/>
        </w:rPr>
        <w:tab/>
      </w:r>
      <w:r>
        <w:rPr>
          <w:highlight w:val="none"/>
        </w:rPr>
        <w:fldChar w:fldCharType="begin"/>
      </w:r>
      <w:r>
        <w:rPr>
          <w:highlight w:val="none"/>
        </w:rPr>
        <w:instrText xml:space="preserve"> PAGEREF _Toc2119341672 </w:instrText>
      </w:r>
      <w:r>
        <w:rPr>
          <w:highlight w:val="none"/>
        </w:rPr>
        <w:fldChar w:fldCharType="separate"/>
      </w:r>
      <w:r>
        <w:rPr>
          <w:highlight w:val="none"/>
        </w:rPr>
        <w:t>47</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_Toc1611712162 </w:instrText>
      </w:r>
      <w:r>
        <w:rPr>
          <w:rFonts w:ascii="宋体" w:hAnsi="宋体"/>
          <w:highlight w:val="none"/>
        </w:rPr>
        <w:fldChar w:fldCharType="separate"/>
      </w:r>
      <w:r>
        <w:rPr>
          <w:rFonts w:ascii="宋体" w:hAnsi="宋体" w:eastAsia="宋体"/>
          <w:szCs w:val="28"/>
          <w:highlight w:val="none"/>
        </w:rPr>
        <w:t xml:space="preserve">十、 </w:t>
      </w:r>
      <w:r>
        <w:rPr>
          <w:rFonts w:hint="eastAsia" w:ascii="宋体" w:hAnsi="宋体" w:eastAsia="宋体"/>
          <w:szCs w:val="28"/>
          <w:highlight w:val="none"/>
        </w:rPr>
        <w:t>财务状况表</w:t>
      </w:r>
      <w:r>
        <w:rPr>
          <w:highlight w:val="none"/>
        </w:rPr>
        <w:tab/>
      </w:r>
      <w:r>
        <w:rPr>
          <w:highlight w:val="none"/>
        </w:rPr>
        <w:fldChar w:fldCharType="begin"/>
      </w:r>
      <w:r>
        <w:rPr>
          <w:highlight w:val="none"/>
        </w:rPr>
        <w:instrText xml:space="preserve"> PAGEREF _Toc1611712162 </w:instrText>
      </w:r>
      <w:r>
        <w:rPr>
          <w:highlight w:val="none"/>
        </w:rPr>
        <w:fldChar w:fldCharType="separate"/>
      </w:r>
      <w:r>
        <w:rPr>
          <w:highlight w:val="none"/>
        </w:rPr>
        <w:t>48</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_Toc1835067123 </w:instrText>
      </w:r>
      <w:r>
        <w:rPr>
          <w:rFonts w:ascii="宋体" w:hAnsi="宋体"/>
          <w:highlight w:val="none"/>
        </w:rPr>
        <w:fldChar w:fldCharType="separate"/>
      </w:r>
      <w:r>
        <w:rPr>
          <w:rFonts w:ascii="宋体" w:hAnsi="宋体" w:eastAsia="宋体"/>
          <w:szCs w:val="28"/>
          <w:highlight w:val="none"/>
        </w:rPr>
        <w:t xml:space="preserve">十一、 </w:t>
      </w:r>
      <w:r>
        <w:rPr>
          <w:rFonts w:hint="eastAsia" w:ascii="宋体" w:hAnsi="宋体" w:eastAsia="宋体"/>
          <w:szCs w:val="28"/>
          <w:highlight w:val="none"/>
        </w:rPr>
        <w:t>信誉要求</w:t>
      </w:r>
      <w:r>
        <w:rPr>
          <w:highlight w:val="none"/>
        </w:rPr>
        <w:tab/>
      </w:r>
      <w:r>
        <w:rPr>
          <w:highlight w:val="none"/>
        </w:rPr>
        <w:fldChar w:fldCharType="begin"/>
      </w:r>
      <w:r>
        <w:rPr>
          <w:highlight w:val="none"/>
        </w:rPr>
        <w:instrText xml:space="preserve"> PAGEREF _Toc1835067123 </w:instrText>
      </w:r>
      <w:r>
        <w:rPr>
          <w:highlight w:val="none"/>
        </w:rPr>
        <w:fldChar w:fldCharType="separate"/>
      </w:r>
      <w:r>
        <w:rPr>
          <w:highlight w:val="none"/>
        </w:rPr>
        <w:t>49</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_Toc1960481694 </w:instrText>
      </w:r>
      <w:r>
        <w:rPr>
          <w:rFonts w:ascii="宋体" w:hAnsi="宋体"/>
          <w:highlight w:val="none"/>
        </w:rPr>
        <w:fldChar w:fldCharType="separate"/>
      </w:r>
      <w:r>
        <w:rPr>
          <w:rFonts w:ascii="宋体" w:hAnsi="宋体" w:eastAsia="宋体"/>
          <w:szCs w:val="28"/>
          <w:highlight w:val="none"/>
        </w:rPr>
        <w:t xml:space="preserve">十二、 </w:t>
      </w:r>
      <w:r>
        <w:rPr>
          <w:rFonts w:hint="eastAsia" w:ascii="宋体" w:hAnsi="宋体" w:eastAsia="宋体"/>
          <w:szCs w:val="28"/>
          <w:highlight w:val="none"/>
        </w:rPr>
        <w:t>投标人控股及管理关系情况申报表</w:t>
      </w:r>
      <w:r>
        <w:rPr>
          <w:highlight w:val="none"/>
        </w:rPr>
        <w:tab/>
      </w:r>
      <w:r>
        <w:rPr>
          <w:highlight w:val="none"/>
        </w:rPr>
        <w:fldChar w:fldCharType="begin"/>
      </w:r>
      <w:r>
        <w:rPr>
          <w:highlight w:val="none"/>
        </w:rPr>
        <w:instrText xml:space="preserve"> PAGEREF _Toc1960481694 </w:instrText>
      </w:r>
      <w:r>
        <w:rPr>
          <w:highlight w:val="none"/>
        </w:rPr>
        <w:fldChar w:fldCharType="separate"/>
      </w:r>
      <w:r>
        <w:rPr>
          <w:highlight w:val="none"/>
        </w:rPr>
        <w:t>50</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_Toc974235137 </w:instrText>
      </w:r>
      <w:r>
        <w:rPr>
          <w:rFonts w:ascii="宋体" w:hAnsi="宋体"/>
          <w:highlight w:val="none"/>
        </w:rPr>
        <w:fldChar w:fldCharType="separate"/>
      </w:r>
      <w:r>
        <w:rPr>
          <w:rFonts w:ascii="宋体" w:hAnsi="宋体" w:eastAsia="宋体"/>
          <w:szCs w:val="28"/>
          <w:highlight w:val="none"/>
        </w:rPr>
        <w:t xml:space="preserve">十三、 </w:t>
      </w:r>
      <w:r>
        <w:rPr>
          <w:rFonts w:hint="eastAsia" w:ascii="宋体" w:hAnsi="宋体" w:eastAsia="宋体"/>
          <w:szCs w:val="28"/>
          <w:highlight w:val="none"/>
        </w:rPr>
        <w:t>投标人不得存在情形的情况说明</w:t>
      </w:r>
      <w:r>
        <w:rPr>
          <w:highlight w:val="none"/>
        </w:rPr>
        <w:tab/>
      </w:r>
      <w:r>
        <w:rPr>
          <w:highlight w:val="none"/>
        </w:rPr>
        <w:fldChar w:fldCharType="begin"/>
      </w:r>
      <w:r>
        <w:rPr>
          <w:highlight w:val="none"/>
        </w:rPr>
        <w:instrText xml:space="preserve"> PAGEREF _Toc974235137 </w:instrText>
      </w:r>
      <w:r>
        <w:rPr>
          <w:highlight w:val="none"/>
        </w:rPr>
        <w:fldChar w:fldCharType="separate"/>
      </w:r>
      <w:r>
        <w:rPr>
          <w:highlight w:val="none"/>
        </w:rPr>
        <w:t>51</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_Toc1554622831 </w:instrText>
      </w:r>
      <w:r>
        <w:rPr>
          <w:rFonts w:ascii="宋体" w:hAnsi="宋体"/>
          <w:highlight w:val="none"/>
        </w:rPr>
        <w:fldChar w:fldCharType="separate"/>
      </w:r>
      <w:r>
        <w:rPr>
          <w:rFonts w:ascii="宋体" w:hAnsi="宋体" w:eastAsia="宋体"/>
          <w:szCs w:val="28"/>
          <w:highlight w:val="none"/>
        </w:rPr>
        <w:t xml:space="preserve">十四、 </w:t>
      </w:r>
      <w:r>
        <w:rPr>
          <w:rFonts w:hint="eastAsia" w:ascii="宋体" w:hAnsi="宋体" w:eastAsia="宋体"/>
          <w:szCs w:val="28"/>
          <w:highlight w:val="none"/>
        </w:rPr>
        <w:t>网络与信息安全要求承诺函</w:t>
      </w:r>
      <w:r>
        <w:rPr>
          <w:highlight w:val="none"/>
        </w:rPr>
        <w:tab/>
      </w:r>
      <w:r>
        <w:rPr>
          <w:highlight w:val="none"/>
        </w:rPr>
        <w:fldChar w:fldCharType="begin"/>
      </w:r>
      <w:r>
        <w:rPr>
          <w:highlight w:val="none"/>
        </w:rPr>
        <w:instrText xml:space="preserve"> PAGEREF _Toc1554622831 </w:instrText>
      </w:r>
      <w:r>
        <w:rPr>
          <w:highlight w:val="none"/>
        </w:rPr>
        <w:fldChar w:fldCharType="separate"/>
      </w:r>
      <w:r>
        <w:rPr>
          <w:highlight w:val="none"/>
        </w:rPr>
        <w:t>52</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_Toc112387568 </w:instrText>
      </w:r>
      <w:r>
        <w:rPr>
          <w:rFonts w:ascii="宋体" w:hAnsi="宋体"/>
          <w:highlight w:val="none"/>
        </w:rPr>
        <w:fldChar w:fldCharType="separate"/>
      </w:r>
      <w:r>
        <w:rPr>
          <w:rFonts w:ascii="宋体" w:hAnsi="宋体" w:eastAsia="宋体"/>
          <w:szCs w:val="28"/>
          <w:highlight w:val="none"/>
        </w:rPr>
        <w:t xml:space="preserve">十五、 </w:t>
      </w:r>
      <w:r>
        <w:rPr>
          <w:rFonts w:hint="eastAsia" w:ascii="宋体" w:hAnsi="宋体" w:eastAsia="宋体"/>
          <w:szCs w:val="28"/>
          <w:highlight w:val="none"/>
        </w:rPr>
        <w:t>廉洁投标承诺书</w:t>
      </w:r>
      <w:r>
        <w:rPr>
          <w:highlight w:val="none"/>
        </w:rPr>
        <w:tab/>
      </w:r>
      <w:r>
        <w:rPr>
          <w:highlight w:val="none"/>
        </w:rPr>
        <w:fldChar w:fldCharType="begin"/>
      </w:r>
      <w:r>
        <w:rPr>
          <w:highlight w:val="none"/>
        </w:rPr>
        <w:instrText xml:space="preserve"> PAGEREF _Toc112387568 </w:instrText>
      </w:r>
      <w:r>
        <w:rPr>
          <w:highlight w:val="none"/>
        </w:rPr>
        <w:fldChar w:fldCharType="separate"/>
      </w:r>
      <w:r>
        <w:rPr>
          <w:highlight w:val="none"/>
        </w:rPr>
        <w:t>53</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_Toc1259729663 </w:instrText>
      </w:r>
      <w:r>
        <w:rPr>
          <w:rFonts w:ascii="宋体" w:hAnsi="宋体"/>
          <w:highlight w:val="none"/>
        </w:rPr>
        <w:fldChar w:fldCharType="separate"/>
      </w:r>
      <w:r>
        <w:rPr>
          <w:rFonts w:ascii="宋体" w:hAnsi="宋体" w:eastAsia="宋体"/>
          <w:szCs w:val="28"/>
          <w:highlight w:val="none"/>
        </w:rPr>
        <w:t xml:space="preserve">十六、 </w:t>
      </w:r>
      <w:r>
        <w:rPr>
          <w:rFonts w:hint="eastAsia" w:ascii="宋体" w:hAnsi="宋体" w:eastAsia="宋体"/>
          <w:szCs w:val="28"/>
          <w:highlight w:val="none"/>
        </w:rPr>
        <w:t>诚信投标承诺书</w:t>
      </w:r>
      <w:r>
        <w:rPr>
          <w:highlight w:val="none"/>
        </w:rPr>
        <w:tab/>
      </w:r>
      <w:r>
        <w:rPr>
          <w:highlight w:val="none"/>
        </w:rPr>
        <w:fldChar w:fldCharType="begin"/>
      </w:r>
      <w:r>
        <w:rPr>
          <w:highlight w:val="none"/>
        </w:rPr>
        <w:instrText xml:space="preserve"> PAGEREF _Toc1259729663 </w:instrText>
      </w:r>
      <w:r>
        <w:rPr>
          <w:highlight w:val="none"/>
        </w:rPr>
        <w:fldChar w:fldCharType="separate"/>
      </w:r>
      <w:r>
        <w:rPr>
          <w:highlight w:val="none"/>
        </w:rPr>
        <w:t>54</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_Toc235170268 </w:instrText>
      </w:r>
      <w:r>
        <w:rPr>
          <w:rFonts w:ascii="宋体" w:hAnsi="宋体"/>
          <w:highlight w:val="none"/>
        </w:rPr>
        <w:fldChar w:fldCharType="separate"/>
      </w:r>
      <w:r>
        <w:rPr>
          <w:rFonts w:ascii="宋体" w:hAnsi="宋体" w:eastAsia="宋体"/>
          <w:szCs w:val="28"/>
          <w:highlight w:val="none"/>
        </w:rPr>
        <w:t xml:space="preserve">十七、 </w:t>
      </w:r>
      <w:r>
        <w:rPr>
          <w:rFonts w:hint="eastAsia" w:ascii="宋体" w:hAnsi="宋体" w:eastAsia="宋体"/>
          <w:szCs w:val="28"/>
          <w:highlight w:val="none"/>
        </w:rPr>
        <w:t>联合体协议书（本项目不适用）</w:t>
      </w:r>
      <w:r>
        <w:rPr>
          <w:highlight w:val="none"/>
        </w:rPr>
        <w:tab/>
      </w:r>
      <w:r>
        <w:rPr>
          <w:highlight w:val="none"/>
        </w:rPr>
        <w:fldChar w:fldCharType="begin"/>
      </w:r>
      <w:r>
        <w:rPr>
          <w:highlight w:val="none"/>
        </w:rPr>
        <w:instrText xml:space="preserve"> PAGEREF _Toc235170268 </w:instrText>
      </w:r>
      <w:r>
        <w:rPr>
          <w:highlight w:val="none"/>
        </w:rPr>
        <w:fldChar w:fldCharType="separate"/>
      </w:r>
      <w:r>
        <w:rPr>
          <w:highlight w:val="none"/>
        </w:rPr>
        <w:t>55</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_Toc1136783796 </w:instrText>
      </w:r>
      <w:r>
        <w:rPr>
          <w:rFonts w:ascii="宋体" w:hAnsi="宋体"/>
          <w:highlight w:val="none"/>
        </w:rPr>
        <w:fldChar w:fldCharType="separate"/>
      </w:r>
      <w:r>
        <w:rPr>
          <w:rFonts w:ascii="宋体" w:hAnsi="宋体" w:eastAsia="宋体"/>
          <w:szCs w:val="28"/>
          <w:highlight w:val="none"/>
        </w:rPr>
        <w:t xml:space="preserve">十八、 </w:t>
      </w:r>
      <w:r>
        <w:rPr>
          <w:rFonts w:hint="eastAsia" w:ascii="宋体" w:hAnsi="宋体" w:eastAsia="宋体"/>
          <w:szCs w:val="28"/>
          <w:highlight w:val="none"/>
          <w:lang w:val="en-US" w:eastAsia="zh-Hans"/>
        </w:rPr>
        <w:t>增值税专用发票承诺书</w:t>
      </w:r>
      <w:r>
        <w:rPr>
          <w:highlight w:val="none"/>
        </w:rPr>
        <w:tab/>
      </w:r>
      <w:r>
        <w:rPr>
          <w:highlight w:val="none"/>
        </w:rPr>
        <w:fldChar w:fldCharType="begin"/>
      </w:r>
      <w:r>
        <w:rPr>
          <w:highlight w:val="none"/>
        </w:rPr>
        <w:instrText xml:space="preserve"> PAGEREF _Toc1136783796 </w:instrText>
      </w:r>
      <w:r>
        <w:rPr>
          <w:highlight w:val="none"/>
        </w:rPr>
        <w:fldChar w:fldCharType="separate"/>
      </w:r>
      <w:r>
        <w:rPr>
          <w:highlight w:val="none"/>
        </w:rPr>
        <w:t>56</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_Toc1910735660 </w:instrText>
      </w:r>
      <w:r>
        <w:rPr>
          <w:rFonts w:ascii="宋体" w:hAnsi="宋体"/>
          <w:highlight w:val="none"/>
        </w:rPr>
        <w:fldChar w:fldCharType="separate"/>
      </w:r>
      <w:r>
        <w:rPr>
          <w:rFonts w:ascii="宋体" w:hAnsi="宋体" w:eastAsia="宋体"/>
          <w:szCs w:val="28"/>
          <w:highlight w:val="none"/>
          <w:lang w:val="en-US"/>
        </w:rPr>
        <w:t xml:space="preserve">十九、 </w:t>
      </w:r>
      <w:r>
        <w:rPr>
          <w:rFonts w:hint="eastAsia" w:ascii="宋体" w:hAnsi="宋体" w:eastAsia="宋体"/>
          <w:szCs w:val="28"/>
          <w:highlight w:val="none"/>
          <w:lang w:val="en-US" w:eastAsia="zh-Hans"/>
        </w:rPr>
        <w:t>业绩情况表</w:t>
      </w:r>
      <w:r>
        <w:rPr>
          <w:highlight w:val="none"/>
        </w:rPr>
        <w:tab/>
      </w:r>
      <w:r>
        <w:rPr>
          <w:highlight w:val="none"/>
        </w:rPr>
        <w:fldChar w:fldCharType="begin"/>
      </w:r>
      <w:r>
        <w:rPr>
          <w:highlight w:val="none"/>
        </w:rPr>
        <w:instrText xml:space="preserve"> PAGEREF _Toc1910735660 </w:instrText>
      </w:r>
      <w:r>
        <w:rPr>
          <w:highlight w:val="none"/>
        </w:rPr>
        <w:fldChar w:fldCharType="separate"/>
      </w:r>
      <w:r>
        <w:rPr>
          <w:highlight w:val="none"/>
        </w:rPr>
        <w:t>58</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_Toc263780382 </w:instrText>
      </w:r>
      <w:r>
        <w:rPr>
          <w:rFonts w:ascii="宋体" w:hAnsi="宋体"/>
          <w:highlight w:val="none"/>
        </w:rPr>
        <w:fldChar w:fldCharType="separate"/>
      </w:r>
      <w:r>
        <w:rPr>
          <w:rFonts w:ascii="宋体" w:hAnsi="宋体" w:eastAsia="宋体"/>
          <w:szCs w:val="28"/>
          <w:highlight w:val="none"/>
        </w:rPr>
        <w:t xml:space="preserve">二十、 </w:t>
      </w:r>
      <w:r>
        <w:rPr>
          <w:rFonts w:hint="eastAsia" w:ascii="宋体" w:hAnsi="宋体" w:eastAsia="宋体"/>
          <w:szCs w:val="28"/>
          <w:highlight w:val="none"/>
        </w:rPr>
        <w:t>资格审查及其它商务资料或表格（格式自拟）</w:t>
      </w:r>
      <w:r>
        <w:rPr>
          <w:highlight w:val="none"/>
        </w:rPr>
        <w:tab/>
      </w:r>
      <w:r>
        <w:rPr>
          <w:highlight w:val="none"/>
        </w:rPr>
        <w:fldChar w:fldCharType="begin"/>
      </w:r>
      <w:r>
        <w:rPr>
          <w:highlight w:val="none"/>
        </w:rPr>
        <w:instrText xml:space="preserve"> PAGEREF _Toc263780382 </w:instrText>
      </w:r>
      <w:r>
        <w:rPr>
          <w:highlight w:val="none"/>
        </w:rPr>
        <w:fldChar w:fldCharType="separate"/>
      </w:r>
      <w:r>
        <w:rPr>
          <w:highlight w:val="none"/>
        </w:rPr>
        <w:t>59</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_Toc950632866 </w:instrText>
      </w:r>
      <w:r>
        <w:rPr>
          <w:rFonts w:ascii="宋体" w:hAnsi="宋体"/>
          <w:highlight w:val="none"/>
        </w:rPr>
        <w:fldChar w:fldCharType="separate"/>
      </w:r>
      <w:r>
        <w:rPr>
          <w:rFonts w:ascii="宋体" w:hAnsi="宋体" w:eastAsia="宋体"/>
          <w:szCs w:val="28"/>
          <w:highlight w:val="none"/>
        </w:rPr>
        <w:t xml:space="preserve">二十一、 </w:t>
      </w:r>
      <w:r>
        <w:rPr>
          <w:rFonts w:hint="eastAsia" w:ascii="宋体" w:hAnsi="宋体" w:eastAsia="宋体"/>
          <w:szCs w:val="28"/>
          <w:highlight w:val="none"/>
        </w:rPr>
        <w:t>技术投标文件封面</w:t>
      </w:r>
      <w:r>
        <w:rPr>
          <w:highlight w:val="none"/>
        </w:rPr>
        <w:tab/>
      </w:r>
      <w:r>
        <w:rPr>
          <w:highlight w:val="none"/>
        </w:rPr>
        <w:fldChar w:fldCharType="begin"/>
      </w:r>
      <w:r>
        <w:rPr>
          <w:highlight w:val="none"/>
        </w:rPr>
        <w:instrText xml:space="preserve"> PAGEREF _Toc950632866 </w:instrText>
      </w:r>
      <w:r>
        <w:rPr>
          <w:highlight w:val="none"/>
        </w:rPr>
        <w:fldChar w:fldCharType="separate"/>
      </w:r>
      <w:r>
        <w:rPr>
          <w:highlight w:val="none"/>
        </w:rPr>
        <w:t>60</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_Toc8245182 </w:instrText>
      </w:r>
      <w:r>
        <w:rPr>
          <w:rFonts w:ascii="宋体" w:hAnsi="宋体"/>
          <w:highlight w:val="none"/>
        </w:rPr>
        <w:fldChar w:fldCharType="separate"/>
      </w:r>
      <w:r>
        <w:rPr>
          <w:rFonts w:ascii="宋体" w:hAnsi="宋体" w:eastAsia="宋体"/>
          <w:szCs w:val="28"/>
          <w:highlight w:val="none"/>
        </w:rPr>
        <w:t xml:space="preserve">二十二、 </w:t>
      </w:r>
      <w:r>
        <w:rPr>
          <w:rFonts w:hint="eastAsia" w:ascii="宋体" w:hAnsi="宋体" w:eastAsia="宋体"/>
          <w:szCs w:val="28"/>
          <w:highlight w:val="none"/>
        </w:rPr>
        <w:t>技术服务评标索引表</w:t>
      </w:r>
      <w:r>
        <w:rPr>
          <w:highlight w:val="none"/>
        </w:rPr>
        <w:tab/>
      </w:r>
      <w:r>
        <w:rPr>
          <w:highlight w:val="none"/>
        </w:rPr>
        <w:fldChar w:fldCharType="begin"/>
      </w:r>
      <w:r>
        <w:rPr>
          <w:highlight w:val="none"/>
        </w:rPr>
        <w:instrText xml:space="preserve"> PAGEREF _Toc8245182 </w:instrText>
      </w:r>
      <w:r>
        <w:rPr>
          <w:highlight w:val="none"/>
        </w:rPr>
        <w:fldChar w:fldCharType="separate"/>
      </w:r>
      <w:r>
        <w:rPr>
          <w:highlight w:val="none"/>
        </w:rPr>
        <w:t>61</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_Toc1137820466 </w:instrText>
      </w:r>
      <w:r>
        <w:rPr>
          <w:rFonts w:ascii="宋体" w:hAnsi="宋体"/>
          <w:highlight w:val="none"/>
        </w:rPr>
        <w:fldChar w:fldCharType="separate"/>
      </w:r>
      <w:r>
        <w:rPr>
          <w:rFonts w:ascii="宋体" w:hAnsi="宋体" w:eastAsia="宋体"/>
          <w:szCs w:val="28"/>
          <w:highlight w:val="none"/>
        </w:rPr>
        <w:t xml:space="preserve">二十三、 </w:t>
      </w:r>
      <w:r>
        <w:rPr>
          <w:rFonts w:hint="eastAsia" w:ascii="宋体" w:hAnsi="宋体" w:eastAsia="宋体"/>
          <w:szCs w:val="28"/>
          <w:highlight w:val="none"/>
          <w:lang w:val="en-US" w:eastAsia="zh-Hans"/>
        </w:rPr>
        <w:t>技术规范书</w:t>
      </w:r>
      <w:r>
        <w:rPr>
          <w:rFonts w:hint="eastAsia" w:ascii="宋体" w:hAnsi="宋体" w:eastAsia="宋体"/>
          <w:szCs w:val="28"/>
          <w:highlight w:val="none"/>
        </w:rPr>
        <w:t>点对点应答</w:t>
      </w:r>
      <w:r>
        <w:rPr>
          <w:highlight w:val="none"/>
        </w:rPr>
        <w:tab/>
      </w:r>
      <w:r>
        <w:rPr>
          <w:highlight w:val="none"/>
        </w:rPr>
        <w:fldChar w:fldCharType="begin"/>
      </w:r>
      <w:r>
        <w:rPr>
          <w:highlight w:val="none"/>
        </w:rPr>
        <w:instrText xml:space="preserve"> PAGEREF _Toc1137820466 </w:instrText>
      </w:r>
      <w:r>
        <w:rPr>
          <w:highlight w:val="none"/>
        </w:rPr>
        <w:fldChar w:fldCharType="separate"/>
      </w:r>
      <w:r>
        <w:rPr>
          <w:highlight w:val="none"/>
        </w:rPr>
        <w:t>62</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_Toc6695527 </w:instrText>
      </w:r>
      <w:r>
        <w:rPr>
          <w:rFonts w:ascii="宋体" w:hAnsi="宋体"/>
          <w:highlight w:val="none"/>
        </w:rPr>
        <w:fldChar w:fldCharType="separate"/>
      </w:r>
      <w:r>
        <w:rPr>
          <w:rFonts w:ascii="宋体" w:hAnsi="宋体" w:eastAsia="宋体"/>
          <w:szCs w:val="28"/>
          <w:highlight w:val="none"/>
        </w:rPr>
        <w:t xml:space="preserve">二十四、 </w:t>
      </w:r>
      <w:r>
        <w:rPr>
          <w:rFonts w:hint="eastAsia" w:ascii="宋体" w:hAnsi="宋体" w:eastAsia="宋体"/>
          <w:szCs w:val="28"/>
          <w:highlight w:val="none"/>
        </w:rPr>
        <w:t>技术</w:t>
      </w:r>
      <w:r>
        <w:rPr>
          <w:rFonts w:hint="eastAsia" w:ascii="宋体" w:hAnsi="宋体" w:eastAsia="宋体"/>
          <w:szCs w:val="28"/>
          <w:highlight w:val="none"/>
          <w:lang w:val="en-US" w:eastAsia="zh-Hans"/>
        </w:rPr>
        <w:t>建议书</w:t>
      </w:r>
      <w:r>
        <w:rPr>
          <w:highlight w:val="none"/>
        </w:rPr>
        <w:tab/>
      </w:r>
      <w:r>
        <w:rPr>
          <w:highlight w:val="none"/>
        </w:rPr>
        <w:fldChar w:fldCharType="begin"/>
      </w:r>
      <w:r>
        <w:rPr>
          <w:highlight w:val="none"/>
        </w:rPr>
        <w:instrText xml:space="preserve"> PAGEREF _Toc6695527 </w:instrText>
      </w:r>
      <w:r>
        <w:rPr>
          <w:highlight w:val="none"/>
        </w:rPr>
        <w:fldChar w:fldCharType="separate"/>
      </w:r>
      <w:r>
        <w:rPr>
          <w:highlight w:val="none"/>
        </w:rPr>
        <w:t>63</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_Toc862572645 </w:instrText>
      </w:r>
      <w:r>
        <w:rPr>
          <w:rFonts w:ascii="宋体" w:hAnsi="宋体"/>
          <w:highlight w:val="none"/>
        </w:rPr>
        <w:fldChar w:fldCharType="separate"/>
      </w:r>
      <w:r>
        <w:rPr>
          <w:rFonts w:ascii="宋体" w:hAnsi="宋体" w:eastAsia="宋体"/>
          <w:szCs w:val="28"/>
          <w:highlight w:val="none"/>
        </w:rPr>
        <w:t xml:space="preserve">二十五、 </w:t>
      </w:r>
      <w:r>
        <w:rPr>
          <w:rFonts w:hint="eastAsia" w:ascii="宋体" w:hAnsi="宋体" w:eastAsia="宋体"/>
          <w:szCs w:val="28"/>
          <w:highlight w:val="none"/>
          <w:lang w:val="en-US" w:eastAsia="zh-Hans"/>
        </w:rPr>
        <w:t>招标文件要求的其他证明材料</w:t>
      </w:r>
      <w:r>
        <w:rPr>
          <w:highlight w:val="none"/>
        </w:rPr>
        <w:tab/>
      </w:r>
      <w:r>
        <w:rPr>
          <w:highlight w:val="none"/>
        </w:rPr>
        <w:fldChar w:fldCharType="begin"/>
      </w:r>
      <w:r>
        <w:rPr>
          <w:highlight w:val="none"/>
        </w:rPr>
        <w:instrText xml:space="preserve"> PAGEREF _Toc862572645 </w:instrText>
      </w:r>
      <w:r>
        <w:rPr>
          <w:highlight w:val="none"/>
        </w:rPr>
        <w:fldChar w:fldCharType="separate"/>
      </w:r>
      <w:r>
        <w:rPr>
          <w:highlight w:val="none"/>
        </w:rPr>
        <w:t>64</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_Toc1743827265 </w:instrText>
      </w:r>
      <w:r>
        <w:rPr>
          <w:rFonts w:ascii="宋体" w:hAnsi="宋体"/>
          <w:highlight w:val="none"/>
        </w:rPr>
        <w:fldChar w:fldCharType="separate"/>
      </w:r>
      <w:r>
        <w:rPr>
          <w:rFonts w:ascii="宋体" w:hAnsi="宋体" w:eastAsia="宋体"/>
          <w:szCs w:val="28"/>
          <w:highlight w:val="none"/>
        </w:rPr>
        <w:t xml:space="preserve">二十六、 </w:t>
      </w:r>
      <w:r>
        <w:rPr>
          <w:rFonts w:hint="eastAsia" w:ascii="宋体" w:hAnsi="宋体" w:eastAsia="宋体"/>
          <w:szCs w:val="28"/>
          <w:highlight w:val="none"/>
        </w:rPr>
        <w:t>报价文件封面</w:t>
      </w:r>
      <w:r>
        <w:rPr>
          <w:highlight w:val="none"/>
        </w:rPr>
        <w:tab/>
      </w:r>
      <w:r>
        <w:rPr>
          <w:highlight w:val="none"/>
        </w:rPr>
        <w:fldChar w:fldCharType="begin"/>
      </w:r>
      <w:r>
        <w:rPr>
          <w:highlight w:val="none"/>
        </w:rPr>
        <w:instrText xml:space="preserve"> PAGEREF _Toc1743827265 </w:instrText>
      </w:r>
      <w:r>
        <w:rPr>
          <w:highlight w:val="none"/>
        </w:rPr>
        <w:fldChar w:fldCharType="separate"/>
      </w:r>
      <w:r>
        <w:rPr>
          <w:highlight w:val="none"/>
        </w:rPr>
        <w:t>65</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_Toc1795512246 </w:instrText>
      </w:r>
      <w:r>
        <w:rPr>
          <w:rFonts w:ascii="宋体" w:hAnsi="宋体"/>
          <w:highlight w:val="none"/>
        </w:rPr>
        <w:fldChar w:fldCharType="separate"/>
      </w:r>
      <w:r>
        <w:rPr>
          <w:rFonts w:ascii="宋体" w:hAnsi="宋体" w:eastAsia="宋体"/>
          <w:szCs w:val="28"/>
          <w:highlight w:val="none"/>
        </w:rPr>
        <w:t xml:space="preserve">二十七、 </w:t>
      </w:r>
      <w:r>
        <w:rPr>
          <w:rFonts w:hint="eastAsia" w:ascii="宋体" w:hAnsi="宋体" w:eastAsia="宋体"/>
          <w:szCs w:val="28"/>
          <w:highlight w:val="none"/>
        </w:rPr>
        <w:t>投标一览表</w:t>
      </w:r>
      <w:r>
        <w:rPr>
          <w:highlight w:val="none"/>
        </w:rPr>
        <w:tab/>
      </w:r>
      <w:r>
        <w:rPr>
          <w:highlight w:val="none"/>
        </w:rPr>
        <w:fldChar w:fldCharType="begin"/>
      </w:r>
      <w:r>
        <w:rPr>
          <w:highlight w:val="none"/>
        </w:rPr>
        <w:instrText xml:space="preserve"> PAGEREF _Toc1795512246 </w:instrText>
      </w:r>
      <w:r>
        <w:rPr>
          <w:highlight w:val="none"/>
        </w:rPr>
        <w:fldChar w:fldCharType="separate"/>
      </w:r>
      <w:r>
        <w:rPr>
          <w:highlight w:val="none"/>
        </w:rPr>
        <w:t>66</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_Toc734110878 </w:instrText>
      </w:r>
      <w:r>
        <w:rPr>
          <w:rFonts w:ascii="宋体" w:hAnsi="宋体"/>
          <w:highlight w:val="none"/>
        </w:rPr>
        <w:fldChar w:fldCharType="separate"/>
      </w:r>
      <w:r>
        <w:rPr>
          <w:rFonts w:ascii="宋体" w:hAnsi="宋体" w:eastAsia="宋体"/>
          <w:szCs w:val="28"/>
          <w:highlight w:val="none"/>
        </w:rPr>
        <w:t xml:space="preserve">二十八、 </w:t>
      </w:r>
      <w:r>
        <w:rPr>
          <w:rFonts w:hint="eastAsia" w:ascii="宋体" w:hAnsi="宋体" w:eastAsia="宋体"/>
          <w:szCs w:val="28"/>
          <w:highlight w:val="none"/>
        </w:rPr>
        <w:t>分项报价表</w:t>
      </w:r>
      <w:r>
        <w:rPr>
          <w:highlight w:val="none"/>
        </w:rPr>
        <w:tab/>
      </w:r>
      <w:r>
        <w:rPr>
          <w:highlight w:val="none"/>
        </w:rPr>
        <w:fldChar w:fldCharType="begin"/>
      </w:r>
      <w:r>
        <w:rPr>
          <w:highlight w:val="none"/>
        </w:rPr>
        <w:instrText xml:space="preserve"> PAGEREF _Toc734110878 </w:instrText>
      </w:r>
      <w:r>
        <w:rPr>
          <w:highlight w:val="none"/>
        </w:rPr>
        <w:fldChar w:fldCharType="separate"/>
      </w:r>
      <w:r>
        <w:rPr>
          <w:highlight w:val="none"/>
        </w:rPr>
        <w:t>67</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_Toc907974531 </w:instrText>
      </w:r>
      <w:r>
        <w:rPr>
          <w:rFonts w:ascii="宋体" w:hAnsi="宋体"/>
          <w:highlight w:val="none"/>
        </w:rPr>
        <w:fldChar w:fldCharType="separate"/>
      </w:r>
      <w:r>
        <w:rPr>
          <w:rFonts w:ascii="宋体" w:hAnsi="宋体" w:eastAsia="宋体"/>
          <w:szCs w:val="28"/>
          <w:highlight w:val="none"/>
        </w:rPr>
        <w:t xml:space="preserve">二十九、 </w:t>
      </w:r>
      <w:r>
        <w:rPr>
          <w:rFonts w:hint="eastAsia" w:ascii="宋体" w:hAnsi="宋体" w:eastAsia="宋体"/>
          <w:szCs w:val="28"/>
          <w:highlight w:val="none"/>
        </w:rPr>
        <w:t>投标保证金</w:t>
      </w:r>
      <w:r>
        <w:rPr>
          <w:highlight w:val="none"/>
        </w:rPr>
        <w:tab/>
      </w:r>
      <w:r>
        <w:rPr>
          <w:highlight w:val="none"/>
        </w:rPr>
        <w:fldChar w:fldCharType="begin"/>
      </w:r>
      <w:r>
        <w:rPr>
          <w:highlight w:val="none"/>
        </w:rPr>
        <w:instrText xml:space="preserve"> PAGEREF _Toc907974531 </w:instrText>
      </w:r>
      <w:r>
        <w:rPr>
          <w:highlight w:val="none"/>
        </w:rPr>
        <w:fldChar w:fldCharType="separate"/>
      </w:r>
      <w:r>
        <w:rPr>
          <w:highlight w:val="none"/>
        </w:rPr>
        <w:t>68</w:t>
      </w:r>
      <w:r>
        <w:rPr>
          <w:highlight w:val="none"/>
        </w:rPr>
        <w:fldChar w:fldCharType="end"/>
      </w:r>
      <w:r>
        <w:rPr>
          <w:rFonts w:ascii="宋体" w:hAnsi="宋体"/>
          <w:highlight w:val="none"/>
        </w:rPr>
        <w:fldChar w:fldCharType="end"/>
      </w:r>
    </w:p>
    <w:p>
      <w:pPr>
        <w:pStyle w:val="34"/>
        <w:tabs>
          <w:tab w:val="right" w:leader="dot" w:pos="8504"/>
          <w:tab w:val="clear" w:pos="567"/>
          <w:tab w:val="clear" w:pos="8505"/>
          <w:tab w:val="clear" w:pos="9628"/>
        </w:tabs>
        <w:rPr>
          <w:highlight w:val="none"/>
        </w:rPr>
      </w:pPr>
      <w:r>
        <w:rPr>
          <w:rFonts w:ascii="宋体" w:hAnsi="宋体"/>
          <w:highlight w:val="none"/>
        </w:rPr>
        <w:fldChar w:fldCharType="begin"/>
      </w:r>
      <w:r>
        <w:rPr>
          <w:rFonts w:ascii="宋体" w:hAnsi="宋体"/>
          <w:highlight w:val="none"/>
        </w:rPr>
        <w:instrText xml:space="preserve"> HYPERLINK \l _Toc309146935 </w:instrText>
      </w:r>
      <w:r>
        <w:rPr>
          <w:rFonts w:ascii="宋体" w:hAnsi="宋体"/>
          <w:highlight w:val="none"/>
        </w:rPr>
        <w:fldChar w:fldCharType="separate"/>
      </w:r>
      <w:r>
        <w:rPr>
          <w:rFonts w:ascii="宋体" w:hAnsi="宋体" w:eastAsia="宋体"/>
          <w:szCs w:val="28"/>
          <w:highlight w:val="none"/>
        </w:rPr>
        <w:t xml:space="preserve">三十、 </w:t>
      </w:r>
      <w:r>
        <w:rPr>
          <w:rFonts w:hint="eastAsia" w:ascii="宋体" w:hAnsi="宋体" w:eastAsia="宋体"/>
          <w:szCs w:val="28"/>
          <w:highlight w:val="none"/>
        </w:rPr>
        <w:t>招标代理服务费承诺书</w:t>
      </w:r>
      <w:r>
        <w:rPr>
          <w:highlight w:val="none"/>
        </w:rPr>
        <w:tab/>
      </w:r>
      <w:r>
        <w:rPr>
          <w:highlight w:val="none"/>
        </w:rPr>
        <w:fldChar w:fldCharType="begin"/>
      </w:r>
      <w:r>
        <w:rPr>
          <w:highlight w:val="none"/>
        </w:rPr>
        <w:instrText xml:space="preserve"> PAGEREF _Toc309146935 </w:instrText>
      </w:r>
      <w:r>
        <w:rPr>
          <w:highlight w:val="none"/>
        </w:rPr>
        <w:fldChar w:fldCharType="separate"/>
      </w:r>
      <w:r>
        <w:rPr>
          <w:highlight w:val="none"/>
        </w:rPr>
        <w:t>69</w:t>
      </w:r>
      <w:r>
        <w:rPr>
          <w:highlight w:val="none"/>
        </w:rPr>
        <w:fldChar w:fldCharType="end"/>
      </w:r>
      <w:r>
        <w:rPr>
          <w:rFonts w:ascii="宋体" w:hAnsi="宋体"/>
          <w:highlight w:val="none"/>
        </w:rPr>
        <w:fldChar w:fldCharType="end"/>
      </w:r>
    </w:p>
    <w:p>
      <w:pPr>
        <w:spacing w:after="120" w:line="360" w:lineRule="atLeast"/>
        <w:rPr>
          <w:rFonts w:ascii="宋体" w:hAnsi="宋体" w:cs="宋体"/>
          <w:sz w:val="24"/>
          <w:highlight w:val="none"/>
        </w:rPr>
        <w:sectPr>
          <w:pgSz w:w="11906" w:h="16838"/>
          <w:pgMar w:top="1440" w:right="1701" w:bottom="1440" w:left="1701" w:header="851" w:footer="992" w:gutter="0"/>
          <w:pgNumType w:start="1"/>
          <w:cols w:space="720" w:num="1"/>
          <w:docGrid w:type="linesAndChars" w:linePitch="380" w:charSpace="0"/>
        </w:sectPr>
      </w:pPr>
      <w:r>
        <w:rPr>
          <w:rFonts w:ascii="宋体" w:hAnsi="宋体"/>
          <w:highlight w:val="none"/>
        </w:rPr>
        <w:fldChar w:fldCharType="end"/>
      </w:r>
    </w:p>
    <w:p>
      <w:pPr>
        <w:pStyle w:val="47"/>
        <w:spacing w:before="240" w:after="120"/>
        <w:rPr>
          <w:rFonts w:ascii="宋体" w:hAnsi="宋体" w:eastAsia="宋体" w:cs="宋体"/>
          <w:b/>
          <w:bCs w:val="0"/>
          <w:kern w:val="0"/>
          <w:sz w:val="28"/>
          <w:szCs w:val="28"/>
          <w:highlight w:val="none"/>
        </w:rPr>
      </w:pPr>
      <w:bookmarkStart w:id="0" w:name="_Toc194532012"/>
      <w:bookmarkStart w:id="1" w:name="_Toc447265211"/>
      <w:bookmarkStart w:id="2" w:name="_Toc447188662"/>
      <w:bookmarkStart w:id="3" w:name="_Toc447265497"/>
      <w:bookmarkStart w:id="4" w:name="_Toc447265797"/>
      <w:r>
        <w:rPr>
          <w:rFonts w:hint="eastAsia" w:ascii="宋体" w:hAnsi="宋体" w:eastAsia="宋体" w:cs="宋体"/>
          <w:b/>
          <w:bCs w:val="0"/>
          <w:kern w:val="0"/>
          <w:sz w:val="28"/>
          <w:szCs w:val="28"/>
          <w:highlight w:val="none"/>
        </w:rPr>
        <w:t>第一章  招标公告</w:t>
      </w:r>
      <w:bookmarkEnd w:id="0"/>
      <w:bookmarkEnd w:id="1"/>
      <w:bookmarkEnd w:id="2"/>
      <w:bookmarkEnd w:id="3"/>
      <w:bookmarkEnd w:id="4"/>
    </w:p>
    <w:p>
      <w:pPr>
        <w:adjustRightInd w:val="0"/>
        <w:snapToGrid w:val="0"/>
        <w:spacing w:line="440" w:lineRule="exact"/>
        <w:ind w:firstLine="420" w:firstLineChars="200"/>
        <w:rPr>
          <w:rFonts w:ascii="宋体" w:hAnsi="宋体"/>
          <w:szCs w:val="21"/>
          <w:highlight w:val="none"/>
        </w:rPr>
      </w:pPr>
      <w:r>
        <w:rPr>
          <w:rFonts w:hint="eastAsia" w:ascii="宋体" w:hAnsi="宋体"/>
          <w:szCs w:val="21"/>
          <w:highlight w:val="none"/>
        </w:rPr>
        <w:t>本招标项目为</w:t>
      </w:r>
      <w:r>
        <w:rPr>
          <w:rFonts w:hint="default" w:ascii="宋体" w:hAnsi="宋体"/>
          <w:highlight w:val="none"/>
          <w:u w:val="single"/>
        </w:rPr>
        <w:t>中国电信集团系统集成有限责任公司2021年软件研发及IT运维实施业务外包项目</w:t>
      </w:r>
      <w:r>
        <w:rPr>
          <w:rFonts w:hint="eastAsia" w:ascii="宋体" w:hAnsi="宋体"/>
          <w:szCs w:val="21"/>
          <w:highlight w:val="none"/>
        </w:rPr>
        <w:t>，</w:t>
      </w:r>
      <w:r>
        <w:rPr>
          <w:rFonts w:hint="eastAsia" w:ascii="宋体" w:hAnsi="宋体"/>
          <w:szCs w:val="21"/>
          <w:highlight w:val="none"/>
          <w:u w:val="single"/>
        </w:rPr>
        <w:t>（招标编号</w:t>
      </w:r>
      <w:r>
        <w:rPr>
          <w:rFonts w:hint="eastAsia" w:ascii="宋体" w:hAnsi="宋体"/>
          <w:color w:val="000000" w:themeColor="text1"/>
          <w:szCs w:val="21"/>
          <w:highlight w:val="none"/>
          <w:u w:val="single"/>
          <w14:textFill>
            <w14:solidFill>
              <w14:schemeClr w14:val="tx1"/>
            </w14:solidFill>
          </w14:textFill>
        </w:rPr>
        <w:t>：</w:t>
      </w:r>
      <w:r>
        <w:rPr>
          <w:rFonts w:ascii="宋体"/>
          <w:color w:val="000000" w:themeColor="text1"/>
          <w:highlight w:val="none"/>
          <w:u w:val="single"/>
          <w14:textFill>
            <w14:solidFill>
              <w14:schemeClr w14:val="tx1"/>
            </w14:solidFill>
          </w14:textFill>
        </w:rPr>
        <w:t>09-02-04A-2021-D-A14559</w:t>
      </w:r>
      <w:r>
        <w:rPr>
          <w:rFonts w:hint="eastAsia"/>
          <w:color w:val="000000" w:themeColor="text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highlight w:val="none"/>
        </w:rPr>
        <w:t>招标人为</w:t>
      </w:r>
      <w:r>
        <w:rPr>
          <w:rFonts w:hint="eastAsia"/>
          <w:highlight w:val="none"/>
          <w:u w:val="single"/>
        </w:rPr>
        <w:t>中国电信集团系统集成有限责任公司</w:t>
      </w:r>
      <w:r>
        <w:rPr>
          <w:rFonts w:hint="eastAsia" w:ascii="宋体" w:hAnsi="宋体"/>
          <w:szCs w:val="21"/>
          <w:highlight w:val="none"/>
        </w:rPr>
        <w:t>，招标代理机构为</w:t>
      </w:r>
      <w:r>
        <w:rPr>
          <w:rFonts w:hint="eastAsia" w:ascii="宋体" w:hAnsi="宋体"/>
          <w:highlight w:val="none"/>
          <w:u w:val="single"/>
        </w:rPr>
        <w:t>公诚管理咨询有限公司</w:t>
      </w:r>
      <w:r>
        <w:rPr>
          <w:rFonts w:hint="eastAsia" w:ascii="宋体" w:hAnsi="宋体"/>
          <w:szCs w:val="21"/>
          <w:highlight w:val="none"/>
        </w:rPr>
        <w:t>。项目资金由</w:t>
      </w:r>
      <w:r>
        <w:rPr>
          <w:rFonts w:hint="eastAsia" w:ascii="宋体" w:hAnsi="宋体"/>
          <w:szCs w:val="21"/>
          <w:highlight w:val="none"/>
          <w:u w:val="single"/>
        </w:rPr>
        <w:t>招标人自筹</w:t>
      </w:r>
      <w:r>
        <w:rPr>
          <w:rFonts w:hint="eastAsia" w:ascii="宋体" w:hAnsi="宋体"/>
          <w:szCs w:val="21"/>
          <w:highlight w:val="none"/>
        </w:rPr>
        <w:t>，资金已落实。项目已具备招标条件，现进行公开招标，特邀请有意向的且具有提供标的物能力的潜在投标人（以下简称投标人）参加投标。</w:t>
      </w:r>
    </w:p>
    <w:p>
      <w:pPr>
        <w:pStyle w:val="92"/>
        <w:numPr>
          <w:ilvl w:val="0"/>
          <w:numId w:val="3"/>
        </w:numPr>
        <w:adjustRightInd w:val="0"/>
        <w:snapToGrid w:val="0"/>
        <w:spacing w:line="440" w:lineRule="exact"/>
        <w:ind w:left="0" w:firstLine="424" w:firstLineChars="201"/>
        <w:outlineLvl w:val="9"/>
        <w:rPr>
          <w:rFonts w:ascii="宋体" w:hAnsi="宋体"/>
          <w:b/>
          <w:szCs w:val="21"/>
          <w:highlight w:val="none"/>
        </w:rPr>
      </w:pPr>
      <w:bookmarkStart w:id="5" w:name="_Toc22591"/>
      <w:bookmarkStart w:id="6" w:name="_Toc184704555"/>
      <w:bookmarkStart w:id="7" w:name="_Toc319769473"/>
      <w:bookmarkStart w:id="8" w:name="_Toc319394714"/>
      <w:r>
        <w:rPr>
          <w:rFonts w:hint="eastAsia" w:ascii="宋体" w:hAnsi="宋体"/>
          <w:b/>
          <w:szCs w:val="21"/>
          <w:highlight w:val="none"/>
        </w:rPr>
        <w:t>项目概况与招标内容</w:t>
      </w:r>
      <w:bookmarkEnd w:id="5"/>
    </w:p>
    <w:p>
      <w:pPr>
        <w:pStyle w:val="92"/>
        <w:numPr>
          <w:ilvl w:val="0"/>
          <w:numId w:val="0"/>
        </w:numPr>
        <w:adjustRightInd w:val="0"/>
        <w:snapToGrid w:val="0"/>
        <w:spacing w:line="440" w:lineRule="exact"/>
        <w:ind w:left="425" w:leftChars="0"/>
        <w:rPr>
          <w:rFonts w:ascii="宋体" w:hAnsi="宋体"/>
          <w:szCs w:val="21"/>
          <w:highlight w:val="none"/>
        </w:rPr>
      </w:pPr>
      <w:r>
        <w:rPr>
          <w:rFonts w:hint="default" w:ascii="宋体" w:hAnsi="宋体"/>
          <w:b/>
          <w:szCs w:val="21"/>
          <w:highlight w:val="none"/>
        </w:rPr>
        <w:t>1.1</w:t>
      </w:r>
      <w:r>
        <w:rPr>
          <w:rFonts w:hint="eastAsia" w:ascii="宋体" w:hAnsi="宋体"/>
          <w:szCs w:val="21"/>
          <w:highlight w:val="none"/>
        </w:rPr>
        <w:t>项目概况</w:t>
      </w:r>
    </w:p>
    <w:p>
      <w:pPr>
        <w:pStyle w:val="92"/>
        <w:numPr>
          <w:ilvl w:val="0"/>
          <w:numId w:val="0"/>
        </w:numPr>
        <w:adjustRightInd w:val="0"/>
        <w:snapToGrid w:val="0"/>
        <w:spacing w:line="440" w:lineRule="exact"/>
        <w:ind w:leftChars="201"/>
        <w:outlineLvl w:val="9"/>
        <w:rPr>
          <w:rFonts w:hint="default" w:ascii="宋体" w:hAnsi="宋体"/>
          <w:highlight w:val="none"/>
          <w:u w:val="single"/>
        </w:rPr>
      </w:pPr>
      <w:r>
        <w:rPr>
          <w:rFonts w:hint="eastAsia" w:ascii="宋体" w:hAnsi="宋体"/>
          <w:szCs w:val="21"/>
          <w:highlight w:val="none"/>
        </w:rPr>
        <w:t>本招标项目为</w:t>
      </w:r>
      <w:r>
        <w:rPr>
          <w:rFonts w:hint="default" w:ascii="宋体" w:hAnsi="宋体"/>
          <w:highlight w:val="none"/>
          <w:u w:val="single"/>
        </w:rPr>
        <w:t>中国电信集团系统集成有限责任公司2021年软件研发及IT运维实施业务</w:t>
      </w:r>
    </w:p>
    <w:p>
      <w:pPr>
        <w:pStyle w:val="92"/>
        <w:numPr>
          <w:ilvl w:val="0"/>
          <w:numId w:val="0"/>
        </w:numPr>
        <w:adjustRightInd w:val="0"/>
        <w:snapToGrid w:val="0"/>
        <w:spacing w:line="440" w:lineRule="exact"/>
        <w:outlineLvl w:val="9"/>
        <w:rPr>
          <w:rFonts w:ascii="宋体" w:hAnsi="宋体"/>
          <w:b/>
          <w:szCs w:val="21"/>
          <w:highlight w:val="none"/>
        </w:rPr>
      </w:pPr>
      <w:r>
        <w:rPr>
          <w:rFonts w:hint="default" w:ascii="宋体" w:hAnsi="宋体"/>
          <w:highlight w:val="none"/>
          <w:u w:val="single"/>
        </w:rPr>
        <w:t>外包项目</w:t>
      </w:r>
      <w:r>
        <w:rPr>
          <w:rFonts w:hint="eastAsia" w:ascii="宋体" w:hAnsi="宋体"/>
          <w:highlight w:val="none"/>
          <w:u w:val="single"/>
          <w:lang w:eastAsia="zh-Hans"/>
        </w:rPr>
        <w:t>。</w:t>
      </w:r>
    </w:p>
    <w:p>
      <w:pPr>
        <w:pStyle w:val="48"/>
        <w:adjustRightInd w:val="0"/>
        <w:snapToGrid w:val="0"/>
        <w:spacing w:line="440" w:lineRule="exact"/>
        <w:ind w:firstLine="422" w:firstLineChars="201"/>
        <w:rPr>
          <w:rFonts w:ascii="宋体" w:hAnsi="宋体"/>
          <w:szCs w:val="21"/>
          <w:highlight w:val="none"/>
        </w:rPr>
      </w:pPr>
      <w:r>
        <w:rPr>
          <w:rFonts w:hint="eastAsia" w:ascii="宋体" w:hAnsi="宋体"/>
          <w:szCs w:val="21"/>
          <w:highlight w:val="none"/>
        </w:rPr>
        <w:t>1.</w:t>
      </w:r>
      <w:r>
        <w:rPr>
          <w:rFonts w:hint="default" w:ascii="宋体" w:hAnsi="宋体"/>
          <w:szCs w:val="21"/>
          <w:highlight w:val="none"/>
        </w:rPr>
        <w:t>2</w:t>
      </w:r>
      <w:r>
        <w:rPr>
          <w:rFonts w:hint="eastAsia" w:ascii="宋体" w:hAnsi="宋体"/>
          <w:szCs w:val="21"/>
          <w:highlight w:val="none"/>
        </w:rPr>
        <w:t>招标内容：</w:t>
      </w:r>
      <w:r>
        <w:rPr>
          <w:rFonts w:ascii="宋体" w:hAnsi="宋体"/>
          <w:szCs w:val="21"/>
          <w:highlight w:val="none"/>
        </w:rPr>
        <w:t xml:space="preserve"> </w:t>
      </w:r>
    </w:p>
    <w:p>
      <w:pPr>
        <w:pStyle w:val="48"/>
        <w:adjustRightInd w:val="0"/>
        <w:snapToGrid w:val="0"/>
        <w:spacing w:line="440" w:lineRule="exact"/>
        <w:ind w:firstLine="422" w:firstLineChars="201"/>
        <w:rPr>
          <w:rFonts w:ascii="宋体" w:hAnsi="宋体"/>
          <w:szCs w:val="21"/>
          <w:highlight w:val="none"/>
        </w:rPr>
      </w:pPr>
      <w:r>
        <w:rPr>
          <w:rFonts w:hint="eastAsia" w:ascii="宋体" w:hAnsi="宋体"/>
          <w:szCs w:val="21"/>
          <w:highlight w:val="none"/>
        </w:rPr>
        <w:t>本次招标</w:t>
      </w:r>
      <w:r>
        <w:rPr>
          <w:rFonts w:ascii="宋体" w:hAnsi="宋体"/>
          <w:szCs w:val="21"/>
          <w:highlight w:val="none"/>
        </w:rPr>
        <w:t>的服务内容、</w:t>
      </w:r>
      <w:r>
        <w:rPr>
          <w:rFonts w:hint="eastAsia" w:ascii="宋体" w:hAnsi="宋体"/>
          <w:szCs w:val="21"/>
          <w:highlight w:val="none"/>
        </w:rPr>
        <w:t>服务</w:t>
      </w:r>
      <w:r>
        <w:rPr>
          <w:rFonts w:ascii="宋体" w:hAnsi="宋体"/>
          <w:szCs w:val="21"/>
          <w:highlight w:val="none"/>
        </w:rPr>
        <w:t>时间</w:t>
      </w:r>
      <w:r>
        <w:rPr>
          <w:rFonts w:hint="eastAsia" w:ascii="宋体" w:hAnsi="宋体"/>
          <w:szCs w:val="21"/>
          <w:highlight w:val="none"/>
        </w:rPr>
        <w:t>及</w:t>
      </w:r>
      <w:r>
        <w:rPr>
          <w:rFonts w:ascii="宋体" w:hAnsi="宋体"/>
          <w:szCs w:val="21"/>
          <w:highlight w:val="none"/>
        </w:rPr>
        <w:t>服务地点</w:t>
      </w:r>
      <w:r>
        <w:rPr>
          <w:rFonts w:hint="eastAsia" w:ascii="宋体" w:hAnsi="宋体"/>
          <w:szCs w:val="21"/>
          <w:highlight w:val="none"/>
        </w:rPr>
        <w:t>具体</w:t>
      </w:r>
      <w:r>
        <w:rPr>
          <w:rFonts w:ascii="宋体" w:hAnsi="宋体"/>
          <w:szCs w:val="21"/>
          <w:highlight w:val="none"/>
        </w:rPr>
        <w:t>如下：</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2757"/>
        <w:gridCol w:w="3028"/>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27" w:type="dxa"/>
            <w:vAlign w:val="center"/>
          </w:tcPr>
          <w:p>
            <w:pPr>
              <w:pStyle w:val="48"/>
              <w:adjustRightInd w:val="0"/>
              <w:snapToGrid w:val="0"/>
              <w:spacing w:line="440" w:lineRule="exact"/>
              <w:ind w:firstLine="0" w:firstLineChars="0"/>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标段号</w:t>
            </w:r>
          </w:p>
        </w:tc>
        <w:tc>
          <w:tcPr>
            <w:tcW w:w="2757" w:type="dxa"/>
            <w:vAlign w:val="center"/>
          </w:tcPr>
          <w:p>
            <w:pPr>
              <w:pStyle w:val="48"/>
              <w:adjustRightInd w:val="0"/>
              <w:snapToGrid w:val="0"/>
              <w:spacing w:line="440" w:lineRule="exact"/>
              <w:ind w:firstLine="0" w:firstLineChars="0"/>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服务</w:t>
            </w:r>
            <w:r>
              <w:rPr>
                <w:rFonts w:asciiTheme="minorEastAsia" w:hAnsiTheme="minorEastAsia" w:eastAsiaTheme="minorEastAsia"/>
                <w:kern w:val="0"/>
                <w:szCs w:val="21"/>
                <w:highlight w:val="none"/>
              </w:rPr>
              <w:t>内容</w:t>
            </w:r>
          </w:p>
        </w:tc>
        <w:tc>
          <w:tcPr>
            <w:tcW w:w="3028" w:type="dxa"/>
            <w:vAlign w:val="center"/>
          </w:tcPr>
          <w:p>
            <w:pPr>
              <w:pStyle w:val="48"/>
              <w:adjustRightInd w:val="0"/>
              <w:snapToGrid w:val="0"/>
              <w:spacing w:line="440" w:lineRule="exact"/>
              <w:ind w:firstLine="0" w:firstLineChars="0"/>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服务</w:t>
            </w:r>
            <w:r>
              <w:rPr>
                <w:rFonts w:asciiTheme="minorEastAsia" w:hAnsiTheme="minorEastAsia" w:eastAsiaTheme="minorEastAsia"/>
                <w:kern w:val="0"/>
                <w:szCs w:val="21"/>
                <w:highlight w:val="none"/>
              </w:rPr>
              <w:t>时间</w:t>
            </w:r>
          </w:p>
        </w:tc>
        <w:tc>
          <w:tcPr>
            <w:tcW w:w="1513" w:type="dxa"/>
            <w:vAlign w:val="center"/>
          </w:tcPr>
          <w:p>
            <w:pPr>
              <w:pStyle w:val="48"/>
              <w:adjustRightInd w:val="0"/>
              <w:snapToGrid w:val="0"/>
              <w:spacing w:line="440" w:lineRule="exact"/>
              <w:ind w:firstLine="0" w:firstLineChars="0"/>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服务</w:t>
            </w:r>
            <w:r>
              <w:rPr>
                <w:rFonts w:asciiTheme="minorEastAsia" w:hAnsiTheme="minorEastAsia" w:eastAsiaTheme="minorEastAsia"/>
                <w:kern w:val="0"/>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927" w:type="dxa"/>
            <w:vAlign w:val="center"/>
          </w:tcPr>
          <w:p>
            <w:pPr>
              <w:pStyle w:val="48"/>
              <w:adjustRightInd w:val="0"/>
              <w:snapToGrid w:val="0"/>
              <w:spacing w:line="440" w:lineRule="exact"/>
              <w:ind w:firstLine="0" w:firstLineChars="0"/>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lang w:val="en-US" w:eastAsia="zh-Hans"/>
              </w:rPr>
              <w:t>标段</w:t>
            </w:r>
            <w:r>
              <w:rPr>
                <w:rFonts w:hint="eastAsia" w:asciiTheme="minorEastAsia" w:hAnsiTheme="minorEastAsia" w:eastAsiaTheme="minorEastAsia"/>
                <w:kern w:val="0"/>
                <w:szCs w:val="21"/>
                <w:highlight w:val="none"/>
              </w:rPr>
              <w:t>1</w:t>
            </w:r>
          </w:p>
        </w:tc>
        <w:tc>
          <w:tcPr>
            <w:tcW w:w="2757" w:type="dxa"/>
            <w:vAlign w:val="center"/>
          </w:tcPr>
          <w:p>
            <w:pPr>
              <w:pStyle w:val="48"/>
              <w:adjustRightInd w:val="0"/>
              <w:snapToGrid w:val="0"/>
              <w:spacing w:line="440" w:lineRule="exact"/>
              <w:ind w:firstLine="0" w:firstLineChars="0"/>
              <w:jc w:val="center"/>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根据项目要求提供满足要求的研发、测试人员参与项目工作</w:t>
            </w:r>
            <w:r>
              <w:rPr>
                <w:rFonts w:hint="eastAsia" w:asciiTheme="minorEastAsia" w:hAnsiTheme="minorEastAsia" w:eastAsiaTheme="minorEastAsia"/>
                <w:kern w:val="0"/>
                <w:szCs w:val="21"/>
                <w:highlight w:val="none"/>
              </w:rPr>
              <w:t>。</w:t>
            </w:r>
          </w:p>
        </w:tc>
        <w:tc>
          <w:tcPr>
            <w:tcW w:w="3028" w:type="dxa"/>
            <w:vMerge w:val="restart"/>
            <w:vAlign w:val="center"/>
          </w:tcPr>
          <w:p>
            <w:pPr>
              <w:pStyle w:val="48"/>
              <w:adjustRightInd w:val="0"/>
              <w:snapToGrid w:val="0"/>
              <w:spacing w:line="440" w:lineRule="exact"/>
              <w:ind w:firstLine="0" w:firstLineChars="0"/>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自框架协议签订之日起</w:t>
            </w:r>
            <w:r>
              <w:rPr>
                <w:rFonts w:hint="default" w:asciiTheme="minorEastAsia" w:hAnsiTheme="minorEastAsia" w:eastAsiaTheme="minorEastAsia"/>
                <w:kern w:val="0"/>
                <w:szCs w:val="21"/>
                <w:highlight w:val="none"/>
              </w:rPr>
              <w:t>1</w:t>
            </w:r>
            <w:r>
              <w:rPr>
                <w:rFonts w:hint="eastAsia" w:asciiTheme="minorEastAsia" w:hAnsiTheme="minorEastAsia" w:eastAsiaTheme="minorEastAsia"/>
                <w:kern w:val="0"/>
                <w:szCs w:val="21"/>
                <w:highlight w:val="none"/>
              </w:rPr>
              <w:t>年或中标人框架协议执行金额达到其对应框架协议份额上限。</w:t>
            </w:r>
          </w:p>
        </w:tc>
        <w:tc>
          <w:tcPr>
            <w:tcW w:w="1513" w:type="dxa"/>
            <w:vMerge w:val="restart"/>
            <w:vAlign w:val="center"/>
          </w:tcPr>
          <w:p>
            <w:pPr>
              <w:pStyle w:val="48"/>
              <w:adjustRightInd w:val="0"/>
              <w:snapToGrid w:val="0"/>
              <w:spacing w:line="440" w:lineRule="exact"/>
              <w:ind w:firstLine="0" w:firstLineChars="0"/>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927" w:type="dxa"/>
            <w:vAlign w:val="center"/>
          </w:tcPr>
          <w:p>
            <w:pPr>
              <w:pStyle w:val="48"/>
              <w:adjustRightInd w:val="0"/>
              <w:snapToGrid w:val="0"/>
              <w:spacing w:line="440" w:lineRule="exact"/>
              <w:ind w:firstLine="0" w:firstLineChars="0"/>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lang w:val="en-US" w:eastAsia="zh-Hans"/>
              </w:rPr>
              <w:t>标段</w:t>
            </w:r>
            <w:r>
              <w:rPr>
                <w:rFonts w:hint="eastAsia" w:asciiTheme="minorEastAsia" w:hAnsiTheme="minorEastAsia" w:eastAsiaTheme="minorEastAsia"/>
                <w:kern w:val="0"/>
                <w:szCs w:val="21"/>
                <w:highlight w:val="none"/>
              </w:rPr>
              <w:t>2</w:t>
            </w:r>
          </w:p>
        </w:tc>
        <w:tc>
          <w:tcPr>
            <w:tcW w:w="2757" w:type="dxa"/>
            <w:vAlign w:val="center"/>
          </w:tcPr>
          <w:p>
            <w:pPr>
              <w:pStyle w:val="48"/>
              <w:adjustRightInd w:val="0"/>
              <w:snapToGrid w:val="0"/>
              <w:spacing w:line="440" w:lineRule="exact"/>
              <w:ind w:firstLine="0" w:firstLineChars="0"/>
              <w:jc w:val="center"/>
              <w:rPr>
                <w:rFonts w:asciiTheme="minorEastAsia" w:hAnsiTheme="minorEastAsia" w:eastAsiaTheme="minorEastAsia"/>
                <w:kern w:val="0"/>
                <w:szCs w:val="21"/>
                <w:highlight w:val="none"/>
              </w:rPr>
            </w:pPr>
            <w:r>
              <w:rPr>
                <w:rFonts w:asciiTheme="minorEastAsia" w:hAnsiTheme="minorEastAsia" w:eastAsiaTheme="minorEastAsia"/>
                <w:highlight w:val="none"/>
              </w:rPr>
              <w:t>根据项目要求提供满足要求的</w:t>
            </w:r>
            <w:r>
              <w:rPr>
                <w:rFonts w:hint="eastAsia" w:asciiTheme="minorEastAsia" w:hAnsiTheme="minorEastAsia" w:eastAsiaTheme="minorEastAsia"/>
                <w:highlight w:val="none"/>
              </w:rPr>
              <w:t>I</w:t>
            </w:r>
            <w:r>
              <w:rPr>
                <w:rFonts w:asciiTheme="minorEastAsia" w:hAnsiTheme="minorEastAsia" w:eastAsiaTheme="minorEastAsia"/>
                <w:highlight w:val="none"/>
              </w:rPr>
              <w:t>T</w:t>
            </w:r>
            <w:r>
              <w:rPr>
                <w:rFonts w:hint="eastAsia" w:asciiTheme="minorEastAsia" w:hAnsiTheme="minorEastAsia" w:eastAsiaTheme="minorEastAsia"/>
                <w:highlight w:val="none"/>
              </w:rPr>
              <w:t>运维实施交付技术</w:t>
            </w:r>
            <w:r>
              <w:rPr>
                <w:rFonts w:asciiTheme="minorEastAsia" w:hAnsiTheme="minorEastAsia" w:eastAsiaTheme="minorEastAsia"/>
                <w:highlight w:val="none"/>
              </w:rPr>
              <w:t>人员参与项目工作</w:t>
            </w:r>
          </w:p>
        </w:tc>
        <w:tc>
          <w:tcPr>
            <w:tcW w:w="3028" w:type="dxa"/>
            <w:vMerge w:val="continue"/>
            <w:vAlign w:val="center"/>
          </w:tcPr>
          <w:p>
            <w:pPr>
              <w:pStyle w:val="48"/>
              <w:adjustRightInd w:val="0"/>
              <w:snapToGrid w:val="0"/>
              <w:spacing w:line="440" w:lineRule="exact"/>
              <w:ind w:firstLine="0" w:firstLineChars="0"/>
              <w:jc w:val="center"/>
              <w:rPr>
                <w:rFonts w:asciiTheme="minorEastAsia" w:hAnsiTheme="minorEastAsia" w:eastAsiaTheme="minorEastAsia"/>
                <w:kern w:val="0"/>
                <w:szCs w:val="21"/>
                <w:highlight w:val="none"/>
              </w:rPr>
            </w:pPr>
          </w:p>
        </w:tc>
        <w:tc>
          <w:tcPr>
            <w:tcW w:w="1513" w:type="dxa"/>
            <w:vMerge w:val="continue"/>
            <w:vAlign w:val="center"/>
          </w:tcPr>
          <w:p>
            <w:pPr>
              <w:pStyle w:val="48"/>
              <w:adjustRightInd w:val="0"/>
              <w:snapToGrid w:val="0"/>
              <w:spacing w:line="440" w:lineRule="exact"/>
              <w:ind w:firstLine="0" w:firstLineChars="0"/>
              <w:jc w:val="center"/>
              <w:rPr>
                <w:rFonts w:asciiTheme="minorEastAsia" w:hAnsiTheme="minorEastAsia" w:eastAsiaTheme="minorEastAsia"/>
                <w:kern w:val="0"/>
                <w:szCs w:val="21"/>
                <w:highlight w:val="none"/>
              </w:rPr>
            </w:pPr>
          </w:p>
        </w:tc>
      </w:tr>
    </w:tbl>
    <w:p>
      <w:pPr>
        <w:pStyle w:val="48"/>
        <w:adjustRightInd w:val="0"/>
        <w:snapToGrid w:val="0"/>
        <w:spacing w:line="440" w:lineRule="exact"/>
        <w:ind w:firstLine="424" w:firstLineChars="202"/>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szCs w:val="21"/>
          <w:highlight w:val="none"/>
        </w:rPr>
        <w:t>1.</w:t>
      </w:r>
      <w:r>
        <w:rPr>
          <w:rFonts w:hint="default" w:ascii="宋体" w:hAnsi="宋体"/>
          <w:szCs w:val="21"/>
          <w:highlight w:val="none"/>
        </w:rPr>
        <w:t>3</w:t>
      </w:r>
      <w:r>
        <w:rPr>
          <w:rFonts w:hint="eastAsia" w:ascii="宋体" w:hAnsi="宋体"/>
          <w:color w:val="000000" w:themeColor="text1"/>
          <w:szCs w:val="21"/>
          <w:highlight w:val="none"/>
          <w14:textFill>
            <w14:solidFill>
              <w14:schemeClr w14:val="tx1"/>
            </w14:solidFill>
          </w14:textFill>
        </w:rPr>
        <w:t>本次招标的预估</w:t>
      </w:r>
      <w:r>
        <w:rPr>
          <w:rFonts w:hint="eastAsia" w:ascii="宋体" w:hAnsi="宋体"/>
          <w:color w:val="000000" w:themeColor="text1"/>
          <w:szCs w:val="21"/>
          <w:highlight w:val="none"/>
          <w:lang w:val="en-US" w:eastAsia="zh-CN"/>
          <w14:textFill>
            <w14:solidFill>
              <w14:schemeClr w14:val="tx1"/>
            </w14:solidFill>
          </w14:textFill>
        </w:rPr>
        <w:t>采购</w:t>
      </w:r>
      <w:r>
        <w:rPr>
          <w:rFonts w:hint="eastAsia" w:ascii="宋体" w:hAnsi="宋体"/>
          <w:color w:val="000000" w:themeColor="text1"/>
          <w:szCs w:val="21"/>
          <w:highlight w:val="none"/>
          <w14:textFill>
            <w14:solidFill>
              <w14:schemeClr w14:val="tx1"/>
            </w14:solidFill>
          </w14:textFill>
        </w:rPr>
        <w:t>规模：</w:t>
      </w:r>
      <w:r>
        <w:rPr>
          <w:rFonts w:hint="eastAsia" w:ascii="宋体" w:hAnsi="宋体"/>
          <w:color w:val="000000" w:themeColor="text1"/>
          <w:szCs w:val="21"/>
          <w:highlight w:val="none"/>
          <w:lang w:val="en-US" w:eastAsia="zh-CN"/>
          <w14:textFill>
            <w14:solidFill>
              <w14:schemeClr w14:val="tx1"/>
            </w14:solidFill>
          </w14:textFill>
        </w:rPr>
        <w:t>2000万元（不含税）</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Hans"/>
          <w14:textFill>
            <w14:solidFill>
              <w14:schemeClr w14:val="tx1"/>
            </w14:solidFill>
          </w14:textFill>
        </w:rPr>
        <w:t>其中</w:t>
      </w:r>
      <w:r>
        <w:rPr>
          <w:rFonts w:hint="eastAsia" w:ascii="宋体" w:hAnsi="宋体"/>
          <w:color w:val="000000" w:themeColor="text1"/>
          <w:szCs w:val="21"/>
          <w:highlight w:val="none"/>
          <w:lang w:val="en-US" w:eastAsia="zh-CN"/>
          <w14:textFill>
            <w14:solidFill>
              <w14:schemeClr w14:val="tx1"/>
            </w14:solidFill>
          </w14:textFill>
        </w:rPr>
        <w:t>标段1</w:t>
      </w:r>
      <w:r>
        <w:rPr>
          <w:rFonts w:hint="eastAsia" w:ascii="宋体" w:hAnsi="宋体"/>
          <w:color w:val="000000" w:themeColor="text1"/>
          <w:szCs w:val="21"/>
          <w:highlight w:val="none"/>
          <w:lang w:val="en-US" w:eastAsia="zh-Hans"/>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1200万元</w:t>
      </w:r>
      <w:r>
        <w:rPr>
          <w:rFonts w:hint="eastAsia" w:ascii="宋体" w:hAnsi="宋体"/>
          <w:color w:val="000000" w:themeColor="text1"/>
          <w:szCs w:val="21"/>
          <w:highlight w:val="none"/>
          <w:lang w:val="en-US" w:eastAsia="zh-Hans"/>
          <w14:textFill>
            <w14:solidFill>
              <w14:schemeClr w14:val="tx1"/>
            </w14:solidFill>
          </w14:textFill>
        </w:rPr>
        <w:t>（不含税）</w:t>
      </w:r>
      <w:r>
        <w:rPr>
          <w:rFonts w:hint="eastAsia" w:ascii="宋体" w:hAnsi="宋体"/>
          <w:color w:val="000000" w:themeColor="text1"/>
          <w:szCs w:val="21"/>
          <w:highlight w:val="none"/>
          <w:lang w:val="en-US" w:eastAsia="zh-CN"/>
          <w14:textFill>
            <w14:solidFill>
              <w14:schemeClr w14:val="tx1"/>
            </w14:solidFill>
          </w14:textFill>
        </w:rPr>
        <w:t>，标段2</w:t>
      </w:r>
      <w:r>
        <w:rPr>
          <w:rFonts w:hint="eastAsia" w:ascii="宋体" w:hAnsi="宋体"/>
          <w:color w:val="000000" w:themeColor="text1"/>
          <w:szCs w:val="21"/>
          <w:highlight w:val="none"/>
          <w:lang w:val="en-US" w:eastAsia="zh-Hans"/>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800万元</w:t>
      </w:r>
      <w:r>
        <w:rPr>
          <w:rFonts w:hint="eastAsia" w:ascii="宋体" w:hAnsi="宋体"/>
          <w:color w:val="000000" w:themeColor="text1"/>
          <w:szCs w:val="21"/>
          <w:highlight w:val="none"/>
          <w:lang w:val="en-US" w:eastAsia="zh-Hans"/>
          <w14:textFill>
            <w14:solidFill>
              <w14:schemeClr w14:val="tx1"/>
            </w14:solidFill>
          </w14:textFill>
        </w:rPr>
        <w:t>（不含税）</w:t>
      </w:r>
      <w:r>
        <w:rPr>
          <w:rFonts w:hint="eastAsia" w:ascii="宋体" w:hAnsi="宋体"/>
          <w:color w:val="000000" w:themeColor="text1"/>
          <w:szCs w:val="21"/>
          <w:highlight w:val="none"/>
          <w:lang w:val="en-US" w:eastAsia="zh-CN"/>
          <w14:textFill>
            <w14:solidFill>
              <w14:schemeClr w14:val="tx1"/>
            </w14:solidFill>
          </w14:textFill>
        </w:rPr>
        <w:t>。</w:t>
      </w:r>
    </w:p>
    <w:p>
      <w:pPr>
        <w:pStyle w:val="92"/>
        <w:numPr>
          <w:ilvl w:val="0"/>
          <w:numId w:val="0"/>
        </w:numPr>
        <w:wordWrap w:val="0"/>
        <w:adjustRightInd w:val="0"/>
        <w:snapToGrid w:val="0"/>
        <w:spacing w:line="440" w:lineRule="exact"/>
        <w:ind w:left="425" w:leftChars="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w:t>
      </w:r>
      <w:r>
        <w:rPr>
          <w:rFonts w:hint="eastAsia" w:ascii="宋体" w:hAnsi="宋体"/>
          <w:color w:val="000000" w:themeColor="text1"/>
          <w:szCs w:val="21"/>
          <w:highlight w:val="none"/>
          <w14:textFill>
            <w14:solidFill>
              <w14:schemeClr w14:val="tx1"/>
            </w14:solidFill>
          </w14:textFill>
        </w:rPr>
        <w:t>中标人数量：本项目划分2个标段，其中标段1划分</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个份额，</w:t>
      </w:r>
      <w:r>
        <w:rPr>
          <w:rFonts w:ascii="宋体" w:hAnsi="宋体"/>
          <w:color w:val="000000" w:themeColor="text1"/>
          <w:szCs w:val="21"/>
          <w:highlight w:val="none"/>
          <w14:textFill>
            <w14:solidFill>
              <w14:schemeClr w14:val="tx1"/>
            </w14:solidFill>
          </w14:textFill>
        </w:rPr>
        <w:t>中标人</w:t>
      </w:r>
      <w:r>
        <w:rPr>
          <w:rFonts w:hint="eastAsia" w:ascii="宋体" w:hAnsi="宋体"/>
          <w:color w:val="000000" w:themeColor="text1"/>
          <w:szCs w:val="21"/>
          <w:highlight w:val="none"/>
          <w14:textFill>
            <w14:solidFill>
              <w14:schemeClr w14:val="tx1"/>
            </w14:solidFill>
          </w14:textFill>
        </w:rPr>
        <w:t>数量</w:t>
      </w:r>
      <w:r>
        <w:rPr>
          <w:rFonts w:ascii="宋体" w:hAnsi="宋体"/>
          <w:color w:val="000000" w:themeColor="text1"/>
          <w:szCs w:val="21"/>
          <w:highlight w:val="none"/>
          <w14:textFill>
            <w14:solidFill>
              <w14:schemeClr w14:val="tx1"/>
            </w14:solidFill>
          </w14:textFill>
        </w:rPr>
        <w:t>为2</w:t>
      </w:r>
      <w:r>
        <w:rPr>
          <w:rFonts w:hint="eastAsia" w:ascii="宋体" w:hAnsi="宋体"/>
          <w:color w:val="000000" w:themeColor="text1"/>
          <w:szCs w:val="21"/>
          <w:highlight w:val="none"/>
          <w14:textFill>
            <w14:solidFill>
              <w14:schemeClr w14:val="tx1"/>
            </w14:solidFill>
          </w14:textFill>
        </w:rPr>
        <w:t>名</w:t>
      </w:r>
      <w:r>
        <w:rPr>
          <w:rFonts w:ascii="宋体" w:hAnsi="宋体"/>
          <w:color w:val="000000" w:themeColor="text1"/>
          <w:szCs w:val="21"/>
          <w:highlight w:val="none"/>
          <w14:textFill>
            <w14:solidFill>
              <w14:schemeClr w14:val="tx1"/>
            </w14:solidFill>
          </w14:textFill>
        </w:rPr>
        <w:t>，</w:t>
      </w:r>
    </w:p>
    <w:p>
      <w:pPr>
        <w:pStyle w:val="92"/>
        <w:numPr>
          <w:ilvl w:val="0"/>
          <w:numId w:val="0"/>
        </w:numPr>
        <w:wordWrap w:val="0"/>
        <w:adjustRightInd w:val="0"/>
        <w:snapToGrid w:val="0"/>
        <w:spacing w:line="440" w:lineRule="exact"/>
        <w:rPr>
          <w:rFonts w:hint="eastAsia" w:ascii="宋体" w:hAnsi="宋体"/>
          <w:color w:val="FF0000"/>
          <w:szCs w:val="21"/>
          <w:highlight w:val="none"/>
        </w:rPr>
      </w:pPr>
      <w:r>
        <w:rPr>
          <w:rFonts w:ascii="宋体" w:hAnsi="宋体"/>
          <w:color w:val="000000" w:themeColor="text1"/>
          <w:szCs w:val="21"/>
          <w:highlight w:val="none"/>
          <w14:textFill>
            <w14:solidFill>
              <w14:schemeClr w14:val="tx1"/>
            </w14:solidFill>
          </w14:textFill>
        </w:rPr>
        <w:t>份额</w:t>
      </w:r>
      <w:r>
        <w:rPr>
          <w:rFonts w:hint="eastAsia" w:ascii="宋体" w:hAnsi="宋体"/>
          <w:color w:val="000000" w:themeColor="text1"/>
          <w:szCs w:val="21"/>
          <w:highlight w:val="none"/>
          <w14:textFill>
            <w14:solidFill>
              <w14:schemeClr w14:val="tx1"/>
            </w14:solidFill>
          </w14:textFill>
        </w:rPr>
        <w:t>1占</w:t>
      </w:r>
      <w:r>
        <w:rPr>
          <w:rFonts w:ascii="宋体" w:hAnsi="宋体"/>
          <w:color w:val="000000" w:themeColor="text1"/>
          <w:szCs w:val="21"/>
          <w:highlight w:val="none"/>
          <w14:textFill>
            <w14:solidFill>
              <w14:schemeClr w14:val="tx1"/>
            </w14:solidFill>
          </w14:textFill>
        </w:rPr>
        <w:t>55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份额</w:t>
      </w:r>
      <w:r>
        <w:rPr>
          <w:rFonts w:hint="eastAsia" w:ascii="宋体" w:hAnsi="宋体"/>
          <w:color w:val="000000" w:themeColor="text1"/>
          <w:szCs w:val="21"/>
          <w:highlight w:val="none"/>
          <w14:textFill>
            <w14:solidFill>
              <w14:schemeClr w14:val="tx1"/>
            </w14:solidFill>
          </w14:textFill>
        </w:rPr>
        <w:t>2占</w:t>
      </w:r>
      <w:r>
        <w:rPr>
          <w:rFonts w:ascii="宋体" w:hAnsi="宋体"/>
          <w:color w:val="000000" w:themeColor="text1"/>
          <w:szCs w:val="21"/>
          <w:highlight w:val="none"/>
          <w14:textFill>
            <w14:solidFill>
              <w14:schemeClr w14:val="tx1"/>
            </w14:solidFill>
          </w14:textFill>
        </w:rPr>
        <w:t>45</w:t>
      </w:r>
      <w:r>
        <w:rPr>
          <w:rFonts w:hint="eastAsia" w:ascii="宋体" w:hAnsi="宋体"/>
          <w:color w:val="000000" w:themeColor="text1"/>
          <w:szCs w:val="21"/>
          <w:highlight w:val="none"/>
          <w14:textFill>
            <w14:solidFill>
              <w14:schemeClr w14:val="tx1"/>
            </w14:solidFill>
          </w14:textFill>
        </w:rPr>
        <w:t>%；标段2划分2个份额，</w:t>
      </w:r>
      <w:r>
        <w:rPr>
          <w:rFonts w:ascii="宋体" w:hAnsi="宋体"/>
          <w:color w:val="000000" w:themeColor="text1"/>
          <w:szCs w:val="21"/>
          <w:highlight w:val="none"/>
          <w14:textFill>
            <w14:solidFill>
              <w14:schemeClr w14:val="tx1"/>
            </w14:solidFill>
          </w14:textFill>
        </w:rPr>
        <w:t>中标人</w:t>
      </w:r>
      <w:r>
        <w:rPr>
          <w:rFonts w:hint="eastAsia" w:ascii="宋体" w:hAnsi="宋体"/>
          <w:color w:val="000000" w:themeColor="text1"/>
          <w:szCs w:val="21"/>
          <w:highlight w:val="none"/>
          <w14:textFill>
            <w14:solidFill>
              <w14:schemeClr w14:val="tx1"/>
            </w14:solidFill>
          </w14:textFill>
        </w:rPr>
        <w:t>数量</w:t>
      </w:r>
      <w:r>
        <w:rPr>
          <w:rFonts w:ascii="宋体" w:hAnsi="宋体"/>
          <w:color w:val="000000" w:themeColor="text1"/>
          <w:szCs w:val="21"/>
          <w:highlight w:val="none"/>
          <w14:textFill>
            <w14:solidFill>
              <w14:schemeClr w14:val="tx1"/>
            </w14:solidFill>
          </w14:textFill>
        </w:rPr>
        <w:t>为</w:t>
      </w:r>
      <w:r>
        <w:rPr>
          <w:rFonts w:hint="eastAsia" w:ascii="宋体" w:hAnsi="宋体"/>
          <w:color w:val="000000" w:themeColor="text1"/>
          <w:szCs w:val="21"/>
          <w:highlight w:val="none"/>
          <w14:textFill>
            <w14:solidFill>
              <w14:schemeClr w14:val="tx1"/>
            </w14:solidFill>
          </w14:textFill>
        </w:rPr>
        <w:t>2名</w:t>
      </w:r>
      <w:r>
        <w:rPr>
          <w:rFonts w:ascii="宋体" w:hAnsi="宋体"/>
          <w:color w:val="000000" w:themeColor="text1"/>
          <w:szCs w:val="21"/>
          <w:highlight w:val="none"/>
          <w14:textFill>
            <w14:solidFill>
              <w14:schemeClr w14:val="tx1"/>
            </w14:solidFill>
          </w14:textFill>
        </w:rPr>
        <w:t>，份额</w:t>
      </w:r>
      <w:r>
        <w:rPr>
          <w:rFonts w:hint="eastAsia" w:ascii="宋体" w:hAnsi="宋体"/>
          <w:color w:val="000000" w:themeColor="text1"/>
          <w:szCs w:val="21"/>
          <w:highlight w:val="none"/>
          <w14:textFill>
            <w14:solidFill>
              <w14:schemeClr w14:val="tx1"/>
            </w14:solidFill>
          </w14:textFill>
        </w:rPr>
        <w:t>1占</w:t>
      </w:r>
      <w:r>
        <w:rPr>
          <w:rFonts w:ascii="宋体" w:hAnsi="宋体"/>
          <w:color w:val="000000" w:themeColor="text1"/>
          <w:szCs w:val="21"/>
          <w:highlight w:val="none"/>
          <w14:textFill>
            <w14:solidFill>
              <w14:schemeClr w14:val="tx1"/>
            </w14:solidFill>
          </w14:textFill>
        </w:rPr>
        <w:t>55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份额</w:t>
      </w:r>
      <w:r>
        <w:rPr>
          <w:rFonts w:hint="eastAsia" w:ascii="宋体" w:hAnsi="宋体"/>
          <w:color w:val="000000" w:themeColor="text1"/>
          <w:szCs w:val="21"/>
          <w:highlight w:val="none"/>
          <w14:textFill>
            <w14:solidFill>
              <w14:schemeClr w14:val="tx1"/>
            </w14:solidFill>
          </w14:textFill>
        </w:rPr>
        <w:t>2占4</w:t>
      </w: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%。投标人可任意选择标段投标，允许投标人同时中标的标段数量最多为1个</w:t>
      </w:r>
      <w:r>
        <w:rPr>
          <w:rFonts w:hint="eastAsia" w:ascii="宋体" w:hAnsi="宋体"/>
          <w:color w:val="000000" w:themeColor="text1"/>
          <w:szCs w:val="21"/>
          <w:highlight w:val="none"/>
          <w:lang w:eastAsia="zh-Hans"/>
          <w14:textFill>
            <w14:solidFill>
              <w14:schemeClr w14:val="tx1"/>
            </w14:solidFill>
          </w14:textFill>
        </w:rPr>
        <w:t>。</w:t>
      </w:r>
    </w:p>
    <w:p>
      <w:pPr>
        <w:pStyle w:val="48"/>
        <w:adjustRightInd w:val="0"/>
        <w:snapToGrid w:val="0"/>
        <w:spacing w:line="440" w:lineRule="exact"/>
        <w:ind w:firstLine="424" w:firstLineChars="202"/>
        <w:rPr>
          <w:rFonts w:hint="eastAsia"/>
          <w:spacing w:val="2"/>
          <w:szCs w:val="21"/>
          <w:highlight w:val="none"/>
          <w:lang w:eastAsia="zh-Hans"/>
        </w:rPr>
      </w:pPr>
      <w:r>
        <w:rPr>
          <w:rFonts w:hint="default" w:ascii="宋体" w:hAnsi="宋体" w:eastAsia="宋体" w:cs="Times New Roman"/>
          <w:szCs w:val="21"/>
          <w:highlight w:val="none"/>
        </w:rPr>
        <w:t>1.5</w:t>
      </w:r>
      <w:r>
        <w:rPr>
          <w:rFonts w:hint="eastAsia" w:ascii="宋体" w:hAnsi="宋体" w:eastAsia="宋体" w:cs="Times New Roman"/>
          <w:szCs w:val="21"/>
          <w:highlight w:val="none"/>
          <w:lang w:val="en-US" w:eastAsia="zh-Hans"/>
        </w:rPr>
        <w:t>技术要求：</w:t>
      </w:r>
      <w:r>
        <w:rPr>
          <w:rFonts w:hint="eastAsia" w:ascii="宋体" w:hAnsi="宋体" w:eastAsia="宋体" w:cs="Times New Roman"/>
          <w:szCs w:val="21"/>
          <w:highlight w:val="none"/>
        </w:rPr>
        <w:t>投标人</w:t>
      </w:r>
      <w:r>
        <w:rPr>
          <w:rFonts w:hint="eastAsia"/>
          <w:spacing w:val="2"/>
          <w:szCs w:val="21"/>
          <w:highlight w:val="none"/>
        </w:rPr>
        <w:t>服务必须符合技术规范书及国家和行业相关要求</w:t>
      </w:r>
      <w:r>
        <w:rPr>
          <w:rFonts w:hint="eastAsia"/>
          <w:spacing w:val="2"/>
          <w:szCs w:val="21"/>
          <w:highlight w:val="none"/>
          <w:lang w:eastAsia="zh-Hans"/>
        </w:rPr>
        <w:t>。</w:t>
      </w:r>
    </w:p>
    <w:p>
      <w:pPr>
        <w:pStyle w:val="48"/>
        <w:adjustRightInd w:val="0"/>
        <w:snapToGrid w:val="0"/>
        <w:spacing w:line="440" w:lineRule="exact"/>
        <w:ind w:firstLine="432" w:firstLineChars="202"/>
        <w:rPr>
          <w:rFonts w:hint="eastAsia"/>
          <w:spacing w:val="2"/>
          <w:szCs w:val="21"/>
          <w:highlight w:val="none"/>
          <w:lang w:eastAsia="zh-Hans"/>
        </w:rPr>
      </w:pPr>
      <w:r>
        <w:rPr>
          <w:rFonts w:hint="default"/>
          <w:spacing w:val="2"/>
          <w:szCs w:val="21"/>
          <w:highlight w:val="none"/>
          <w:lang w:eastAsia="zh-Hans"/>
        </w:rPr>
        <w:t>1.6</w:t>
      </w:r>
      <w:r>
        <w:rPr>
          <w:rFonts w:hint="eastAsia"/>
          <w:spacing w:val="2"/>
          <w:szCs w:val="21"/>
          <w:highlight w:val="none"/>
          <w:lang w:val="en-US" w:eastAsia="zh-Hans"/>
        </w:rPr>
        <w:t>项目性质：服务</w:t>
      </w:r>
    </w:p>
    <w:p>
      <w:pPr>
        <w:pStyle w:val="92"/>
        <w:numPr>
          <w:ilvl w:val="0"/>
          <w:numId w:val="0"/>
        </w:numPr>
        <w:adjustRightInd w:val="0"/>
        <w:snapToGrid w:val="0"/>
        <w:spacing w:line="440" w:lineRule="exact"/>
        <w:ind w:left="425" w:leftChars="0"/>
        <w:rPr>
          <w:rFonts w:ascii="宋体" w:hAnsi="宋体"/>
          <w:szCs w:val="21"/>
          <w:highlight w:val="none"/>
        </w:rPr>
      </w:pPr>
      <w:r>
        <w:rPr>
          <w:rFonts w:hint="eastAsia" w:ascii="宋体" w:hAnsi="宋体"/>
          <w:szCs w:val="21"/>
          <w:highlight w:val="none"/>
        </w:rPr>
        <w:t>1.</w:t>
      </w:r>
      <w:r>
        <w:rPr>
          <w:rFonts w:hint="default" w:ascii="宋体" w:hAnsi="宋体"/>
          <w:szCs w:val="21"/>
          <w:highlight w:val="none"/>
        </w:rPr>
        <w:t>7</w:t>
      </w:r>
      <w:r>
        <w:rPr>
          <w:rFonts w:hint="eastAsia" w:ascii="宋体" w:hAnsi="宋体"/>
          <w:szCs w:val="21"/>
          <w:highlight w:val="none"/>
        </w:rPr>
        <w:t>★投标限价：本项目设置最高投标限价，最高投标限价详见报价表。</w:t>
      </w:r>
    </w:p>
    <w:p>
      <w:pPr>
        <w:pStyle w:val="92"/>
        <w:adjustRightInd w:val="0"/>
        <w:snapToGrid w:val="0"/>
        <w:spacing w:line="440" w:lineRule="exact"/>
        <w:ind w:left="425" w:firstLine="0" w:firstLineChars="0"/>
        <w:rPr>
          <w:rFonts w:ascii="宋体" w:hAnsi="宋体"/>
          <w:szCs w:val="21"/>
          <w:highlight w:val="none"/>
        </w:rPr>
      </w:pPr>
      <w:r>
        <w:rPr>
          <w:rFonts w:hint="eastAsia" w:ascii="宋体" w:hAnsi="宋体"/>
          <w:szCs w:val="21"/>
          <w:highlight w:val="none"/>
        </w:rPr>
        <w:t>注：投标人投标报价高于最高投标限价的，其投标将被否决。</w:t>
      </w:r>
    </w:p>
    <w:p>
      <w:pPr>
        <w:numPr>
          <w:ilvl w:val="0"/>
          <w:numId w:val="3"/>
        </w:numPr>
        <w:spacing w:line="440" w:lineRule="exact"/>
        <w:ind w:left="0" w:firstLine="422" w:firstLineChars="201"/>
        <w:rPr>
          <w:rFonts w:ascii="宋体" w:hAnsi="宋体"/>
          <w:b/>
          <w:szCs w:val="21"/>
          <w:highlight w:val="none"/>
        </w:rPr>
      </w:pPr>
      <w:r>
        <w:rPr>
          <w:rFonts w:hint="eastAsia" w:ascii="宋体" w:hAnsi="宋体"/>
          <w:szCs w:val="21"/>
          <w:highlight w:val="none"/>
        </w:rPr>
        <w:t>★</w:t>
      </w:r>
      <w:r>
        <w:rPr>
          <w:rFonts w:hint="eastAsia" w:ascii="宋体" w:hAnsi="宋体"/>
          <w:b/>
          <w:szCs w:val="21"/>
          <w:highlight w:val="none"/>
        </w:rPr>
        <w:t>投标人资格要求</w:t>
      </w:r>
      <w:bookmarkEnd w:id="6"/>
      <w:bookmarkEnd w:id="7"/>
      <w:bookmarkEnd w:id="8"/>
      <w:r>
        <w:rPr>
          <w:rFonts w:hint="eastAsia" w:ascii="宋体" w:hAnsi="宋体"/>
          <w:b/>
          <w:szCs w:val="21"/>
          <w:highlight w:val="none"/>
        </w:rPr>
        <w:t>（未标明的即所有标段均适用）</w:t>
      </w:r>
    </w:p>
    <w:p>
      <w:pPr>
        <w:numPr>
          <w:ilvl w:val="1"/>
          <w:numId w:val="3"/>
        </w:numPr>
        <w:spacing w:line="440" w:lineRule="exact"/>
        <w:ind w:left="0" w:firstLine="426"/>
        <w:rPr>
          <w:rFonts w:ascii="宋体" w:hAnsi="宋体"/>
          <w:szCs w:val="21"/>
          <w:highlight w:val="none"/>
        </w:rPr>
      </w:pPr>
      <w:r>
        <w:rPr>
          <w:rFonts w:hint="eastAsia" w:ascii="宋体" w:hAnsi="宋体" w:cs="宋体"/>
          <w:kern w:val="0"/>
          <w:szCs w:val="21"/>
          <w:highlight w:val="none"/>
        </w:rPr>
        <w:t>营业执照（注册资本）及企业证件</w:t>
      </w:r>
      <w:r>
        <w:rPr>
          <w:rFonts w:hint="eastAsia" w:ascii="宋体" w:hAnsi="宋体" w:cs="宋体"/>
          <w:kern w:val="0"/>
          <w:szCs w:val="21"/>
          <w:highlight w:val="none"/>
          <w:lang w:eastAsia="zh-Hans"/>
        </w:rPr>
        <w:t>：</w:t>
      </w:r>
    </w:p>
    <w:p>
      <w:pPr>
        <w:numPr>
          <w:ilvl w:val="0"/>
          <w:numId w:val="0"/>
        </w:numPr>
        <w:spacing w:line="440" w:lineRule="exact"/>
        <w:ind w:firstLine="420" w:firstLineChars="200"/>
        <w:rPr>
          <w:rFonts w:ascii="宋体" w:hAnsi="宋体"/>
          <w:szCs w:val="21"/>
          <w:highlight w:val="none"/>
        </w:rPr>
      </w:pPr>
      <w:r>
        <w:rPr>
          <w:rFonts w:hint="eastAsia" w:ascii="宋体" w:hAnsi="宋体"/>
          <w:szCs w:val="21"/>
          <w:highlight w:val="none"/>
        </w:rPr>
        <w:t>投标人应为中华人民共和国境内法律上和财务上独立的法人或其他组织，合法运作并独立于招标人和招标代理机构。投标人应具有良好的银行资信和商业信誉。注册资本或开办资金应不低于</w:t>
      </w:r>
      <w:r>
        <w:rPr>
          <w:rFonts w:ascii="宋体" w:hAnsi="宋体"/>
          <w:szCs w:val="21"/>
          <w:highlight w:val="none"/>
        </w:rPr>
        <w:t>10</w:t>
      </w:r>
      <w:r>
        <w:rPr>
          <w:rFonts w:hint="eastAsia" w:ascii="宋体" w:hAnsi="宋体"/>
          <w:szCs w:val="21"/>
          <w:highlight w:val="none"/>
        </w:rPr>
        <w:t>00万元（含）人民币（如注册资本或开办资金为其他外币的，按照投标文件递交截止之日中国人民银行公布的外汇汇率中间价折算为等值人民币）。法人下属不具备法人资格的分支机构参与投标的，应具备法人针对本项目或覆盖本项目的经营事项的有效授权。同一法人授权多个不具备法人资格的分支机构同时参加本项目，或该法人与其下属不具备法人资格的分支机构同时参加本项目，均视为同一投标人参与投标。投标人须提供以下企业证件：</w:t>
      </w:r>
    </w:p>
    <w:p>
      <w:pPr>
        <w:spacing w:line="440" w:lineRule="exact"/>
        <w:ind w:firstLine="420" w:firstLineChars="200"/>
        <w:rPr>
          <w:rFonts w:ascii="宋体" w:hAnsi="宋体"/>
          <w:szCs w:val="21"/>
          <w:highlight w:val="none"/>
        </w:rPr>
      </w:pPr>
      <w:r>
        <w:rPr>
          <w:rFonts w:hint="eastAsia" w:ascii="宋体" w:hAnsi="宋体"/>
          <w:szCs w:val="21"/>
          <w:highlight w:val="none"/>
        </w:rPr>
        <w:t>(1）如投标人为企业的，提供有效的营业执照、组织机构代码证、税务登记证，对于已完成“三证合一”或“五证合一”登记制度改革的，须提供由工商部门核发的最新营业执照复印件；提供国家企业信用信息公示系统（www.gsxt.gov.cn）的企业信用信息截图。如投标人为事业单位的，提供事业单位法人证书，提供事业单位在线（http://www.gjsy.gov.cn/））的信息截图。</w:t>
      </w:r>
    </w:p>
    <w:p>
      <w:pPr>
        <w:spacing w:line="440" w:lineRule="exact"/>
        <w:ind w:firstLine="420" w:firstLineChars="200"/>
        <w:rPr>
          <w:rFonts w:ascii="宋体" w:hAnsi="宋体"/>
          <w:szCs w:val="21"/>
          <w:highlight w:val="none"/>
        </w:rPr>
      </w:pPr>
      <w:r>
        <w:rPr>
          <w:rFonts w:hint="eastAsia" w:ascii="宋体" w:hAnsi="宋体"/>
          <w:szCs w:val="21"/>
          <w:highlight w:val="none"/>
        </w:rPr>
        <w:t>(2）银行开户许可证或银行通过账户管理系统打印的《基本账户存款信息》的复印件。</w:t>
      </w:r>
    </w:p>
    <w:p>
      <w:pPr>
        <w:numPr>
          <w:ilvl w:val="1"/>
          <w:numId w:val="3"/>
        </w:numPr>
        <w:spacing w:line="440" w:lineRule="exact"/>
        <w:ind w:left="0" w:firstLine="426"/>
        <w:rPr>
          <w:rFonts w:ascii="宋体" w:hAnsi="宋体"/>
          <w:szCs w:val="21"/>
          <w:highlight w:val="none"/>
        </w:rPr>
      </w:pPr>
      <w:r>
        <w:rPr>
          <w:rFonts w:hint="eastAsia" w:ascii="宋体" w:hAnsi="宋体"/>
          <w:szCs w:val="21"/>
          <w:highlight w:val="none"/>
        </w:rPr>
        <w:t>业绩要求：</w:t>
      </w:r>
    </w:p>
    <w:p>
      <w:pPr>
        <w:spacing w:line="440" w:lineRule="exact"/>
        <w:ind w:firstLine="422" w:firstLineChars="200"/>
        <w:rPr>
          <w:rFonts w:ascii="宋体" w:hAnsi="宋体"/>
          <w:szCs w:val="21"/>
          <w:highlight w:val="none"/>
        </w:rPr>
      </w:pPr>
      <w:r>
        <w:rPr>
          <w:rFonts w:hint="eastAsia" w:ascii="宋体" w:hAnsi="宋体"/>
          <w:b/>
          <w:bCs/>
          <w:szCs w:val="21"/>
          <w:highlight w:val="none"/>
        </w:rPr>
        <w:t>标段1：</w:t>
      </w:r>
      <w:r>
        <w:rPr>
          <w:rFonts w:hint="eastAsia" w:ascii="宋体" w:hAnsi="宋体"/>
          <w:szCs w:val="21"/>
          <w:highlight w:val="none"/>
        </w:rPr>
        <w:t>投标人须提供合同的签署日期为2018年</w:t>
      </w:r>
      <w:r>
        <w:rPr>
          <w:rFonts w:ascii="宋体" w:hAnsi="宋体"/>
          <w:szCs w:val="21"/>
          <w:highlight w:val="none"/>
        </w:rPr>
        <w:t>7</w:t>
      </w:r>
      <w:r>
        <w:rPr>
          <w:rFonts w:hint="eastAsia" w:ascii="宋体" w:hAnsi="宋体"/>
          <w:szCs w:val="21"/>
          <w:highlight w:val="none"/>
        </w:rPr>
        <w:t>月1日至投标截止日的软件研发业务外包服务项目的业绩，累计金额不少于人民币</w:t>
      </w:r>
      <w:r>
        <w:rPr>
          <w:rFonts w:ascii="宋体" w:hAnsi="宋体"/>
          <w:szCs w:val="21"/>
          <w:highlight w:val="none"/>
        </w:rPr>
        <w:t>2000</w:t>
      </w:r>
      <w:r>
        <w:rPr>
          <w:rFonts w:hint="eastAsia" w:ascii="宋体" w:hAnsi="宋体"/>
          <w:szCs w:val="21"/>
          <w:highlight w:val="none"/>
        </w:rPr>
        <w:t>万元。</w:t>
      </w:r>
    </w:p>
    <w:p>
      <w:pPr>
        <w:spacing w:line="440" w:lineRule="exact"/>
        <w:ind w:firstLine="422" w:firstLineChars="200"/>
        <w:rPr>
          <w:rFonts w:ascii="宋体" w:hAnsi="宋体"/>
          <w:szCs w:val="21"/>
          <w:highlight w:val="none"/>
        </w:rPr>
      </w:pPr>
      <w:r>
        <w:rPr>
          <w:rFonts w:hint="eastAsia" w:ascii="宋体" w:hAnsi="宋体"/>
          <w:b/>
          <w:bCs/>
          <w:szCs w:val="21"/>
          <w:highlight w:val="none"/>
        </w:rPr>
        <w:t>标段2：</w:t>
      </w:r>
      <w:r>
        <w:rPr>
          <w:rFonts w:hint="eastAsia" w:ascii="宋体" w:hAnsi="宋体"/>
          <w:szCs w:val="21"/>
          <w:highlight w:val="none"/>
        </w:rPr>
        <w:t>投标人须提供合同的签署日期为2018年</w:t>
      </w:r>
      <w:r>
        <w:rPr>
          <w:rFonts w:ascii="宋体" w:hAnsi="宋体"/>
          <w:szCs w:val="21"/>
          <w:highlight w:val="none"/>
        </w:rPr>
        <w:t>7</w:t>
      </w:r>
      <w:r>
        <w:rPr>
          <w:rFonts w:hint="eastAsia" w:ascii="宋体" w:hAnsi="宋体"/>
          <w:szCs w:val="21"/>
          <w:highlight w:val="none"/>
        </w:rPr>
        <w:t>月1日至投标截止日的IT</w:t>
      </w:r>
      <w:r>
        <w:rPr>
          <w:rFonts w:hint="eastAsia" w:ascii="宋体" w:hAnsi="宋体"/>
          <w:szCs w:val="21"/>
          <w:highlight w:val="none"/>
          <w:lang w:val="en-US" w:eastAsia="zh-Hans"/>
        </w:rPr>
        <w:t>运维实施业务外包服务</w:t>
      </w:r>
      <w:r>
        <w:rPr>
          <w:rFonts w:hint="eastAsia" w:ascii="宋体" w:hAnsi="宋体"/>
          <w:szCs w:val="21"/>
          <w:highlight w:val="none"/>
        </w:rPr>
        <w:t>项目的</w:t>
      </w:r>
      <w:r>
        <w:rPr>
          <w:rFonts w:hint="eastAsia" w:ascii="宋体" w:hAnsi="宋体"/>
          <w:szCs w:val="21"/>
          <w:highlight w:val="none"/>
          <w:lang w:val="en-US" w:eastAsia="zh-Hans"/>
        </w:rPr>
        <w:t>业绩</w:t>
      </w:r>
      <w:r>
        <w:rPr>
          <w:rFonts w:hint="eastAsia" w:ascii="宋体" w:hAnsi="宋体"/>
          <w:szCs w:val="21"/>
          <w:highlight w:val="none"/>
        </w:rPr>
        <w:t>，累计金额不少于人民币</w:t>
      </w:r>
      <w:r>
        <w:rPr>
          <w:rFonts w:ascii="宋体" w:hAnsi="宋体"/>
          <w:szCs w:val="21"/>
          <w:highlight w:val="none"/>
        </w:rPr>
        <w:t>2000</w:t>
      </w:r>
      <w:r>
        <w:rPr>
          <w:rFonts w:hint="eastAsia" w:ascii="宋体" w:hAnsi="宋体"/>
          <w:szCs w:val="21"/>
          <w:highlight w:val="none"/>
        </w:rPr>
        <w:t>万元。</w:t>
      </w:r>
    </w:p>
    <w:p>
      <w:pPr>
        <w:spacing w:line="440" w:lineRule="exact"/>
        <w:ind w:firstLine="420" w:firstLineChars="200"/>
        <w:rPr>
          <w:rFonts w:ascii="宋体" w:hAnsi="宋体"/>
          <w:szCs w:val="21"/>
          <w:highlight w:val="none"/>
        </w:rPr>
      </w:pPr>
      <w:r>
        <w:rPr>
          <w:rFonts w:hint="eastAsia" w:ascii="宋体" w:hAnsi="宋体"/>
          <w:szCs w:val="21"/>
          <w:highlight w:val="none"/>
        </w:rPr>
        <w:t>注：业绩证明文件须提供合同扫描件或框架合同（须含框架订单）扫描件。有效业绩须提供以下证明文件，包括但不限于：合同首页、合同大签页、合同金额页、合同付款页、合同标的页、框架订单（仅限框架合同）。业绩时间以合同或框架订单签订时间为准，金额以合同或框架订单金额为准（业绩金额按订单累计金额计算，业绩数量按框架合同数量计算）；资料不全、评标委员会无法确定业绩关键信息的将不予认可。</w:t>
      </w:r>
    </w:p>
    <w:p>
      <w:pPr>
        <w:numPr>
          <w:ilvl w:val="1"/>
          <w:numId w:val="3"/>
        </w:numPr>
        <w:spacing w:line="440" w:lineRule="exact"/>
        <w:ind w:left="0" w:firstLine="426"/>
        <w:rPr>
          <w:rFonts w:ascii="宋体" w:hAnsi="宋体"/>
          <w:szCs w:val="21"/>
          <w:highlight w:val="none"/>
        </w:rPr>
      </w:pPr>
      <w:r>
        <w:rPr>
          <w:rFonts w:hint="eastAsia" w:ascii="宋体" w:hAnsi="宋体"/>
          <w:szCs w:val="21"/>
          <w:highlight w:val="none"/>
        </w:rPr>
        <w:t>财务要求</w:t>
      </w:r>
      <w:r>
        <w:rPr>
          <w:rFonts w:ascii="宋体" w:hAnsi="宋体"/>
          <w:szCs w:val="21"/>
          <w:highlight w:val="none"/>
        </w:rPr>
        <w:t>：</w:t>
      </w:r>
    </w:p>
    <w:p>
      <w:pPr>
        <w:numPr>
          <w:ilvl w:val="0"/>
          <w:numId w:val="4"/>
        </w:numPr>
        <w:spacing w:line="440" w:lineRule="exact"/>
        <w:ind w:firstLine="420" w:firstLineChars="200"/>
        <w:rPr>
          <w:rFonts w:hint="eastAsia" w:ascii="宋体" w:hAnsi="宋体"/>
          <w:szCs w:val="21"/>
          <w:highlight w:val="none"/>
        </w:rPr>
      </w:pPr>
      <w:r>
        <w:rPr>
          <w:rFonts w:hint="eastAsia" w:ascii="宋体" w:hAnsi="宋体"/>
          <w:szCs w:val="21"/>
          <w:highlight w:val="none"/>
        </w:rPr>
        <w:t>投标人须提供（2020年度）经会计师事务所或审计机构审计的财务审计报告（文字性报告）及报表（须包含资产负债表、现金流量表、利润表），事业单位提供资产负债表、收入支出表等报表，需能体现收入、利润（结余）、负债及资产等关键数据。（如尚未完成或经会计师事务所或审计机构审计的（2020年度）财务报表的，按照上一年度记取。投标人须提供投标人本单位的独立财务报表，其作为母公司、子公司、分公司等机构且无法区分该投标人独立财务报表的合并财务报表将被否决。</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highlight w:val="none"/>
        </w:rPr>
      </w:pPr>
      <w:r>
        <w:rPr>
          <w:rFonts w:hint="eastAsia" w:ascii="宋体" w:hAnsi="宋体"/>
          <w:b w:val="0"/>
          <w:bCs w:val="0"/>
          <w:color w:val="auto"/>
          <w:szCs w:val="21"/>
          <w:highlight w:val="none"/>
          <w:lang w:eastAsia="zh-Hans"/>
        </w:rPr>
        <w:t>（</w:t>
      </w:r>
      <w:r>
        <w:rPr>
          <w:rFonts w:hint="default" w:ascii="宋体" w:hAnsi="宋体"/>
          <w:b w:val="0"/>
          <w:bCs w:val="0"/>
          <w:color w:val="auto"/>
          <w:szCs w:val="21"/>
          <w:highlight w:val="none"/>
          <w:lang w:eastAsia="zh-Hans"/>
        </w:rPr>
        <w:t>2）投标人须承诺根据招标人要求为本项目开具增值税专用发票并提供承诺书，格式自拟。</w:t>
      </w:r>
    </w:p>
    <w:p>
      <w:pPr>
        <w:numPr>
          <w:ilvl w:val="1"/>
          <w:numId w:val="3"/>
        </w:numPr>
        <w:spacing w:line="440" w:lineRule="exact"/>
        <w:ind w:left="0" w:firstLine="426"/>
        <w:rPr>
          <w:rFonts w:ascii="宋体" w:hAnsi="宋体"/>
          <w:szCs w:val="21"/>
          <w:highlight w:val="none"/>
        </w:rPr>
      </w:pPr>
      <w:r>
        <w:rPr>
          <w:rFonts w:hint="eastAsia" w:ascii="宋体" w:hAnsi="宋体"/>
          <w:szCs w:val="21"/>
          <w:highlight w:val="none"/>
        </w:rPr>
        <w:t>信誉</w:t>
      </w:r>
      <w:r>
        <w:rPr>
          <w:rFonts w:ascii="宋体" w:hAnsi="宋体"/>
          <w:szCs w:val="21"/>
          <w:highlight w:val="none"/>
        </w:rPr>
        <w:t>要求：</w:t>
      </w:r>
      <w:r>
        <w:rPr>
          <w:rFonts w:hint="eastAsia" w:ascii="宋体" w:hAnsi="宋体"/>
          <w:szCs w:val="21"/>
          <w:highlight w:val="none"/>
        </w:rPr>
        <w:t>投标人近三年（201</w:t>
      </w:r>
      <w:r>
        <w:rPr>
          <w:rFonts w:ascii="宋体" w:hAnsi="宋体"/>
          <w:szCs w:val="21"/>
          <w:highlight w:val="none"/>
        </w:rPr>
        <w:t>8</w:t>
      </w:r>
      <w:r>
        <w:rPr>
          <w:rFonts w:hint="eastAsia" w:ascii="宋体" w:hAnsi="宋体"/>
          <w:szCs w:val="21"/>
          <w:highlight w:val="none"/>
        </w:rPr>
        <w:t>年</w:t>
      </w:r>
      <w:r>
        <w:rPr>
          <w:rFonts w:ascii="宋体" w:hAnsi="宋体"/>
          <w:szCs w:val="21"/>
          <w:highlight w:val="none"/>
        </w:rPr>
        <w:t>6</w:t>
      </w:r>
      <w:r>
        <w:rPr>
          <w:rFonts w:hint="eastAsia" w:ascii="宋体" w:hAnsi="宋体"/>
          <w:szCs w:val="21"/>
          <w:highlight w:val="none"/>
        </w:rPr>
        <w:t>月1日至投标截止日）无不良经营行为，无重大安全事故及质量问题，无因投标人违约或不恰当履约引起的合同争议纠纷及仲裁和诉讼记录，须提供承诺函，格式自拟。</w:t>
      </w:r>
    </w:p>
    <w:p>
      <w:pPr>
        <w:numPr>
          <w:ilvl w:val="1"/>
          <w:numId w:val="3"/>
        </w:numPr>
        <w:spacing w:line="440" w:lineRule="exact"/>
        <w:ind w:left="0" w:firstLine="426"/>
        <w:rPr>
          <w:rFonts w:ascii="宋体" w:hAnsi="宋体"/>
          <w:szCs w:val="21"/>
          <w:highlight w:val="none"/>
        </w:rPr>
      </w:pPr>
      <w:r>
        <w:rPr>
          <w:rFonts w:hint="eastAsia" w:ascii="宋体" w:hAnsi="宋体"/>
          <w:szCs w:val="21"/>
          <w:highlight w:val="none"/>
        </w:rPr>
        <w:t>投标人</w:t>
      </w:r>
      <w:r>
        <w:rPr>
          <w:rFonts w:ascii="宋体" w:hAnsi="宋体"/>
          <w:szCs w:val="21"/>
          <w:highlight w:val="none"/>
        </w:rPr>
        <w:t>间关系：</w:t>
      </w:r>
      <w:r>
        <w:rPr>
          <w:rFonts w:hint="eastAsia" w:ascii="宋体" w:hAnsi="宋体"/>
          <w:szCs w:val="21"/>
          <w:highlight w:val="none"/>
        </w:rPr>
        <w:t>投标人的法定代表人或负责人为同一人或者存在控股、管理关系的不同投标人，不得参加同一标包投标或者未划分标包的同一招标项目投标。</w:t>
      </w:r>
    </w:p>
    <w:p>
      <w:pPr>
        <w:numPr>
          <w:ilvl w:val="1"/>
          <w:numId w:val="3"/>
        </w:numPr>
        <w:spacing w:line="440" w:lineRule="exact"/>
        <w:ind w:left="0" w:firstLine="426"/>
        <w:rPr>
          <w:rFonts w:ascii="宋体" w:hAnsi="宋体"/>
          <w:szCs w:val="21"/>
          <w:highlight w:val="none"/>
        </w:rPr>
      </w:pPr>
      <w:r>
        <w:rPr>
          <w:rFonts w:hint="eastAsia" w:ascii="宋体" w:hAnsi="宋体"/>
          <w:szCs w:val="21"/>
          <w:highlight w:val="none"/>
        </w:rPr>
        <w:t>联合体</w:t>
      </w:r>
      <w:r>
        <w:rPr>
          <w:rFonts w:hint="eastAsia" w:ascii="宋体" w:hAnsi="宋体"/>
          <w:szCs w:val="21"/>
          <w:highlight w:val="none"/>
          <w:lang w:eastAsia="zh-Hans"/>
        </w:rPr>
        <w:t>要求：</w:t>
      </w:r>
      <w:r>
        <w:rPr>
          <w:rFonts w:hint="eastAsia" w:ascii="宋体" w:hAnsi="宋体"/>
          <w:szCs w:val="21"/>
          <w:highlight w:val="none"/>
        </w:rPr>
        <w:t>本次招标不接受联合体投标</w:t>
      </w:r>
      <w:r>
        <w:rPr>
          <w:rFonts w:hint="eastAsia" w:ascii="宋体" w:hAnsi="宋体"/>
          <w:szCs w:val="21"/>
          <w:highlight w:val="none"/>
          <w:lang w:eastAsia="zh-Hans"/>
        </w:rPr>
        <w:t>。</w:t>
      </w:r>
    </w:p>
    <w:p>
      <w:pPr>
        <w:spacing w:line="440" w:lineRule="exact"/>
        <w:ind w:left="426"/>
        <w:rPr>
          <w:rFonts w:ascii="宋体" w:hAnsi="宋体"/>
          <w:szCs w:val="21"/>
          <w:highlight w:val="none"/>
        </w:rPr>
      </w:pPr>
      <w:r>
        <w:rPr>
          <w:rFonts w:hint="eastAsia" w:ascii="宋体" w:hAnsi="宋体"/>
          <w:szCs w:val="21"/>
          <w:highlight w:val="none"/>
        </w:rPr>
        <w:t>2</w:t>
      </w:r>
      <w:r>
        <w:rPr>
          <w:rFonts w:ascii="宋体" w:hAnsi="宋体"/>
          <w:szCs w:val="21"/>
          <w:highlight w:val="none"/>
        </w:rPr>
        <w:t>.7</w:t>
      </w:r>
      <w:r>
        <w:rPr>
          <w:rFonts w:hint="eastAsia" w:ascii="宋体" w:hAnsi="宋体"/>
          <w:szCs w:val="21"/>
          <w:highlight w:val="none"/>
        </w:rPr>
        <w:t>投标人不得存在下列情形之一:</w:t>
      </w:r>
    </w:p>
    <w:p>
      <w:pPr>
        <w:pStyle w:val="2"/>
        <w:ind w:firstLine="420"/>
        <w:rPr>
          <w:highlight w:val="none"/>
        </w:rPr>
      </w:pPr>
      <w:r>
        <w:rPr>
          <w:rFonts w:hint="eastAsia"/>
          <w:highlight w:val="none"/>
        </w:rPr>
        <w:t>（1）为招标人不具有独立法人资格的附属机构（单位）；</w:t>
      </w:r>
    </w:p>
    <w:p>
      <w:pPr>
        <w:pStyle w:val="2"/>
        <w:ind w:firstLine="420"/>
        <w:rPr>
          <w:highlight w:val="none"/>
        </w:rPr>
      </w:pPr>
      <w:r>
        <w:rPr>
          <w:rFonts w:hint="eastAsia"/>
          <w:highlight w:val="none"/>
        </w:rPr>
        <w:t>（2）被依法暂停或取消投标资格的；</w:t>
      </w:r>
    </w:p>
    <w:p>
      <w:pPr>
        <w:pStyle w:val="2"/>
        <w:ind w:firstLine="420"/>
        <w:rPr>
          <w:highlight w:val="none"/>
        </w:rPr>
      </w:pPr>
      <w:r>
        <w:rPr>
          <w:rFonts w:hint="eastAsia"/>
          <w:highlight w:val="none"/>
        </w:rPr>
        <w:t xml:space="preserve">（3）被责令停产停业、暂扣或者吊销许可证、暂扣或者吊销执照； </w:t>
      </w:r>
    </w:p>
    <w:p>
      <w:pPr>
        <w:pStyle w:val="2"/>
        <w:ind w:firstLine="420"/>
        <w:rPr>
          <w:highlight w:val="none"/>
        </w:rPr>
      </w:pPr>
      <w:r>
        <w:rPr>
          <w:rFonts w:hint="eastAsia"/>
          <w:highlight w:val="none"/>
        </w:rPr>
        <w:t xml:space="preserve">（4）进入清算程序，或被宣告破产，或其他丧失履约能力的情形； </w:t>
      </w:r>
    </w:p>
    <w:p>
      <w:pPr>
        <w:pStyle w:val="2"/>
        <w:ind w:firstLine="420"/>
        <w:rPr>
          <w:highlight w:val="none"/>
        </w:rPr>
      </w:pPr>
      <w:r>
        <w:rPr>
          <w:rFonts w:hint="eastAsia"/>
          <w:highlight w:val="none"/>
        </w:rPr>
        <w:t>（5）在最近三年内（自2018年</w:t>
      </w:r>
      <w:r>
        <w:rPr>
          <w:highlight w:val="none"/>
        </w:rPr>
        <w:t>6</w:t>
      </w:r>
      <w:r>
        <w:rPr>
          <w:rFonts w:hint="eastAsia"/>
          <w:highlight w:val="none"/>
        </w:rPr>
        <w:t>月1日起）被相关行业主管部门或司法机关认定有骗取中标、严重违约、重大工程质量或者安全问题的；</w:t>
      </w:r>
    </w:p>
    <w:p>
      <w:pPr>
        <w:pStyle w:val="2"/>
        <w:ind w:firstLine="420"/>
        <w:rPr>
          <w:highlight w:val="none"/>
        </w:rPr>
      </w:pPr>
      <w:r>
        <w:rPr>
          <w:rFonts w:hint="eastAsia"/>
          <w:highlight w:val="none"/>
        </w:rPr>
        <w:t>（6）在最近五年内（自2016年</w:t>
      </w:r>
      <w:r>
        <w:rPr>
          <w:highlight w:val="none"/>
        </w:rPr>
        <w:t>6</w:t>
      </w:r>
      <w:r>
        <w:rPr>
          <w:rFonts w:hint="eastAsia"/>
          <w:highlight w:val="none"/>
        </w:rPr>
        <w:t>月1日起）被判处单位行贿罪，且行贿行为与采购活动相关的（以“中国裁判文书网”的生效判决为准）；</w:t>
      </w:r>
    </w:p>
    <w:p>
      <w:pPr>
        <w:pStyle w:val="2"/>
        <w:ind w:firstLine="420"/>
        <w:rPr>
          <w:highlight w:val="none"/>
        </w:rPr>
      </w:pPr>
      <w:r>
        <w:rPr>
          <w:rFonts w:hint="eastAsia"/>
          <w:highlight w:val="none"/>
        </w:rPr>
        <w:t>（7）在最近五年内（自2016年</w:t>
      </w:r>
      <w:r>
        <w:rPr>
          <w:highlight w:val="none"/>
        </w:rPr>
        <w:t>6</w:t>
      </w:r>
      <w:r>
        <w:rPr>
          <w:rFonts w:hint="eastAsia"/>
          <w:highlight w:val="none"/>
        </w:rPr>
        <w:t>月1日起）被判处合同诈骗罪的（以“中国裁判文书网”的生效判决为准）；</w:t>
      </w:r>
    </w:p>
    <w:p>
      <w:pPr>
        <w:pStyle w:val="2"/>
        <w:ind w:firstLine="420"/>
        <w:rPr>
          <w:highlight w:val="none"/>
        </w:rPr>
      </w:pPr>
      <w:r>
        <w:rPr>
          <w:rFonts w:hint="eastAsia"/>
          <w:highlight w:val="none"/>
        </w:rPr>
        <w:t>（8）被最高人民法院认定为失信被执行人的(以“信用中国”网站（www.creditchina.</w:t>
      </w:r>
    </w:p>
    <w:p>
      <w:pPr>
        <w:pStyle w:val="2"/>
        <w:ind w:firstLine="420"/>
        <w:rPr>
          <w:highlight w:val="none"/>
        </w:rPr>
      </w:pPr>
      <w:r>
        <w:rPr>
          <w:rFonts w:hint="eastAsia"/>
          <w:highlight w:val="none"/>
        </w:rPr>
        <w:t>gov.cn）或各级信用信息共享平台公布的失信被执行人名单为准)；已执行完毕或不再执行的除外 ；</w:t>
      </w:r>
    </w:p>
    <w:p>
      <w:pPr>
        <w:adjustRightInd w:val="0"/>
        <w:spacing w:line="360" w:lineRule="auto"/>
        <w:ind w:firstLine="420" w:firstLineChars="200"/>
        <w:contextualSpacing/>
        <w:rPr>
          <w:highlight w:val="none"/>
        </w:rPr>
      </w:pPr>
      <w:r>
        <w:rPr>
          <w:rFonts w:hint="eastAsia" w:asciiTheme="minorEastAsia" w:hAnsiTheme="minorEastAsia" w:eastAsiaTheme="minorEastAsia"/>
          <w:highlight w:val="none"/>
        </w:rPr>
        <w:t>注：参选人须提供不存在以上情形的承诺函，格式自拟。</w:t>
      </w:r>
    </w:p>
    <w:p>
      <w:pPr>
        <w:spacing w:line="440" w:lineRule="exact"/>
        <w:ind w:left="426"/>
        <w:rPr>
          <w:rFonts w:ascii="宋体" w:hAnsi="宋体"/>
          <w:szCs w:val="21"/>
          <w:highlight w:val="none"/>
        </w:rPr>
      </w:pPr>
      <w:r>
        <w:rPr>
          <w:rFonts w:hint="eastAsia" w:ascii="宋体" w:hAnsi="宋体"/>
          <w:szCs w:val="21"/>
          <w:highlight w:val="none"/>
        </w:rPr>
        <w:t>2.</w:t>
      </w:r>
      <w:r>
        <w:rPr>
          <w:rFonts w:hint="default" w:ascii="宋体" w:hAnsi="宋体"/>
          <w:szCs w:val="21"/>
          <w:highlight w:val="none"/>
        </w:rPr>
        <w:t xml:space="preserve">9 </w:t>
      </w:r>
      <w:r>
        <w:rPr>
          <w:rFonts w:hint="eastAsia" w:ascii="宋体" w:hAnsi="宋体" w:eastAsia="宋体" w:cs="Times New Roman"/>
          <w:b w:val="0"/>
          <w:bCs w:val="0"/>
          <w:color w:val="auto"/>
          <w:szCs w:val="21"/>
          <w:highlight w:val="none"/>
          <w:lang w:eastAsia="zh-Hans"/>
        </w:rPr>
        <w:t>法律法规要求：法律法规规定的其他要求。</w:t>
      </w:r>
    </w:p>
    <w:p>
      <w:pPr>
        <w:adjustRightInd w:val="0"/>
        <w:spacing w:line="360" w:lineRule="auto"/>
        <w:ind w:firstLine="420" w:firstLineChars="200"/>
        <w:contextualSpacing/>
        <w:rPr>
          <w:highlight w:val="none"/>
        </w:rPr>
      </w:pPr>
      <w:r>
        <w:rPr>
          <w:rFonts w:hint="eastAsia" w:asciiTheme="minorEastAsia" w:hAnsiTheme="minorEastAsia" w:eastAsiaTheme="minorEastAsia"/>
          <w:highlight w:val="none"/>
        </w:rPr>
        <w:t>注：不满足上述任意一条，将被直接否决参选资格。</w:t>
      </w:r>
    </w:p>
    <w:p>
      <w:pPr>
        <w:numPr>
          <w:ilvl w:val="0"/>
          <w:numId w:val="3"/>
        </w:numPr>
        <w:spacing w:line="440" w:lineRule="exact"/>
        <w:ind w:left="0" w:firstLine="424" w:firstLineChars="201"/>
        <w:rPr>
          <w:rFonts w:ascii="宋体" w:hAnsi="宋体"/>
          <w:b/>
          <w:szCs w:val="21"/>
          <w:highlight w:val="none"/>
        </w:rPr>
      </w:pPr>
      <w:bookmarkStart w:id="9" w:name="_Toc319394715"/>
      <w:bookmarkStart w:id="10" w:name="_Toc319769474"/>
      <w:bookmarkStart w:id="11" w:name="_Toc184704556"/>
      <w:r>
        <w:rPr>
          <w:rFonts w:hint="eastAsia" w:ascii="宋体" w:hAnsi="宋体"/>
          <w:b/>
          <w:szCs w:val="21"/>
          <w:highlight w:val="none"/>
        </w:rPr>
        <w:t>资格审查方法</w:t>
      </w:r>
      <w:bookmarkEnd w:id="9"/>
      <w:bookmarkEnd w:id="10"/>
      <w:bookmarkEnd w:id="11"/>
    </w:p>
    <w:p>
      <w:pPr>
        <w:pStyle w:val="48"/>
        <w:adjustRightInd w:val="0"/>
        <w:snapToGrid w:val="0"/>
        <w:spacing w:line="440" w:lineRule="exact"/>
        <w:rPr>
          <w:rFonts w:ascii="宋体" w:hAnsi="宋体"/>
          <w:szCs w:val="21"/>
          <w:highlight w:val="none"/>
        </w:rPr>
      </w:pPr>
      <w:r>
        <w:rPr>
          <w:rFonts w:hint="eastAsia" w:ascii="宋体" w:hAnsi="宋体"/>
          <w:szCs w:val="21"/>
          <w:highlight w:val="none"/>
        </w:rPr>
        <w:t>本项目将进行资格后审，资格审查标准和内容见招标文件第三章“评标办法”，凡未通过资格后审的投标人，其投标将被否决。</w:t>
      </w:r>
    </w:p>
    <w:p>
      <w:pPr>
        <w:numPr>
          <w:ilvl w:val="0"/>
          <w:numId w:val="3"/>
        </w:numPr>
        <w:spacing w:line="440" w:lineRule="exact"/>
        <w:ind w:left="0" w:firstLine="424" w:firstLineChars="201"/>
        <w:rPr>
          <w:rFonts w:ascii="宋体" w:hAnsi="宋体"/>
          <w:b/>
          <w:szCs w:val="21"/>
          <w:highlight w:val="none"/>
        </w:rPr>
      </w:pPr>
      <w:bookmarkStart w:id="12" w:name="_Toc319394716"/>
      <w:bookmarkStart w:id="13" w:name="_Toc319769475"/>
      <w:bookmarkStart w:id="14" w:name="_Toc184704557"/>
      <w:r>
        <w:rPr>
          <w:rFonts w:hint="eastAsia" w:ascii="宋体" w:hAnsi="宋体"/>
          <w:b/>
          <w:szCs w:val="21"/>
          <w:highlight w:val="none"/>
        </w:rPr>
        <w:t>招标文件的获取</w:t>
      </w:r>
      <w:bookmarkEnd w:id="12"/>
      <w:bookmarkEnd w:id="13"/>
      <w:bookmarkEnd w:id="14"/>
    </w:p>
    <w:p>
      <w:pPr>
        <w:pStyle w:val="48"/>
        <w:tabs>
          <w:tab w:val="left" w:pos="840"/>
          <w:tab w:val="left" w:pos="1142"/>
        </w:tabs>
        <w:wordWrap w:val="0"/>
        <w:adjustRightInd w:val="0"/>
        <w:snapToGrid w:val="0"/>
        <w:spacing w:line="440" w:lineRule="exact"/>
        <w:ind w:left="426" w:firstLine="0" w:firstLineChars="0"/>
        <w:rPr>
          <w:rFonts w:ascii="宋体" w:hAnsi="宋体"/>
          <w:szCs w:val="21"/>
          <w:highlight w:val="none"/>
        </w:rPr>
      </w:pPr>
      <w:r>
        <w:rPr>
          <w:rFonts w:hint="eastAsia" w:ascii="宋体" w:hAnsi="宋体"/>
          <w:szCs w:val="21"/>
          <w:highlight w:val="none"/>
        </w:rPr>
        <w:t>4.1招标文件获取时间：2021年</w:t>
      </w:r>
      <w:r>
        <w:rPr>
          <w:rFonts w:ascii="宋体" w:hAnsi="宋体"/>
          <w:szCs w:val="21"/>
          <w:highlight w:val="none"/>
        </w:rPr>
        <w:t>7</w:t>
      </w:r>
      <w:r>
        <w:rPr>
          <w:rFonts w:hint="eastAsia" w:ascii="宋体" w:hAnsi="宋体"/>
          <w:szCs w:val="21"/>
          <w:highlight w:val="none"/>
        </w:rPr>
        <w:t>月</w:t>
      </w:r>
      <w:r>
        <w:rPr>
          <w:rFonts w:ascii="宋体" w:hAnsi="宋体"/>
          <w:szCs w:val="21"/>
          <w:highlight w:val="none"/>
        </w:rPr>
        <w:t>24</w:t>
      </w:r>
      <w:r>
        <w:rPr>
          <w:rFonts w:hint="eastAsia" w:ascii="宋体" w:hAnsi="宋体"/>
          <w:szCs w:val="21"/>
          <w:highlight w:val="none"/>
        </w:rPr>
        <w:t>日8时30分至2021年</w:t>
      </w:r>
      <w:r>
        <w:rPr>
          <w:rFonts w:ascii="宋体" w:hAnsi="宋体"/>
          <w:szCs w:val="21"/>
          <w:highlight w:val="none"/>
        </w:rPr>
        <w:t>7</w:t>
      </w:r>
      <w:r>
        <w:rPr>
          <w:rFonts w:hint="eastAsia" w:ascii="宋体" w:hAnsi="宋体"/>
          <w:szCs w:val="21"/>
          <w:highlight w:val="none"/>
        </w:rPr>
        <w:t>月</w:t>
      </w:r>
      <w:r>
        <w:rPr>
          <w:rFonts w:ascii="宋体" w:hAnsi="宋体"/>
          <w:szCs w:val="21"/>
          <w:highlight w:val="none"/>
        </w:rPr>
        <w:t>28</w:t>
      </w:r>
      <w:r>
        <w:rPr>
          <w:rFonts w:hint="eastAsia" w:ascii="宋体" w:hAnsi="宋体"/>
          <w:szCs w:val="21"/>
          <w:highlight w:val="none"/>
        </w:rPr>
        <w:t>日17时30分（北京时间，下同）。如需纸质招标文件，可在上述日期内的工作时间联系招标代理机构项目负责人领取。</w:t>
      </w:r>
    </w:p>
    <w:p>
      <w:pPr>
        <w:pStyle w:val="48"/>
        <w:tabs>
          <w:tab w:val="left" w:pos="840"/>
          <w:tab w:val="left" w:pos="1142"/>
        </w:tabs>
        <w:wordWrap w:val="0"/>
        <w:adjustRightInd w:val="0"/>
        <w:snapToGrid w:val="0"/>
        <w:spacing w:line="440" w:lineRule="exact"/>
        <w:ind w:left="426" w:firstLine="0" w:firstLineChars="0"/>
        <w:rPr>
          <w:rFonts w:ascii="宋体" w:hAnsi="宋体"/>
          <w:szCs w:val="21"/>
          <w:highlight w:val="none"/>
        </w:rPr>
      </w:pPr>
      <w:r>
        <w:rPr>
          <w:rFonts w:hint="eastAsia" w:ascii="宋体" w:hAnsi="宋体"/>
          <w:szCs w:val="21"/>
          <w:highlight w:val="none"/>
        </w:rPr>
        <w:t>4.2 招标文件获取地点：北京市西城区宣武门外大街6号庄胜广场办公楼西翼1115室。</w:t>
      </w:r>
    </w:p>
    <w:p>
      <w:pPr>
        <w:pStyle w:val="48"/>
        <w:tabs>
          <w:tab w:val="left" w:pos="840"/>
          <w:tab w:val="left" w:pos="1142"/>
        </w:tabs>
        <w:wordWrap w:val="0"/>
        <w:adjustRightInd w:val="0"/>
        <w:snapToGrid w:val="0"/>
        <w:spacing w:line="440" w:lineRule="exact"/>
        <w:ind w:left="426" w:firstLine="0" w:firstLineChars="0"/>
        <w:rPr>
          <w:rFonts w:ascii="宋体" w:hAnsi="宋体"/>
          <w:szCs w:val="21"/>
          <w:highlight w:val="none"/>
        </w:rPr>
      </w:pPr>
      <w:r>
        <w:rPr>
          <w:rFonts w:hint="eastAsia" w:ascii="宋体" w:hAnsi="宋体"/>
          <w:szCs w:val="21"/>
          <w:highlight w:val="none"/>
        </w:rPr>
        <w:t>4.3招标文件获取方式：投标人应委托经办人持下述文件向招标代理机构了解有关信息并购买招标文件。</w:t>
      </w:r>
    </w:p>
    <w:p>
      <w:pPr>
        <w:pStyle w:val="48"/>
        <w:tabs>
          <w:tab w:val="left" w:pos="840"/>
          <w:tab w:val="left" w:pos="1142"/>
        </w:tabs>
        <w:wordWrap w:val="0"/>
        <w:adjustRightInd w:val="0"/>
        <w:snapToGrid w:val="0"/>
        <w:spacing w:line="440" w:lineRule="exact"/>
        <w:ind w:left="426" w:firstLine="0" w:firstLineChars="0"/>
        <w:rPr>
          <w:rFonts w:ascii="宋体" w:hAnsi="宋体"/>
          <w:szCs w:val="21"/>
          <w:highlight w:val="none"/>
        </w:rPr>
      </w:pPr>
      <w:r>
        <w:rPr>
          <w:rFonts w:hint="eastAsia" w:ascii="宋体" w:hAnsi="宋体"/>
          <w:szCs w:val="21"/>
          <w:highlight w:val="none"/>
        </w:rPr>
        <w:t>（1） 授权委托书或营业执照副本复印件并加盖公章；</w:t>
      </w:r>
    </w:p>
    <w:p>
      <w:pPr>
        <w:pStyle w:val="48"/>
        <w:tabs>
          <w:tab w:val="left" w:pos="840"/>
          <w:tab w:val="left" w:pos="1142"/>
        </w:tabs>
        <w:wordWrap w:val="0"/>
        <w:adjustRightInd w:val="0"/>
        <w:snapToGrid w:val="0"/>
        <w:spacing w:line="440" w:lineRule="exact"/>
        <w:ind w:left="426" w:firstLine="0" w:firstLineChars="0"/>
        <w:rPr>
          <w:rFonts w:ascii="宋体" w:hAnsi="宋体"/>
          <w:szCs w:val="21"/>
          <w:highlight w:val="none"/>
        </w:rPr>
      </w:pPr>
      <w:r>
        <w:rPr>
          <w:rFonts w:hint="eastAsia" w:ascii="宋体" w:hAnsi="宋体"/>
          <w:szCs w:val="21"/>
          <w:highlight w:val="none"/>
        </w:rPr>
        <w:t>（2） 经办人身份证原件；</w:t>
      </w:r>
    </w:p>
    <w:p>
      <w:pPr>
        <w:pStyle w:val="48"/>
        <w:tabs>
          <w:tab w:val="left" w:pos="840"/>
          <w:tab w:val="left" w:pos="1142"/>
        </w:tabs>
        <w:wordWrap w:val="0"/>
        <w:adjustRightInd w:val="0"/>
        <w:snapToGrid w:val="0"/>
        <w:spacing w:line="440" w:lineRule="exact"/>
        <w:ind w:left="426" w:firstLine="0" w:firstLineChars="0"/>
        <w:rPr>
          <w:rFonts w:ascii="宋体" w:hAnsi="宋体"/>
          <w:szCs w:val="21"/>
          <w:highlight w:val="none"/>
        </w:rPr>
      </w:pPr>
      <w:r>
        <w:rPr>
          <w:rFonts w:hint="eastAsia" w:ascii="宋体" w:hAnsi="宋体"/>
          <w:szCs w:val="21"/>
          <w:highlight w:val="none"/>
        </w:rPr>
        <w:t>4.4招标文件费用：每套售价【300】元人民币，售后不退。</w:t>
      </w:r>
    </w:p>
    <w:p>
      <w:pPr>
        <w:pStyle w:val="48"/>
        <w:tabs>
          <w:tab w:val="left" w:pos="840"/>
          <w:tab w:val="left" w:pos="1142"/>
        </w:tabs>
        <w:wordWrap w:val="0"/>
        <w:adjustRightInd w:val="0"/>
        <w:snapToGrid w:val="0"/>
        <w:spacing w:line="440" w:lineRule="exact"/>
        <w:ind w:left="426" w:firstLine="0" w:firstLineChars="0"/>
        <w:rPr>
          <w:rFonts w:ascii="宋体" w:hAnsi="宋体"/>
          <w:szCs w:val="21"/>
          <w:highlight w:val="none"/>
        </w:rPr>
      </w:pPr>
      <w:r>
        <w:rPr>
          <w:rFonts w:hint="eastAsia" w:ascii="宋体" w:hAnsi="宋体"/>
          <w:szCs w:val="21"/>
          <w:highlight w:val="none"/>
        </w:rPr>
        <w:t>4.4.1通过“诚E招电子采购交易平台”（网址：https://www.chengezhao.com/）完成本项目的登记购买、招标文件的费用支付及下载。</w:t>
      </w:r>
    </w:p>
    <w:p>
      <w:pPr>
        <w:pStyle w:val="48"/>
        <w:tabs>
          <w:tab w:val="left" w:pos="840"/>
          <w:tab w:val="left" w:pos="1142"/>
        </w:tabs>
        <w:wordWrap w:val="0"/>
        <w:adjustRightInd w:val="0"/>
        <w:snapToGrid w:val="0"/>
        <w:spacing w:line="440" w:lineRule="exact"/>
        <w:ind w:left="426" w:firstLine="0" w:firstLineChars="0"/>
        <w:rPr>
          <w:rFonts w:ascii="宋体" w:hAnsi="宋体"/>
          <w:szCs w:val="21"/>
          <w:highlight w:val="none"/>
        </w:rPr>
      </w:pPr>
      <w:r>
        <w:rPr>
          <w:rFonts w:hint="eastAsia" w:ascii="宋体" w:hAnsi="宋体"/>
          <w:szCs w:val="21"/>
          <w:highlight w:val="none"/>
        </w:rPr>
        <w:t>（1）注册：“注册”方式详见诚E招电子采购交易平台-帮助中心-操作指南-注册指引，注册成功后请登录，登陆后可在常用文件处下载《投标人&amp;供应商操作手册》；</w:t>
      </w:r>
    </w:p>
    <w:p>
      <w:pPr>
        <w:pStyle w:val="48"/>
        <w:tabs>
          <w:tab w:val="left" w:pos="840"/>
          <w:tab w:val="left" w:pos="1142"/>
        </w:tabs>
        <w:wordWrap w:val="0"/>
        <w:adjustRightInd w:val="0"/>
        <w:snapToGrid w:val="0"/>
        <w:spacing w:line="440" w:lineRule="exact"/>
        <w:ind w:left="426" w:firstLine="0" w:firstLineChars="0"/>
        <w:rPr>
          <w:rFonts w:ascii="宋体" w:hAnsi="宋体"/>
          <w:szCs w:val="21"/>
          <w:highlight w:val="none"/>
        </w:rPr>
      </w:pPr>
      <w:r>
        <w:rPr>
          <w:rFonts w:hint="eastAsia" w:ascii="宋体" w:hAnsi="宋体"/>
          <w:szCs w:val="21"/>
          <w:highlight w:val="none"/>
        </w:rPr>
        <w:t>（2）登记购买：注册成功后登录平台，点击商机发现，检索本项目并直接支付。</w:t>
      </w:r>
    </w:p>
    <w:p>
      <w:pPr>
        <w:pStyle w:val="48"/>
        <w:tabs>
          <w:tab w:val="left" w:pos="840"/>
          <w:tab w:val="left" w:pos="1142"/>
        </w:tabs>
        <w:wordWrap w:val="0"/>
        <w:adjustRightInd w:val="0"/>
        <w:snapToGrid w:val="0"/>
        <w:spacing w:line="440" w:lineRule="exact"/>
        <w:ind w:left="426" w:firstLine="0" w:firstLineChars="0"/>
        <w:rPr>
          <w:rFonts w:ascii="宋体" w:hAnsi="宋体"/>
          <w:szCs w:val="21"/>
          <w:highlight w:val="none"/>
        </w:rPr>
      </w:pPr>
      <w:r>
        <w:rPr>
          <w:rFonts w:hint="eastAsia" w:ascii="宋体" w:hAnsi="宋体"/>
          <w:szCs w:val="21"/>
          <w:highlight w:val="none"/>
        </w:rPr>
        <w:t>（3）支付：支付方式三选一，①网上支付（微信/支付宝扫码）、②电汇（须上传汇款凭证）、③钱包支付（点击“钱包管理”，充值后即可支付）。</w:t>
      </w:r>
    </w:p>
    <w:p>
      <w:pPr>
        <w:pStyle w:val="48"/>
        <w:tabs>
          <w:tab w:val="left" w:pos="840"/>
          <w:tab w:val="left" w:pos="1142"/>
        </w:tabs>
        <w:wordWrap w:val="0"/>
        <w:adjustRightInd w:val="0"/>
        <w:snapToGrid w:val="0"/>
        <w:spacing w:line="440" w:lineRule="exact"/>
        <w:ind w:left="426" w:firstLine="0" w:firstLineChars="0"/>
        <w:rPr>
          <w:rFonts w:ascii="宋体" w:hAnsi="宋体"/>
          <w:szCs w:val="21"/>
          <w:highlight w:val="none"/>
        </w:rPr>
      </w:pPr>
      <w:r>
        <w:rPr>
          <w:rFonts w:hint="eastAsia" w:ascii="宋体" w:hAnsi="宋体"/>
          <w:szCs w:val="21"/>
          <w:highlight w:val="none"/>
        </w:rPr>
        <w:t>（4）疑问反馈：具体操作若有疑问，可致电客服热线：020-89524219。服务时间8:30-17:30（工作日）。</w:t>
      </w:r>
    </w:p>
    <w:p>
      <w:pPr>
        <w:pStyle w:val="48"/>
        <w:tabs>
          <w:tab w:val="left" w:pos="840"/>
          <w:tab w:val="left" w:pos="1142"/>
        </w:tabs>
        <w:wordWrap w:val="0"/>
        <w:adjustRightInd w:val="0"/>
        <w:snapToGrid w:val="0"/>
        <w:spacing w:line="440" w:lineRule="exact"/>
        <w:ind w:left="426" w:firstLine="0" w:firstLineChars="0"/>
        <w:rPr>
          <w:rFonts w:ascii="宋体" w:hAnsi="宋体"/>
          <w:szCs w:val="21"/>
          <w:highlight w:val="none"/>
        </w:rPr>
      </w:pPr>
      <w:r>
        <w:rPr>
          <w:rFonts w:hint="eastAsia" w:ascii="宋体" w:hAnsi="宋体"/>
          <w:szCs w:val="21"/>
          <w:highlight w:val="none"/>
        </w:rPr>
        <w:t>（5）免责声明：“诚E招电子采购交易平台”（网址：https://www.chengezhao.com/）为本项目登记购买的唯一渠道，其他平台的登记购买及支付均属无效</w:t>
      </w:r>
    </w:p>
    <w:p>
      <w:pPr>
        <w:pStyle w:val="48"/>
        <w:tabs>
          <w:tab w:val="left" w:pos="840"/>
          <w:tab w:val="left" w:pos="1142"/>
        </w:tabs>
        <w:wordWrap w:val="0"/>
        <w:adjustRightInd w:val="0"/>
        <w:snapToGrid w:val="0"/>
        <w:spacing w:line="440" w:lineRule="exact"/>
        <w:ind w:left="426" w:firstLine="0" w:firstLineChars="0"/>
        <w:rPr>
          <w:rFonts w:ascii="宋体" w:hAnsi="宋体"/>
          <w:szCs w:val="21"/>
          <w:highlight w:val="none"/>
        </w:rPr>
      </w:pPr>
      <w:r>
        <w:rPr>
          <w:rFonts w:hint="eastAsia" w:ascii="宋体" w:hAnsi="宋体"/>
          <w:szCs w:val="21"/>
          <w:highlight w:val="none"/>
        </w:rPr>
        <w:t>4.4.2在诚E招电子采购交易平台完成登记购买、可下载招标文件即登记购买成功</w:t>
      </w:r>
    </w:p>
    <w:p>
      <w:pPr>
        <w:pStyle w:val="48"/>
        <w:tabs>
          <w:tab w:val="left" w:pos="840"/>
          <w:tab w:val="left" w:pos="1142"/>
        </w:tabs>
        <w:wordWrap w:val="0"/>
        <w:adjustRightInd w:val="0"/>
        <w:snapToGrid w:val="0"/>
        <w:spacing w:line="440" w:lineRule="exact"/>
        <w:ind w:left="426" w:firstLine="0" w:firstLineChars="0"/>
        <w:rPr>
          <w:highlight w:val="none"/>
        </w:rPr>
      </w:pPr>
      <w:r>
        <w:rPr>
          <w:rFonts w:hint="eastAsia" w:ascii="宋体" w:hAnsi="宋体"/>
          <w:szCs w:val="21"/>
          <w:highlight w:val="none"/>
        </w:rPr>
        <w:t>4.5招标文件如需邮寄，需要以书面形式通知招标代理机构。招标代理机构在收到招标文件费用后1日内寄出。</w:t>
      </w:r>
    </w:p>
    <w:p>
      <w:pPr>
        <w:numPr>
          <w:ilvl w:val="0"/>
          <w:numId w:val="3"/>
        </w:numPr>
        <w:spacing w:line="440" w:lineRule="exact"/>
        <w:ind w:left="0" w:firstLine="424" w:firstLineChars="201"/>
        <w:rPr>
          <w:rFonts w:ascii="宋体" w:hAnsi="宋体"/>
          <w:b/>
          <w:szCs w:val="21"/>
          <w:highlight w:val="none"/>
        </w:rPr>
      </w:pPr>
      <w:r>
        <w:rPr>
          <w:rFonts w:hint="eastAsia" w:ascii="宋体" w:hAnsi="宋体"/>
          <w:b/>
          <w:szCs w:val="21"/>
          <w:highlight w:val="none"/>
        </w:rPr>
        <w:t>投标文件的递交</w:t>
      </w:r>
    </w:p>
    <w:p>
      <w:pPr>
        <w:pStyle w:val="48"/>
        <w:numPr>
          <w:ilvl w:val="1"/>
          <w:numId w:val="3"/>
        </w:numPr>
        <w:adjustRightInd w:val="0"/>
        <w:snapToGrid w:val="0"/>
        <w:spacing w:line="440" w:lineRule="exact"/>
        <w:ind w:left="0" w:firstLine="424" w:firstLineChars="202"/>
        <w:rPr>
          <w:rFonts w:ascii="宋体" w:hAnsi="宋体"/>
          <w:szCs w:val="21"/>
          <w:highlight w:val="none"/>
        </w:rPr>
      </w:pPr>
      <w:r>
        <w:rPr>
          <w:rFonts w:hint="eastAsia" w:ascii="宋体" w:hAnsi="宋体"/>
          <w:szCs w:val="21"/>
          <w:highlight w:val="none"/>
        </w:rPr>
        <w:t>纸质投标文件</w:t>
      </w:r>
      <w:r>
        <w:rPr>
          <w:rFonts w:hint="eastAsia" w:ascii="宋体" w:hAnsi="宋体"/>
          <w:highlight w:val="none"/>
        </w:rPr>
        <w:t>递交截止时间</w:t>
      </w:r>
      <w:r>
        <w:rPr>
          <w:rFonts w:hint="eastAsia" w:ascii="宋体" w:hAnsi="宋体"/>
          <w:szCs w:val="21"/>
          <w:highlight w:val="none"/>
        </w:rPr>
        <w:t>（即投标截止时间）为：</w:t>
      </w:r>
      <w:r>
        <w:rPr>
          <w:rFonts w:hint="eastAsia" w:ascii="宋体" w:hAnsi="宋体"/>
          <w:highlight w:val="none"/>
        </w:rPr>
        <w:t>2021年</w:t>
      </w:r>
      <w:r>
        <w:rPr>
          <w:rFonts w:hint="default" w:ascii="宋体" w:hAnsi="宋体"/>
          <w:highlight w:val="none"/>
        </w:rPr>
        <w:t>8</w:t>
      </w:r>
      <w:r>
        <w:rPr>
          <w:rFonts w:hint="eastAsia" w:ascii="宋体" w:hAnsi="宋体"/>
          <w:highlight w:val="none"/>
        </w:rPr>
        <w:t>月</w:t>
      </w:r>
      <w:r>
        <w:rPr>
          <w:rFonts w:hint="default" w:ascii="宋体" w:hAnsi="宋体"/>
          <w:highlight w:val="none"/>
        </w:rPr>
        <w:t>16</w:t>
      </w:r>
      <w:r>
        <w:rPr>
          <w:rFonts w:hint="eastAsia" w:ascii="宋体" w:hAnsi="宋体"/>
          <w:highlight w:val="none"/>
        </w:rPr>
        <w:t>日09时30分。</w:t>
      </w:r>
    </w:p>
    <w:p>
      <w:pPr>
        <w:pStyle w:val="48"/>
        <w:numPr>
          <w:ilvl w:val="1"/>
          <w:numId w:val="3"/>
        </w:numPr>
        <w:adjustRightInd w:val="0"/>
        <w:snapToGrid w:val="0"/>
        <w:spacing w:line="440" w:lineRule="exact"/>
        <w:ind w:left="0" w:firstLine="424" w:firstLineChars="202"/>
        <w:rPr>
          <w:rFonts w:ascii="宋体" w:hAnsi="宋体"/>
          <w:szCs w:val="21"/>
          <w:highlight w:val="none"/>
        </w:rPr>
      </w:pPr>
      <w:r>
        <w:rPr>
          <w:rFonts w:hint="eastAsia" w:ascii="宋体" w:hAnsi="宋体"/>
          <w:szCs w:val="21"/>
          <w:highlight w:val="none"/>
        </w:rPr>
        <w:t>投标文件递交地点：北京市西城区宣武门外大街庄胜广场西翼1115室会议室</w:t>
      </w:r>
      <w:r>
        <w:rPr>
          <w:rFonts w:ascii="宋体" w:hAnsi="宋体"/>
          <w:szCs w:val="21"/>
          <w:highlight w:val="none"/>
        </w:rPr>
        <w:t>4</w:t>
      </w:r>
      <w:r>
        <w:rPr>
          <w:rFonts w:hint="eastAsia" w:ascii="宋体" w:hAnsi="宋体"/>
          <w:highlight w:val="none"/>
        </w:rPr>
        <w:t>。</w:t>
      </w:r>
    </w:p>
    <w:p>
      <w:pPr>
        <w:pStyle w:val="48"/>
        <w:numPr>
          <w:ilvl w:val="1"/>
          <w:numId w:val="3"/>
        </w:numPr>
        <w:adjustRightInd w:val="0"/>
        <w:snapToGrid w:val="0"/>
        <w:spacing w:line="440" w:lineRule="exact"/>
        <w:ind w:left="0" w:firstLine="424" w:firstLineChars="202"/>
        <w:rPr>
          <w:rFonts w:ascii="宋体" w:hAnsi="宋体"/>
          <w:highlight w:val="none"/>
        </w:rPr>
      </w:pPr>
      <w:r>
        <w:rPr>
          <w:rFonts w:hint="eastAsia" w:ascii="宋体" w:hAnsi="宋体"/>
          <w:highlight w:val="none"/>
        </w:rPr>
        <w:t>电子投标文件的递交：</w:t>
      </w:r>
      <w:r>
        <w:rPr>
          <w:rFonts w:hint="eastAsia" w:ascii="宋体" w:hAnsi="宋体"/>
          <w:highlight w:val="none"/>
          <w:u w:val="single"/>
        </w:rPr>
        <w:t>不适用。</w:t>
      </w:r>
      <w:r>
        <w:rPr>
          <w:rFonts w:hint="eastAsia" w:ascii="宋体" w:hAnsi="宋体"/>
          <w:highlight w:val="none"/>
        </w:rPr>
        <w:t>通过</w:t>
      </w:r>
      <w:r>
        <w:rPr>
          <w:rFonts w:hint="eastAsia" w:ascii="宋体" w:hAnsi="宋体"/>
          <w:highlight w:val="none"/>
          <w:u w:val="single"/>
        </w:rPr>
        <w:t>/</w:t>
      </w:r>
      <w:r>
        <w:rPr>
          <w:rFonts w:hint="eastAsia" w:ascii="宋体" w:hAnsi="宋体"/>
          <w:highlight w:val="none"/>
        </w:rPr>
        <w:t>提交，投标文件递交截止时间为</w:t>
      </w:r>
      <w:r>
        <w:rPr>
          <w:rFonts w:hint="eastAsia" w:ascii="宋体" w:hAnsi="宋体"/>
          <w:highlight w:val="none"/>
          <w:u w:val="single"/>
        </w:rPr>
        <w:t>/</w:t>
      </w:r>
      <w:r>
        <w:rPr>
          <w:rFonts w:hint="eastAsia" w:ascii="宋体" w:hAnsi="宋体"/>
          <w:highlight w:val="none"/>
        </w:rPr>
        <w:t>。</w:t>
      </w:r>
    </w:p>
    <w:p>
      <w:pPr>
        <w:pStyle w:val="48"/>
        <w:adjustRightInd w:val="0"/>
        <w:snapToGrid w:val="0"/>
        <w:spacing w:line="440" w:lineRule="exact"/>
        <w:ind w:left="424" w:firstLine="0" w:firstLineChars="0"/>
        <w:rPr>
          <w:rFonts w:ascii="宋体" w:hAnsi="宋体"/>
          <w:szCs w:val="21"/>
          <w:highlight w:val="none"/>
        </w:rPr>
      </w:pPr>
      <w:r>
        <w:rPr>
          <w:rFonts w:hint="eastAsia" w:ascii="宋体" w:hAnsi="宋体"/>
          <w:highlight w:val="none"/>
        </w:rPr>
        <w:t>电子招标投标系统解密异常时的处理方式：</w:t>
      </w:r>
      <w:r>
        <w:rPr>
          <w:rFonts w:hint="eastAsia" w:ascii="宋体" w:hAnsi="宋体"/>
          <w:szCs w:val="21"/>
          <w:highlight w:val="none"/>
          <w:u w:val="single"/>
        </w:rPr>
        <w:t>/。</w:t>
      </w:r>
      <w:r>
        <w:rPr>
          <w:rFonts w:hint="eastAsia" w:ascii="宋体" w:hAnsi="宋体"/>
          <w:szCs w:val="21"/>
          <w:highlight w:val="none"/>
        </w:rPr>
        <w:t xml:space="preserve">  </w:t>
      </w:r>
    </w:p>
    <w:p>
      <w:pPr>
        <w:pStyle w:val="48"/>
        <w:numPr>
          <w:ilvl w:val="1"/>
          <w:numId w:val="3"/>
        </w:numPr>
        <w:adjustRightInd w:val="0"/>
        <w:snapToGrid w:val="0"/>
        <w:spacing w:line="440" w:lineRule="exact"/>
        <w:ind w:left="0" w:firstLine="424" w:firstLineChars="202"/>
        <w:rPr>
          <w:rFonts w:ascii="宋体" w:hAnsi="宋体"/>
          <w:szCs w:val="21"/>
          <w:highlight w:val="none"/>
        </w:rPr>
      </w:pPr>
      <w:r>
        <w:rPr>
          <w:rFonts w:hint="eastAsia" w:ascii="宋体" w:hAnsi="宋体"/>
          <w:szCs w:val="21"/>
          <w:highlight w:val="none"/>
        </w:rPr>
        <w:t>本项目将于上述同一时间、地点进行开标，</w:t>
      </w:r>
      <w:r>
        <w:rPr>
          <w:rFonts w:hint="eastAsia" w:ascii="宋体" w:hAnsi="宋体"/>
          <w:spacing w:val="2"/>
          <w:szCs w:val="21"/>
          <w:highlight w:val="none"/>
        </w:rPr>
        <w:t>招标代理机构</w:t>
      </w:r>
      <w:r>
        <w:rPr>
          <w:rFonts w:hint="eastAsia" w:ascii="宋体" w:hAnsi="宋体"/>
          <w:szCs w:val="21"/>
          <w:highlight w:val="none"/>
        </w:rPr>
        <w:t>邀请投标人的法定代表人或者其委托代理人准时参加。</w:t>
      </w:r>
    </w:p>
    <w:p>
      <w:pPr>
        <w:pStyle w:val="48"/>
        <w:numPr>
          <w:ilvl w:val="1"/>
          <w:numId w:val="3"/>
        </w:numPr>
        <w:adjustRightInd w:val="0"/>
        <w:snapToGrid w:val="0"/>
        <w:spacing w:line="440" w:lineRule="exact"/>
        <w:ind w:left="0" w:firstLine="424" w:firstLineChars="202"/>
        <w:rPr>
          <w:rFonts w:ascii="宋体" w:hAnsi="宋体"/>
          <w:szCs w:val="21"/>
          <w:highlight w:val="none"/>
        </w:rPr>
      </w:pPr>
      <w:r>
        <w:rPr>
          <w:rFonts w:hint="eastAsia" w:ascii="宋体" w:hAnsi="宋体"/>
          <w:szCs w:val="21"/>
          <w:highlight w:val="none"/>
        </w:rPr>
        <w:t>出现以下情形时，</w:t>
      </w:r>
      <w:r>
        <w:rPr>
          <w:rFonts w:hint="eastAsia" w:ascii="宋体" w:hAnsi="宋体"/>
          <w:spacing w:val="2"/>
          <w:szCs w:val="21"/>
          <w:highlight w:val="none"/>
        </w:rPr>
        <w:t>招标代理机构</w:t>
      </w:r>
      <w:r>
        <w:rPr>
          <w:rFonts w:hint="eastAsia" w:ascii="宋体" w:hAnsi="宋体"/>
          <w:szCs w:val="21"/>
          <w:highlight w:val="none"/>
        </w:rPr>
        <w:t>不予接收投标文件：</w:t>
      </w:r>
    </w:p>
    <w:p>
      <w:pPr>
        <w:pStyle w:val="48"/>
        <w:numPr>
          <w:ilvl w:val="2"/>
          <w:numId w:val="3"/>
        </w:numPr>
        <w:tabs>
          <w:tab w:val="left" w:pos="1134"/>
        </w:tabs>
        <w:adjustRightInd w:val="0"/>
        <w:snapToGrid w:val="0"/>
        <w:spacing w:line="440" w:lineRule="exact"/>
        <w:ind w:left="0" w:firstLine="425" w:firstLineChars="199"/>
        <w:rPr>
          <w:rFonts w:ascii="宋体" w:hAnsi="宋体"/>
          <w:spacing w:val="2"/>
          <w:szCs w:val="21"/>
          <w:highlight w:val="none"/>
        </w:rPr>
      </w:pPr>
      <w:r>
        <w:rPr>
          <w:rFonts w:hint="eastAsia" w:ascii="宋体" w:hAnsi="宋体"/>
          <w:spacing w:val="2"/>
          <w:szCs w:val="21"/>
          <w:highlight w:val="none"/>
        </w:rPr>
        <w:t>逾期送达或者未送达指定地点的；</w:t>
      </w:r>
    </w:p>
    <w:p>
      <w:pPr>
        <w:pStyle w:val="48"/>
        <w:numPr>
          <w:ilvl w:val="2"/>
          <w:numId w:val="3"/>
        </w:numPr>
        <w:tabs>
          <w:tab w:val="left" w:pos="1134"/>
        </w:tabs>
        <w:adjustRightInd w:val="0"/>
        <w:snapToGrid w:val="0"/>
        <w:spacing w:line="440" w:lineRule="exact"/>
        <w:ind w:left="0" w:firstLine="425" w:firstLineChars="199"/>
        <w:rPr>
          <w:rFonts w:ascii="宋体" w:hAnsi="宋体"/>
          <w:spacing w:val="2"/>
          <w:szCs w:val="21"/>
          <w:highlight w:val="none"/>
        </w:rPr>
      </w:pPr>
      <w:r>
        <w:rPr>
          <w:rFonts w:hint="eastAsia" w:ascii="宋体" w:hAnsi="宋体"/>
          <w:spacing w:val="2"/>
          <w:szCs w:val="21"/>
          <w:highlight w:val="none"/>
        </w:rPr>
        <w:t>未按照招标文件要求密封的；</w:t>
      </w:r>
    </w:p>
    <w:p>
      <w:pPr>
        <w:pStyle w:val="48"/>
        <w:numPr>
          <w:ilvl w:val="2"/>
          <w:numId w:val="3"/>
        </w:numPr>
        <w:tabs>
          <w:tab w:val="left" w:pos="1134"/>
        </w:tabs>
        <w:adjustRightInd w:val="0"/>
        <w:snapToGrid w:val="0"/>
        <w:spacing w:line="440" w:lineRule="exact"/>
        <w:ind w:left="0" w:firstLine="425" w:firstLineChars="199"/>
        <w:rPr>
          <w:rFonts w:ascii="宋体" w:hAnsi="宋体"/>
          <w:spacing w:val="2"/>
          <w:szCs w:val="21"/>
          <w:highlight w:val="none"/>
        </w:rPr>
      </w:pPr>
      <w:r>
        <w:rPr>
          <w:rFonts w:hint="eastAsia" w:ascii="宋体" w:hAnsi="宋体"/>
          <w:spacing w:val="2"/>
          <w:szCs w:val="21"/>
          <w:highlight w:val="none"/>
        </w:rPr>
        <w:t>未按照本公告要求获得本项目招标文件的。</w:t>
      </w:r>
    </w:p>
    <w:p>
      <w:pPr>
        <w:numPr>
          <w:ilvl w:val="0"/>
          <w:numId w:val="3"/>
        </w:numPr>
        <w:spacing w:line="440" w:lineRule="exact"/>
        <w:ind w:left="0" w:firstLine="424" w:firstLineChars="201"/>
        <w:rPr>
          <w:rFonts w:ascii="宋体" w:hAnsi="宋体"/>
          <w:b/>
          <w:szCs w:val="21"/>
          <w:highlight w:val="none"/>
        </w:rPr>
      </w:pPr>
      <w:r>
        <w:rPr>
          <w:rFonts w:hint="eastAsia" w:ascii="宋体" w:hAnsi="宋体"/>
          <w:b/>
          <w:szCs w:val="21"/>
          <w:highlight w:val="none"/>
        </w:rPr>
        <w:t>发布公告的媒介</w:t>
      </w:r>
    </w:p>
    <w:p>
      <w:pPr>
        <w:pStyle w:val="48"/>
        <w:adjustRightInd w:val="0"/>
        <w:snapToGrid w:val="0"/>
        <w:spacing w:line="440" w:lineRule="exact"/>
        <w:rPr>
          <w:rFonts w:ascii="宋体" w:hAnsi="宋体"/>
          <w:szCs w:val="21"/>
          <w:highlight w:val="none"/>
        </w:rPr>
      </w:pPr>
      <w:r>
        <w:rPr>
          <w:rFonts w:hint="eastAsia" w:ascii="宋体" w:hAnsi="宋体"/>
          <w:szCs w:val="21"/>
          <w:highlight w:val="none"/>
        </w:rPr>
        <w:t>本招标公告同时</w:t>
      </w:r>
      <w:r>
        <w:rPr>
          <w:rFonts w:hint="eastAsia" w:ascii="宋体" w:hAnsi="宋体"/>
          <w:highlight w:val="none"/>
        </w:rPr>
        <w:t>且仅在中国招标投标公共服务平台（http://www.cebpubservice.com/）、</w:t>
      </w:r>
      <w:r>
        <w:rPr>
          <w:rFonts w:hint="eastAsia" w:ascii="宋体" w:hAnsi="宋体"/>
          <w:highlight w:val="none"/>
          <w:lang w:eastAsia="zh-Hans"/>
        </w:rPr>
        <w:t>中</w:t>
      </w:r>
      <w:r>
        <w:rPr>
          <w:rFonts w:hint="eastAsia" w:ascii="宋体" w:hAnsi="宋体"/>
          <w:highlight w:val="none"/>
        </w:rPr>
        <w:t>国电信阳光采购网（</w:t>
      </w:r>
      <w:r>
        <w:rPr>
          <w:rFonts w:ascii="宋体" w:hAnsi="宋体"/>
          <w:highlight w:val="none"/>
        </w:rPr>
        <w:t>https://caigou.chinatelecom.com.cn/MSS-PORTAL/</w:t>
      </w:r>
      <w:r>
        <w:rPr>
          <w:rFonts w:hint="eastAsia"/>
          <w:highlight w:val="none"/>
        </w:rPr>
        <w:t>）</w:t>
      </w:r>
      <w:r>
        <w:rPr>
          <w:rFonts w:hint="eastAsia" w:ascii="宋体" w:hAnsi="宋体"/>
          <w:szCs w:val="21"/>
          <w:highlight w:val="none"/>
        </w:rPr>
        <w:t>上发布，其他媒介转载无效。</w:t>
      </w:r>
    </w:p>
    <w:p>
      <w:pPr>
        <w:numPr>
          <w:ilvl w:val="0"/>
          <w:numId w:val="3"/>
        </w:numPr>
        <w:spacing w:line="440" w:lineRule="exact"/>
        <w:ind w:left="0" w:firstLine="424" w:firstLineChars="201"/>
        <w:rPr>
          <w:rFonts w:ascii="宋体" w:hAnsi="宋体"/>
          <w:b/>
          <w:szCs w:val="21"/>
          <w:highlight w:val="none"/>
        </w:rPr>
      </w:pPr>
      <w:r>
        <w:rPr>
          <w:rFonts w:hint="eastAsia" w:ascii="宋体" w:hAnsi="宋体"/>
          <w:b/>
          <w:szCs w:val="21"/>
          <w:highlight w:val="none"/>
        </w:rPr>
        <w:t>联系方式</w:t>
      </w:r>
    </w:p>
    <w:p>
      <w:pPr>
        <w:spacing w:line="400" w:lineRule="exact"/>
        <w:ind w:left="420" w:leftChars="200"/>
        <w:rPr>
          <w:rFonts w:ascii="宋体" w:hAnsi="宋体"/>
          <w:highlight w:val="none"/>
        </w:rPr>
      </w:pPr>
      <w:r>
        <w:rPr>
          <w:rFonts w:hint="eastAsia" w:ascii="宋体" w:hAnsi="宋体"/>
          <w:highlight w:val="none"/>
        </w:rPr>
        <w:t>招标</w:t>
      </w:r>
      <w:r>
        <w:rPr>
          <w:rFonts w:ascii="宋体" w:hAnsi="宋体"/>
          <w:highlight w:val="none"/>
        </w:rPr>
        <w:t>人</w:t>
      </w:r>
      <w:r>
        <w:rPr>
          <w:rFonts w:hint="eastAsia" w:ascii="宋体" w:hAnsi="宋体"/>
          <w:highlight w:val="none"/>
        </w:rPr>
        <w:t>：中国电信集团系统集成有限责任公司</w:t>
      </w:r>
    </w:p>
    <w:p>
      <w:pPr>
        <w:spacing w:line="400" w:lineRule="exact"/>
        <w:ind w:left="420" w:leftChars="200"/>
        <w:rPr>
          <w:rFonts w:ascii="宋体" w:hAnsi="宋体"/>
          <w:highlight w:val="none"/>
        </w:rPr>
      </w:pPr>
      <w:r>
        <w:rPr>
          <w:rFonts w:hint="eastAsia" w:ascii="宋体" w:hAnsi="宋体"/>
          <w:highlight w:val="none"/>
        </w:rPr>
        <w:t>招标人地址：北京市西城区西直门内大街118号冠华大厦10层。</w:t>
      </w:r>
    </w:p>
    <w:p>
      <w:pPr>
        <w:spacing w:line="400" w:lineRule="exact"/>
        <w:ind w:firstLine="420" w:firstLineChars="200"/>
        <w:rPr>
          <w:rFonts w:ascii="宋体" w:hAnsi="宋体"/>
          <w:highlight w:val="none"/>
        </w:rPr>
      </w:pPr>
      <w:r>
        <w:rPr>
          <w:rFonts w:ascii="宋体" w:hAnsi="宋体"/>
          <w:highlight w:val="none"/>
        </w:rPr>
        <w:t>邮编</w:t>
      </w:r>
      <w:r>
        <w:rPr>
          <w:rFonts w:hint="eastAsia" w:ascii="宋体" w:hAnsi="宋体"/>
          <w:highlight w:val="none"/>
        </w:rPr>
        <w:t>：100035</w:t>
      </w:r>
    </w:p>
    <w:p>
      <w:pPr>
        <w:spacing w:line="400" w:lineRule="exact"/>
        <w:ind w:firstLine="420" w:firstLineChars="200"/>
        <w:rPr>
          <w:rFonts w:ascii="宋体" w:hAnsi="宋体"/>
          <w:highlight w:val="none"/>
        </w:rPr>
      </w:pPr>
      <w:r>
        <w:rPr>
          <w:rFonts w:hint="eastAsia" w:ascii="宋体" w:hAnsi="宋体"/>
          <w:highlight w:val="none"/>
        </w:rPr>
        <w:t>联系</w:t>
      </w:r>
      <w:r>
        <w:rPr>
          <w:rFonts w:ascii="宋体" w:hAnsi="宋体"/>
          <w:highlight w:val="none"/>
        </w:rPr>
        <w:t>人：郭经理</w:t>
      </w:r>
    </w:p>
    <w:p>
      <w:pPr>
        <w:spacing w:line="400" w:lineRule="exact"/>
        <w:ind w:firstLine="420" w:firstLineChars="200"/>
        <w:rPr>
          <w:rFonts w:ascii="宋体" w:hAnsi="宋体"/>
          <w:highlight w:val="none"/>
        </w:rPr>
      </w:pPr>
      <w:r>
        <w:rPr>
          <w:rFonts w:hint="eastAsia" w:ascii="宋体" w:hAnsi="宋体"/>
          <w:highlight w:val="none"/>
        </w:rPr>
        <w:t>电话：</w:t>
      </w:r>
      <w:r>
        <w:rPr>
          <w:rFonts w:ascii="宋体" w:hAnsi="宋体"/>
          <w:highlight w:val="none"/>
        </w:rPr>
        <w:t>010-58553636</w:t>
      </w:r>
    </w:p>
    <w:p>
      <w:pPr>
        <w:spacing w:line="400" w:lineRule="exact"/>
        <w:ind w:left="420" w:leftChars="200"/>
        <w:rPr>
          <w:rFonts w:ascii="宋体" w:hAnsi="宋体"/>
          <w:highlight w:val="none"/>
        </w:rPr>
      </w:pPr>
      <w:r>
        <w:rPr>
          <w:rFonts w:hint="eastAsia" w:ascii="宋体" w:hAnsi="宋体"/>
          <w:highlight w:val="none"/>
        </w:rPr>
        <w:t>招标代理机构：公诚管理咨询有限公司</w:t>
      </w:r>
    </w:p>
    <w:p>
      <w:pPr>
        <w:spacing w:line="400" w:lineRule="exact"/>
        <w:ind w:left="420" w:leftChars="200"/>
        <w:rPr>
          <w:rFonts w:ascii="宋体" w:hAnsi="宋体"/>
          <w:highlight w:val="none"/>
        </w:rPr>
      </w:pPr>
      <w:r>
        <w:rPr>
          <w:rFonts w:hint="eastAsia" w:ascii="宋体" w:hAnsi="宋体"/>
          <w:highlight w:val="none"/>
        </w:rPr>
        <w:t>招标代理机构地址：北京市西城区宣武门外大街庄胜广场西翼1111号</w:t>
      </w:r>
    </w:p>
    <w:p>
      <w:pPr>
        <w:spacing w:line="400" w:lineRule="exact"/>
        <w:ind w:left="420" w:leftChars="200"/>
        <w:rPr>
          <w:rFonts w:ascii="宋体" w:hAnsi="宋体"/>
          <w:highlight w:val="none"/>
        </w:rPr>
      </w:pPr>
      <w:r>
        <w:rPr>
          <w:rFonts w:hint="eastAsia" w:ascii="宋体" w:hAnsi="宋体"/>
          <w:highlight w:val="none"/>
        </w:rPr>
        <w:t>邮编：100052</w:t>
      </w:r>
    </w:p>
    <w:p>
      <w:pPr>
        <w:spacing w:line="400" w:lineRule="exact"/>
        <w:ind w:left="420" w:leftChars="200"/>
        <w:rPr>
          <w:rFonts w:ascii="宋体" w:hAnsi="宋体"/>
          <w:highlight w:val="none"/>
        </w:rPr>
      </w:pPr>
      <w:r>
        <w:rPr>
          <w:rFonts w:hint="eastAsia" w:ascii="宋体" w:hAnsi="宋体"/>
          <w:highlight w:val="none"/>
        </w:rPr>
        <w:t>联系人：张禹涵、高嘉洋、高寒、张伟、胡迪</w:t>
      </w:r>
    </w:p>
    <w:p>
      <w:pPr>
        <w:spacing w:line="400" w:lineRule="exact"/>
        <w:ind w:firstLine="420" w:firstLineChars="200"/>
        <w:rPr>
          <w:rFonts w:ascii="宋体" w:hAnsi="宋体"/>
          <w:highlight w:val="none"/>
        </w:rPr>
      </w:pPr>
      <w:r>
        <w:rPr>
          <w:rFonts w:hint="eastAsia" w:ascii="宋体" w:hAnsi="宋体"/>
          <w:highlight w:val="none"/>
        </w:rPr>
        <w:t>电话：</w:t>
      </w:r>
      <w:r>
        <w:rPr>
          <w:rFonts w:ascii="宋体" w:hAnsi="宋体"/>
          <w:highlight w:val="none"/>
        </w:rPr>
        <w:t>18600977196</w:t>
      </w:r>
    </w:p>
    <w:p>
      <w:pPr>
        <w:spacing w:line="400" w:lineRule="exact"/>
        <w:ind w:left="420" w:leftChars="200"/>
        <w:rPr>
          <w:rFonts w:ascii="宋体" w:hAnsi="宋体"/>
          <w:highlight w:val="none"/>
        </w:rPr>
      </w:pPr>
      <w:r>
        <w:rPr>
          <w:rFonts w:hint="eastAsia" w:ascii="宋体" w:hAnsi="宋体"/>
          <w:highlight w:val="none"/>
        </w:rPr>
        <w:t>电子邮件：</w:t>
      </w:r>
      <w:r>
        <w:rPr>
          <w:rFonts w:ascii="宋体" w:hAnsi="宋体"/>
          <w:highlight w:val="none"/>
        </w:rPr>
        <w:fldChar w:fldCharType="begin"/>
      </w:r>
      <w:r>
        <w:rPr>
          <w:rFonts w:ascii="宋体" w:hAnsi="宋体"/>
          <w:highlight w:val="none"/>
        </w:rPr>
        <w:instrText xml:space="preserve"> HYPERLINK "mailto:h18643485789@163.com" </w:instrText>
      </w:r>
      <w:r>
        <w:rPr>
          <w:rFonts w:ascii="宋体" w:hAnsi="宋体"/>
          <w:highlight w:val="none"/>
        </w:rPr>
        <w:fldChar w:fldCharType="separate"/>
      </w:r>
      <w:r>
        <w:rPr>
          <w:rStyle w:val="44"/>
          <w:rFonts w:ascii="宋体" w:hAnsi="宋体"/>
          <w:highlight w:val="none"/>
        </w:rPr>
        <w:t>h18643485789@163.com</w:t>
      </w:r>
      <w:r>
        <w:rPr>
          <w:rFonts w:ascii="宋体" w:hAnsi="宋体"/>
          <w:highlight w:val="none"/>
        </w:rPr>
        <w:fldChar w:fldCharType="end"/>
      </w:r>
    </w:p>
    <w:p>
      <w:pPr>
        <w:spacing w:line="400" w:lineRule="exact"/>
        <w:ind w:left="420" w:leftChars="200"/>
        <w:rPr>
          <w:rFonts w:ascii="宋体" w:hAnsi="宋体"/>
          <w:highlight w:val="none"/>
        </w:rPr>
      </w:pPr>
      <w:r>
        <w:rPr>
          <w:rFonts w:hint="eastAsia" w:ascii="宋体" w:hAnsi="宋体"/>
          <w:highlight w:val="none"/>
        </w:rPr>
        <w:t>开户银行：中信银行广州花园支行</w:t>
      </w:r>
    </w:p>
    <w:p>
      <w:pPr>
        <w:spacing w:line="400" w:lineRule="exact"/>
        <w:ind w:left="420" w:leftChars="200"/>
        <w:rPr>
          <w:rFonts w:ascii="宋体" w:hAnsi="宋体"/>
          <w:highlight w:val="none"/>
        </w:rPr>
      </w:pPr>
      <w:r>
        <w:rPr>
          <w:rFonts w:hint="eastAsia" w:ascii="宋体" w:hAnsi="宋体"/>
          <w:highlight w:val="none"/>
        </w:rPr>
        <w:t>账号：</w:t>
      </w:r>
      <w:r>
        <w:rPr>
          <w:rFonts w:hint="default" w:ascii="宋体" w:hAnsi="宋体"/>
          <w:highlight w:val="none"/>
        </w:rPr>
        <w:t>3110910037672114559</w:t>
      </w:r>
    </w:p>
    <w:p>
      <w:pPr>
        <w:numPr>
          <w:ilvl w:val="0"/>
          <w:numId w:val="3"/>
        </w:numPr>
        <w:spacing w:line="440" w:lineRule="exact"/>
        <w:ind w:left="0" w:firstLine="424" w:firstLineChars="201"/>
        <w:rPr>
          <w:rFonts w:ascii="宋体" w:hAnsi="宋体"/>
          <w:b/>
          <w:szCs w:val="21"/>
          <w:highlight w:val="none"/>
        </w:rPr>
      </w:pPr>
      <w:bookmarkStart w:id="15" w:name="_Toc479105135"/>
      <w:r>
        <w:rPr>
          <w:rFonts w:hint="eastAsia" w:ascii="宋体" w:hAnsi="宋体"/>
          <w:b/>
          <w:szCs w:val="21"/>
          <w:highlight w:val="none"/>
        </w:rPr>
        <w:t>免责声明</w:t>
      </w:r>
      <w:bookmarkEnd w:id="15"/>
    </w:p>
    <w:p>
      <w:pPr>
        <w:tabs>
          <w:tab w:val="left" w:pos="900"/>
          <w:tab w:val="left" w:pos="1262"/>
        </w:tabs>
        <w:spacing w:line="440" w:lineRule="exact"/>
        <w:ind w:left="142" w:firstLine="420" w:firstLineChars="200"/>
        <w:rPr>
          <w:rFonts w:ascii="宋体" w:hAnsi="宋体"/>
          <w:szCs w:val="21"/>
          <w:highlight w:val="none"/>
        </w:rPr>
      </w:pPr>
      <w:r>
        <w:rPr>
          <w:rFonts w:hint="eastAsia" w:ascii="宋体" w:hAnsi="宋体"/>
          <w:szCs w:val="21"/>
          <w:highlight w:val="none"/>
        </w:rPr>
        <w:t>8.1我公司发布本次项目招标采购信息的官方媒介包括：中国招标投标公共服务平台（http://www.cebpubservice.com/）、中国电信阳光采购网（https://caigou.chinatelecom.com.cn/MSS-PORTAL/）。除上述外，我公司不在其他任何网站、论坛等媒介上发布任何招标采购信息，其他任何媒介上转载的、以我公司为采购主体的招标采购信息均为非法转载，均为无效。</w:t>
      </w:r>
    </w:p>
    <w:p>
      <w:pPr>
        <w:pStyle w:val="48"/>
        <w:spacing w:line="400" w:lineRule="exact"/>
        <w:rPr>
          <w:rFonts w:ascii="宋体" w:hAnsi="宋体"/>
          <w:highlight w:val="none"/>
        </w:rPr>
      </w:pPr>
      <w:r>
        <w:rPr>
          <w:rFonts w:hint="eastAsia" w:ascii="宋体" w:hAnsi="宋体"/>
          <w:highlight w:val="none"/>
        </w:rPr>
        <w:t xml:space="preserve">8.2诚E招电子采购交易平台（https://www.chengezhao.com/）为本项目购买获取比选文件的渠道，除此以外，我公司不在其他渠道上发布登记获取、支付购买文件的信息，其他渠道的文件获取、支付购买均属无效。 </w:t>
      </w:r>
    </w:p>
    <w:p>
      <w:pPr>
        <w:pStyle w:val="48"/>
        <w:spacing w:line="400" w:lineRule="exact"/>
        <w:rPr>
          <w:rFonts w:ascii="宋体" w:hAnsi="宋体"/>
          <w:highlight w:val="none"/>
        </w:rPr>
      </w:pPr>
    </w:p>
    <w:p>
      <w:pPr>
        <w:spacing w:line="400" w:lineRule="exact"/>
        <w:jc w:val="right"/>
        <w:rPr>
          <w:highlight w:val="none"/>
        </w:rPr>
      </w:pPr>
      <w:r>
        <w:rPr>
          <w:rFonts w:hint="eastAsia"/>
          <w:highlight w:val="none"/>
        </w:rPr>
        <w:t>招标代理机构：公诚管理咨询有限公司</w:t>
      </w:r>
    </w:p>
    <w:p>
      <w:pPr>
        <w:spacing w:line="400" w:lineRule="exact"/>
        <w:jc w:val="right"/>
        <w:rPr>
          <w:highlight w:val="none"/>
        </w:rPr>
      </w:pPr>
      <w:r>
        <w:rPr>
          <w:rFonts w:hint="eastAsia"/>
          <w:highlight w:val="none"/>
        </w:rPr>
        <w:t>2021年</w:t>
      </w:r>
      <w:r>
        <w:rPr>
          <w:rFonts w:hint="default"/>
          <w:highlight w:val="none"/>
        </w:rPr>
        <w:t>7</w:t>
      </w:r>
      <w:r>
        <w:rPr>
          <w:rFonts w:hint="eastAsia"/>
          <w:highlight w:val="none"/>
        </w:rPr>
        <w:t>月</w:t>
      </w:r>
      <w:r>
        <w:rPr>
          <w:rFonts w:hint="default"/>
          <w:highlight w:val="none"/>
        </w:rPr>
        <w:t>23</w:t>
      </w:r>
      <w:r>
        <w:rPr>
          <w:rFonts w:hint="eastAsia"/>
          <w:highlight w:val="none"/>
        </w:rPr>
        <w:t>日</w:t>
      </w:r>
    </w:p>
    <w:p>
      <w:pPr>
        <w:spacing w:line="400" w:lineRule="exact"/>
        <w:jc w:val="right"/>
        <w:rPr>
          <w:highlight w:val="none"/>
        </w:rPr>
        <w:sectPr>
          <w:footerReference r:id="rId4" w:type="default"/>
          <w:pgSz w:w="11906" w:h="16838"/>
          <w:pgMar w:top="1440" w:right="1800" w:bottom="1440" w:left="1800" w:header="851" w:footer="992" w:gutter="0"/>
          <w:pgNumType w:start="1"/>
          <w:cols w:space="425" w:num="1"/>
          <w:docGrid w:type="lines" w:linePitch="312" w:charSpace="0"/>
        </w:sectPr>
      </w:pPr>
    </w:p>
    <w:p>
      <w:pPr>
        <w:pStyle w:val="47"/>
        <w:spacing w:before="240" w:after="120"/>
        <w:rPr>
          <w:rFonts w:ascii="宋体" w:hAnsi="宋体" w:eastAsia="宋体" w:cs="宋体"/>
          <w:b/>
          <w:sz w:val="28"/>
          <w:szCs w:val="28"/>
          <w:highlight w:val="none"/>
        </w:rPr>
      </w:pPr>
      <w:bookmarkStart w:id="16" w:name="_Toc1029414950"/>
      <w:bookmarkStart w:id="17" w:name="_Toc447265500"/>
      <w:bookmarkStart w:id="18" w:name="_Toc447265214"/>
      <w:bookmarkStart w:id="19" w:name="_Toc447188665"/>
      <w:r>
        <w:rPr>
          <w:rFonts w:hint="eastAsia" w:ascii="宋体" w:hAnsi="宋体" w:eastAsia="宋体" w:cs="宋体"/>
          <w:b/>
          <w:bCs w:val="0"/>
          <w:kern w:val="0"/>
          <w:sz w:val="28"/>
          <w:szCs w:val="28"/>
          <w:highlight w:val="none"/>
        </w:rPr>
        <w:t>第二章</w:t>
      </w:r>
      <w:r>
        <w:rPr>
          <w:rFonts w:ascii="宋体" w:hAnsi="宋体" w:eastAsia="宋体" w:cs="宋体"/>
          <w:b/>
          <w:bCs w:val="0"/>
          <w:kern w:val="0"/>
          <w:sz w:val="28"/>
          <w:szCs w:val="28"/>
          <w:highlight w:val="none"/>
        </w:rPr>
        <w:t xml:space="preserve">  </w:t>
      </w:r>
      <w:r>
        <w:rPr>
          <w:rFonts w:hint="eastAsia" w:ascii="宋体" w:hAnsi="宋体" w:eastAsia="宋体" w:cs="宋体"/>
          <w:b/>
          <w:bCs w:val="0"/>
          <w:kern w:val="0"/>
          <w:sz w:val="28"/>
          <w:szCs w:val="28"/>
          <w:highlight w:val="none"/>
        </w:rPr>
        <w:t>投标人须知</w:t>
      </w:r>
      <w:bookmarkEnd w:id="16"/>
      <w:bookmarkEnd w:id="17"/>
      <w:bookmarkEnd w:id="18"/>
      <w:bookmarkEnd w:id="19"/>
    </w:p>
    <w:p>
      <w:pPr>
        <w:pStyle w:val="4"/>
        <w:snapToGrid w:val="0"/>
        <w:spacing w:before="240" w:after="120" w:line="240" w:lineRule="auto"/>
        <w:rPr>
          <w:rFonts w:ascii="宋体" w:hAnsi="宋体" w:eastAsia="宋体" w:cs="宋体"/>
          <w:sz w:val="24"/>
          <w:szCs w:val="24"/>
          <w:highlight w:val="none"/>
        </w:rPr>
      </w:pPr>
      <w:bookmarkStart w:id="20" w:name="_Toc447265501"/>
      <w:bookmarkStart w:id="21" w:name="_Toc447188666"/>
      <w:bookmarkStart w:id="22" w:name="_Toc447265215"/>
      <w:bookmarkStart w:id="23" w:name="_Toc226969277"/>
      <w:bookmarkStart w:id="24" w:name="_Toc1248804418"/>
      <w:bookmarkStart w:id="25" w:name="_Toc227057884"/>
      <w:r>
        <w:rPr>
          <w:rFonts w:hint="eastAsia" w:ascii="宋体" w:hAnsi="宋体" w:eastAsia="宋体" w:cs="宋体"/>
          <w:b w:val="0"/>
          <w:bCs w:val="0"/>
          <w:sz w:val="24"/>
          <w:szCs w:val="24"/>
          <w:highlight w:val="none"/>
        </w:rPr>
        <w:t>投标人须知前附表</w:t>
      </w:r>
      <w:bookmarkEnd w:id="20"/>
      <w:bookmarkEnd w:id="21"/>
      <w:bookmarkEnd w:id="22"/>
      <w:bookmarkEnd w:id="23"/>
      <w:bookmarkEnd w:id="24"/>
      <w:bookmarkEnd w:id="25"/>
    </w:p>
    <w:p>
      <w:pPr>
        <w:autoSpaceDE w:val="0"/>
        <w:autoSpaceDN w:val="0"/>
        <w:ind w:firstLine="420" w:firstLineChars="200"/>
        <w:rPr>
          <w:rFonts w:ascii="宋体" w:hAnsi="宋体" w:cs="宋体"/>
          <w:highlight w:val="none"/>
        </w:rPr>
      </w:pPr>
      <w:r>
        <w:rPr>
          <w:rFonts w:hint="eastAsia" w:ascii="宋体" w:hAnsi="宋体" w:cs="宋体"/>
          <w:szCs w:val="21"/>
          <w:highlight w:val="none"/>
        </w:rPr>
        <w:t>本投标人须知前附表是对投标人须知正文的具体补充和修改，如有矛盾，以本前附表为准。</w:t>
      </w:r>
    </w:p>
    <w:tbl>
      <w:tblPr>
        <w:tblStyle w:val="39"/>
        <w:tblW w:w="8301"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666"/>
        <w:gridCol w:w="57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27" w:hRule="atLeast"/>
          <w:tblHeader/>
        </w:trPr>
        <w:tc>
          <w:tcPr>
            <w:tcW w:w="840" w:type="dxa"/>
            <w:vAlign w:val="center"/>
          </w:tcPr>
          <w:p>
            <w:pPr>
              <w:autoSpaceDE w:val="0"/>
              <w:autoSpaceDN w:val="0"/>
              <w:jc w:val="center"/>
              <w:rPr>
                <w:rFonts w:ascii="宋体" w:hAnsi="宋体" w:cs="宋体"/>
                <w:b/>
                <w:szCs w:val="21"/>
                <w:highlight w:val="none"/>
              </w:rPr>
            </w:pPr>
            <w:r>
              <w:rPr>
                <w:rFonts w:hint="eastAsia" w:ascii="宋体" w:hAnsi="宋体" w:cs="宋体"/>
                <w:b/>
                <w:szCs w:val="21"/>
                <w:highlight w:val="none"/>
              </w:rPr>
              <w:t>条款号</w:t>
            </w:r>
          </w:p>
        </w:tc>
        <w:tc>
          <w:tcPr>
            <w:tcW w:w="1666" w:type="dxa"/>
            <w:vAlign w:val="center"/>
          </w:tcPr>
          <w:p>
            <w:pPr>
              <w:autoSpaceDE w:val="0"/>
              <w:autoSpaceDN w:val="0"/>
              <w:jc w:val="center"/>
              <w:rPr>
                <w:rFonts w:ascii="宋体" w:hAnsi="宋体" w:cs="宋体"/>
                <w:b/>
                <w:szCs w:val="21"/>
                <w:highlight w:val="none"/>
              </w:rPr>
            </w:pPr>
            <w:r>
              <w:rPr>
                <w:rFonts w:hint="eastAsia" w:ascii="宋体" w:hAnsi="宋体" w:cs="宋体"/>
                <w:b/>
                <w:szCs w:val="21"/>
                <w:highlight w:val="none"/>
              </w:rPr>
              <w:t>条款名称</w:t>
            </w:r>
          </w:p>
        </w:tc>
        <w:tc>
          <w:tcPr>
            <w:tcW w:w="5795" w:type="dxa"/>
            <w:vAlign w:val="center"/>
          </w:tcPr>
          <w:p>
            <w:pPr>
              <w:autoSpaceDE w:val="0"/>
              <w:autoSpaceDN w:val="0"/>
              <w:jc w:val="center"/>
              <w:rPr>
                <w:rFonts w:ascii="宋体" w:hAnsi="宋体" w:cs="宋体"/>
                <w:b/>
                <w:szCs w:val="21"/>
                <w:highlight w:val="none"/>
              </w:rPr>
            </w:pPr>
            <w:r>
              <w:rPr>
                <w:rFonts w:hint="eastAsia" w:ascii="宋体" w:hAnsi="宋体" w:cs="宋体"/>
                <w:b/>
                <w:szCs w:val="21"/>
                <w:highlight w:val="none"/>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.1.</w:t>
            </w:r>
            <w:r>
              <w:rPr>
                <w:rFonts w:hint="eastAsia" w:ascii="宋体" w:hAnsi="宋体" w:cs="宋体"/>
                <w:szCs w:val="21"/>
                <w:highlight w:val="none"/>
              </w:rPr>
              <w:t>2</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招标人</w:t>
            </w:r>
          </w:p>
        </w:tc>
        <w:tc>
          <w:tcPr>
            <w:tcW w:w="5795"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招标人名称：</w:t>
            </w:r>
            <w:r>
              <w:rPr>
                <w:rFonts w:hint="eastAsia" w:hAnsi="宋体"/>
                <w:szCs w:val="21"/>
                <w:highlight w:val="none"/>
              </w:rPr>
              <w:t>中国电信集团系统集成有限责任公司</w:t>
            </w:r>
          </w:p>
          <w:p>
            <w:pPr>
              <w:autoSpaceDE w:val="0"/>
              <w:autoSpaceDN w:val="0"/>
              <w:rPr>
                <w:rFonts w:ascii="宋体" w:hAnsi="宋体" w:cs="宋体"/>
                <w:szCs w:val="21"/>
                <w:highlight w:val="none"/>
              </w:rPr>
            </w:pPr>
            <w:r>
              <w:rPr>
                <w:rFonts w:hint="eastAsia" w:ascii="宋体" w:hAnsi="宋体" w:cs="宋体"/>
                <w:szCs w:val="21"/>
                <w:highlight w:val="none"/>
              </w:rPr>
              <w:t>招标人地址：</w:t>
            </w:r>
            <w:r>
              <w:rPr>
                <w:rFonts w:hint="eastAsia" w:ascii="宋体" w:hAnsi="宋体"/>
                <w:highlight w:val="none"/>
              </w:rPr>
              <w:t>北京市西城区西直门内大街118号冠华大厦10层</w:t>
            </w:r>
          </w:p>
          <w:p>
            <w:pPr>
              <w:autoSpaceDE w:val="0"/>
              <w:autoSpaceDN w:val="0"/>
              <w:rPr>
                <w:rFonts w:ascii="宋体" w:hAnsi="宋体" w:cs="宋体"/>
                <w:szCs w:val="21"/>
                <w:highlight w:val="none"/>
              </w:rPr>
            </w:pPr>
            <w:r>
              <w:rPr>
                <w:rFonts w:hint="eastAsia" w:ascii="宋体" w:hAnsi="宋体" w:cs="宋体"/>
                <w:szCs w:val="21"/>
                <w:highlight w:val="none"/>
              </w:rPr>
              <w:t>招标人联系方式：</w:t>
            </w:r>
            <w:r>
              <w:rPr>
                <w:rFonts w:hint="eastAsia" w:ascii="宋体" w:hAnsi="宋体"/>
                <w:szCs w:val="21"/>
                <w:highlight w:val="none"/>
                <w:u w:val="single"/>
              </w:rPr>
              <w:t>郭经理 010-58553636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.1.</w:t>
            </w:r>
            <w:r>
              <w:rPr>
                <w:rFonts w:hint="eastAsia" w:ascii="宋体" w:hAnsi="宋体" w:cs="宋体"/>
                <w:szCs w:val="21"/>
                <w:highlight w:val="none"/>
              </w:rPr>
              <w:t>3</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集中招标项目名称</w:t>
            </w:r>
          </w:p>
        </w:tc>
        <w:tc>
          <w:tcPr>
            <w:tcW w:w="5795" w:type="dxa"/>
            <w:vAlign w:val="center"/>
          </w:tcPr>
          <w:p>
            <w:pPr>
              <w:autoSpaceDE w:val="0"/>
              <w:autoSpaceDN w:val="0"/>
              <w:rPr>
                <w:rFonts w:ascii="宋体" w:hAnsi="宋体" w:cs="宋体"/>
                <w:szCs w:val="21"/>
                <w:highlight w:val="none"/>
              </w:rPr>
            </w:pPr>
            <w:r>
              <w:rPr>
                <w:rFonts w:hint="eastAsia" w:ascii="宋体" w:hAnsi="宋体" w:cs="宋体"/>
                <w:szCs w:val="21"/>
                <w:highlight w:val="none"/>
              </w:rPr>
              <w:t>项目名称：</w:t>
            </w:r>
            <w:r>
              <w:rPr>
                <w:rFonts w:hint="default" w:ascii="宋体" w:hAnsi="宋体"/>
                <w:highlight w:val="none"/>
                <w:u w:val="single"/>
              </w:rPr>
              <w:t>中国电信集团系统集成有限责任公司2021年软件研发及IT运维实施业务外包项目</w:t>
            </w:r>
          </w:p>
          <w:p>
            <w:pPr>
              <w:keepNext w:val="0"/>
              <w:keepLines w:val="0"/>
              <w:widowControl/>
              <w:suppressLineNumbers w:val="0"/>
              <w:jc w:val="left"/>
              <w:rPr>
                <w:rFonts w:ascii="宋体" w:hAnsi="宋体" w:cs="宋体"/>
                <w:szCs w:val="21"/>
                <w:highlight w:val="none"/>
              </w:rPr>
            </w:pPr>
            <w:r>
              <w:rPr>
                <w:rFonts w:hint="eastAsia" w:ascii="宋体" w:hAnsi="宋体" w:cs="宋体"/>
                <w:szCs w:val="21"/>
                <w:highlight w:val="none"/>
              </w:rPr>
              <w:t>招标编号：</w:t>
            </w:r>
            <w:r>
              <w:rPr>
                <w:rFonts w:hint="default" w:ascii="宋体" w:hAnsi="宋体"/>
                <w:highlight w:val="none"/>
                <w:u w:val="single"/>
                <w:lang w:val="en-US" w:eastAsia="zh-CN"/>
              </w:rPr>
              <w:t>09-02-04A-2021-D-A14559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w:t>
            </w:r>
            <w:r>
              <w:rPr>
                <w:rFonts w:hint="eastAsia" w:ascii="宋体" w:hAnsi="宋体" w:cs="宋体"/>
                <w:szCs w:val="21"/>
                <w:highlight w:val="none"/>
              </w:rPr>
              <w:t>2</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资金来源</w:t>
            </w:r>
          </w:p>
        </w:tc>
        <w:tc>
          <w:tcPr>
            <w:tcW w:w="5795" w:type="dxa"/>
            <w:vAlign w:val="center"/>
          </w:tcPr>
          <w:p>
            <w:pPr>
              <w:autoSpaceDE w:val="0"/>
              <w:autoSpaceDN w:val="0"/>
              <w:rPr>
                <w:rFonts w:ascii="宋体" w:hAnsi="宋体" w:cs="宋体"/>
                <w:color w:val="000000"/>
                <w:szCs w:val="21"/>
                <w:highlight w:val="none"/>
              </w:rPr>
            </w:pPr>
            <w:r>
              <w:rPr>
                <w:rFonts w:hint="eastAsia" w:ascii="宋体" w:hAnsi="宋体" w:cs="宋体"/>
                <w:color w:val="000000"/>
                <w:szCs w:val="21"/>
                <w:highlight w:val="none"/>
              </w:rPr>
              <w:sym w:font="Wingdings 2" w:char="F052"/>
            </w:r>
            <w:r>
              <w:rPr>
                <w:rFonts w:hint="eastAsia" w:ascii="宋体" w:hAnsi="宋体" w:cs="宋体"/>
                <w:color w:val="000000"/>
                <w:szCs w:val="21"/>
                <w:highlight w:val="none"/>
              </w:rPr>
              <w:t>招标人自筹</w:t>
            </w:r>
          </w:p>
          <w:p>
            <w:pPr>
              <w:autoSpaceDE w:val="0"/>
              <w:autoSpaceDN w:val="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使用财政资金</w:t>
            </w:r>
          </w:p>
          <w:p>
            <w:pPr>
              <w:autoSpaceDE w:val="0"/>
              <w:autoSpaceDN w:val="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银行贷款</w:t>
            </w:r>
          </w:p>
          <w:p>
            <w:pPr>
              <w:autoSpaceDE w:val="0"/>
              <w:autoSpaceDN w:val="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国家融资</w:t>
            </w:r>
          </w:p>
          <w:p>
            <w:pPr>
              <w:autoSpaceDE w:val="0"/>
              <w:autoSpaceDN w:val="0"/>
              <w:rPr>
                <w:rFonts w:ascii="宋体" w:hAnsi="宋体" w:cs="宋体"/>
                <w:szCs w:val="21"/>
                <w:highlight w:val="none"/>
                <w:u w:val="single"/>
              </w:rPr>
            </w:pPr>
            <w:r>
              <w:rPr>
                <w:rFonts w:hint="eastAsia" w:ascii="宋体" w:hAnsi="宋体" w:cs="宋体"/>
                <w:szCs w:val="21"/>
                <w:highlight w:val="none"/>
              </w:rPr>
              <w:t>□其他：</w:t>
            </w:r>
            <w:r>
              <w:rPr>
                <w:rFonts w:hint="eastAsia" w:ascii="宋体" w:hAnsi="宋体" w:cs="宋体"/>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26"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1.3</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招标范围</w:t>
            </w:r>
          </w:p>
        </w:tc>
        <w:tc>
          <w:tcPr>
            <w:tcW w:w="5795" w:type="dxa"/>
            <w:vAlign w:val="center"/>
          </w:tcPr>
          <w:p>
            <w:pPr>
              <w:autoSpaceDE w:val="0"/>
              <w:autoSpaceDN w:val="0"/>
              <w:rPr>
                <w:rFonts w:ascii="宋体" w:hAnsi="宋体" w:cs="宋体"/>
                <w:szCs w:val="21"/>
                <w:highlight w:val="none"/>
              </w:rPr>
            </w:pPr>
            <w:r>
              <w:rPr>
                <w:rFonts w:hint="eastAsia" w:ascii="宋体" w:hAnsi="宋体"/>
                <w:szCs w:val="21"/>
                <w:highlight w:val="none"/>
              </w:rPr>
              <w:t>详见第一章招标公告 “1.招标范围”。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1.4</w:t>
            </w:r>
          </w:p>
        </w:tc>
        <w:tc>
          <w:tcPr>
            <w:tcW w:w="1666" w:type="dxa"/>
            <w:vAlign w:val="center"/>
          </w:tcPr>
          <w:p>
            <w:pPr>
              <w:autoSpaceDE w:val="0"/>
              <w:autoSpaceDN w:val="0"/>
              <w:rPr>
                <w:rFonts w:ascii="宋体" w:hAnsi="宋体" w:cs="宋体"/>
                <w:szCs w:val="21"/>
                <w:highlight w:val="none"/>
              </w:rPr>
            </w:pPr>
            <w:r>
              <w:rPr>
                <w:rFonts w:hint="eastAsia" w:cs="宋体" w:asciiTheme="minorEastAsia" w:hAnsiTheme="minorEastAsia" w:eastAsiaTheme="minorEastAsia"/>
                <w:color w:val="000000" w:themeColor="text1"/>
                <w:szCs w:val="21"/>
                <w:highlight w:val="none"/>
                <w14:textFill>
                  <w14:solidFill>
                    <w14:schemeClr w14:val="tx1"/>
                  </w14:solidFill>
                </w14:textFill>
              </w:rPr>
              <w:t>标段划分</w:t>
            </w:r>
          </w:p>
        </w:tc>
        <w:tc>
          <w:tcPr>
            <w:tcW w:w="5795" w:type="dxa"/>
            <w:vAlign w:val="center"/>
          </w:tcPr>
          <w:p>
            <w:pPr>
              <w:autoSpaceDE w:val="0"/>
              <w:autoSpaceDN w:val="0"/>
              <w:rPr>
                <w:rFonts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□不划分标段</w:t>
            </w:r>
          </w:p>
          <w:p>
            <w:pPr>
              <w:autoSpaceDE w:val="0"/>
              <w:autoSpaceDN w:val="0"/>
              <w:rPr>
                <w:rFonts w:ascii="宋体" w:hAnsi="宋体" w:eastAsiaTheme="minorEastAsia"/>
                <w:szCs w:val="21"/>
                <w:highlight w:val="none"/>
              </w:rPr>
            </w:pPr>
            <w:r>
              <w:rPr>
                <w:rFonts w:hint="eastAsia" w:cs="宋体" w:asciiTheme="minorEastAsia" w:hAnsiTheme="minorEastAsia" w:eastAsiaTheme="minorEastAsia"/>
                <w:color w:val="000000" w:themeColor="text1"/>
                <w:szCs w:val="21"/>
                <w:highlight w:val="none"/>
                <w14:textFill>
                  <w14:solidFill>
                    <w14:schemeClr w14:val="tx1"/>
                  </w14:solidFill>
                </w14:textFill>
              </w:rPr>
              <w:sym w:font="Wingdings 2" w:char="F052"/>
            </w:r>
            <w:r>
              <w:rPr>
                <w:rFonts w:hint="eastAsia" w:asciiTheme="minorEastAsia" w:hAnsiTheme="minorEastAsia" w:eastAsiaTheme="minorEastAsia"/>
                <w:color w:val="000000" w:themeColor="text1"/>
                <w:highlight w:val="none"/>
                <w14:textFill>
                  <w14:solidFill>
                    <w14:schemeClr w14:val="tx1"/>
                  </w14:solidFill>
                </w14:textFill>
              </w:rPr>
              <w:t>标段招标，标段划分情况如下：详见第一章招标公告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1.5.1</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招标方式</w:t>
            </w:r>
          </w:p>
        </w:tc>
        <w:tc>
          <w:tcPr>
            <w:tcW w:w="5795" w:type="dxa"/>
            <w:vAlign w:val="center"/>
          </w:tcPr>
          <w:p>
            <w:pPr>
              <w:autoSpaceDE w:val="0"/>
              <w:autoSpaceDN w:val="0"/>
              <w:rPr>
                <w:rFonts w:ascii="宋体" w:hAnsi="宋体" w:cs="宋体"/>
                <w:szCs w:val="21"/>
                <w:highlight w:val="none"/>
              </w:rPr>
            </w:pPr>
            <w:r>
              <w:rPr>
                <w:rFonts w:hint="eastAsia" w:ascii="宋体" w:hAnsi="宋体" w:cs="宋体"/>
                <w:color w:val="000000"/>
                <w:szCs w:val="21"/>
                <w:highlight w:val="none"/>
              </w:rPr>
              <w:sym w:font="Wingdings 2" w:char="F052"/>
            </w:r>
            <w:r>
              <w:rPr>
                <w:rFonts w:hint="eastAsia" w:ascii="宋体" w:hAnsi="宋体" w:cs="宋体"/>
                <w:szCs w:val="21"/>
                <w:highlight w:val="none"/>
              </w:rPr>
              <w:t>公开招标</w:t>
            </w:r>
          </w:p>
          <w:p>
            <w:pPr>
              <w:autoSpaceDE w:val="0"/>
              <w:autoSpaceDN w:val="0"/>
              <w:rPr>
                <w:rFonts w:ascii="宋体" w:hAnsi="宋体" w:cs="宋体"/>
                <w:szCs w:val="21"/>
                <w:highlight w:val="none"/>
              </w:rPr>
            </w:pPr>
            <w:r>
              <w:rPr>
                <w:rFonts w:hint="eastAsia" w:ascii="宋体" w:hAnsi="宋体" w:cs="宋体"/>
                <w:szCs w:val="21"/>
                <w:highlight w:val="none"/>
              </w:rPr>
              <w:t>□邀请招标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1.6</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招标组织形式</w:t>
            </w:r>
          </w:p>
        </w:tc>
        <w:tc>
          <w:tcPr>
            <w:tcW w:w="5795" w:type="dxa"/>
            <w:vAlign w:val="center"/>
          </w:tcPr>
          <w:p>
            <w:pPr>
              <w:autoSpaceDE w:val="0"/>
              <w:autoSpaceDN w:val="0"/>
              <w:rPr>
                <w:rFonts w:ascii="宋体" w:hAnsi="宋体" w:cs="宋体"/>
                <w:szCs w:val="21"/>
                <w:highlight w:val="none"/>
              </w:rPr>
            </w:pPr>
            <w:r>
              <w:rPr>
                <w:rFonts w:hint="eastAsia" w:ascii="宋体" w:hAnsi="宋体" w:cs="宋体"/>
                <w:szCs w:val="21"/>
                <w:highlight w:val="none"/>
              </w:rPr>
              <w:t>□自行招标</w:t>
            </w:r>
          </w:p>
          <w:p>
            <w:pPr>
              <w:autoSpaceDE w:val="0"/>
              <w:autoSpaceDN w:val="0"/>
              <w:rPr>
                <w:rFonts w:ascii="宋体" w:hAnsi="宋体" w:cs="宋体"/>
                <w:szCs w:val="21"/>
                <w:highlight w:val="none"/>
              </w:rPr>
            </w:pPr>
            <w:r>
              <w:rPr>
                <w:rFonts w:hint="eastAsia" w:ascii="宋体" w:hAnsi="宋体" w:cs="宋体"/>
                <w:color w:val="000000"/>
                <w:szCs w:val="21"/>
                <w:highlight w:val="none"/>
              </w:rPr>
              <w:sym w:font="Wingdings 2" w:char="F052"/>
            </w:r>
            <w:r>
              <w:rPr>
                <w:rFonts w:hint="eastAsia" w:ascii="宋体" w:hAnsi="宋体" w:cs="宋体"/>
                <w:szCs w:val="21"/>
                <w:highlight w:val="none"/>
              </w:rPr>
              <w:t>委托招标代理机构代理招标</w:t>
            </w:r>
          </w:p>
          <w:p>
            <w:pPr>
              <w:autoSpaceDE w:val="0"/>
              <w:autoSpaceDN w:val="0"/>
              <w:rPr>
                <w:rFonts w:ascii="宋体" w:hAnsi="宋体" w:cs="宋体"/>
                <w:szCs w:val="21"/>
                <w:highlight w:val="none"/>
              </w:rPr>
            </w:pPr>
            <w:r>
              <w:rPr>
                <w:rFonts w:hint="eastAsia" w:ascii="宋体" w:hAnsi="宋体" w:cs="宋体"/>
                <w:szCs w:val="21"/>
                <w:highlight w:val="none"/>
              </w:rPr>
              <w:t>招标代理机构名称：</w:t>
            </w:r>
            <w:r>
              <w:rPr>
                <w:rFonts w:hint="eastAsia" w:hAnsi="宋体"/>
                <w:szCs w:val="21"/>
                <w:highlight w:val="none"/>
              </w:rPr>
              <w:t>公诚管理咨询有限公司</w:t>
            </w:r>
          </w:p>
          <w:p>
            <w:pPr>
              <w:autoSpaceDE w:val="0"/>
              <w:autoSpaceDN w:val="0"/>
              <w:rPr>
                <w:rFonts w:ascii="宋体" w:hAnsi="宋体" w:cs="宋体"/>
                <w:szCs w:val="21"/>
                <w:highlight w:val="none"/>
              </w:rPr>
            </w:pPr>
            <w:r>
              <w:rPr>
                <w:rFonts w:hint="eastAsia" w:ascii="宋体" w:hAnsi="宋体" w:cs="宋体"/>
                <w:szCs w:val="21"/>
                <w:highlight w:val="none"/>
              </w:rPr>
              <w:t>招标代理机构地址：</w:t>
            </w:r>
            <w:r>
              <w:rPr>
                <w:rFonts w:hint="eastAsia" w:hAnsi="宋体"/>
                <w:szCs w:val="21"/>
                <w:highlight w:val="none"/>
              </w:rPr>
              <w:t>北京市西城区宣武门外大街庄胜广场西翼1111室</w:t>
            </w:r>
          </w:p>
          <w:p>
            <w:pPr>
              <w:autoSpaceDE w:val="0"/>
              <w:autoSpaceDN w:val="0"/>
              <w:rPr>
                <w:rFonts w:ascii="宋体" w:hAnsi="宋体" w:cs="宋体"/>
                <w:szCs w:val="21"/>
                <w:highlight w:val="none"/>
              </w:rPr>
            </w:pPr>
            <w:r>
              <w:rPr>
                <w:rFonts w:hint="eastAsia" w:ascii="宋体" w:hAnsi="宋体" w:cs="宋体"/>
                <w:szCs w:val="21"/>
                <w:highlight w:val="none"/>
              </w:rPr>
              <w:t>招标代理机构联系人：</w:t>
            </w:r>
            <w:r>
              <w:rPr>
                <w:rFonts w:hint="eastAsia" w:ascii="宋体" w:hAnsi="宋体"/>
                <w:highlight w:val="none"/>
              </w:rPr>
              <w:t>张禹涵、高嘉洋、高寒、张伟、胡迪</w:t>
            </w:r>
          </w:p>
          <w:p>
            <w:pPr>
              <w:autoSpaceDE w:val="0"/>
              <w:autoSpaceDN w:val="0"/>
              <w:rPr>
                <w:rFonts w:ascii="宋体" w:hAnsi="宋体" w:cs="宋体"/>
                <w:szCs w:val="21"/>
                <w:highlight w:val="none"/>
              </w:rPr>
            </w:pPr>
            <w:r>
              <w:rPr>
                <w:rFonts w:hint="eastAsia" w:ascii="宋体" w:hAnsi="宋体" w:cs="宋体"/>
                <w:szCs w:val="21"/>
                <w:highlight w:val="none"/>
              </w:rPr>
              <w:t>招标代理机构电话：</w:t>
            </w:r>
            <w:r>
              <w:rPr>
                <w:rFonts w:ascii="宋体" w:hAnsi="宋体"/>
                <w:szCs w:val="21"/>
                <w:highlight w:val="none"/>
                <w:u w:val="single"/>
              </w:rPr>
              <w:t>18600977196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1.7</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资格审查方式</w:t>
            </w:r>
          </w:p>
        </w:tc>
        <w:tc>
          <w:tcPr>
            <w:tcW w:w="5795" w:type="dxa"/>
            <w:vAlign w:val="center"/>
          </w:tcPr>
          <w:p>
            <w:pPr>
              <w:autoSpaceDE w:val="0"/>
              <w:autoSpaceDN w:val="0"/>
              <w:rPr>
                <w:rFonts w:ascii="宋体" w:hAnsi="宋体" w:cs="宋体"/>
                <w:szCs w:val="21"/>
                <w:highlight w:val="none"/>
              </w:rPr>
            </w:pPr>
            <w:r>
              <w:rPr>
                <w:rFonts w:hint="eastAsia" w:ascii="宋体" w:hAnsi="宋体" w:cs="宋体"/>
                <w:szCs w:val="21"/>
                <w:highlight w:val="none"/>
              </w:rPr>
              <w:t>□资格预审，本项目已完成资格预审。</w:t>
            </w:r>
          </w:p>
          <w:p>
            <w:pPr>
              <w:autoSpaceDE w:val="0"/>
              <w:autoSpaceDN w:val="0"/>
              <w:rPr>
                <w:rFonts w:ascii="宋体" w:hAnsi="宋体" w:cs="宋体"/>
                <w:szCs w:val="21"/>
                <w:highlight w:val="none"/>
              </w:rPr>
            </w:pPr>
            <w:r>
              <w:rPr>
                <w:rFonts w:hint="eastAsia" w:ascii="宋体" w:hAnsi="宋体" w:cs="宋体"/>
                <w:color w:val="000000"/>
                <w:szCs w:val="21"/>
                <w:highlight w:val="none"/>
              </w:rPr>
              <w:sym w:font="Wingdings 2" w:char="F052"/>
            </w:r>
            <w:r>
              <w:rPr>
                <w:rFonts w:ascii="宋体" w:hAnsi="宋体" w:cs="宋体"/>
                <w:szCs w:val="21"/>
                <w:highlight w:val="none"/>
              </w:rPr>
              <w:t>资格后审</w:t>
            </w:r>
            <w:r>
              <w:rPr>
                <w:rFonts w:hint="eastAsia" w:ascii="宋体" w:hAnsi="宋体" w:cs="宋体"/>
                <w:szCs w:val="21"/>
                <w:highlight w:val="none"/>
              </w:rPr>
              <w:t>，资格条件详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1.8</w:t>
            </w:r>
            <w:r>
              <w:rPr>
                <w:rFonts w:ascii="宋体" w:hAnsi="宋体" w:cs="宋体"/>
                <w:szCs w:val="21"/>
                <w:highlight w:val="none"/>
              </w:rPr>
              <w:t>.1</w:t>
            </w:r>
          </w:p>
        </w:tc>
        <w:tc>
          <w:tcPr>
            <w:tcW w:w="1666" w:type="dxa"/>
            <w:vAlign w:val="center"/>
          </w:tcPr>
          <w:p>
            <w:pPr>
              <w:autoSpaceDE w:val="0"/>
              <w:autoSpaceDN w:val="0"/>
              <w:rPr>
                <w:rFonts w:ascii="宋体" w:hAnsi="宋体" w:cs="宋体"/>
                <w:szCs w:val="21"/>
                <w:highlight w:val="none"/>
              </w:rPr>
            </w:pPr>
            <w:r>
              <w:rPr>
                <w:rFonts w:hint="eastAsia" w:cs="宋体" w:asciiTheme="minorEastAsia" w:hAnsiTheme="minorEastAsia" w:eastAsiaTheme="minorEastAsia"/>
                <w:color w:val="000000" w:themeColor="text1"/>
                <w:szCs w:val="21"/>
                <w:highlight w:val="none"/>
                <w14:textFill>
                  <w14:solidFill>
                    <w14:schemeClr w14:val="tx1"/>
                  </w14:solidFill>
                </w14:textFill>
              </w:rPr>
              <w:t>★</w:t>
            </w:r>
            <w:r>
              <w:rPr>
                <w:rFonts w:hint="eastAsia" w:ascii="宋体" w:hAnsi="宋体" w:cs="宋体"/>
                <w:szCs w:val="21"/>
                <w:highlight w:val="none"/>
              </w:rPr>
              <w:t>投标人不得存在的情形</w:t>
            </w:r>
          </w:p>
        </w:tc>
        <w:tc>
          <w:tcPr>
            <w:tcW w:w="5795" w:type="dxa"/>
            <w:vAlign w:val="center"/>
          </w:tcPr>
          <w:p>
            <w:pPr>
              <w:rPr>
                <w:rFonts w:ascii="宋体" w:hAnsi="宋体"/>
                <w:szCs w:val="21"/>
                <w:highlight w:val="none"/>
                <w:lang w:eastAsia="zh-Hans"/>
              </w:rPr>
            </w:pPr>
            <w:r>
              <w:rPr>
                <w:rFonts w:hint="eastAsia" w:ascii="宋体" w:hAnsi="宋体" w:cs="宋体"/>
                <w:szCs w:val="21"/>
                <w:highlight w:val="none"/>
                <w:lang w:eastAsia="zh-Hans"/>
              </w:rPr>
              <w:t>详</w:t>
            </w:r>
            <w:r>
              <w:rPr>
                <w:rFonts w:hint="eastAsia" w:ascii="宋体" w:hAnsi="宋体" w:cs="宋体"/>
                <w:szCs w:val="21"/>
                <w:highlight w:val="none"/>
              </w:rPr>
              <w:t>见第一章招标公告“2.投标人资格条件”。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2.1.1</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招标文件的组成</w:t>
            </w:r>
          </w:p>
        </w:tc>
        <w:tc>
          <w:tcPr>
            <w:tcW w:w="5795"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本条款替换为：</w:t>
            </w:r>
          </w:p>
          <w:p>
            <w:pPr>
              <w:tabs>
                <w:tab w:val="left" w:pos="799"/>
              </w:tabs>
              <w:autoSpaceDE w:val="0"/>
              <w:autoSpaceDN w:val="0"/>
              <w:rPr>
                <w:rFonts w:ascii="宋体" w:hAnsi="宋体" w:cs="宋体"/>
                <w:szCs w:val="21"/>
                <w:highlight w:val="none"/>
              </w:rPr>
            </w:pPr>
            <w:r>
              <w:rPr>
                <w:rFonts w:hint="eastAsia" w:ascii="宋体" w:hAnsi="宋体" w:cs="宋体"/>
                <w:szCs w:val="21"/>
                <w:highlight w:val="none"/>
              </w:rPr>
              <w:t>第一章 招标公告</w:t>
            </w:r>
          </w:p>
          <w:p>
            <w:pPr>
              <w:tabs>
                <w:tab w:val="left" w:pos="799"/>
              </w:tabs>
              <w:autoSpaceDE w:val="0"/>
              <w:autoSpaceDN w:val="0"/>
              <w:rPr>
                <w:rFonts w:ascii="宋体" w:hAnsi="宋体" w:cs="宋体"/>
                <w:szCs w:val="21"/>
                <w:highlight w:val="none"/>
              </w:rPr>
            </w:pPr>
            <w:r>
              <w:rPr>
                <w:rFonts w:hint="eastAsia" w:ascii="宋体" w:hAnsi="宋体" w:cs="宋体"/>
                <w:szCs w:val="21"/>
                <w:highlight w:val="none"/>
              </w:rPr>
              <w:t>第二章 投标人须知</w:t>
            </w:r>
          </w:p>
          <w:p>
            <w:pPr>
              <w:tabs>
                <w:tab w:val="left" w:pos="799"/>
              </w:tabs>
              <w:autoSpaceDE w:val="0"/>
              <w:autoSpaceDN w:val="0"/>
              <w:rPr>
                <w:rFonts w:ascii="宋体" w:hAnsi="宋体" w:cs="宋体"/>
                <w:szCs w:val="21"/>
                <w:highlight w:val="none"/>
              </w:rPr>
            </w:pPr>
            <w:r>
              <w:rPr>
                <w:rFonts w:hint="eastAsia" w:ascii="宋体" w:hAnsi="宋体" w:cs="宋体"/>
                <w:szCs w:val="21"/>
                <w:highlight w:val="none"/>
              </w:rPr>
              <w:t>第三章 评标办法</w:t>
            </w:r>
          </w:p>
          <w:p>
            <w:pPr>
              <w:tabs>
                <w:tab w:val="left" w:pos="799"/>
              </w:tabs>
              <w:autoSpaceDE w:val="0"/>
              <w:autoSpaceDN w:val="0"/>
              <w:rPr>
                <w:rFonts w:ascii="宋体" w:hAnsi="宋体" w:cs="宋体"/>
                <w:szCs w:val="21"/>
                <w:highlight w:val="none"/>
              </w:rPr>
            </w:pPr>
            <w:r>
              <w:rPr>
                <w:rFonts w:hint="eastAsia" w:ascii="宋体" w:hAnsi="宋体" w:cs="宋体"/>
                <w:szCs w:val="21"/>
                <w:highlight w:val="none"/>
              </w:rPr>
              <w:t xml:space="preserve">第四章 </w:t>
            </w:r>
            <w:r>
              <w:rPr>
                <w:rFonts w:hint="eastAsia" w:ascii="宋体" w:hAnsi="宋体" w:cs="宋体"/>
                <w:szCs w:val="21"/>
                <w:highlight w:val="none"/>
                <w:lang w:val="en-US" w:eastAsia="zh-Hans"/>
              </w:rPr>
              <w:t>商务规范书</w:t>
            </w:r>
          </w:p>
          <w:p>
            <w:pPr>
              <w:tabs>
                <w:tab w:val="left" w:pos="799"/>
              </w:tabs>
              <w:autoSpaceDE w:val="0"/>
              <w:autoSpaceDN w:val="0"/>
              <w:rPr>
                <w:rFonts w:ascii="宋体" w:hAnsi="宋体" w:cs="宋体"/>
                <w:szCs w:val="21"/>
                <w:highlight w:val="none"/>
              </w:rPr>
            </w:pPr>
            <w:r>
              <w:rPr>
                <w:rFonts w:hint="eastAsia" w:ascii="宋体" w:hAnsi="宋体" w:cs="宋体"/>
                <w:szCs w:val="21"/>
                <w:highlight w:val="none"/>
              </w:rPr>
              <w:t>第五章 技术规范书</w:t>
            </w:r>
          </w:p>
          <w:p>
            <w:pPr>
              <w:tabs>
                <w:tab w:val="left" w:pos="799"/>
              </w:tabs>
              <w:autoSpaceDE w:val="0"/>
              <w:autoSpaceDN w:val="0"/>
              <w:rPr>
                <w:rFonts w:ascii="宋体" w:hAnsi="宋体" w:cs="宋体"/>
                <w:szCs w:val="21"/>
                <w:highlight w:val="none"/>
              </w:rPr>
            </w:pPr>
            <w:r>
              <w:rPr>
                <w:rFonts w:hint="eastAsia" w:ascii="宋体" w:hAnsi="宋体" w:cs="宋体"/>
                <w:szCs w:val="21"/>
                <w:highlight w:val="none"/>
              </w:rPr>
              <w:t>第六章 投标文件格式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2.1.3</w:t>
            </w:r>
          </w:p>
        </w:tc>
        <w:tc>
          <w:tcPr>
            <w:tcW w:w="1666" w:type="dxa"/>
            <w:vAlign w:val="center"/>
          </w:tcPr>
          <w:p>
            <w:pPr>
              <w:autoSpaceDE w:val="0"/>
              <w:autoSpaceDN w:val="0"/>
              <w:rPr>
                <w:rFonts w:ascii="宋体" w:hAnsi="宋体" w:cs="宋体"/>
                <w:szCs w:val="21"/>
                <w:highlight w:val="none"/>
              </w:rPr>
            </w:pPr>
            <w:r>
              <w:rPr>
                <w:rFonts w:hint="eastAsia" w:ascii="宋体" w:hAnsi="宋体"/>
                <w:szCs w:val="21"/>
                <w:highlight w:val="none"/>
                <w:u w:val="none"/>
              </w:rPr>
              <w:t>★</w:t>
            </w:r>
            <w:r>
              <w:rPr>
                <w:rFonts w:hint="eastAsia" w:ascii="宋体" w:hAnsi="宋体" w:cs="宋体"/>
                <w:szCs w:val="21"/>
                <w:highlight w:val="none"/>
              </w:rPr>
              <w:t>招标文件实质性要求的标识及非实质性要求的偏离要求</w:t>
            </w:r>
          </w:p>
        </w:tc>
        <w:tc>
          <w:tcPr>
            <w:tcW w:w="5795" w:type="dxa"/>
            <w:vAlign w:val="center"/>
          </w:tcPr>
          <w:p>
            <w:pPr>
              <w:autoSpaceDE w:val="0"/>
              <w:autoSpaceDN w:val="0"/>
              <w:rPr>
                <w:rFonts w:ascii="宋体" w:hAnsi="宋体" w:cs="宋体"/>
                <w:szCs w:val="21"/>
                <w:highlight w:val="none"/>
              </w:rPr>
            </w:pPr>
            <w:r>
              <w:rPr>
                <w:rFonts w:hint="eastAsia" w:ascii="宋体" w:hAnsi="宋体" w:cs="宋体"/>
                <w:szCs w:val="21"/>
                <w:highlight w:val="none"/>
              </w:rPr>
              <w:t>（1）招标文件中标识“</w:t>
            </w:r>
            <w:r>
              <w:rPr>
                <w:rFonts w:hint="eastAsia" w:ascii="宋体" w:hAnsi="宋体"/>
                <w:szCs w:val="21"/>
                <w:highlight w:val="none"/>
                <w:u w:val="single"/>
              </w:rPr>
              <w:t>★</w:t>
            </w:r>
            <w:r>
              <w:rPr>
                <w:rFonts w:hint="eastAsia" w:ascii="宋体" w:hAnsi="宋体" w:cs="宋体"/>
                <w:szCs w:val="21"/>
                <w:highlight w:val="none"/>
              </w:rPr>
              <w:t>”的条款，均为实质性条款，投标人任何不满足实质性条款的投标均将被否决。</w:t>
            </w:r>
          </w:p>
          <w:p>
            <w:pPr>
              <w:autoSpaceDE w:val="0"/>
              <w:autoSpaceDN w:val="0"/>
              <w:rPr>
                <w:rFonts w:ascii="宋体" w:hAnsi="宋体" w:cs="宋体"/>
                <w:szCs w:val="21"/>
                <w:highlight w:val="none"/>
              </w:rPr>
            </w:pPr>
            <w:r>
              <w:rPr>
                <w:rFonts w:hint="eastAsia" w:ascii="宋体" w:hAnsi="宋体" w:cs="宋体"/>
                <w:szCs w:val="21"/>
                <w:highlight w:val="none"/>
              </w:rPr>
              <w:t>（2）非实质性要求的偏离要求：</w:t>
            </w:r>
            <w:r>
              <w:rPr>
                <w:rFonts w:hint="eastAsia" w:ascii="宋体" w:hAnsi="宋体"/>
                <w:highlight w:val="none"/>
              </w:rPr>
              <w:t>允许偏差的最大范围</w:t>
            </w:r>
            <w:r>
              <w:rPr>
                <w:rFonts w:ascii="宋体" w:hAnsi="宋体"/>
                <w:highlight w:val="none"/>
                <w:u w:val="single"/>
              </w:rPr>
              <w:t xml:space="preserve"> </w:t>
            </w:r>
            <w:r>
              <w:rPr>
                <w:rFonts w:hint="eastAsia" w:ascii="宋体" w:hAnsi="宋体"/>
                <w:highlight w:val="none"/>
                <w:u w:val="single"/>
                <w:lang w:val="en-US" w:eastAsia="zh-CN"/>
              </w:rPr>
              <w:t>5</w:t>
            </w:r>
            <w:r>
              <w:rPr>
                <w:rFonts w:hint="eastAsia" w:ascii="宋体" w:hAnsi="宋体"/>
                <w:highlight w:val="none"/>
                <w:u w:val="single"/>
              </w:rPr>
              <w:t>项</w:t>
            </w:r>
            <w:r>
              <w:rPr>
                <w:rFonts w:ascii="宋体" w:hAnsi="宋体"/>
                <w:highlight w:val="none"/>
                <w:u w:val="single"/>
              </w:rPr>
              <w:t xml:space="preserve"> </w:t>
            </w:r>
            <w:r>
              <w:rPr>
                <w:rFonts w:hint="eastAsia" w:ascii="宋体" w:hAnsi="宋体"/>
                <w:highlight w:val="none"/>
              </w:rPr>
              <w:t>、最高项数</w:t>
            </w:r>
            <w:r>
              <w:rPr>
                <w:rFonts w:hint="eastAsia" w:ascii="宋体" w:hAnsi="宋体"/>
                <w:highlight w:val="none"/>
                <w:lang w:val="en-US" w:eastAsia="zh-CN"/>
              </w:rPr>
              <w:t>5</w:t>
            </w:r>
            <w:r>
              <w:rPr>
                <w:rFonts w:hint="eastAsia" w:ascii="宋体" w:hAnsi="宋体"/>
                <w:highlight w:val="none"/>
                <w:u w:val="single"/>
              </w:rPr>
              <w:t>项</w:t>
            </w:r>
            <w:r>
              <w:rPr>
                <w:rFonts w:hint="eastAsia" w:ascii="宋体" w:hAnsi="宋体"/>
                <w:highlight w:val="none"/>
              </w:rPr>
              <w:t>，超出最大范围、最高项数视为实质性偏离。调整偏差的方法：</w:t>
            </w:r>
            <w:r>
              <w:rPr>
                <w:rFonts w:hint="eastAsia" w:ascii="宋体" w:hAnsi="宋体"/>
                <w:highlight w:val="none"/>
                <w:lang w:val="en-US" w:eastAsia="zh-Hans"/>
              </w:rPr>
              <w:t>标段</w:t>
            </w:r>
            <w:r>
              <w:rPr>
                <w:rFonts w:hint="default" w:ascii="宋体" w:hAnsi="宋体"/>
                <w:highlight w:val="none"/>
                <w:lang w:eastAsia="zh-Hans"/>
              </w:rPr>
              <w:t>1</w:t>
            </w:r>
            <w:r>
              <w:rPr>
                <w:rFonts w:hint="eastAsia" w:ascii="宋体" w:hAnsi="宋体"/>
                <w:highlight w:val="none"/>
                <w:lang w:eastAsia="zh-Hans"/>
              </w:rPr>
              <w:t>：</w:t>
            </w:r>
            <w:r>
              <w:rPr>
                <w:rFonts w:hint="eastAsia" w:ascii="宋体" w:hAnsi="宋体"/>
                <w:highlight w:val="none"/>
                <w:u w:val="single"/>
              </w:rPr>
              <w:t>一般性商务或技术条款如有负偏差，每偏差一项扣除商务及技术合计得分的1分。</w:t>
            </w:r>
            <w:r>
              <w:rPr>
                <w:rFonts w:hint="eastAsia" w:ascii="宋体" w:hAnsi="宋体"/>
                <w:highlight w:val="none"/>
                <w:u w:val="single"/>
                <w:lang w:val="en-US" w:eastAsia="zh-Hans"/>
              </w:rPr>
              <w:t>标段</w:t>
            </w:r>
            <w:r>
              <w:rPr>
                <w:rFonts w:hint="default" w:ascii="宋体" w:hAnsi="宋体"/>
                <w:highlight w:val="none"/>
                <w:u w:val="single"/>
                <w:lang w:eastAsia="zh-Hans"/>
              </w:rPr>
              <w:t>2</w:t>
            </w:r>
            <w:r>
              <w:rPr>
                <w:rFonts w:hint="eastAsia" w:ascii="宋体" w:hAnsi="宋体"/>
                <w:highlight w:val="none"/>
                <w:u w:val="single"/>
                <w:lang w:eastAsia="zh-Hans"/>
              </w:rPr>
              <w:t>：</w:t>
            </w:r>
            <w:r>
              <w:rPr>
                <w:rFonts w:hint="eastAsia" w:ascii="宋体" w:hAnsi="宋体"/>
                <w:highlight w:val="none"/>
                <w:u w:val="single"/>
              </w:rPr>
              <w:t>一般性商务或技术条款如有负偏差，每偏差一项扣除商务及技术合计得分的</w:t>
            </w:r>
            <w:r>
              <w:rPr>
                <w:rFonts w:hint="default" w:ascii="宋体" w:hAnsi="宋体"/>
                <w:highlight w:val="none"/>
                <w:u w:val="single"/>
              </w:rPr>
              <w:t>0.6</w:t>
            </w:r>
            <w:r>
              <w:rPr>
                <w:rFonts w:hint="eastAsia" w:ascii="宋体" w:hAnsi="宋体"/>
                <w:highlight w:val="none"/>
                <w:u w:val="single"/>
              </w:rPr>
              <w:t>分</w:t>
            </w:r>
            <w:r>
              <w:rPr>
                <w:rFonts w:hint="eastAsia" w:ascii="宋体" w:hAnsi="宋体"/>
                <w:highlight w:val="none"/>
                <w:u w:val="single"/>
                <w:lang w:eastAsia="zh-Hans"/>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2.1.4</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是否以单项报价核定低于成本</w:t>
            </w:r>
          </w:p>
        </w:tc>
        <w:tc>
          <w:tcPr>
            <w:tcW w:w="5795" w:type="dxa"/>
            <w:vAlign w:val="center"/>
          </w:tcPr>
          <w:p>
            <w:pPr>
              <w:autoSpaceDE w:val="0"/>
              <w:autoSpaceDN w:val="0"/>
              <w:rPr>
                <w:rFonts w:ascii="宋体" w:hAnsi="宋体" w:cs="宋体"/>
                <w:szCs w:val="21"/>
                <w:highlight w:val="none"/>
              </w:rPr>
            </w:pPr>
            <w:r>
              <w:rPr>
                <w:rFonts w:hint="eastAsia" w:ascii="宋体" w:hAnsi="宋体" w:cs="宋体"/>
                <w:color w:val="000000"/>
                <w:szCs w:val="21"/>
                <w:highlight w:val="none"/>
              </w:rPr>
              <w:sym w:font="Wingdings 2" w:char="F052"/>
            </w:r>
            <w:r>
              <w:rPr>
                <w:rFonts w:hint="eastAsia" w:ascii="宋体" w:hAnsi="宋体" w:cs="宋体"/>
                <w:szCs w:val="21"/>
                <w:highlight w:val="none"/>
              </w:rPr>
              <w:t>不要求</w:t>
            </w:r>
          </w:p>
          <w:p>
            <w:pPr>
              <w:autoSpaceDE w:val="0"/>
              <w:autoSpaceDN w:val="0"/>
              <w:rPr>
                <w:rFonts w:ascii="宋体" w:hAnsi="宋体" w:cs="宋体"/>
                <w:szCs w:val="21"/>
                <w:highlight w:val="none"/>
              </w:rPr>
            </w:pPr>
            <w:r>
              <w:rPr>
                <w:rFonts w:hint="eastAsia" w:ascii="宋体" w:hAnsi="宋体" w:cs="宋体"/>
                <w:szCs w:val="21"/>
                <w:highlight w:val="none"/>
              </w:rPr>
              <w:t>□要求，具体要求如下：</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2.2.1</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踏勘现场</w:t>
            </w:r>
          </w:p>
        </w:tc>
        <w:tc>
          <w:tcPr>
            <w:tcW w:w="5795" w:type="dxa"/>
            <w:vAlign w:val="center"/>
          </w:tcPr>
          <w:p>
            <w:pPr>
              <w:autoSpaceDE w:val="0"/>
              <w:autoSpaceDN w:val="0"/>
              <w:rPr>
                <w:rFonts w:ascii="宋体" w:hAnsi="宋体" w:cs="宋体"/>
                <w:szCs w:val="21"/>
                <w:highlight w:val="none"/>
              </w:rPr>
            </w:pPr>
            <w:r>
              <w:rPr>
                <w:rFonts w:hint="eastAsia" w:ascii="宋体" w:hAnsi="宋体" w:cs="宋体"/>
                <w:color w:val="000000"/>
                <w:szCs w:val="21"/>
                <w:highlight w:val="none"/>
              </w:rPr>
              <w:sym w:font="Wingdings 2" w:char="F052"/>
            </w:r>
            <w:r>
              <w:rPr>
                <w:rFonts w:hint="eastAsia" w:ascii="宋体" w:hAnsi="宋体" w:cs="宋体"/>
                <w:szCs w:val="21"/>
                <w:highlight w:val="none"/>
              </w:rPr>
              <w:t>不组织</w:t>
            </w:r>
          </w:p>
          <w:p>
            <w:pPr>
              <w:autoSpaceDE w:val="0"/>
              <w:autoSpaceDN w:val="0"/>
              <w:rPr>
                <w:rFonts w:ascii="宋体" w:hAnsi="宋体" w:cs="宋体"/>
                <w:szCs w:val="21"/>
                <w:highlight w:val="none"/>
              </w:rPr>
            </w:pPr>
            <w:r>
              <w:rPr>
                <w:rFonts w:hint="eastAsia" w:ascii="宋体" w:hAnsi="宋体" w:cs="宋体"/>
                <w:szCs w:val="21"/>
                <w:highlight w:val="none"/>
              </w:rPr>
              <w:t>□组织，踏勘现场的时间、地点：</w:t>
            </w:r>
            <w:r>
              <w:rPr>
                <w:rFonts w:hint="eastAsia" w:ascii="宋体" w:hAnsi="宋体"/>
                <w:szCs w:val="21"/>
                <w:highlight w:val="none"/>
                <w:u w:val="singl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2.3</w:t>
            </w:r>
          </w:p>
        </w:tc>
        <w:tc>
          <w:tcPr>
            <w:tcW w:w="1666" w:type="dxa"/>
            <w:vAlign w:val="center"/>
          </w:tcPr>
          <w:p>
            <w:pPr>
              <w:autoSpaceDE w:val="0"/>
              <w:autoSpaceDN w:val="0"/>
              <w:rPr>
                <w:rFonts w:ascii="宋体" w:hAnsi="宋体" w:cs="宋体"/>
                <w:szCs w:val="21"/>
                <w:highlight w:val="none"/>
              </w:rPr>
            </w:pPr>
            <w:r>
              <w:rPr>
                <w:rFonts w:hint="eastAsia" w:cs="宋体" w:asciiTheme="minorEastAsia" w:hAnsiTheme="minorEastAsia" w:eastAsiaTheme="minorEastAsia"/>
                <w:color w:val="000000" w:themeColor="text1"/>
                <w:szCs w:val="21"/>
                <w:highlight w:val="none"/>
                <w14:textFill>
                  <w14:solidFill>
                    <w14:schemeClr w14:val="tx1"/>
                  </w14:solidFill>
                </w14:textFill>
              </w:rPr>
              <w:t>投标预备会</w:t>
            </w:r>
          </w:p>
        </w:tc>
        <w:tc>
          <w:tcPr>
            <w:tcW w:w="5795" w:type="dxa"/>
            <w:vAlign w:val="center"/>
          </w:tcPr>
          <w:p>
            <w:pPr>
              <w:autoSpaceDE w:val="0"/>
              <w:autoSpaceDN w:val="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sym w:font="Wingdings 2" w:char="F052"/>
            </w:r>
            <w:r>
              <w:rPr>
                <w:rFonts w:hint="eastAsia" w:cs="宋体" w:asciiTheme="minorEastAsia" w:hAnsiTheme="minorEastAsia" w:eastAsiaTheme="minorEastAsia"/>
                <w:color w:val="000000" w:themeColor="text1"/>
                <w:szCs w:val="21"/>
                <w:highlight w:val="none"/>
                <w14:textFill>
                  <w14:solidFill>
                    <w14:schemeClr w14:val="tx1"/>
                  </w14:solidFill>
                </w14:textFill>
              </w:rPr>
              <w:t>不召开</w:t>
            </w:r>
          </w:p>
          <w:p>
            <w:pPr>
              <w:autoSpaceDE w:val="0"/>
              <w:autoSpaceDN w:val="0"/>
              <w:rPr>
                <w:rFonts w:ascii="宋体" w:hAnsi="宋体" w:cs="宋体"/>
                <w:szCs w:val="21"/>
                <w:highlight w:val="none"/>
              </w:rPr>
            </w:pPr>
            <w:r>
              <w:rPr>
                <w:rFonts w:hint="eastAsia" w:cs="宋体" w:asciiTheme="minorEastAsia" w:hAnsiTheme="minorEastAsia" w:eastAsiaTheme="minorEastAsia"/>
                <w:color w:val="000000" w:themeColor="text1"/>
                <w:szCs w:val="21"/>
                <w:highlight w:val="none"/>
                <w14:textFill>
                  <w14:solidFill>
                    <w14:schemeClr w14:val="tx1"/>
                  </w14:solidFill>
                </w14:textFill>
              </w:rPr>
              <w:t>□召开，召开投标预备会时间、地点：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2.4.1</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投标人提出澄清问题的截止时间和方式</w:t>
            </w:r>
          </w:p>
        </w:tc>
        <w:tc>
          <w:tcPr>
            <w:tcW w:w="5795"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截止时间：</w:t>
            </w:r>
            <w:r>
              <w:rPr>
                <w:rFonts w:hint="eastAsia" w:ascii="宋体" w:hAnsi="宋体"/>
                <w:szCs w:val="21"/>
                <w:highlight w:val="none"/>
                <w:u w:val="single"/>
              </w:rPr>
              <w:t>2021年</w:t>
            </w:r>
            <w:r>
              <w:rPr>
                <w:rFonts w:hint="default" w:ascii="宋体" w:hAnsi="宋体"/>
                <w:szCs w:val="21"/>
                <w:highlight w:val="none"/>
                <w:u w:val="single"/>
              </w:rPr>
              <w:t>7</w:t>
            </w:r>
            <w:r>
              <w:rPr>
                <w:rFonts w:hint="eastAsia" w:ascii="宋体" w:hAnsi="宋体"/>
                <w:szCs w:val="21"/>
                <w:highlight w:val="none"/>
                <w:u w:val="single"/>
              </w:rPr>
              <w:t>月</w:t>
            </w:r>
            <w:r>
              <w:rPr>
                <w:rFonts w:hint="default" w:ascii="宋体" w:hAnsi="宋体"/>
                <w:szCs w:val="21"/>
                <w:highlight w:val="none"/>
                <w:u w:val="single"/>
              </w:rPr>
              <w:t>30</w:t>
            </w:r>
            <w:r>
              <w:rPr>
                <w:rFonts w:hint="eastAsia" w:ascii="宋体" w:hAnsi="宋体"/>
                <w:szCs w:val="21"/>
                <w:highlight w:val="none"/>
                <w:u w:val="single"/>
              </w:rPr>
              <w:t>日</w:t>
            </w:r>
            <w:r>
              <w:rPr>
                <w:rFonts w:hint="default" w:ascii="宋体" w:hAnsi="宋体"/>
                <w:szCs w:val="21"/>
                <w:highlight w:val="none"/>
                <w:u w:val="single"/>
              </w:rPr>
              <w:t>17</w:t>
            </w:r>
            <w:r>
              <w:rPr>
                <w:rFonts w:hint="eastAsia" w:ascii="宋体" w:hAnsi="宋体"/>
                <w:szCs w:val="21"/>
                <w:highlight w:val="none"/>
                <w:u w:val="single"/>
              </w:rPr>
              <w:t>时</w:t>
            </w:r>
            <w:r>
              <w:rPr>
                <w:rFonts w:hint="default" w:ascii="宋体" w:hAnsi="宋体"/>
                <w:szCs w:val="21"/>
                <w:highlight w:val="none"/>
                <w:u w:val="single"/>
              </w:rPr>
              <w:t>30</w:t>
            </w:r>
            <w:r>
              <w:rPr>
                <w:rFonts w:hint="eastAsia" w:ascii="宋体" w:hAnsi="宋体"/>
                <w:szCs w:val="21"/>
                <w:highlight w:val="none"/>
                <w:u w:val="single"/>
              </w:rPr>
              <w:t>分</w:t>
            </w:r>
          </w:p>
          <w:p>
            <w:pPr>
              <w:autoSpaceDE w:val="0"/>
              <w:autoSpaceDN w:val="0"/>
              <w:rPr>
                <w:rFonts w:ascii="宋体" w:hAnsi="宋体" w:cs="宋体"/>
                <w:szCs w:val="21"/>
                <w:highlight w:val="none"/>
              </w:rPr>
            </w:pPr>
            <w:r>
              <w:rPr>
                <w:rFonts w:hint="eastAsia" w:ascii="宋体" w:hAnsi="宋体" w:cs="宋体"/>
                <w:szCs w:val="21"/>
                <w:highlight w:val="none"/>
              </w:rPr>
              <w:t>提出澄清的方式：</w:t>
            </w:r>
            <w:r>
              <w:rPr>
                <w:rFonts w:hint="eastAsia" w:ascii="宋体" w:hAnsi="宋体"/>
                <w:szCs w:val="21"/>
                <w:highlight w:val="none"/>
                <w:u w:val="single"/>
              </w:rPr>
              <w:t>书面方式；盖章并扫描发送至招标代理机构项目联系人邮箱（同时提供盖章的扫描件与word版本），并及时电话告知项目联系人。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4.2</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招标人发出招标文件澄清或者修改的截止时间和方式</w:t>
            </w:r>
          </w:p>
        </w:tc>
        <w:tc>
          <w:tcPr>
            <w:tcW w:w="5795"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截止时间：</w:t>
            </w:r>
            <w:r>
              <w:rPr>
                <w:rFonts w:hint="eastAsia" w:ascii="宋体" w:hAnsi="宋体"/>
                <w:szCs w:val="21"/>
                <w:highlight w:val="none"/>
                <w:u w:val="single"/>
              </w:rPr>
              <w:t>2021年</w:t>
            </w:r>
            <w:r>
              <w:rPr>
                <w:rFonts w:hint="default" w:ascii="宋体" w:hAnsi="宋体"/>
                <w:szCs w:val="21"/>
                <w:highlight w:val="none"/>
                <w:u w:val="single"/>
              </w:rPr>
              <w:t>8</w:t>
            </w:r>
            <w:r>
              <w:rPr>
                <w:rFonts w:hint="eastAsia" w:ascii="宋体" w:hAnsi="宋体"/>
                <w:szCs w:val="21"/>
                <w:highlight w:val="none"/>
                <w:u w:val="single"/>
              </w:rPr>
              <w:t>月</w:t>
            </w:r>
            <w:r>
              <w:rPr>
                <w:rFonts w:hint="default" w:ascii="宋体" w:hAnsi="宋体"/>
                <w:szCs w:val="21"/>
                <w:highlight w:val="none"/>
                <w:u w:val="single"/>
              </w:rPr>
              <w:t>2</w:t>
            </w:r>
            <w:r>
              <w:rPr>
                <w:rFonts w:hint="eastAsia" w:ascii="宋体" w:hAnsi="宋体"/>
                <w:szCs w:val="21"/>
                <w:highlight w:val="none"/>
                <w:u w:val="single"/>
              </w:rPr>
              <w:t>日</w:t>
            </w:r>
            <w:r>
              <w:rPr>
                <w:rFonts w:hint="default" w:ascii="宋体" w:hAnsi="宋体"/>
                <w:szCs w:val="21"/>
                <w:highlight w:val="none"/>
                <w:u w:val="single"/>
              </w:rPr>
              <w:t>17</w:t>
            </w:r>
            <w:r>
              <w:rPr>
                <w:rFonts w:hint="eastAsia" w:ascii="宋体" w:hAnsi="宋体"/>
                <w:szCs w:val="21"/>
                <w:highlight w:val="none"/>
                <w:u w:val="single"/>
              </w:rPr>
              <w:t>时</w:t>
            </w:r>
            <w:r>
              <w:rPr>
                <w:rFonts w:hint="default" w:ascii="宋体" w:hAnsi="宋体"/>
                <w:szCs w:val="21"/>
                <w:highlight w:val="none"/>
                <w:u w:val="single"/>
              </w:rPr>
              <w:t>30</w:t>
            </w:r>
            <w:r>
              <w:rPr>
                <w:rFonts w:hint="eastAsia" w:ascii="宋体" w:hAnsi="宋体"/>
                <w:szCs w:val="21"/>
                <w:highlight w:val="none"/>
                <w:u w:val="single"/>
              </w:rPr>
              <w:t>分</w:t>
            </w:r>
            <w:r>
              <w:rPr>
                <w:rFonts w:hint="eastAsia" w:ascii="宋体" w:hAnsi="宋体" w:cs="宋体"/>
                <w:szCs w:val="21"/>
                <w:highlight w:val="none"/>
              </w:rPr>
              <w:t>前</w:t>
            </w:r>
          </w:p>
          <w:p>
            <w:pPr>
              <w:autoSpaceDE w:val="0"/>
              <w:autoSpaceDN w:val="0"/>
              <w:rPr>
                <w:rFonts w:ascii="宋体" w:hAnsi="宋体" w:cs="宋体"/>
                <w:szCs w:val="21"/>
                <w:highlight w:val="none"/>
              </w:rPr>
            </w:pPr>
            <w:r>
              <w:rPr>
                <w:rFonts w:hint="eastAsia" w:ascii="宋体" w:hAnsi="宋体" w:cs="宋体"/>
                <w:szCs w:val="21"/>
                <w:highlight w:val="none"/>
              </w:rPr>
              <w:t>发出澄清或者修改的方式：</w:t>
            </w:r>
            <w:r>
              <w:rPr>
                <w:rFonts w:hint="eastAsia" w:ascii="宋体" w:hAnsi="宋体"/>
                <w:szCs w:val="21"/>
                <w:highlight w:val="none"/>
                <w:u w:val="single"/>
              </w:rPr>
              <w:t>书面方式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2.4.4</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投标人确认收到澄清或者修改的时间和方式</w:t>
            </w:r>
          </w:p>
        </w:tc>
        <w:tc>
          <w:tcPr>
            <w:tcW w:w="5795" w:type="dxa"/>
            <w:vAlign w:val="center"/>
          </w:tcPr>
          <w:p>
            <w:pPr>
              <w:autoSpaceDE w:val="0"/>
              <w:autoSpaceDN w:val="0"/>
              <w:rPr>
                <w:rFonts w:ascii="宋体" w:hAnsi="宋体" w:cs="宋体"/>
                <w:szCs w:val="21"/>
                <w:highlight w:val="none"/>
              </w:rPr>
            </w:pPr>
            <w:r>
              <w:rPr>
                <w:rFonts w:hint="eastAsia" w:ascii="宋体" w:hAnsi="宋体" w:cs="宋体"/>
                <w:szCs w:val="21"/>
                <w:highlight w:val="none"/>
              </w:rPr>
              <w:t>确认收到澄清或者修改的时间：</w:t>
            </w:r>
            <w:r>
              <w:rPr>
                <w:rFonts w:hint="eastAsia" w:ascii="宋体" w:hAnsi="宋体"/>
                <w:szCs w:val="21"/>
                <w:highlight w:val="none"/>
                <w:u w:val="single"/>
              </w:rPr>
              <w:t>2021年</w:t>
            </w:r>
            <w:r>
              <w:rPr>
                <w:rFonts w:hint="default" w:ascii="宋体" w:hAnsi="宋体"/>
                <w:szCs w:val="21"/>
                <w:highlight w:val="none"/>
                <w:u w:val="single"/>
              </w:rPr>
              <w:t>8</w:t>
            </w:r>
            <w:r>
              <w:rPr>
                <w:rFonts w:hint="eastAsia" w:ascii="宋体" w:hAnsi="宋体"/>
                <w:szCs w:val="21"/>
                <w:highlight w:val="none"/>
                <w:u w:val="single"/>
              </w:rPr>
              <w:t>月</w:t>
            </w:r>
            <w:r>
              <w:rPr>
                <w:rFonts w:hint="default" w:ascii="宋体" w:hAnsi="宋体"/>
                <w:szCs w:val="21"/>
                <w:highlight w:val="none"/>
                <w:u w:val="single"/>
              </w:rPr>
              <w:t>3</w:t>
            </w:r>
            <w:r>
              <w:rPr>
                <w:rFonts w:hint="eastAsia" w:ascii="宋体" w:hAnsi="宋体"/>
                <w:szCs w:val="21"/>
                <w:highlight w:val="none"/>
                <w:u w:val="single"/>
              </w:rPr>
              <w:t>日</w:t>
            </w:r>
            <w:r>
              <w:rPr>
                <w:rFonts w:hint="default" w:ascii="宋体" w:hAnsi="宋体"/>
                <w:szCs w:val="21"/>
                <w:highlight w:val="none"/>
                <w:u w:val="single"/>
              </w:rPr>
              <w:t>17</w:t>
            </w:r>
            <w:r>
              <w:rPr>
                <w:rFonts w:hint="eastAsia" w:ascii="宋体" w:hAnsi="宋体"/>
                <w:szCs w:val="21"/>
                <w:highlight w:val="none"/>
                <w:u w:val="single"/>
              </w:rPr>
              <w:t>时</w:t>
            </w:r>
            <w:r>
              <w:rPr>
                <w:rFonts w:hint="default" w:ascii="宋体" w:hAnsi="宋体"/>
                <w:szCs w:val="21"/>
                <w:highlight w:val="none"/>
                <w:u w:val="single"/>
              </w:rPr>
              <w:t>30</w:t>
            </w:r>
            <w:r>
              <w:rPr>
                <w:rFonts w:hint="eastAsia" w:ascii="宋体" w:hAnsi="宋体"/>
                <w:szCs w:val="21"/>
                <w:highlight w:val="none"/>
                <w:u w:val="single"/>
              </w:rPr>
              <w:t>分</w:t>
            </w:r>
          </w:p>
          <w:p>
            <w:pPr>
              <w:autoSpaceDE w:val="0"/>
              <w:autoSpaceDN w:val="0"/>
              <w:rPr>
                <w:rFonts w:ascii="宋体" w:hAnsi="宋体" w:cs="宋体"/>
                <w:szCs w:val="21"/>
                <w:highlight w:val="none"/>
              </w:rPr>
            </w:pPr>
            <w:r>
              <w:rPr>
                <w:rFonts w:hint="eastAsia" w:ascii="宋体" w:hAnsi="宋体" w:cs="宋体"/>
                <w:szCs w:val="21"/>
                <w:highlight w:val="none"/>
              </w:rPr>
              <w:t>确认收到澄清或者修改的方式：</w:t>
            </w:r>
            <w:r>
              <w:rPr>
                <w:rFonts w:hint="eastAsia" w:ascii="宋体" w:hAnsi="宋体"/>
                <w:szCs w:val="21"/>
                <w:highlight w:val="none"/>
                <w:u w:val="single"/>
              </w:rPr>
              <w:t>书面方式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3.1</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投标文件组成</w:t>
            </w:r>
          </w:p>
        </w:tc>
        <w:tc>
          <w:tcPr>
            <w:tcW w:w="5795" w:type="dxa"/>
            <w:vAlign w:val="center"/>
          </w:tcPr>
          <w:p>
            <w:pPr>
              <w:autoSpaceDE w:val="0"/>
              <w:autoSpaceDN w:val="0"/>
              <w:rPr>
                <w:rFonts w:ascii="宋体" w:hAnsi="宋体" w:cs="宋体"/>
                <w:b/>
                <w:bCs/>
                <w:szCs w:val="21"/>
                <w:highlight w:val="none"/>
              </w:rPr>
            </w:pPr>
            <w:r>
              <w:rPr>
                <w:rFonts w:hint="eastAsia" w:ascii="宋体" w:hAnsi="宋体" w:cs="宋体"/>
                <w:b/>
                <w:bCs/>
                <w:szCs w:val="21"/>
                <w:highlight w:val="none"/>
              </w:rPr>
              <w:t>本项目需按照标段编制投标文件。（若投标文件各标段资格审查、商务、技术文件中某部分或全部部分组成内容相同的，可编制成对应文件的公共册，若文件组成内容不同，则不同部分需要按标段单独编制装订成册）</w:t>
            </w:r>
          </w:p>
          <w:p>
            <w:pPr>
              <w:autoSpaceDE w:val="0"/>
              <w:autoSpaceDN w:val="0"/>
              <w:rPr>
                <w:rFonts w:ascii="宋体" w:hAnsi="宋体" w:cs="宋体"/>
                <w:szCs w:val="21"/>
                <w:highlight w:val="none"/>
              </w:rPr>
            </w:pPr>
            <w:r>
              <w:rPr>
                <w:rFonts w:hint="eastAsia" w:ascii="宋体" w:hAnsi="宋体" w:cs="宋体"/>
                <w:szCs w:val="21"/>
                <w:highlight w:val="none"/>
              </w:rPr>
              <w:t>投标文件必须按照以下顺序编制：</w:t>
            </w:r>
          </w:p>
          <w:p>
            <w:pPr>
              <w:numPr>
                <w:ilvl w:val="0"/>
                <w:numId w:val="5"/>
              </w:numPr>
              <w:autoSpaceDE w:val="0"/>
              <w:autoSpaceDN w:val="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商务投标文件，包括：</w:t>
            </w:r>
          </w:p>
          <w:p>
            <w:pPr>
              <w:pStyle w:val="48"/>
              <w:numPr>
                <w:ilvl w:val="0"/>
                <w:numId w:val="6"/>
              </w:numPr>
              <w:ind w:left="0" w:leftChars="0" w:firstLine="420" w:firstLineChars="0"/>
              <w:rPr>
                <w:rFonts w:ascii="宋体"/>
                <w:szCs w:val="21"/>
                <w:highlight w:val="none"/>
              </w:rPr>
            </w:pPr>
            <w:r>
              <w:rPr>
                <w:rFonts w:hint="eastAsia" w:ascii="宋体" w:hAnsi="宋体"/>
                <w:szCs w:val="21"/>
                <w:highlight w:val="none"/>
              </w:rPr>
              <w:t>商务投标文件封面</w:t>
            </w:r>
          </w:p>
          <w:p>
            <w:pPr>
              <w:pStyle w:val="48"/>
              <w:numPr>
                <w:ilvl w:val="0"/>
                <w:numId w:val="6"/>
              </w:numPr>
              <w:ind w:left="0" w:leftChars="0" w:firstLine="420" w:firstLineChars="0"/>
              <w:rPr>
                <w:rFonts w:ascii="宋体" w:hAnsi="宋体"/>
                <w:szCs w:val="21"/>
                <w:highlight w:val="none"/>
              </w:rPr>
            </w:pPr>
            <w:r>
              <w:rPr>
                <w:rFonts w:hint="eastAsia" w:ascii="宋体" w:hAnsi="宋体"/>
                <w:szCs w:val="21"/>
                <w:highlight w:val="none"/>
              </w:rPr>
              <w:t>商务评标索引表</w:t>
            </w:r>
          </w:p>
          <w:p>
            <w:pPr>
              <w:pStyle w:val="48"/>
              <w:numPr>
                <w:ilvl w:val="0"/>
                <w:numId w:val="6"/>
              </w:numPr>
              <w:ind w:left="0" w:leftChars="0" w:firstLine="420" w:firstLineChars="0"/>
              <w:rPr>
                <w:rFonts w:ascii="宋体" w:hAnsi="宋体"/>
                <w:szCs w:val="21"/>
                <w:highlight w:val="none"/>
              </w:rPr>
            </w:pPr>
            <w:r>
              <w:rPr>
                <w:rFonts w:hint="eastAsia" w:ascii="宋体" w:hAnsi="宋体"/>
                <w:szCs w:val="21"/>
                <w:highlight w:val="none"/>
              </w:rPr>
              <w:t>投标函</w:t>
            </w:r>
          </w:p>
          <w:p>
            <w:pPr>
              <w:pStyle w:val="48"/>
              <w:numPr>
                <w:ilvl w:val="0"/>
                <w:numId w:val="6"/>
              </w:numPr>
              <w:ind w:left="0" w:leftChars="0" w:firstLine="420" w:firstLineChars="0"/>
              <w:rPr>
                <w:rFonts w:ascii="宋体" w:hAnsi="宋体"/>
                <w:szCs w:val="21"/>
                <w:highlight w:val="none"/>
              </w:rPr>
            </w:pPr>
            <w:r>
              <w:rPr>
                <w:rFonts w:hint="eastAsia" w:ascii="宋体" w:hAnsi="宋体"/>
                <w:szCs w:val="21"/>
                <w:highlight w:val="none"/>
              </w:rPr>
              <w:t>法定代表人身份证明</w:t>
            </w:r>
          </w:p>
          <w:p>
            <w:pPr>
              <w:pStyle w:val="48"/>
              <w:numPr>
                <w:ilvl w:val="0"/>
                <w:numId w:val="6"/>
              </w:numPr>
              <w:ind w:left="0" w:leftChars="0" w:firstLine="420" w:firstLineChars="0"/>
              <w:rPr>
                <w:rFonts w:ascii="宋体" w:hAnsi="宋体"/>
                <w:szCs w:val="21"/>
                <w:highlight w:val="none"/>
              </w:rPr>
            </w:pPr>
            <w:r>
              <w:rPr>
                <w:rFonts w:hint="eastAsia" w:ascii="宋体" w:hAnsi="宋体"/>
                <w:szCs w:val="21"/>
                <w:highlight w:val="none"/>
              </w:rPr>
              <w:t>法定代表人授权委托书</w:t>
            </w:r>
          </w:p>
          <w:p>
            <w:pPr>
              <w:pStyle w:val="48"/>
              <w:numPr>
                <w:ilvl w:val="0"/>
                <w:numId w:val="6"/>
              </w:numPr>
              <w:ind w:left="0" w:leftChars="0" w:firstLine="420" w:firstLineChars="0"/>
              <w:rPr>
                <w:rFonts w:ascii="宋体" w:hAnsi="宋体"/>
                <w:szCs w:val="21"/>
                <w:highlight w:val="none"/>
              </w:rPr>
            </w:pPr>
            <w:r>
              <w:rPr>
                <w:rFonts w:hint="eastAsia" w:ascii="宋体" w:hAnsi="宋体"/>
                <w:szCs w:val="21"/>
                <w:highlight w:val="none"/>
              </w:rPr>
              <w:t>公章对投标专用章授权说明（如有）</w:t>
            </w:r>
          </w:p>
          <w:p>
            <w:pPr>
              <w:pStyle w:val="48"/>
              <w:numPr>
                <w:ilvl w:val="0"/>
                <w:numId w:val="6"/>
              </w:numPr>
              <w:ind w:left="0" w:leftChars="0" w:firstLine="420" w:firstLineChars="0"/>
              <w:rPr>
                <w:rFonts w:ascii="宋体" w:hAnsi="宋体"/>
                <w:szCs w:val="21"/>
                <w:highlight w:val="none"/>
              </w:rPr>
            </w:pPr>
            <w:r>
              <w:rPr>
                <w:rFonts w:hint="eastAsia" w:ascii="宋体" w:hAnsi="宋体"/>
                <w:szCs w:val="21"/>
                <w:highlight w:val="none"/>
                <w:lang w:val="en-US" w:eastAsia="zh-Hans"/>
              </w:rPr>
              <w:t>商务规范书</w:t>
            </w:r>
            <w:r>
              <w:rPr>
                <w:rFonts w:hint="eastAsia" w:ascii="宋体" w:hAnsi="宋体"/>
                <w:szCs w:val="21"/>
                <w:highlight w:val="none"/>
              </w:rPr>
              <w:t>点对点应答</w:t>
            </w:r>
          </w:p>
          <w:p>
            <w:pPr>
              <w:pStyle w:val="48"/>
              <w:numPr>
                <w:ilvl w:val="0"/>
                <w:numId w:val="6"/>
              </w:numPr>
              <w:ind w:left="0" w:leftChars="0" w:firstLine="420" w:firstLineChars="0"/>
              <w:rPr>
                <w:rFonts w:ascii="宋体" w:hAnsi="宋体"/>
                <w:szCs w:val="21"/>
                <w:highlight w:val="none"/>
              </w:rPr>
            </w:pPr>
            <w:r>
              <w:rPr>
                <w:rFonts w:hint="eastAsia" w:ascii="宋体" w:hAnsi="宋体"/>
                <w:szCs w:val="21"/>
                <w:highlight w:val="none"/>
                <w:lang w:val="en-US" w:eastAsia="zh-Hans"/>
              </w:rPr>
              <w:t>商务规范书</w:t>
            </w:r>
            <w:r>
              <w:rPr>
                <w:rFonts w:hint="eastAsia" w:ascii="宋体" w:hAnsi="宋体"/>
                <w:szCs w:val="21"/>
                <w:highlight w:val="none"/>
              </w:rPr>
              <w:t>偏离表</w:t>
            </w:r>
          </w:p>
          <w:p>
            <w:pPr>
              <w:pStyle w:val="48"/>
              <w:numPr>
                <w:ilvl w:val="0"/>
                <w:numId w:val="6"/>
              </w:numPr>
              <w:ind w:left="0" w:leftChars="0" w:firstLine="420" w:firstLineChars="0"/>
              <w:rPr>
                <w:rFonts w:ascii="宋体" w:hAnsi="宋体"/>
                <w:szCs w:val="21"/>
                <w:highlight w:val="none"/>
              </w:rPr>
            </w:pPr>
            <w:r>
              <w:rPr>
                <w:rFonts w:hint="eastAsia" w:ascii="宋体" w:hAnsi="宋体"/>
                <w:szCs w:val="21"/>
                <w:highlight w:val="none"/>
              </w:rPr>
              <w:t>投标人基本信息表</w:t>
            </w:r>
          </w:p>
          <w:p>
            <w:pPr>
              <w:pStyle w:val="48"/>
              <w:numPr>
                <w:ilvl w:val="0"/>
                <w:numId w:val="6"/>
              </w:numPr>
              <w:ind w:left="0" w:leftChars="0" w:firstLine="420" w:firstLineChars="0"/>
              <w:rPr>
                <w:rFonts w:ascii="宋体" w:hAnsi="宋体"/>
                <w:szCs w:val="21"/>
                <w:highlight w:val="none"/>
              </w:rPr>
            </w:pPr>
            <w:r>
              <w:rPr>
                <w:rFonts w:hint="eastAsia" w:ascii="宋体" w:hAnsi="宋体"/>
                <w:szCs w:val="21"/>
                <w:highlight w:val="none"/>
              </w:rPr>
              <w:t>财务状况表</w:t>
            </w:r>
          </w:p>
          <w:p>
            <w:pPr>
              <w:pStyle w:val="48"/>
              <w:numPr>
                <w:ilvl w:val="0"/>
                <w:numId w:val="6"/>
              </w:numPr>
              <w:ind w:left="0" w:leftChars="0" w:firstLine="420" w:firstLineChars="0"/>
              <w:rPr>
                <w:rFonts w:ascii="宋体" w:hAnsi="宋体"/>
                <w:szCs w:val="21"/>
                <w:highlight w:val="none"/>
              </w:rPr>
            </w:pPr>
            <w:r>
              <w:rPr>
                <w:rFonts w:hint="eastAsia" w:ascii="宋体" w:hAnsi="宋体"/>
                <w:szCs w:val="21"/>
                <w:highlight w:val="none"/>
              </w:rPr>
              <w:t>信誉要求</w:t>
            </w:r>
          </w:p>
          <w:p>
            <w:pPr>
              <w:pStyle w:val="48"/>
              <w:numPr>
                <w:ilvl w:val="0"/>
                <w:numId w:val="6"/>
              </w:numPr>
              <w:ind w:left="0" w:leftChars="0" w:firstLine="420" w:firstLineChars="0"/>
              <w:rPr>
                <w:rFonts w:ascii="宋体" w:hAnsi="宋体"/>
                <w:szCs w:val="21"/>
                <w:highlight w:val="none"/>
              </w:rPr>
            </w:pPr>
            <w:r>
              <w:rPr>
                <w:rFonts w:hint="eastAsia" w:ascii="宋体" w:hAnsi="宋体"/>
                <w:szCs w:val="21"/>
                <w:highlight w:val="none"/>
              </w:rPr>
              <w:t>投标人控股及管理关系情况申报表</w:t>
            </w:r>
          </w:p>
          <w:p>
            <w:pPr>
              <w:pStyle w:val="48"/>
              <w:numPr>
                <w:ilvl w:val="0"/>
                <w:numId w:val="6"/>
              </w:numPr>
              <w:ind w:left="0" w:leftChars="0" w:firstLine="420" w:firstLineChars="0"/>
              <w:rPr>
                <w:rFonts w:ascii="宋体" w:hAnsi="宋体"/>
                <w:szCs w:val="21"/>
                <w:highlight w:val="none"/>
              </w:rPr>
            </w:pPr>
            <w:r>
              <w:rPr>
                <w:rFonts w:hint="eastAsia" w:ascii="宋体" w:hAnsi="宋体"/>
                <w:szCs w:val="21"/>
                <w:highlight w:val="none"/>
              </w:rPr>
              <w:t>投标人不得存在情形的情况说明</w:t>
            </w:r>
          </w:p>
          <w:p>
            <w:pPr>
              <w:pStyle w:val="48"/>
              <w:numPr>
                <w:ilvl w:val="0"/>
                <w:numId w:val="6"/>
              </w:numPr>
              <w:ind w:left="0" w:leftChars="0" w:firstLine="420" w:firstLineChars="0"/>
              <w:rPr>
                <w:rFonts w:ascii="宋体" w:hAnsi="宋体"/>
                <w:szCs w:val="21"/>
                <w:highlight w:val="none"/>
              </w:rPr>
            </w:pPr>
            <w:r>
              <w:rPr>
                <w:rFonts w:hint="eastAsia" w:ascii="宋体" w:hAnsi="宋体"/>
                <w:szCs w:val="21"/>
                <w:highlight w:val="none"/>
              </w:rPr>
              <w:t>网络与信息安全要求承诺</w:t>
            </w:r>
          </w:p>
          <w:p>
            <w:pPr>
              <w:pStyle w:val="48"/>
              <w:numPr>
                <w:ilvl w:val="0"/>
                <w:numId w:val="6"/>
              </w:numPr>
              <w:ind w:left="0" w:leftChars="0" w:firstLine="420" w:firstLineChars="0"/>
              <w:rPr>
                <w:rFonts w:ascii="宋体" w:hAnsi="宋体"/>
                <w:szCs w:val="21"/>
                <w:highlight w:val="none"/>
              </w:rPr>
            </w:pPr>
            <w:r>
              <w:rPr>
                <w:rFonts w:hint="eastAsia" w:ascii="宋体" w:hAnsi="宋体"/>
                <w:szCs w:val="21"/>
                <w:highlight w:val="none"/>
              </w:rPr>
              <w:t>廉洁投标承诺书</w:t>
            </w:r>
          </w:p>
          <w:p>
            <w:pPr>
              <w:pStyle w:val="48"/>
              <w:numPr>
                <w:ilvl w:val="0"/>
                <w:numId w:val="6"/>
              </w:numPr>
              <w:ind w:left="0" w:leftChars="0" w:firstLine="420" w:firstLineChars="0"/>
              <w:rPr>
                <w:rFonts w:ascii="宋体" w:hAnsi="宋体"/>
                <w:szCs w:val="21"/>
                <w:highlight w:val="none"/>
              </w:rPr>
            </w:pPr>
            <w:r>
              <w:rPr>
                <w:rFonts w:hint="eastAsia" w:ascii="宋体" w:hAnsi="宋体"/>
                <w:szCs w:val="21"/>
                <w:highlight w:val="none"/>
              </w:rPr>
              <w:t>诚信投标承诺书</w:t>
            </w:r>
          </w:p>
          <w:p>
            <w:pPr>
              <w:pStyle w:val="48"/>
              <w:numPr>
                <w:ilvl w:val="0"/>
                <w:numId w:val="6"/>
              </w:numPr>
              <w:ind w:left="0" w:leftChars="0" w:firstLine="420" w:firstLineChars="0"/>
              <w:rPr>
                <w:rFonts w:ascii="宋体" w:hAnsi="宋体"/>
                <w:szCs w:val="21"/>
                <w:highlight w:val="none"/>
              </w:rPr>
            </w:pPr>
            <w:r>
              <w:rPr>
                <w:rFonts w:hint="eastAsia" w:ascii="宋体" w:hAnsi="宋体"/>
                <w:szCs w:val="21"/>
                <w:highlight w:val="none"/>
              </w:rPr>
              <w:t>联合体协议书（本项目不适用）</w:t>
            </w:r>
          </w:p>
          <w:p>
            <w:pPr>
              <w:pStyle w:val="48"/>
              <w:numPr>
                <w:ilvl w:val="0"/>
                <w:numId w:val="6"/>
              </w:numPr>
              <w:ind w:left="0" w:leftChars="0" w:firstLine="420" w:firstLineChars="0"/>
              <w:rPr>
                <w:rFonts w:ascii="宋体" w:hAnsi="宋体"/>
                <w:szCs w:val="21"/>
                <w:highlight w:val="none"/>
              </w:rPr>
            </w:pPr>
            <w:r>
              <w:rPr>
                <w:rFonts w:hint="eastAsia" w:ascii="宋体" w:hAnsi="宋体"/>
                <w:szCs w:val="21"/>
                <w:highlight w:val="none"/>
                <w:lang w:val="en-US" w:eastAsia="zh-Hans"/>
              </w:rPr>
              <w:t>增值税专用发票承诺书</w:t>
            </w:r>
          </w:p>
          <w:p>
            <w:pPr>
              <w:pStyle w:val="48"/>
              <w:numPr>
                <w:ilvl w:val="0"/>
                <w:numId w:val="6"/>
              </w:numPr>
              <w:ind w:left="0" w:leftChars="0" w:firstLine="420" w:firstLineChars="0"/>
              <w:rPr>
                <w:rFonts w:ascii="宋体" w:hAnsi="宋体"/>
                <w:szCs w:val="21"/>
                <w:highlight w:val="none"/>
              </w:rPr>
            </w:pPr>
            <w:r>
              <w:rPr>
                <w:rFonts w:hint="eastAsia" w:ascii="宋体" w:hAnsi="宋体"/>
                <w:szCs w:val="21"/>
                <w:highlight w:val="none"/>
                <w:lang w:val="en-US" w:eastAsia="zh-Hans"/>
              </w:rPr>
              <w:t>业绩情况表</w:t>
            </w:r>
          </w:p>
          <w:p>
            <w:pPr>
              <w:pStyle w:val="48"/>
              <w:numPr>
                <w:ilvl w:val="0"/>
                <w:numId w:val="6"/>
              </w:numPr>
              <w:ind w:left="0" w:leftChars="0" w:firstLine="420" w:firstLineChars="0"/>
              <w:rPr>
                <w:highlight w:val="none"/>
              </w:rPr>
            </w:pPr>
            <w:r>
              <w:rPr>
                <w:rFonts w:hint="eastAsia" w:ascii="宋体" w:hAnsi="宋体"/>
                <w:szCs w:val="21"/>
                <w:highlight w:val="none"/>
              </w:rPr>
              <w:t>资格审查其它商务资料或表格</w:t>
            </w:r>
          </w:p>
          <w:p>
            <w:pPr>
              <w:numPr>
                <w:ilvl w:val="0"/>
                <w:numId w:val="7"/>
              </w:numPr>
              <w:autoSpaceDE w:val="0"/>
              <w:autoSpaceDN w:val="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技术服务投标文件，包括：</w:t>
            </w:r>
          </w:p>
          <w:p>
            <w:pPr>
              <w:pStyle w:val="48"/>
              <w:numPr>
                <w:ilvl w:val="0"/>
                <w:numId w:val="6"/>
              </w:numPr>
              <w:ind w:left="0" w:leftChars="0" w:firstLine="420" w:firstLineChars="0"/>
              <w:rPr>
                <w:rFonts w:ascii="宋体" w:hAnsi="宋体"/>
                <w:sz w:val="22"/>
                <w:highlight w:val="none"/>
              </w:rPr>
            </w:pPr>
            <w:r>
              <w:rPr>
                <w:rFonts w:hint="eastAsia" w:ascii="宋体" w:hAnsi="宋体"/>
                <w:sz w:val="22"/>
                <w:highlight w:val="none"/>
              </w:rPr>
              <w:t>技术投标文件封面</w:t>
            </w:r>
          </w:p>
          <w:p>
            <w:pPr>
              <w:pStyle w:val="48"/>
              <w:numPr>
                <w:ilvl w:val="0"/>
                <w:numId w:val="6"/>
              </w:numPr>
              <w:ind w:left="0" w:leftChars="0" w:firstLine="420" w:firstLineChars="0"/>
              <w:rPr>
                <w:rFonts w:ascii="宋体" w:hAnsi="宋体"/>
                <w:sz w:val="22"/>
                <w:highlight w:val="none"/>
              </w:rPr>
            </w:pPr>
            <w:r>
              <w:rPr>
                <w:rFonts w:hint="eastAsia" w:ascii="宋体" w:hAnsi="宋体"/>
                <w:sz w:val="22"/>
                <w:highlight w:val="none"/>
              </w:rPr>
              <w:t>技术评标索引表</w:t>
            </w:r>
          </w:p>
          <w:p>
            <w:pPr>
              <w:pStyle w:val="48"/>
              <w:numPr>
                <w:ilvl w:val="0"/>
                <w:numId w:val="6"/>
              </w:numPr>
              <w:ind w:left="0" w:leftChars="0" w:firstLine="420" w:firstLineChars="0"/>
              <w:rPr>
                <w:rFonts w:ascii="宋体" w:hAnsi="宋体"/>
                <w:sz w:val="22"/>
                <w:highlight w:val="none"/>
              </w:rPr>
            </w:pPr>
            <w:r>
              <w:rPr>
                <w:rFonts w:hint="eastAsia" w:ascii="宋体" w:hAnsi="宋体"/>
                <w:sz w:val="22"/>
                <w:highlight w:val="none"/>
              </w:rPr>
              <w:t>技术规范书点对点应答</w:t>
            </w:r>
          </w:p>
          <w:p>
            <w:pPr>
              <w:pStyle w:val="48"/>
              <w:numPr>
                <w:ilvl w:val="0"/>
                <w:numId w:val="6"/>
              </w:numPr>
              <w:ind w:left="0" w:leftChars="0" w:firstLine="420" w:firstLineChars="0"/>
              <w:rPr>
                <w:rFonts w:ascii="宋体" w:hAnsi="宋体"/>
                <w:sz w:val="22"/>
                <w:highlight w:val="none"/>
              </w:rPr>
            </w:pPr>
            <w:r>
              <w:rPr>
                <w:rFonts w:hint="eastAsia" w:ascii="宋体" w:hAnsi="宋体"/>
                <w:sz w:val="22"/>
                <w:highlight w:val="none"/>
                <w:lang w:val="en-US" w:eastAsia="zh-Hans"/>
              </w:rPr>
              <w:t>技术建议书</w:t>
            </w:r>
          </w:p>
          <w:p>
            <w:pPr>
              <w:pStyle w:val="2"/>
              <w:numPr>
                <w:ilvl w:val="0"/>
                <w:numId w:val="0"/>
              </w:numPr>
              <w:ind w:firstLine="440" w:firstLineChars="200"/>
              <w:rPr>
                <w:highlight w:val="none"/>
              </w:rPr>
            </w:pPr>
            <w:r>
              <w:rPr>
                <w:rFonts w:hint="eastAsia" w:ascii="宋体" w:hAnsi="宋体"/>
                <w:sz w:val="22"/>
                <w:highlight w:val="none"/>
                <w:lang w:val="en-US" w:eastAsia="zh-Hans"/>
              </w:rPr>
              <w:t>二十五、</w:t>
            </w:r>
            <w:r>
              <w:rPr>
                <w:rFonts w:hint="eastAsia" w:ascii="宋体" w:hAnsi="宋体"/>
                <w:sz w:val="22"/>
                <w:highlight w:val="none"/>
              </w:rPr>
              <w:t>招标文件要求的其他证明材料</w:t>
            </w:r>
          </w:p>
          <w:p>
            <w:pPr>
              <w:autoSpaceDE w:val="0"/>
              <w:autoSpaceDN w:val="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3、报价文件，包括：</w:t>
            </w:r>
          </w:p>
          <w:p>
            <w:pPr>
              <w:pStyle w:val="48"/>
              <w:numPr>
                <w:ilvl w:val="0"/>
                <w:numId w:val="0"/>
              </w:numPr>
              <w:ind w:left="420" w:leftChars="0"/>
              <w:rPr>
                <w:rFonts w:ascii="宋体" w:hAnsi="宋体"/>
                <w:sz w:val="22"/>
                <w:highlight w:val="none"/>
              </w:rPr>
            </w:pPr>
            <w:r>
              <w:rPr>
                <w:rFonts w:hint="eastAsia" w:ascii="宋体" w:hAnsi="宋体"/>
                <w:sz w:val="22"/>
                <w:highlight w:val="none"/>
                <w:lang w:val="en-US" w:eastAsia="zh-Hans"/>
              </w:rPr>
              <w:t>二十六、</w:t>
            </w:r>
            <w:r>
              <w:rPr>
                <w:rFonts w:hint="eastAsia" w:ascii="宋体" w:hAnsi="宋体"/>
                <w:sz w:val="22"/>
                <w:highlight w:val="none"/>
              </w:rPr>
              <w:t>报价文件封面</w:t>
            </w:r>
          </w:p>
          <w:p>
            <w:pPr>
              <w:pStyle w:val="48"/>
              <w:numPr>
                <w:ilvl w:val="0"/>
                <w:numId w:val="0"/>
              </w:numPr>
              <w:ind w:left="420" w:leftChars="0"/>
              <w:rPr>
                <w:rFonts w:ascii="宋体" w:hAnsi="宋体"/>
                <w:sz w:val="22"/>
                <w:highlight w:val="none"/>
              </w:rPr>
            </w:pPr>
            <w:r>
              <w:rPr>
                <w:rFonts w:hint="eastAsia" w:ascii="宋体" w:hAnsi="宋体"/>
                <w:sz w:val="22"/>
                <w:highlight w:val="none"/>
                <w:lang w:val="en-US" w:eastAsia="zh-Hans"/>
              </w:rPr>
              <w:t>二十七、</w:t>
            </w:r>
            <w:r>
              <w:rPr>
                <w:rFonts w:hint="eastAsia" w:ascii="宋体" w:hAnsi="宋体"/>
                <w:sz w:val="22"/>
                <w:highlight w:val="none"/>
              </w:rPr>
              <w:t>投标一览表</w:t>
            </w:r>
          </w:p>
          <w:p>
            <w:pPr>
              <w:pStyle w:val="48"/>
              <w:numPr>
                <w:ilvl w:val="0"/>
                <w:numId w:val="0"/>
              </w:numPr>
              <w:ind w:left="420" w:leftChars="0"/>
              <w:rPr>
                <w:rFonts w:ascii="宋体" w:hAnsi="宋体"/>
                <w:sz w:val="22"/>
                <w:highlight w:val="none"/>
              </w:rPr>
            </w:pPr>
            <w:r>
              <w:rPr>
                <w:rFonts w:hint="eastAsia" w:ascii="宋体" w:hAnsi="宋体"/>
                <w:sz w:val="22"/>
                <w:highlight w:val="none"/>
                <w:lang w:val="en-US" w:eastAsia="zh-Hans"/>
              </w:rPr>
              <w:t>二十八、</w:t>
            </w:r>
            <w:r>
              <w:rPr>
                <w:rFonts w:hint="eastAsia" w:ascii="宋体" w:hAnsi="宋体"/>
                <w:sz w:val="22"/>
                <w:highlight w:val="none"/>
              </w:rPr>
              <w:t>分项报价表</w:t>
            </w:r>
          </w:p>
          <w:p>
            <w:pPr>
              <w:pStyle w:val="48"/>
              <w:numPr>
                <w:ilvl w:val="0"/>
                <w:numId w:val="0"/>
              </w:numPr>
              <w:ind w:left="420" w:leftChars="0"/>
              <w:rPr>
                <w:rFonts w:ascii="宋体" w:hAnsi="宋体"/>
                <w:sz w:val="22"/>
                <w:highlight w:val="none"/>
              </w:rPr>
            </w:pPr>
            <w:r>
              <w:rPr>
                <w:rFonts w:hint="eastAsia" w:ascii="宋体" w:hAnsi="宋体"/>
                <w:sz w:val="22"/>
                <w:highlight w:val="none"/>
                <w:lang w:val="en-US" w:eastAsia="zh-Hans"/>
              </w:rPr>
              <w:t>二十九、</w:t>
            </w:r>
            <w:r>
              <w:rPr>
                <w:rFonts w:hint="eastAsia" w:ascii="宋体" w:hAnsi="宋体"/>
                <w:sz w:val="22"/>
                <w:highlight w:val="none"/>
              </w:rPr>
              <w:t>投标保证金</w:t>
            </w:r>
          </w:p>
          <w:p>
            <w:pPr>
              <w:pStyle w:val="48"/>
              <w:numPr>
                <w:ilvl w:val="0"/>
                <w:numId w:val="0"/>
              </w:numPr>
              <w:ind w:left="420" w:leftChars="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sz w:val="22"/>
                <w:highlight w:val="none"/>
                <w:lang w:val="en-US" w:eastAsia="zh-Hans"/>
              </w:rPr>
              <w:t>三十、</w:t>
            </w:r>
            <w:r>
              <w:rPr>
                <w:rFonts w:hint="eastAsia" w:ascii="宋体" w:hAnsi="宋体"/>
                <w:sz w:val="22"/>
                <w:highlight w:val="none"/>
              </w:rPr>
              <w:t>招标代理服务费承诺</w:t>
            </w:r>
          </w:p>
          <w:p>
            <w:pPr>
              <w:numPr>
                <w:ilvl w:val="0"/>
                <w:numId w:val="0"/>
              </w:numPr>
              <w:tabs>
                <w:tab w:val="left" w:pos="0"/>
              </w:tabs>
              <w:ind w:leftChars="-14"/>
              <w:rPr>
                <w:rFonts w:asciiTheme="minorEastAsia" w:hAnsiTheme="minorEastAsia" w:eastAsiaTheme="minorEastAsia" w:cstheme="minorEastAsia"/>
                <w:b/>
                <w:szCs w:val="21"/>
                <w:highlight w:val="none"/>
              </w:rPr>
            </w:pPr>
            <w:r>
              <w:rPr>
                <w:rFonts w:hint="default" w:asciiTheme="minorEastAsia" w:hAnsiTheme="minorEastAsia" w:eastAsiaTheme="minorEastAsia" w:cstheme="minorEastAsia"/>
                <w:b/>
                <w:szCs w:val="21"/>
                <w:highlight w:val="none"/>
              </w:rPr>
              <w:t>4</w:t>
            </w:r>
            <w:r>
              <w:rPr>
                <w:rFonts w:hint="eastAsia" w:asciiTheme="minorEastAsia" w:hAnsiTheme="minorEastAsia" w:eastAsiaTheme="minorEastAsia" w:cstheme="minorEastAsia"/>
                <w:b/>
                <w:szCs w:val="21"/>
                <w:highlight w:val="none"/>
                <w:lang w:eastAsia="zh-Hans"/>
              </w:rPr>
              <w:t>、</w:t>
            </w:r>
            <w:r>
              <w:rPr>
                <w:rFonts w:hint="eastAsia" w:asciiTheme="minorEastAsia" w:hAnsiTheme="minorEastAsia" w:eastAsiaTheme="minorEastAsia" w:cstheme="minorEastAsia"/>
                <w:b/>
                <w:szCs w:val="21"/>
                <w:highlight w:val="none"/>
              </w:rPr>
              <w:t>电子投标文件</w:t>
            </w:r>
          </w:p>
          <w:p>
            <w:pPr>
              <w:autoSpaceDE w:val="0"/>
              <w:autoSpaceDN w:val="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需提交上述所有文件的电子文档，要求如下：</w:t>
            </w:r>
          </w:p>
          <w:p>
            <w:pPr>
              <w:tabs>
                <w:tab w:val="left" w:pos="0"/>
              </w:tabs>
              <w:ind w:leftChars="-7" w:hanging="15" w:hangingChars="7"/>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以上文件中的证明材料电子文档须为清晰扫描件</w:t>
            </w:r>
            <w:r>
              <w:rPr>
                <w:rFonts w:hint="eastAsia" w:asciiTheme="minorEastAsia" w:hAnsiTheme="minorEastAsia" w:eastAsiaTheme="minorEastAsia" w:cstheme="minorEastAsia"/>
                <w:szCs w:val="21"/>
                <w:highlight w:val="none"/>
              </w:rPr>
              <w:t>。</w:t>
            </w:r>
          </w:p>
          <w:p>
            <w:pPr>
              <w:autoSpaceDE w:val="0"/>
              <w:autoSpaceDN w:val="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其余所有电子文档均应为OFFICE2003以上文档格式，文件应不做压缩处理、不留密码，与配置相关的所有文件须用EXCEL格式制作，保留原始计算公式，其他文件用WORD和/或EXCEL格式制作，并可编辑。</w:t>
            </w:r>
          </w:p>
          <w:p>
            <w:pPr>
              <w:numPr>
                <w:ilvl w:val="0"/>
                <w:numId w:val="0"/>
              </w:numPr>
              <w:tabs>
                <w:tab w:val="left" w:pos="0"/>
              </w:tabs>
              <w:ind w:leftChars="-14"/>
              <w:rPr>
                <w:rFonts w:asciiTheme="minorEastAsia" w:hAnsiTheme="minorEastAsia" w:eastAsiaTheme="minorEastAsia" w:cstheme="minorEastAsia"/>
                <w:b/>
                <w:szCs w:val="21"/>
                <w:highlight w:val="none"/>
              </w:rPr>
            </w:pPr>
            <w:r>
              <w:rPr>
                <w:rFonts w:hint="default" w:asciiTheme="minorEastAsia" w:hAnsiTheme="minorEastAsia" w:eastAsiaTheme="minorEastAsia" w:cstheme="minorEastAsia"/>
                <w:b/>
                <w:szCs w:val="21"/>
                <w:highlight w:val="none"/>
              </w:rPr>
              <w:t>5</w:t>
            </w:r>
            <w:r>
              <w:rPr>
                <w:rFonts w:hint="eastAsia" w:asciiTheme="minorEastAsia" w:hAnsiTheme="minorEastAsia" w:eastAsiaTheme="minorEastAsia" w:cstheme="minorEastAsia"/>
                <w:b/>
                <w:szCs w:val="21"/>
                <w:highlight w:val="none"/>
                <w:lang w:eastAsia="zh-Hans"/>
              </w:rPr>
              <w:t>、</w:t>
            </w:r>
            <w:r>
              <w:rPr>
                <w:rFonts w:hint="eastAsia" w:asciiTheme="minorEastAsia" w:hAnsiTheme="minorEastAsia" w:eastAsiaTheme="minorEastAsia" w:cstheme="minorEastAsia"/>
                <w:b/>
                <w:szCs w:val="21"/>
                <w:highlight w:val="none"/>
              </w:rPr>
              <w:t>投标报价表（</w:t>
            </w:r>
            <w:r>
              <w:rPr>
                <w:rFonts w:hint="eastAsia" w:asciiTheme="minorEastAsia" w:hAnsiTheme="minorEastAsia" w:eastAsiaTheme="minorEastAsia" w:cstheme="minorEastAsia"/>
                <w:b/>
                <w:szCs w:val="21"/>
                <w:highlight w:val="yellow"/>
              </w:rPr>
              <w:t>单独密封提供一份</w:t>
            </w:r>
            <w:r>
              <w:rPr>
                <w:rFonts w:hint="eastAsia" w:asciiTheme="minorEastAsia" w:hAnsiTheme="minorEastAsia" w:eastAsiaTheme="minorEastAsia" w:cstheme="minorEastAsia"/>
                <w:b/>
                <w:szCs w:val="21"/>
                <w:highlight w:val="none"/>
              </w:rPr>
              <w:t>）</w:t>
            </w:r>
          </w:p>
          <w:p>
            <w:pPr>
              <w:spacing w:line="320" w:lineRule="exact"/>
              <w:rPr>
                <w:rFonts w:ascii="宋体" w:hAnsi="宋体"/>
                <w:szCs w:val="21"/>
                <w:highlight w:val="none"/>
              </w:rPr>
            </w:pPr>
            <w:r>
              <w:rPr>
                <w:rFonts w:hint="eastAsia" w:asciiTheme="minorEastAsia" w:hAnsiTheme="minorEastAsia" w:eastAsiaTheme="minorEastAsia" w:cstheme="minorEastAsia"/>
                <w:szCs w:val="21"/>
                <w:highlight w:val="none"/>
              </w:rPr>
              <w:t>投标报价表（格式详见第六章投标文件格式）；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3.2.2</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投标文件应答和编写</w:t>
            </w:r>
          </w:p>
        </w:tc>
        <w:tc>
          <w:tcPr>
            <w:tcW w:w="5795"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本条款增加以下规定：/</w:t>
            </w:r>
          </w:p>
          <w:p>
            <w:pPr>
              <w:autoSpaceDE w:val="0"/>
              <w:autoSpaceDN w:val="0"/>
              <w:rPr>
                <w:rFonts w:ascii="宋体" w:hAnsi="宋体" w:cs="宋体"/>
                <w:szCs w:val="21"/>
                <w:highlight w:val="none"/>
              </w:rPr>
            </w:pPr>
            <w:r>
              <w:rPr>
                <w:rFonts w:hint="eastAsia" w:ascii="宋体" w:hAnsi="宋体"/>
                <w:highlight w:val="none"/>
              </w:rPr>
              <w:t>投标文件应答和编写的具体要求如下：/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3.2.4</w:t>
            </w:r>
          </w:p>
        </w:tc>
        <w:tc>
          <w:tcPr>
            <w:tcW w:w="1666" w:type="dxa"/>
            <w:vAlign w:val="center"/>
          </w:tcPr>
          <w:p>
            <w:pPr>
              <w:autoSpaceDE w:val="0"/>
              <w:autoSpaceDN w:val="0"/>
              <w:rPr>
                <w:rFonts w:ascii="宋体" w:hAnsi="宋体" w:cs="宋体"/>
                <w:szCs w:val="21"/>
                <w:highlight w:val="none"/>
              </w:rPr>
            </w:pPr>
            <w:r>
              <w:rPr>
                <w:rFonts w:hint="eastAsia" w:ascii="宋体" w:hAnsi="宋体" w:cs="宋体"/>
                <w:color w:val="000000"/>
                <w:szCs w:val="21"/>
                <w:highlight w:val="none"/>
              </w:rPr>
              <w:t>★</w:t>
            </w:r>
            <w:r>
              <w:rPr>
                <w:rFonts w:hint="eastAsia" w:ascii="宋体" w:hAnsi="宋体" w:cs="宋体"/>
                <w:szCs w:val="21"/>
                <w:highlight w:val="none"/>
              </w:rPr>
              <w:t>投标文件的盖章或者签字</w:t>
            </w:r>
          </w:p>
        </w:tc>
        <w:tc>
          <w:tcPr>
            <w:tcW w:w="5795" w:type="dxa"/>
            <w:vAlign w:val="center"/>
          </w:tcPr>
          <w:p>
            <w:pPr>
              <w:wordWrap w:val="0"/>
              <w:spacing w:line="320" w:lineRule="exact"/>
              <w:rPr>
                <w:highlight w:val="none"/>
              </w:rPr>
            </w:pPr>
            <w:r>
              <w:rPr>
                <w:rFonts w:hint="eastAsia"/>
                <w:highlight w:val="none"/>
              </w:rPr>
              <w:t>（1）招标文件第六章“投标文件格式”中有单位名称和法定代表人/负责人或其委托代理人签字落款的投标文件均须：逐页加盖单位公章并由法定代表人/负责人逐页手签或盖人名章；或者逐页加盖单位公章并由法定代表人/负责人授权的委托代理人逐页手签。</w:t>
            </w:r>
          </w:p>
          <w:p>
            <w:pPr>
              <w:wordWrap w:val="0"/>
              <w:spacing w:line="320" w:lineRule="exact"/>
              <w:rPr>
                <w:highlight w:val="none"/>
              </w:rPr>
            </w:pPr>
            <w:r>
              <w:rPr>
                <w:rFonts w:hint="eastAsia"/>
                <w:highlight w:val="none"/>
              </w:rPr>
              <w:t>法定代表人/负责人授权委托代理人签字的，应提供法定代表人/负责人授权委托书。法定代表人/负责人授权委托书应逐页加盖单位公章，并由法定代表人/负责人逐页手签或盖人名章、委托代理人逐页手签。</w:t>
            </w:r>
          </w:p>
          <w:p>
            <w:pPr>
              <w:wordWrap w:val="0"/>
              <w:spacing w:line="320" w:lineRule="exact"/>
              <w:rPr>
                <w:highlight w:val="none"/>
              </w:rPr>
            </w:pPr>
            <w:r>
              <w:rPr>
                <w:rFonts w:hint="eastAsia"/>
                <w:highlight w:val="none"/>
              </w:rPr>
              <w:t>（</w:t>
            </w:r>
            <w:r>
              <w:rPr>
                <w:highlight w:val="none"/>
              </w:rPr>
              <w:t>2）</w:t>
            </w:r>
            <w:r>
              <w:rPr>
                <w:rFonts w:hint="eastAsia"/>
                <w:highlight w:val="none"/>
              </w:rPr>
              <w:t>除上述文件以外的其他投标文件组成部分必须使用单位公章加盖骑缝章（骑缝章必须覆盖所有投标文件），或者逐页盖章，或者由法定代表人/负责人逐页手签或盖人名章，或者由法定代表人/负责人委托代理人逐页手签。</w:t>
            </w:r>
          </w:p>
          <w:p>
            <w:pPr>
              <w:autoSpaceDE w:val="0"/>
              <w:autoSpaceDN w:val="0"/>
              <w:rPr>
                <w:rFonts w:ascii="宋体" w:hAnsi="宋体" w:cs="宋体"/>
                <w:szCs w:val="21"/>
                <w:highlight w:val="none"/>
              </w:rPr>
            </w:pPr>
            <w:r>
              <w:rPr>
                <w:rFonts w:hint="eastAsia"/>
                <w:highlight w:val="none"/>
              </w:rPr>
              <w:t>（3）使用投标专用章或其他业务章代替公章的，应提供《投标专用印章授权函》。《投标专用印章授权函》应同时加盖单位公章和被授权印章。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3.3.3</w:t>
            </w:r>
          </w:p>
        </w:tc>
        <w:tc>
          <w:tcPr>
            <w:tcW w:w="1666" w:type="dxa"/>
            <w:vAlign w:val="center"/>
          </w:tcPr>
          <w:p>
            <w:pPr>
              <w:autoSpaceDE w:val="0"/>
              <w:autoSpaceDN w:val="0"/>
              <w:rPr>
                <w:rFonts w:ascii="宋体" w:hAnsi="宋体" w:cs="宋体"/>
                <w:szCs w:val="21"/>
                <w:highlight w:val="none"/>
              </w:rPr>
            </w:pPr>
            <w:r>
              <w:rPr>
                <w:rFonts w:hint="eastAsia" w:ascii="宋体" w:hAnsi="宋体" w:cs="宋体"/>
                <w:color w:val="000000"/>
                <w:szCs w:val="21"/>
                <w:highlight w:val="none"/>
              </w:rPr>
              <w:t>★</w:t>
            </w:r>
            <w:r>
              <w:rPr>
                <w:rFonts w:hint="eastAsia" w:ascii="宋体" w:hAnsi="宋体"/>
                <w:highlight w:val="none"/>
              </w:rPr>
              <w:t>最高投标限价或者其计算方法</w:t>
            </w:r>
          </w:p>
        </w:tc>
        <w:tc>
          <w:tcPr>
            <w:tcW w:w="5795" w:type="dxa"/>
            <w:vAlign w:val="center"/>
          </w:tcPr>
          <w:p>
            <w:pPr>
              <w:autoSpaceDE w:val="0"/>
              <w:autoSpaceDN w:val="0"/>
              <w:rPr>
                <w:rFonts w:ascii="宋体" w:hAnsi="宋体" w:cs="宋体"/>
                <w:szCs w:val="21"/>
                <w:highlight w:val="none"/>
              </w:rPr>
            </w:pPr>
            <w:r>
              <w:rPr>
                <w:rFonts w:hint="eastAsia" w:ascii="宋体" w:hAnsi="宋体" w:cs="宋体"/>
                <w:szCs w:val="21"/>
                <w:highlight w:val="none"/>
              </w:rPr>
              <w:t>□不设置最高投标限价</w:t>
            </w:r>
          </w:p>
          <w:p>
            <w:pPr>
              <w:autoSpaceDE w:val="0"/>
              <w:autoSpaceDN w:val="0"/>
              <w:rPr>
                <w:rFonts w:ascii="宋体" w:hAnsi="宋体" w:cs="宋体"/>
                <w:szCs w:val="21"/>
                <w:highlight w:val="none"/>
                <w:u w:val="single"/>
              </w:rPr>
            </w:pPr>
            <w:r>
              <w:rPr>
                <w:rFonts w:hint="eastAsia" w:ascii="宋体" w:hAnsi="宋体" w:cs="宋体"/>
                <w:color w:val="000000"/>
                <w:szCs w:val="21"/>
                <w:highlight w:val="none"/>
              </w:rPr>
              <w:sym w:font="Wingdings 2" w:char="F052"/>
            </w:r>
            <w:r>
              <w:rPr>
                <w:rFonts w:hint="eastAsia" w:ascii="宋体" w:hAnsi="宋体" w:cs="宋体"/>
                <w:szCs w:val="21"/>
                <w:highlight w:val="none"/>
              </w:rPr>
              <w:t>设置最高投标限价，最高投标限价详见</w:t>
            </w:r>
            <w:r>
              <w:rPr>
                <w:rFonts w:hint="eastAsia" w:ascii="宋体" w:hAnsi="宋体"/>
                <w:szCs w:val="21"/>
                <w:highlight w:val="none"/>
              </w:rPr>
              <w:t>第一章 招标公告。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3.3.5</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投标报价</w:t>
            </w:r>
            <w:r>
              <w:rPr>
                <w:rFonts w:hint="eastAsia" w:ascii="宋体" w:hAnsi="宋体"/>
                <w:highlight w:val="none"/>
              </w:rPr>
              <w:t>优惠条件</w:t>
            </w:r>
          </w:p>
        </w:tc>
        <w:tc>
          <w:tcPr>
            <w:tcW w:w="5795"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□报优惠价</w:t>
            </w:r>
          </w:p>
          <w:p>
            <w:pPr>
              <w:autoSpaceDE w:val="0"/>
              <w:autoSpaceDN w:val="0"/>
              <w:rPr>
                <w:rFonts w:ascii="宋体" w:hAnsi="宋体" w:cs="宋体"/>
                <w:szCs w:val="21"/>
                <w:highlight w:val="none"/>
              </w:rPr>
            </w:pPr>
            <w:r>
              <w:rPr>
                <w:rFonts w:hint="eastAsia" w:ascii="宋体" w:hAnsi="宋体" w:cs="宋体"/>
                <w:color w:val="000000"/>
                <w:szCs w:val="21"/>
                <w:highlight w:val="none"/>
              </w:rPr>
              <w:sym w:font="Wingdings 2" w:char="F052"/>
            </w:r>
            <w:r>
              <w:rPr>
                <w:rFonts w:hint="eastAsia" w:ascii="宋体" w:hAnsi="宋体" w:cs="宋体"/>
                <w:szCs w:val="21"/>
                <w:highlight w:val="none"/>
              </w:rPr>
              <w:t>不接受报优惠价</w:t>
            </w:r>
          </w:p>
          <w:p>
            <w:pPr>
              <w:autoSpaceDE w:val="0"/>
              <w:autoSpaceDN w:val="0"/>
              <w:rPr>
                <w:rFonts w:ascii="宋体" w:hAnsi="宋体" w:cs="宋体"/>
                <w:szCs w:val="21"/>
                <w:highlight w:val="none"/>
                <w:u w:val="single"/>
              </w:rPr>
            </w:pPr>
            <w:r>
              <w:rPr>
                <w:rFonts w:hint="eastAsia" w:ascii="宋体" w:hAnsi="宋体" w:cs="宋体"/>
                <w:szCs w:val="21"/>
                <w:highlight w:val="none"/>
              </w:rPr>
              <w:t>□报优惠价的其他方式：</w:t>
            </w:r>
            <w:r>
              <w:rPr>
                <w:rFonts w:hint="eastAsia" w:ascii="宋体" w:hAnsi="宋体"/>
                <w:szCs w:val="21"/>
                <w:highlight w:val="none"/>
                <w:u w:val="singl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3.3.6</w:t>
            </w:r>
          </w:p>
        </w:tc>
        <w:tc>
          <w:tcPr>
            <w:tcW w:w="1666" w:type="dxa"/>
            <w:vAlign w:val="center"/>
          </w:tcPr>
          <w:p>
            <w:pPr>
              <w:autoSpaceDE w:val="0"/>
              <w:autoSpaceDN w:val="0"/>
              <w:rPr>
                <w:rFonts w:ascii="宋体" w:hAnsi="宋体" w:cs="宋体"/>
                <w:szCs w:val="21"/>
                <w:highlight w:val="none"/>
              </w:rPr>
            </w:pPr>
            <w:r>
              <w:rPr>
                <w:rFonts w:hint="eastAsia" w:cs="宋体" w:asciiTheme="minorEastAsia" w:hAnsiTheme="minorEastAsia" w:eastAsiaTheme="minorEastAsia"/>
                <w:color w:val="000000" w:themeColor="text1"/>
                <w:szCs w:val="21"/>
                <w:highlight w:val="none"/>
                <w14:textFill>
                  <w14:solidFill>
                    <w14:schemeClr w14:val="tx1"/>
                  </w14:solidFill>
                </w14:textFill>
              </w:rPr>
              <w:t>投标报价具体要求</w:t>
            </w:r>
          </w:p>
        </w:tc>
        <w:tc>
          <w:tcPr>
            <w:tcW w:w="5795" w:type="dxa"/>
            <w:vAlign w:val="center"/>
          </w:tcPr>
          <w:p>
            <w:pPr>
              <w:autoSpaceDE w:val="0"/>
              <w:autoSpaceDN w:val="0"/>
              <w:rPr>
                <w:rFonts w:ascii="宋体" w:hAnsi="宋体" w:cs="宋体"/>
                <w:szCs w:val="21"/>
                <w:highlight w:val="none"/>
              </w:rPr>
            </w:pPr>
            <w:r>
              <w:rPr>
                <w:rFonts w:hint="eastAsia" w:ascii="宋体" w:hAnsi="宋体" w:cs="宋体"/>
                <w:color w:val="000000" w:themeColor="text1"/>
                <w:szCs w:val="21"/>
                <w:highlight w:val="none"/>
                <w14:textFill>
                  <w14:solidFill>
                    <w14:schemeClr w14:val="tx1"/>
                  </w14:solidFill>
                </w14:textFill>
              </w:rPr>
              <w:t>具体要求详见附件</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Hans"/>
                <w14:textFill>
                  <w14:solidFill>
                    <w14:schemeClr w14:val="tx1"/>
                  </w14:solidFill>
                </w14:textFill>
              </w:rPr>
              <w:t>投标一览表</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3.4.1</w:t>
            </w:r>
          </w:p>
        </w:tc>
        <w:tc>
          <w:tcPr>
            <w:tcW w:w="1666" w:type="dxa"/>
            <w:vAlign w:val="center"/>
          </w:tcPr>
          <w:p>
            <w:pPr>
              <w:autoSpaceDE w:val="0"/>
              <w:autoSpaceDN w:val="0"/>
              <w:rPr>
                <w:rFonts w:ascii="宋体" w:hAnsi="宋体" w:cs="宋体"/>
                <w:szCs w:val="21"/>
                <w:highlight w:val="none"/>
              </w:rPr>
            </w:pPr>
            <w:r>
              <w:rPr>
                <w:rFonts w:hint="eastAsia" w:ascii="宋体" w:hAnsi="宋体" w:cs="宋体"/>
                <w:color w:val="000000"/>
                <w:szCs w:val="21"/>
                <w:highlight w:val="none"/>
              </w:rPr>
              <w:t>★</w:t>
            </w:r>
            <w:r>
              <w:rPr>
                <w:rFonts w:hint="eastAsia" w:ascii="宋体" w:hAnsi="宋体" w:cs="宋体"/>
                <w:szCs w:val="21"/>
                <w:highlight w:val="none"/>
              </w:rPr>
              <w:t>投标有效期</w:t>
            </w:r>
          </w:p>
        </w:tc>
        <w:tc>
          <w:tcPr>
            <w:tcW w:w="5795"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投标有效期：</w:t>
            </w:r>
            <w:r>
              <w:rPr>
                <w:rFonts w:hint="eastAsia" w:ascii="宋体" w:hAnsi="宋体"/>
                <w:szCs w:val="21"/>
                <w:highlight w:val="none"/>
                <w:u w:val="single"/>
              </w:rPr>
              <w:t>120</w:t>
            </w:r>
            <w:r>
              <w:rPr>
                <w:rFonts w:hint="eastAsia" w:ascii="宋体" w:hAnsi="宋体" w:cs="宋体"/>
                <w:szCs w:val="21"/>
                <w:highlight w:val="none"/>
              </w:rPr>
              <w:t>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3.5.1</w:t>
            </w:r>
          </w:p>
        </w:tc>
        <w:tc>
          <w:tcPr>
            <w:tcW w:w="1666" w:type="dxa"/>
            <w:vAlign w:val="center"/>
          </w:tcPr>
          <w:p>
            <w:pPr>
              <w:autoSpaceDE w:val="0"/>
              <w:autoSpaceDN w:val="0"/>
              <w:rPr>
                <w:rFonts w:ascii="宋体" w:hAnsi="宋体" w:cs="宋体"/>
                <w:szCs w:val="21"/>
                <w:highlight w:val="none"/>
              </w:rPr>
            </w:pPr>
            <w:r>
              <w:rPr>
                <w:rFonts w:hint="eastAsia" w:ascii="宋体" w:hAnsi="宋体" w:cs="宋体"/>
                <w:color w:val="000000"/>
                <w:szCs w:val="21"/>
                <w:highlight w:val="none"/>
              </w:rPr>
              <w:t>★</w:t>
            </w:r>
            <w:r>
              <w:rPr>
                <w:rFonts w:hint="eastAsia" w:ascii="宋体" w:hAnsi="宋体" w:cs="宋体"/>
                <w:szCs w:val="21"/>
                <w:highlight w:val="none"/>
              </w:rPr>
              <w:t>投标保证金金额</w:t>
            </w:r>
          </w:p>
        </w:tc>
        <w:tc>
          <w:tcPr>
            <w:tcW w:w="5795" w:type="dxa"/>
            <w:vAlign w:val="center"/>
          </w:tcPr>
          <w:p>
            <w:pPr>
              <w:autoSpaceDE w:val="0"/>
              <w:autoSpaceDN w:val="0"/>
              <w:jc w:val="left"/>
              <w:rPr>
                <w:rFonts w:hint="eastAsia"/>
                <w:highlight w:val="none"/>
              </w:rPr>
            </w:pPr>
            <w:r>
              <w:rPr>
                <w:rFonts w:hint="eastAsia"/>
                <w:highlight w:val="none"/>
              </w:rPr>
              <w:t>投标保证金金额：</w:t>
            </w:r>
            <w:r>
              <w:rPr>
                <w:highlight w:val="none"/>
              </w:rPr>
              <w:t>116000</w:t>
            </w:r>
            <w:r>
              <w:rPr>
                <w:rFonts w:hint="eastAsia"/>
                <w:highlight w:val="none"/>
              </w:rPr>
              <w:t>元</w:t>
            </w:r>
          </w:p>
          <w:p>
            <w:pPr>
              <w:pStyle w:val="2"/>
              <w:rPr>
                <w:rFonts w:hint="eastAsia" w:ascii="宋体" w:hAnsi="宋体"/>
                <w:szCs w:val="21"/>
                <w:highlight w:val="none"/>
                <w:u w:val="single"/>
                <w:lang w:val="en-US" w:eastAsia="zh-Hans"/>
              </w:rPr>
            </w:pPr>
            <w:r>
              <w:rPr>
                <w:rFonts w:hint="eastAsia" w:ascii="宋体" w:hAnsi="宋体"/>
                <w:szCs w:val="21"/>
                <w:highlight w:val="none"/>
                <w:u w:val="single"/>
                <w:lang w:val="en-US" w:eastAsia="zh-Hans"/>
              </w:rPr>
              <w:t>标段</w:t>
            </w:r>
            <w:r>
              <w:rPr>
                <w:rFonts w:hint="default" w:ascii="宋体" w:hAnsi="宋体"/>
                <w:szCs w:val="21"/>
                <w:highlight w:val="none"/>
                <w:u w:val="single"/>
                <w:lang w:eastAsia="zh-Hans"/>
              </w:rPr>
              <w:t>1</w:t>
            </w:r>
            <w:r>
              <w:rPr>
                <w:rFonts w:hint="eastAsia" w:ascii="宋体" w:hAnsi="宋体"/>
                <w:szCs w:val="21"/>
                <w:highlight w:val="none"/>
                <w:u w:val="single"/>
                <w:lang w:eastAsia="zh-Hans"/>
              </w:rPr>
              <w:t>：</w:t>
            </w:r>
            <w:r>
              <w:rPr>
                <w:rFonts w:hint="default" w:ascii="宋体" w:hAnsi="宋体"/>
                <w:szCs w:val="21"/>
                <w:highlight w:val="none"/>
                <w:u w:val="single"/>
                <w:lang w:eastAsia="zh-Hans"/>
              </w:rPr>
              <w:t>64000</w:t>
            </w:r>
            <w:r>
              <w:rPr>
                <w:rFonts w:hint="eastAsia" w:ascii="宋体" w:hAnsi="宋体"/>
                <w:szCs w:val="21"/>
                <w:highlight w:val="none"/>
                <w:u w:val="single"/>
                <w:lang w:val="en-US" w:eastAsia="zh-Hans"/>
              </w:rPr>
              <w:t>元</w:t>
            </w:r>
          </w:p>
          <w:p>
            <w:pPr>
              <w:pStyle w:val="2"/>
              <w:rPr>
                <w:rFonts w:hint="eastAsia" w:ascii="宋体" w:hAnsi="宋体"/>
                <w:szCs w:val="21"/>
                <w:highlight w:val="none"/>
                <w:u w:val="single"/>
                <w:lang w:val="en-US" w:eastAsia="zh-Hans"/>
              </w:rPr>
            </w:pPr>
            <w:r>
              <w:rPr>
                <w:rFonts w:hint="eastAsia" w:ascii="宋体" w:hAnsi="宋体"/>
                <w:szCs w:val="21"/>
                <w:highlight w:val="none"/>
                <w:u w:val="single"/>
                <w:lang w:val="en-US" w:eastAsia="zh-Hans"/>
              </w:rPr>
              <w:t>标段</w:t>
            </w:r>
            <w:r>
              <w:rPr>
                <w:rFonts w:hint="default" w:ascii="宋体" w:hAnsi="宋体"/>
                <w:szCs w:val="21"/>
                <w:highlight w:val="none"/>
                <w:u w:val="single"/>
                <w:lang w:eastAsia="zh-Hans"/>
              </w:rPr>
              <w:t>2</w:t>
            </w:r>
            <w:r>
              <w:rPr>
                <w:rFonts w:hint="eastAsia" w:ascii="宋体" w:hAnsi="宋体"/>
                <w:szCs w:val="21"/>
                <w:highlight w:val="none"/>
                <w:u w:val="single"/>
                <w:lang w:eastAsia="zh-Hans"/>
              </w:rPr>
              <w:t>：</w:t>
            </w:r>
            <w:r>
              <w:rPr>
                <w:rFonts w:hint="default" w:ascii="宋体" w:hAnsi="宋体"/>
                <w:szCs w:val="21"/>
                <w:highlight w:val="none"/>
                <w:u w:val="single"/>
                <w:lang w:eastAsia="zh-Hans"/>
              </w:rPr>
              <w:t>52000</w:t>
            </w:r>
            <w:r>
              <w:rPr>
                <w:rFonts w:hint="eastAsia" w:ascii="宋体" w:hAnsi="宋体"/>
                <w:szCs w:val="21"/>
                <w:highlight w:val="none"/>
                <w:u w:val="single"/>
                <w:lang w:val="en-US" w:eastAsia="zh-Hans"/>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3.5</w:t>
            </w:r>
            <w:r>
              <w:rPr>
                <w:rFonts w:ascii="宋体" w:hAnsi="宋体" w:cs="宋体"/>
                <w:szCs w:val="21"/>
                <w:highlight w:val="none"/>
              </w:rPr>
              <w:t>.</w:t>
            </w:r>
            <w:r>
              <w:rPr>
                <w:rFonts w:hint="eastAsia" w:ascii="宋体" w:hAnsi="宋体" w:cs="宋体"/>
                <w:szCs w:val="21"/>
                <w:highlight w:val="none"/>
              </w:rPr>
              <w:t>2</w:t>
            </w:r>
          </w:p>
        </w:tc>
        <w:tc>
          <w:tcPr>
            <w:tcW w:w="1666" w:type="dxa"/>
            <w:vAlign w:val="center"/>
          </w:tcPr>
          <w:p>
            <w:pPr>
              <w:autoSpaceDE w:val="0"/>
              <w:autoSpaceDN w:val="0"/>
              <w:rPr>
                <w:rFonts w:ascii="宋体" w:hAnsi="宋体" w:cs="宋体"/>
                <w:color w:val="000000"/>
                <w:szCs w:val="21"/>
                <w:highlight w:val="none"/>
              </w:rPr>
            </w:pPr>
            <w:r>
              <w:rPr>
                <w:rFonts w:hint="eastAsia" w:ascii="宋体" w:hAnsi="宋体" w:cs="宋体"/>
                <w:color w:val="000000"/>
                <w:szCs w:val="21"/>
                <w:highlight w:val="none"/>
              </w:rPr>
              <w:t>★投标保证金形式</w:t>
            </w:r>
          </w:p>
        </w:tc>
        <w:tc>
          <w:tcPr>
            <w:tcW w:w="5795" w:type="dxa"/>
            <w:vAlign w:val="center"/>
          </w:tcPr>
          <w:p>
            <w:pPr>
              <w:wordWrap w:val="0"/>
              <w:autoSpaceDE w:val="0"/>
              <w:autoSpaceDN w:val="0"/>
              <w:rPr>
                <w:rFonts w:ascii="宋体" w:hAnsi="宋体" w:cs="宋体"/>
                <w:szCs w:val="21"/>
                <w:highlight w:val="none"/>
              </w:rPr>
            </w:pPr>
            <w:r>
              <w:rPr>
                <w:rFonts w:hint="eastAsia" w:hAnsi="宋体"/>
                <w:highlight w:val="none"/>
              </w:rPr>
              <w:t>保投标证金形式包括在中国注册的银行出具的银行保函、银行汇款、支票、汇票等，以银行汇款、支票、汇票等形式提交的投标保证金应当从投标人基本账户转出。</w:t>
            </w:r>
          </w:p>
          <w:p>
            <w:pPr>
              <w:autoSpaceDE w:val="0"/>
              <w:autoSpaceDN w:val="0"/>
              <w:rPr>
                <w:rFonts w:ascii="宋体" w:hAnsi="宋体" w:cs="宋体"/>
                <w:szCs w:val="21"/>
                <w:highlight w:val="none"/>
              </w:rPr>
            </w:pPr>
            <w:r>
              <w:rPr>
                <w:rFonts w:ascii="宋体" w:hAnsi="宋体" w:cs="宋体"/>
                <w:szCs w:val="21"/>
                <w:highlight w:val="none"/>
              </w:rPr>
              <w:t>1.在</w:t>
            </w:r>
            <w:r>
              <w:rPr>
                <w:rFonts w:hint="eastAsia" w:ascii="宋体" w:hAnsi="宋体" w:cs="宋体"/>
                <w:szCs w:val="21"/>
                <w:highlight w:val="none"/>
              </w:rPr>
              <w:t>开标</w:t>
            </w:r>
            <w:r>
              <w:rPr>
                <w:rFonts w:ascii="宋体" w:hAnsi="宋体" w:cs="宋体"/>
                <w:szCs w:val="21"/>
                <w:highlight w:val="none"/>
              </w:rPr>
              <w:t>前将保证金汇入公诚管理咨询有限公司账户内，并在</w:t>
            </w:r>
            <w:r>
              <w:rPr>
                <w:rFonts w:hint="eastAsia" w:ascii="宋体" w:hAnsi="宋体" w:cs="宋体"/>
                <w:szCs w:val="21"/>
                <w:highlight w:val="none"/>
              </w:rPr>
              <w:t>投标</w:t>
            </w:r>
            <w:r>
              <w:rPr>
                <w:rFonts w:ascii="宋体" w:hAnsi="宋体" w:cs="宋体"/>
                <w:szCs w:val="21"/>
                <w:highlight w:val="none"/>
              </w:rPr>
              <w:t>文件中递交相关银行转账凭证；以电汇形式提交的，应由</w:t>
            </w:r>
            <w:r>
              <w:rPr>
                <w:rFonts w:hint="eastAsia" w:ascii="宋体" w:hAnsi="宋体" w:cs="宋体"/>
                <w:szCs w:val="21"/>
                <w:highlight w:val="none"/>
              </w:rPr>
              <w:t>投标</w:t>
            </w:r>
            <w:r>
              <w:rPr>
                <w:rFonts w:ascii="宋体" w:hAnsi="宋体" w:cs="宋体"/>
                <w:szCs w:val="21"/>
                <w:highlight w:val="none"/>
              </w:rPr>
              <w:t>人基本账户汇出，凭证的备注栏须注明：</w:t>
            </w:r>
            <w:r>
              <w:rPr>
                <w:rFonts w:hint="eastAsia" w:ascii="宋体" w:hAnsi="宋体" w:cs="宋体"/>
                <w:szCs w:val="21"/>
                <w:highlight w:val="none"/>
              </w:rPr>
              <w:t>投标</w:t>
            </w:r>
            <w:r>
              <w:rPr>
                <w:rFonts w:ascii="宋体" w:hAnsi="宋体" w:cs="宋体"/>
                <w:szCs w:val="21"/>
                <w:highlight w:val="none"/>
              </w:rPr>
              <w:t>保证金（摘要有字数限制时，注明</w:t>
            </w:r>
            <w:r>
              <w:rPr>
                <w:rFonts w:hint="eastAsia" w:ascii="宋体" w:hAnsi="宋体" w:cs="宋体"/>
                <w:szCs w:val="21"/>
                <w:highlight w:val="none"/>
              </w:rPr>
              <w:t>招标</w:t>
            </w:r>
            <w:r>
              <w:rPr>
                <w:rFonts w:ascii="宋体" w:hAnsi="宋体" w:cs="宋体"/>
                <w:szCs w:val="21"/>
                <w:highlight w:val="none"/>
              </w:rPr>
              <w:t>编号后6位即可）</w:t>
            </w:r>
            <w:r>
              <w:rPr>
                <w:rFonts w:hint="eastAsia" w:ascii="宋体" w:hAnsi="宋体" w:cs="宋体"/>
                <w:szCs w:val="21"/>
                <w:highlight w:val="none"/>
              </w:rPr>
              <w:t>；如投标人以保函形式提供投标保证金的，应提供该文件的原件。如投标人提供彩色复印件、扫描件等，均视为未提供。</w:t>
            </w:r>
          </w:p>
          <w:p>
            <w:pPr>
              <w:autoSpaceDE w:val="0"/>
              <w:autoSpaceDN w:val="0"/>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 xml:space="preserve"> 投标</w:t>
            </w:r>
            <w:r>
              <w:rPr>
                <w:rFonts w:ascii="宋体" w:hAnsi="宋体" w:cs="宋体"/>
                <w:szCs w:val="21"/>
                <w:highlight w:val="none"/>
              </w:rPr>
              <w:t>保证金有效期与</w:t>
            </w:r>
            <w:r>
              <w:rPr>
                <w:rFonts w:hint="eastAsia" w:ascii="宋体" w:hAnsi="宋体" w:cs="宋体"/>
                <w:szCs w:val="21"/>
                <w:highlight w:val="none"/>
              </w:rPr>
              <w:t>投标</w:t>
            </w:r>
            <w:r>
              <w:rPr>
                <w:rFonts w:ascii="宋体" w:hAnsi="宋体" w:cs="宋体"/>
                <w:szCs w:val="21"/>
                <w:highlight w:val="none"/>
              </w:rPr>
              <w:t>有效期一致。</w:t>
            </w:r>
          </w:p>
          <w:p>
            <w:pPr>
              <w:autoSpaceDE w:val="0"/>
              <w:autoSpaceDN w:val="0"/>
              <w:rPr>
                <w:rFonts w:ascii="宋体" w:hAnsi="宋体" w:cs="宋体"/>
                <w:szCs w:val="21"/>
                <w:highlight w:val="none"/>
              </w:rPr>
            </w:pPr>
            <w:r>
              <w:rPr>
                <w:rFonts w:ascii="宋体" w:hAnsi="宋体" w:cs="宋体"/>
                <w:szCs w:val="21"/>
                <w:highlight w:val="none"/>
              </w:rPr>
              <w:t>3.提交</w:t>
            </w:r>
            <w:r>
              <w:rPr>
                <w:rFonts w:hint="eastAsia" w:ascii="宋体" w:hAnsi="宋体" w:cs="宋体"/>
                <w:szCs w:val="21"/>
                <w:highlight w:val="none"/>
              </w:rPr>
              <w:t>投标</w:t>
            </w:r>
            <w:r>
              <w:rPr>
                <w:rFonts w:ascii="宋体" w:hAnsi="宋体" w:cs="宋体"/>
                <w:szCs w:val="21"/>
                <w:highlight w:val="none"/>
              </w:rPr>
              <w:t>保证金帐户信息：</w:t>
            </w:r>
          </w:p>
          <w:p>
            <w:pPr>
              <w:autoSpaceDE w:val="0"/>
              <w:autoSpaceDN w:val="0"/>
              <w:rPr>
                <w:rFonts w:ascii="宋体" w:hAnsi="宋体" w:cs="宋体"/>
                <w:szCs w:val="21"/>
                <w:highlight w:val="none"/>
              </w:rPr>
            </w:pPr>
            <w:r>
              <w:rPr>
                <w:rFonts w:hint="eastAsia" w:ascii="宋体" w:hAnsi="宋体" w:cs="宋体"/>
                <w:szCs w:val="21"/>
                <w:highlight w:val="none"/>
              </w:rPr>
              <w:t>开户名：公诚管理咨询有限公司</w:t>
            </w:r>
          </w:p>
          <w:p>
            <w:pPr>
              <w:autoSpaceDE w:val="0"/>
              <w:autoSpaceDN w:val="0"/>
              <w:rPr>
                <w:rFonts w:ascii="宋体" w:hAnsi="宋体" w:cs="宋体"/>
                <w:szCs w:val="21"/>
                <w:highlight w:val="none"/>
              </w:rPr>
            </w:pPr>
            <w:r>
              <w:rPr>
                <w:rFonts w:hint="eastAsia" w:ascii="宋体" w:hAnsi="宋体" w:cs="宋体"/>
                <w:szCs w:val="21"/>
                <w:highlight w:val="none"/>
              </w:rPr>
              <w:t>开户银行：中信银行广州花园支行</w:t>
            </w:r>
          </w:p>
          <w:p>
            <w:pPr>
              <w:widowControl/>
              <w:jc w:val="left"/>
              <w:rPr>
                <w:rFonts w:ascii="宋体" w:hAnsi="宋体" w:cs="宋体"/>
                <w:szCs w:val="21"/>
                <w:highlight w:val="none"/>
              </w:rPr>
            </w:pPr>
            <w:r>
              <w:rPr>
                <w:rFonts w:hint="eastAsia" w:ascii="宋体" w:hAnsi="宋体" w:cs="宋体"/>
                <w:szCs w:val="21"/>
                <w:highlight w:val="none"/>
              </w:rPr>
              <w:t>账号：</w:t>
            </w:r>
            <w:r>
              <w:rPr>
                <w:rFonts w:ascii="宋体" w:hAnsi="宋体" w:cs="宋体"/>
                <w:szCs w:val="21"/>
                <w:highlight w:val="none"/>
              </w:rPr>
              <w:t>3110910037672114559</w:t>
            </w:r>
          </w:p>
          <w:p>
            <w:pPr>
              <w:autoSpaceDE w:val="0"/>
              <w:autoSpaceDN w:val="0"/>
              <w:rPr>
                <w:rFonts w:ascii="宋体" w:hAnsi="宋体" w:cs="宋体"/>
                <w:color w:val="000000"/>
                <w:szCs w:val="21"/>
                <w:highlight w:val="none"/>
              </w:rPr>
            </w:pPr>
            <w:r>
              <w:rPr>
                <w:rFonts w:hint="eastAsia" w:ascii="宋体" w:hAnsi="宋体" w:cs="宋体"/>
                <w:szCs w:val="21"/>
                <w:highlight w:val="none"/>
              </w:rPr>
              <w:t>以银行保函形式提交投标保证金的，保函中应当写明受益人为</w:t>
            </w:r>
            <w:r>
              <w:rPr>
                <w:rFonts w:hint="eastAsia" w:ascii="宋体" w:hAnsi="宋体"/>
                <w:szCs w:val="21"/>
                <w:highlight w:val="none"/>
              </w:rPr>
              <w:t>中国电信股份有限公司北京分公司</w:t>
            </w:r>
            <w:r>
              <w:rPr>
                <w:rFonts w:hint="eastAsia" w:ascii="宋体" w:hAnsi="宋体" w:cs="宋体"/>
                <w:szCs w:val="21"/>
                <w:highlight w:val="none"/>
              </w:rPr>
              <w:t>，担保项目为</w:t>
            </w:r>
            <w:r>
              <w:rPr>
                <w:rFonts w:hint="default" w:ascii="宋体" w:hAnsi="宋体"/>
                <w:highlight w:val="none"/>
                <w:u w:val="single"/>
              </w:rPr>
              <w:t>中国电信集团系统集成有限责任公司2021年软件研发及IT运维实施业务外包项目</w:t>
            </w:r>
            <w:r>
              <w:rPr>
                <w:rFonts w:hint="eastAsia" w:ascii="宋体" w:hAnsi="宋体" w:cs="宋体"/>
                <w:szCs w:val="21"/>
                <w:highlight w:val="none"/>
              </w:rPr>
              <w:t>，保函有效期应覆盖投标有效期。保函原件应作为投标文件在投标截止时间前提交到指定地点。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3.5.4</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投标保证金不予退还的其他规定</w:t>
            </w:r>
          </w:p>
        </w:tc>
        <w:tc>
          <w:tcPr>
            <w:tcW w:w="5795" w:type="dxa"/>
            <w:vAlign w:val="center"/>
          </w:tcPr>
          <w:p>
            <w:pPr>
              <w:autoSpaceDE w:val="0"/>
              <w:autoSpaceDN w:val="0"/>
              <w:rPr>
                <w:rFonts w:ascii="宋体" w:hAnsi="宋体" w:cs="宋体"/>
                <w:color w:val="000000"/>
                <w:szCs w:val="21"/>
                <w:highlight w:val="none"/>
                <w:u w:val="single"/>
              </w:rPr>
            </w:pPr>
            <w:r>
              <w:rPr>
                <w:rFonts w:hint="eastAsia" w:ascii="宋体" w:hAnsi="宋体" w:cs="宋体"/>
                <w:color w:val="000000"/>
                <w:szCs w:val="21"/>
                <w:highlight w:val="none"/>
                <w:u w:val="single"/>
              </w:rPr>
              <w:t>1、投标人在投标文件中提供虚假的文件和材料，意图骗取中标的。</w:t>
            </w:r>
          </w:p>
          <w:p>
            <w:pPr>
              <w:autoSpaceDE w:val="0"/>
              <w:autoSpaceDN w:val="0"/>
              <w:rPr>
                <w:rFonts w:ascii="宋体" w:hAnsi="宋体" w:cs="宋体"/>
                <w:szCs w:val="21"/>
                <w:highlight w:val="none"/>
              </w:rPr>
            </w:pPr>
            <w:r>
              <w:rPr>
                <w:rFonts w:hint="eastAsia" w:ascii="宋体" w:hAnsi="宋体" w:cs="宋体"/>
                <w:color w:val="000000"/>
                <w:szCs w:val="21"/>
                <w:highlight w:val="none"/>
                <w:u w:val="single"/>
              </w:rPr>
              <w:t>2、投标人相互串通投标或者与招标人串通投标的，投标人向招标人或者评标委员会成员行贿谋取中标的。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3.6.1</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备选投标方案</w:t>
            </w:r>
          </w:p>
        </w:tc>
        <w:tc>
          <w:tcPr>
            <w:tcW w:w="5795" w:type="dxa"/>
            <w:vAlign w:val="center"/>
          </w:tcPr>
          <w:p>
            <w:pPr>
              <w:autoSpaceDE w:val="0"/>
              <w:autoSpaceDN w:val="0"/>
              <w:rPr>
                <w:rFonts w:ascii="宋体" w:hAnsi="宋体" w:cs="宋体"/>
                <w:szCs w:val="21"/>
                <w:highlight w:val="none"/>
              </w:rPr>
            </w:pPr>
            <w:r>
              <w:rPr>
                <w:rFonts w:ascii="宋体" w:hAnsi="宋体" w:cs="宋体"/>
                <w:color w:val="000000"/>
                <w:kern w:val="0"/>
                <w:szCs w:val="21"/>
                <w:highlight w:val="none"/>
              </w:rPr>
              <w:sym w:font="Wingdings 2" w:char="F052"/>
            </w:r>
            <w:r>
              <w:rPr>
                <w:rFonts w:hint="eastAsia" w:ascii="宋体" w:hAnsi="宋体" w:cs="宋体"/>
                <w:szCs w:val="21"/>
                <w:highlight w:val="none"/>
              </w:rPr>
              <w:t>不允许</w:t>
            </w:r>
          </w:p>
          <w:p>
            <w:pPr>
              <w:autoSpaceDE w:val="0"/>
              <w:autoSpaceDN w:val="0"/>
              <w:rPr>
                <w:rFonts w:ascii="宋体" w:hAnsi="宋体" w:cs="宋体"/>
                <w:szCs w:val="21"/>
                <w:highlight w:val="none"/>
              </w:rPr>
            </w:pPr>
            <w:r>
              <w:rPr>
                <w:rFonts w:hint="eastAsia" w:ascii="宋体" w:hAnsi="宋体" w:cs="宋体"/>
                <w:szCs w:val="21"/>
                <w:highlight w:val="none"/>
              </w:rPr>
              <w:t>□允许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3.7.1</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投标文件份数</w:t>
            </w:r>
          </w:p>
        </w:tc>
        <w:tc>
          <w:tcPr>
            <w:tcW w:w="5795"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正本</w:t>
            </w:r>
            <w:r>
              <w:rPr>
                <w:rFonts w:hint="eastAsia" w:ascii="宋体" w:hAnsi="宋体" w:cs="宋体"/>
                <w:szCs w:val="21"/>
                <w:highlight w:val="none"/>
                <w:u w:val="single"/>
              </w:rPr>
              <w:t>一</w:t>
            </w:r>
            <w:r>
              <w:rPr>
                <w:rFonts w:hint="eastAsia" w:ascii="宋体" w:hAnsi="宋体" w:cs="宋体"/>
                <w:szCs w:val="21"/>
                <w:highlight w:val="none"/>
              </w:rPr>
              <w:t>份，副本</w:t>
            </w:r>
            <w:r>
              <w:rPr>
                <w:rFonts w:hint="eastAsia" w:ascii="宋体" w:hAnsi="宋体"/>
                <w:szCs w:val="21"/>
                <w:highlight w:val="none"/>
                <w:u w:val="single"/>
              </w:rPr>
              <w:t>一</w:t>
            </w:r>
            <w:r>
              <w:rPr>
                <w:rFonts w:hint="eastAsia" w:ascii="宋体" w:hAnsi="宋体" w:cs="宋体"/>
                <w:szCs w:val="21"/>
                <w:highlight w:val="none"/>
              </w:rPr>
              <w:t>份，电子版</w:t>
            </w:r>
            <w:r>
              <w:rPr>
                <w:rFonts w:hint="eastAsia" w:ascii="宋体" w:hAnsi="宋体"/>
                <w:szCs w:val="21"/>
                <w:highlight w:val="none"/>
                <w:u w:val="single"/>
              </w:rPr>
              <w:t>一</w:t>
            </w:r>
            <w:r>
              <w:rPr>
                <w:rFonts w:hint="eastAsia" w:ascii="宋体" w:hAnsi="宋体" w:cs="宋体"/>
                <w:szCs w:val="21"/>
                <w:highlight w:val="none"/>
              </w:rPr>
              <w:t>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3.7.3</w:t>
            </w:r>
          </w:p>
        </w:tc>
        <w:tc>
          <w:tcPr>
            <w:tcW w:w="1666" w:type="dxa"/>
            <w:vAlign w:val="center"/>
          </w:tcPr>
          <w:p>
            <w:pPr>
              <w:autoSpaceDE w:val="0"/>
              <w:autoSpaceDN w:val="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投标文件副本份数及其他要求</w:t>
            </w:r>
          </w:p>
        </w:tc>
        <w:tc>
          <w:tcPr>
            <w:tcW w:w="5795"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投标文件的应答与编写：</w:t>
            </w:r>
          </w:p>
          <w:p>
            <w:pPr>
              <w:autoSpaceDE w:val="0"/>
              <w:autoSpaceDN w:val="0"/>
              <w:rPr>
                <w:rFonts w:ascii="宋体" w:hAnsi="宋体" w:cs="宋体"/>
                <w:szCs w:val="21"/>
                <w:highlight w:val="none"/>
              </w:rPr>
            </w:pPr>
            <w:r>
              <w:rPr>
                <w:rFonts w:hint="eastAsia" w:ascii="宋体" w:hAnsi="宋体" w:cs="宋体"/>
                <w:szCs w:val="21"/>
                <w:highlight w:val="none"/>
              </w:rPr>
              <w:t>投标文件应答和编写的具体要求如下：</w:t>
            </w:r>
          </w:p>
          <w:p>
            <w:pPr>
              <w:autoSpaceDE w:val="0"/>
              <w:autoSpaceDN w:val="0"/>
              <w:rPr>
                <w:rFonts w:ascii="宋体" w:hAnsi="宋体" w:cs="宋体"/>
                <w:szCs w:val="21"/>
                <w:highlight w:val="none"/>
              </w:rPr>
            </w:pPr>
            <w:r>
              <w:rPr>
                <w:rFonts w:hint="eastAsia" w:ascii="宋体" w:hAnsi="宋体" w:cs="宋体"/>
                <w:szCs w:val="21"/>
                <w:highlight w:val="none"/>
              </w:rPr>
              <w:t>（1）投标人既需对商务规范书进行偏离表应答，也需进行点对点应答，只能使用“满足”和“不满足”进行应答，除此以外的任何应答均视为不满足。如有“不满足”项，在偏离表中标明条款序号，应答“不满足”，并加以详细的解释说明；如全部满足，在偏离表中应答“全部满足”即可，不应再附加任何说明（招标文件中要求进行解释或提出建议的除外）。</w:t>
            </w:r>
          </w:p>
          <w:p>
            <w:pPr>
              <w:autoSpaceDE w:val="0"/>
              <w:autoSpaceDN w:val="0"/>
              <w:rPr>
                <w:rFonts w:ascii="宋体" w:hAnsi="宋体" w:cs="宋体"/>
                <w:szCs w:val="21"/>
                <w:highlight w:val="none"/>
              </w:rPr>
            </w:pPr>
            <w:r>
              <w:rPr>
                <w:rFonts w:hint="eastAsia" w:ascii="宋体" w:hAnsi="宋体" w:cs="宋体"/>
                <w:szCs w:val="21"/>
                <w:highlight w:val="none"/>
              </w:rPr>
              <w:t>（2）投标人对技术规范书需进行点对点应答，应答须使用“满足”、“不满足”，不得使用“明白”、“理解”等词语。对关键技术、指标或明确要求提出技术方案的条款应答“满足”的，应进行详细的解释说明或具体的方案，否则视为“不满足”。但任何在“满足”之后所做的任何说明只能作为对满足项的解释或补充，不作为对满足项任何附加的条件限制。应答“不满足”的，投标人应指明不满足的内容并进行解释说明。说明中有“详见”、“参见”的，应指明参见文档中的具体章节或页码。</w:t>
            </w:r>
          </w:p>
          <w:p>
            <w:pPr>
              <w:autoSpaceDE w:val="0"/>
              <w:autoSpaceDN w:val="0"/>
              <w:rPr>
                <w:rFonts w:ascii="宋体" w:hAnsi="宋体" w:cs="宋体"/>
                <w:szCs w:val="21"/>
                <w:highlight w:val="none"/>
              </w:rPr>
            </w:pPr>
            <w:r>
              <w:rPr>
                <w:rFonts w:hint="eastAsia" w:ascii="宋体" w:hAnsi="宋体" w:cs="宋体"/>
                <w:szCs w:val="21"/>
                <w:highlight w:val="none"/>
              </w:rPr>
              <w:t>（3）投标文件编写具体要求：详见第六章投标文件格式。</w:t>
            </w:r>
          </w:p>
          <w:p>
            <w:pPr>
              <w:autoSpaceDE w:val="0"/>
              <w:autoSpaceDN w:val="0"/>
              <w:rPr>
                <w:rFonts w:ascii="宋体" w:hAnsi="宋体" w:cs="宋体"/>
                <w:szCs w:val="21"/>
                <w:highlight w:val="none"/>
              </w:rPr>
            </w:pPr>
            <w:r>
              <w:rPr>
                <w:rFonts w:hint="eastAsia" w:ascii="宋体" w:hAnsi="宋体" w:cs="宋体"/>
                <w:szCs w:val="21"/>
                <w:highlight w:val="none"/>
              </w:rPr>
              <w:t>（4）偏离表应答和点对点应答不一致，以点对点为准。</w:t>
            </w:r>
          </w:p>
          <w:p>
            <w:pPr>
              <w:autoSpaceDE w:val="0"/>
              <w:autoSpaceDN w:val="0"/>
              <w:rPr>
                <w:rFonts w:ascii="宋体" w:hAnsi="宋体" w:cs="宋体"/>
                <w:szCs w:val="21"/>
                <w:highlight w:val="none"/>
              </w:rPr>
            </w:pPr>
            <w:r>
              <w:rPr>
                <w:rFonts w:hint="eastAsia" w:ascii="宋体" w:hAnsi="宋体" w:cs="宋体"/>
                <w:szCs w:val="21"/>
                <w:highlight w:val="none"/>
              </w:rPr>
              <w:t>投标文件的密封和标记：</w:t>
            </w:r>
          </w:p>
          <w:p>
            <w:pPr>
              <w:autoSpaceDE w:val="0"/>
              <w:autoSpaceDN w:val="0"/>
              <w:rPr>
                <w:rFonts w:ascii="宋体" w:hAnsi="宋体" w:cs="宋体"/>
                <w:szCs w:val="21"/>
                <w:highlight w:val="none"/>
              </w:rPr>
            </w:pPr>
            <w:r>
              <w:rPr>
                <w:rFonts w:hint="eastAsia" w:ascii="宋体" w:hAnsi="宋体" w:cs="宋体"/>
                <w:szCs w:val="21"/>
                <w:highlight w:val="none"/>
              </w:rPr>
              <w:t>本条款增加如下规定：</w:t>
            </w:r>
          </w:p>
          <w:p>
            <w:pPr>
              <w:autoSpaceDE w:val="0"/>
              <w:autoSpaceDN w:val="0"/>
              <w:rPr>
                <w:rFonts w:ascii="宋体" w:hAnsi="宋体" w:cs="宋体"/>
                <w:szCs w:val="21"/>
                <w:highlight w:val="yellow"/>
              </w:rPr>
            </w:pPr>
            <w:r>
              <w:rPr>
                <w:rFonts w:hint="eastAsia" w:ascii="宋体" w:hAnsi="宋体" w:cs="宋体"/>
                <w:szCs w:val="21"/>
                <w:highlight w:val="none"/>
              </w:rPr>
              <w:t>（1）</w:t>
            </w:r>
            <w:r>
              <w:rPr>
                <w:rFonts w:hint="eastAsia" w:ascii="宋体" w:hAnsi="宋体" w:cs="宋体"/>
                <w:szCs w:val="21"/>
                <w:highlight w:val="yellow"/>
              </w:rPr>
              <w:t>所有纸质文件采用A4纸胶装、平装。商务投标文件、技术投标文件、报价文件3部分分册单独装订。</w:t>
            </w:r>
          </w:p>
          <w:p>
            <w:pPr>
              <w:autoSpaceDE w:val="0"/>
              <w:autoSpaceDN w:val="0"/>
              <w:rPr>
                <w:rFonts w:ascii="宋体" w:hAnsi="宋体" w:cs="宋体"/>
                <w:szCs w:val="21"/>
                <w:highlight w:val="none"/>
              </w:rPr>
            </w:pPr>
            <w:r>
              <w:rPr>
                <w:rFonts w:hint="eastAsia" w:ascii="宋体" w:hAnsi="宋体" w:cs="宋体"/>
                <w:szCs w:val="21"/>
                <w:highlight w:val="none"/>
              </w:rPr>
              <w:t>（2）所有纸质投标文件（除报价文件外）应增加统一外层包封。</w:t>
            </w:r>
          </w:p>
          <w:p>
            <w:pPr>
              <w:autoSpaceDE w:val="0"/>
              <w:autoSpaceDN w:val="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yellow"/>
              </w:rPr>
              <w:t>报价文件（单独封装）</w:t>
            </w:r>
            <w:r>
              <w:rPr>
                <w:rFonts w:hint="eastAsia" w:ascii="宋体" w:hAnsi="宋体" w:cs="宋体"/>
                <w:szCs w:val="21"/>
                <w:highlight w:val="none"/>
              </w:rPr>
              <w:t>：封装于独立的信封内，信封上标明“报价文件”字样，并在封口处加盖单位公章或投标专用章的骑缝章。</w:t>
            </w:r>
          </w:p>
          <w:p>
            <w:pPr>
              <w:autoSpaceDE w:val="0"/>
              <w:autoSpaceDN w:val="0"/>
              <w:rPr>
                <w:rFonts w:ascii="宋体" w:hAnsi="宋体" w:cs="宋体"/>
                <w:szCs w:val="21"/>
                <w:highlight w:val="yellow"/>
              </w:rPr>
            </w:pPr>
            <w:r>
              <w:rPr>
                <w:rFonts w:hint="eastAsia" w:ascii="宋体" w:hAnsi="宋体" w:cs="宋体"/>
                <w:szCs w:val="21"/>
                <w:highlight w:val="none"/>
              </w:rPr>
              <w:t>（4）电子版投标文件（单独封装）：所有投标文件的电子文档按要求汇总后存储于同一可移动的USB存储介质中，封装于独立的信封内，信封上标明“电子版投标文件”字样，并在封口处加盖单位公章或投标专用章的骑缝章。</w:t>
            </w:r>
            <w:r>
              <w:rPr>
                <w:rFonts w:hint="eastAsia" w:ascii="宋体" w:hAnsi="宋体" w:cs="宋体"/>
                <w:szCs w:val="21"/>
                <w:highlight w:val="yellow"/>
              </w:rPr>
              <w:t>USB存储介质内必须建立一个文件夹，文件夹名称为“[XX公司]投标文件”，文件夹内必须放置且只能放置以下三个文件夹：</w:t>
            </w:r>
          </w:p>
          <w:p>
            <w:pPr>
              <w:autoSpaceDE w:val="0"/>
              <w:autoSpaceDN w:val="0"/>
              <w:rPr>
                <w:rFonts w:ascii="宋体" w:hAnsi="宋体" w:cs="宋体"/>
                <w:szCs w:val="21"/>
                <w:highlight w:val="yellow"/>
              </w:rPr>
            </w:pPr>
            <w:r>
              <w:rPr>
                <w:rFonts w:hint="eastAsia" w:ascii="宋体" w:hAnsi="宋体" w:cs="宋体"/>
                <w:szCs w:val="21"/>
                <w:highlight w:val="yellow"/>
              </w:rPr>
              <w:t>（1）XX公司商务投标文件</w:t>
            </w:r>
          </w:p>
          <w:p>
            <w:pPr>
              <w:autoSpaceDE w:val="0"/>
              <w:autoSpaceDN w:val="0"/>
              <w:rPr>
                <w:rFonts w:ascii="宋体" w:hAnsi="宋体" w:cs="宋体"/>
                <w:szCs w:val="21"/>
                <w:highlight w:val="yellow"/>
              </w:rPr>
            </w:pPr>
            <w:r>
              <w:rPr>
                <w:rFonts w:hint="eastAsia" w:ascii="宋体" w:hAnsi="宋体" w:cs="宋体"/>
                <w:szCs w:val="21"/>
                <w:highlight w:val="yellow"/>
              </w:rPr>
              <w:t>（2）XX公司技术投标文件</w:t>
            </w:r>
          </w:p>
          <w:p>
            <w:pPr>
              <w:autoSpaceDE w:val="0"/>
              <w:autoSpaceDN w:val="0"/>
              <w:rPr>
                <w:rFonts w:ascii="宋体" w:hAnsi="宋体" w:cs="宋体"/>
                <w:szCs w:val="21"/>
                <w:highlight w:val="yellow"/>
              </w:rPr>
            </w:pPr>
            <w:r>
              <w:rPr>
                <w:rFonts w:hint="eastAsia" w:ascii="宋体" w:hAnsi="宋体" w:cs="宋体"/>
                <w:szCs w:val="21"/>
                <w:highlight w:val="yellow"/>
              </w:rPr>
              <w:t>（3）XX公司报价文件。</w:t>
            </w:r>
          </w:p>
          <w:p>
            <w:pPr>
              <w:autoSpaceDE w:val="0"/>
              <w:autoSpaceDN w:val="0"/>
              <w:rPr>
                <w:rFonts w:ascii="宋体" w:hAnsi="宋体" w:cs="宋体"/>
                <w:szCs w:val="21"/>
                <w:highlight w:val="none"/>
              </w:rPr>
            </w:pPr>
            <w:r>
              <w:rPr>
                <w:rFonts w:hint="eastAsia" w:ascii="宋体" w:hAnsi="宋体" w:cs="宋体"/>
                <w:szCs w:val="21"/>
                <w:highlight w:val="yellow"/>
              </w:rPr>
              <w:t>其中XX公司为投标人全称（同营业执照一致）。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3.7.6</w:t>
            </w:r>
          </w:p>
        </w:tc>
        <w:tc>
          <w:tcPr>
            <w:tcW w:w="1666" w:type="dxa"/>
            <w:vAlign w:val="center"/>
          </w:tcPr>
          <w:p>
            <w:pPr>
              <w:autoSpaceDE w:val="0"/>
              <w:autoSpaceDN w:val="0"/>
              <w:rPr>
                <w:rFonts w:ascii="宋体" w:hAnsi="宋体" w:cs="宋体"/>
                <w:szCs w:val="21"/>
                <w:highlight w:val="none"/>
              </w:rPr>
            </w:pPr>
            <w:r>
              <w:rPr>
                <w:rFonts w:hint="eastAsia" w:cs="宋体" w:asciiTheme="minorEastAsia" w:hAnsiTheme="minorEastAsia" w:eastAsiaTheme="minorEastAsia"/>
                <w:color w:val="000000" w:themeColor="text1"/>
                <w:szCs w:val="21"/>
                <w:highlight w:val="none"/>
                <w14:textFill>
                  <w14:solidFill>
                    <w14:schemeClr w14:val="tx1"/>
                  </w14:solidFill>
                </w14:textFill>
              </w:rPr>
              <w:t>投标文件的密封和标记要求</w:t>
            </w:r>
          </w:p>
        </w:tc>
        <w:tc>
          <w:tcPr>
            <w:tcW w:w="5795" w:type="dxa"/>
            <w:vAlign w:val="center"/>
          </w:tcPr>
          <w:p>
            <w:pPr>
              <w:autoSpaceDE w:val="0"/>
              <w:autoSpaceDN w:val="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本条款替换为：</w:t>
            </w:r>
          </w:p>
          <w:p>
            <w:pPr>
              <w:autoSpaceDE w:val="0"/>
              <w:autoSpaceDN w:val="0"/>
              <w:spacing w:line="276"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1.投标人应在每份投标文件的正本和副本封面上明确标明“正本”或“副本”。</w:t>
            </w:r>
          </w:p>
          <w:p>
            <w:pPr>
              <w:autoSpaceDE w:val="0"/>
              <w:autoSpaceDN w:val="0"/>
              <w:spacing w:line="276"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olor w:val="000000" w:themeColor="text1"/>
                <w:szCs w:val="21"/>
                <w:highlight w:val="yellow"/>
                <w14:textFill>
                  <w14:solidFill>
                    <w14:schemeClr w14:val="tx1"/>
                  </w14:solidFill>
                </w14:textFill>
              </w:rPr>
              <w:t>在外层包封上应写明投标人的名称与地址、邮政编码，以便投标出现逾期送达时能原封退</w:t>
            </w:r>
            <w:r>
              <w:rPr>
                <w:rFonts w:hint="eastAsia" w:asciiTheme="minorEastAsia" w:hAnsiTheme="minorEastAsia" w:eastAsiaTheme="minorEastAsia"/>
                <w:color w:val="000000" w:themeColor="text1"/>
                <w:szCs w:val="21"/>
                <w:highlight w:val="none"/>
                <w14:textFill>
                  <w14:solidFill>
                    <w14:schemeClr w14:val="tx1"/>
                  </w14:solidFill>
                </w14:textFill>
              </w:rPr>
              <w:t>回。具体样式如下：</w:t>
            </w:r>
          </w:p>
          <w:p>
            <w:pPr>
              <w:autoSpaceDE w:val="0"/>
              <w:autoSpaceDN w:val="0"/>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224155</wp:posOffset>
                      </wp:positionV>
                      <wp:extent cx="3295650" cy="2695575"/>
                      <wp:effectExtent l="0" t="0" r="19050" b="28575"/>
                      <wp:wrapTopAndBottom/>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3295650" cy="2695575"/>
                              </a:xfrm>
                              <a:prstGeom prst="rect">
                                <a:avLst/>
                              </a:prstGeom>
                              <a:solidFill>
                                <a:srgbClr val="FFFFFF"/>
                              </a:solidFill>
                              <a:ln w="9525">
                                <a:solidFill>
                                  <a:srgbClr val="000000"/>
                                </a:solidFill>
                                <a:miter lim="800000"/>
                              </a:ln>
                              <a:effectLst/>
                            </wps:spPr>
                            <wps:txbx>
                              <w:txbxContent>
                                <w:p>
                                  <w:pPr>
                                    <w:rPr>
                                      <w:rFonts w:ascii="宋体" w:hAnsi="宋体" w:cs="Arial"/>
                                      <w:kern w:val="0"/>
                                      <w:szCs w:val="21"/>
                                    </w:rPr>
                                  </w:pPr>
                                  <w:r>
                                    <w:rPr>
                                      <w:rFonts w:ascii="宋体" w:hAnsi="宋体" w:cs="Arial"/>
                                      <w:kern w:val="0"/>
                                      <w:szCs w:val="21"/>
                                    </w:rPr>
                                    <w:t>招标人名称：</w:t>
                                  </w:r>
                                  <w:r>
                                    <w:rPr>
                                      <w:rFonts w:hint="eastAsia" w:ascii="宋体" w:hAnsi="宋体" w:cs="Arial"/>
                                      <w:kern w:val="0"/>
                                      <w:szCs w:val="21"/>
                                    </w:rPr>
                                    <w:t>中国电信集团系统集成有限责任公司</w:t>
                                  </w:r>
                                </w:p>
                                <w:p>
                                  <w:pPr>
                                    <w:rPr>
                                      <w:rFonts w:ascii="宋体" w:hAnsi="宋体" w:cs="Arial"/>
                                      <w:kern w:val="0"/>
                                      <w:szCs w:val="21"/>
                                    </w:rPr>
                                  </w:pPr>
                                  <w:r>
                                    <w:rPr>
                                      <w:rFonts w:ascii="宋体" w:hAnsi="宋体" w:cs="Arial"/>
                                      <w:kern w:val="0"/>
                                      <w:szCs w:val="21"/>
                                    </w:rPr>
                                    <w:t>招标人地址：</w:t>
                                  </w:r>
                                  <w:r>
                                    <w:rPr>
                                      <w:rFonts w:hint="eastAsia" w:hAnsi="宋体"/>
                                      <w:szCs w:val="21"/>
                                    </w:rPr>
                                    <w:t>北京市西城区西直门内大街118号冠华大厦10层</w:t>
                                  </w:r>
                                </w:p>
                                <w:p>
                                  <w:pPr>
                                    <w:ind w:firstLine="1575" w:firstLineChars="750"/>
                                    <w:rPr>
                                      <w:rFonts w:ascii="宋体" w:hAnsi="宋体" w:cs="Arial"/>
                                      <w:kern w:val="0"/>
                                      <w:szCs w:val="21"/>
                                    </w:rPr>
                                  </w:pPr>
                                  <w:r>
                                    <w:rPr>
                                      <w:rFonts w:hint="eastAsia" w:ascii="宋体" w:hAnsi="宋体" w:cs="Arial"/>
                                      <w:kern w:val="0"/>
                                      <w:szCs w:val="21"/>
                                    </w:rPr>
                                    <w:t>投标文件（文件）</w:t>
                                  </w:r>
                                </w:p>
                                <w:p>
                                  <w:pPr>
                                    <w:rPr>
                                      <w:rFonts w:ascii="宋体" w:hAnsi="宋体" w:cs="Arial"/>
                                      <w:kern w:val="0"/>
                                      <w:szCs w:val="21"/>
                                      <w:u w:val="single"/>
                                    </w:rPr>
                                  </w:pPr>
                                  <w:r>
                                    <w:rPr>
                                      <w:rFonts w:hint="eastAsia" w:ascii="宋体" w:hAnsi="宋体" w:cs="Arial"/>
                                      <w:kern w:val="0"/>
                                      <w:szCs w:val="21"/>
                                    </w:rPr>
                                    <w:t>招标项目：</w:t>
                                  </w:r>
                                </w:p>
                                <w:p>
                                  <w:pPr>
                                    <w:rPr>
                                      <w:rFonts w:ascii="宋体" w:hAnsi="宋体" w:cs="Arial"/>
                                      <w:kern w:val="0"/>
                                      <w:szCs w:val="21"/>
                                      <w:u w:val="single"/>
                                    </w:rPr>
                                  </w:pPr>
                                  <w:r>
                                    <w:rPr>
                                      <w:rFonts w:hint="eastAsia" w:ascii="宋体" w:hAnsi="宋体" w:cs="Arial"/>
                                      <w:bCs/>
                                      <w:szCs w:val="21"/>
                                    </w:rPr>
                                    <w:t>招标代理机构编号：</w:t>
                                  </w:r>
                                </w:p>
                                <w:p>
                                  <w:pPr>
                                    <w:rPr>
                                      <w:rFonts w:ascii="宋体" w:hAnsi="宋体" w:cs="Arial"/>
                                      <w:kern w:val="0"/>
                                      <w:szCs w:val="21"/>
                                    </w:rPr>
                                  </w:pPr>
                                  <w:r>
                                    <w:rPr>
                                      <w:rFonts w:hint="eastAsia" w:ascii="宋体" w:hAnsi="宋体" w:cs="Arial"/>
                                      <w:kern w:val="0"/>
                                      <w:szCs w:val="21"/>
                                    </w:rPr>
                                    <w:t>标段号（如有）：</w:t>
                                  </w:r>
                                </w:p>
                                <w:p>
                                  <w:pPr>
                                    <w:rPr>
                                      <w:rFonts w:ascii="宋体" w:hAnsi="宋体" w:cs="Arial"/>
                                      <w:kern w:val="0"/>
                                      <w:szCs w:val="21"/>
                                    </w:rPr>
                                  </w:pPr>
                                  <w:r>
                                    <w:rPr>
                                      <w:rFonts w:hint="eastAsia" w:ascii="宋体" w:hAnsi="宋体" w:cs="Arial"/>
                                      <w:kern w:val="0"/>
                                      <w:szCs w:val="21"/>
                                    </w:rPr>
                                    <w:t>投标人名称：（公章）</w:t>
                                  </w:r>
                                </w:p>
                                <w:p>
                                  <w:pPr>
                                    <w:ind w:firstLine="420" w:firstLineChars="200"/>
                                    <w:rPr>
                                      <w:rFonts w:ascii="宋体" w:hAnsi="宋体" w:cs="Arial"/>
                                      <w:kern w:val="0"/>
                                      <w:szCs w:val="21"/>
                                    </w:rPr>
                                  </w:pPr>
                                  <w:r>
                                    <w:rPr>
                                      <w:rFonts w:hint="eastAsia" w:ascii="宋体" w:hAnsi="宋体" w:cs="Arial"/>
                                      <w:kern w:val="0"/>
                                      <w:szCs w:val="21"/>
                                    </w:rPr>
                                    <w:t>本文件于</w:t>
                                  </w:r>
                                  <w:r>
                                    <w:rPr>
                                      <w:rFonts w:hint="eastAsia" w:ascii="宋体" w:hAnsi="宋体" w:cs="Arial"/>
                                      <w:kern w:val="0"/>
                                      <w:szCs w:val="21"/>
                                      <w:u w:val="single"/>
                                    </w:rPr>
                                    <w:t xml:space="preserve">  年  月  日  点  分</w:t>
                                  </w:r>
                                  <w:r>
                                    <w:rPr>
                                      <w:rFonts w:hint="eastAsia" w:ascii="宋体" w:hAnsi="宋体" w:cs="Arial"/>
                                      <w:kern w:val="0"/>
                                      <w:szCs w:val="21"/>
                                    </w:rPr>
                                    <w:t>（北京时间）（开标时间）前不得开封此文件</w:t>
                                  </w:r>
                                </w:p>
                                <w:p>
                                  <w:pPr>
                                    <w:rPr>
                                      <w:rFonts w:ascii="宋体" w:hAnsi="宋体" w:cs="Arial"/>
                                      <w:kern w:val="0"/>
                                      <w:szCs w:val="21"/>
                                      <w:u w:val="single"/>
                                    </w:rPr>
                                  </w:pPr>
                                  <w:r>
                                    <w:rPr>
                                      <w:rFonts w:hint="eastAsia" w:ascii="宋体" w:hAnsi="宋体" w:cs="Arial"/>
                                      <w:kern w:val="0"/>
                                      <w:szCs w:val="21"/>
                                    </w:rPr>
                                    <w:t>投标人地址、邮编：</w:t>
                                  </w:r>
                                </w:p>
                                <w:p>
                                  <w:pPr>
                                    <w:rPr>
                                      <w:rFonts w:ascii="宋体" w:hAnsi="宋体" w:cs="Arial"/>
                                      <w:kern w:val="0"/>
                                      <w:szCs w:val="21"/>
                                    </w:rPr>
                                  </w:pPr>
                                  <w:r>
                                    <w:rPr>
                                      <w:rFonts w:hint="eastAsia" w:ascii="宋体" w:hAnsi="宋体" w:cs="Arial"/>
                                      <w:kern w:val="0"/>
                                      <w:szCs w:val="21"/>
                                    </w:rPr>
                                    <w:t>封装文件内容：</w:t>
                                  </w:r>
                                </w:p>
                                <w:p>
                                  <w:pPr>
                                    <w:rPr>
                                      <w:rFonts w:ascii="宋体" w:hAnsi="宋体"/>
                                    </w:rPr>
                                  </w:pPr>
                                  <w:r>
                                    <w:rPr>
                                      <w:rFonts w:hint="eastAsia" w:ascii="宋体" w:hAnsi="宋体" w:cs="Arial"/>
                                      <w:kern w:val="0"/>
                                      <w:szCs w:val="21"/>
                                    </w:rPr>
                                    <w:t>投标人联系人及联系电话：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7.65pt;height:212.25pt;width:259.5pt;mso-wrap-distance-bottom:0pt;mso-wrap-distance-top:0pt;z-index:-251657216;mso-width-relative:page;mso-height-relative:page;" fillcolor="#FFFFFF" filled="t" stroked="t" coordsize="21600,21600" o:gfxdata="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XKusg1wAAAAcBAAAPAAAAAAAAAAEA&#10;IAAAACIAAABkcnMvZG93bnJldi54bWxQSwECFAAUAAAACACHTuJAVwaXhUkCAACYBAAADgAAAAAA&#10;AAABACAAAAAmAQAAZHJzL2Uyb0RvYy54bWxQSwUGAAAAAAYABgBZAQAA4QUAAAAA&#10;">
                      <v:fill on="t" focussize="0,0"/>
                      <v:stroke color="#000000" miterlimit="8" joinstyle="miter"/>
                      <v:imagedata o:title=""/>
                      <o:lock v:ext="edit" aspectratio="f"/>
                      <v:textbox>
                        <w:txbxContent>
                          <w:p>
                            <w:pPr>
                              <w:rPr>
                                <w:rFonts w:ascii="宋体" w:hAnsi="宋体" w:cs="Arial"/>
                                <w:kern w:val="0"/>
                                <w:szCs w:val="21"/>
                              </w:rPr>
                            </w:pPr>
                            <w:r>
                              <w:rPr>
                                <w:rFonts w:ascii="宋体" w:hAnsi="宋体" w:cs="Arial"/>
                                <w:kern w:val="0"/>
                                <w:szCs w:val="21"/>
                              </w:rPr>
                              <w:t>招标人名称：</w:t>
                            </w:r>
                            <w:r>
                              <w:rPr>
                                <w:rFonts w:hint="eastAsia" w:ascii="宋体" w:hAnsi="宋体" w:cs="Arial"/>
                                <w:kern w:val="0"/>
                                <w:szCs w:val="21"/>
                              </w:rPr>
                              <w:t>中国电信集团系统集成有限责任公司</w:t>
                            </w:r>
                          </w:p>
                          <w:p>
                            <w:pPr>
                              <w:rPr>
                                <w:rFonts w:ascii="宋体" w:hAnsi="宋体" w:cs="Arial"/>
                                <w:kern w:val="0"/>
                                <w:szCs w:val="21"/>
                              </w:rPr>
                            </w:pPr>
                            <w:r>
                              <w:rPr>
                                <w:rFonts w:ascii="宋体" w:hAnsi="宋体" w:cs="Arial"/>
                                <w:kern w:val="0"/>
                                <w:szCs w:val="21"/>
                              </w:rPr>
                              <w:t>招标人地址：</w:t>
                            </w:r>
                            <w:r>
                              <w:rPr>
                                <w:rFonts w:hint="eastAsia" w:hAnsi="宋体"/>
                                <w:szCs w:val="21"/>
                              </w:rPr>
                              <w:t>北京市西城区西直门内大街118号冠华大厦10层</w:t>
                            </w:r>
                          </w:p>
                          <w:p>
                            <w:pPr>
                              <w:ind w:firstLine="1575" w:firstLineChars="750"/>
                              <w:rPr>
                                <w:rFonts w:ascii="宋体" w:hAnsi="宋体" w:cs="Arial"/>
                                <w:kern w:val="0"/>
                                <w:szCs w:val="21"/>
                              </w:rPr>
                            </w:pPr>
                            <w:r>
                              <w:rPr>
                                <w:rFonts w:hint="eastAsia" w:ascii="宋体" w:hAnsi="宋体" w:cs="Arial"/>
                                <w:kern w:val="0"/>
                                <w:szCs w:val="21"/>
                              </w:rPr>
                              <w:t>投标文件（文件）</w:t>
                            </w:r>
                          </w:p>
                          <w:p>
                            <w:pPr>
                              <w:rPr>
                                <w:rFonts w:ascii="宋体" w:hAnsi="宋体" w:cs="Arial"/>
                                <w:kern w:val="0"/>
                                <w:szCs w:val="21"/>
                                <w:u w:val="single"/>
                              </w:rPr>
                            </w:pPr>
                            <w:r>
                              <w:rPr>
                                <w:rFonts w:hint="eastAsia" w:ascii="宋体" w:hAnsi="宋体" w:cs="Arial"/>
                                <w:kern w:val="0"/>
                                <w:szCs w:val="21"/>
                              </w:rPr>
                              <w:t>招标项目：</w:t>
                            </w:r>
                          </w:p>
                          <w:p>
                            <w:pPr>
                              <w:rPr>
                                <w:rFonts w:ascii="宋体" w:hAnsi="宋体" w:cs="Arial"/>
                                <w:kern w:val="0"/>
                                <w:szCs w:val="21"/>
                                <w:u w:val="single"/>
                              </w:rPr>
                            </w:pPr>
                            <w:r>
                              <w:rPr>
                                <w:rFonts w:hint="eastAsia" w:ascii="宋体" w:hAnsi="宋体" w:cs="Arial"/>
                                <w:bCs/>
                                <w:szCs w:val="21"/>
                              </w:rPr>
                              <w:t>招标代理机构编号：</w:t>
                            </w:r>
                          </w:p>
                          <w:p>
                            <w:pPr>
                              <w:rPr>
                                <w:rFonts w:ascii="宋体" w:hAnsi="宋体" w:cs="Arial"/>
                                <w:kern w:val="0"/>
                                <w:szCs w:val="21"/>
                              </w:rPr>
                            </w:pPr>
                            <w:r>
                              <w:rPr>
                                <w:rFonts w:hint="eastAsia" w:ascii="宋体" w:hAnsi="宋体" w:cs="Arial"/>
                                <w:kern w:val="0"/>
                                <w:szCs w:val="21"/>
                              </w:rPr>
                              <w:t>标段号（如有）：</w:t>
                            </w:r>
                          </w:p>
                          <w:p>
                            <w:pPr>
                              <w:rPr>
                                <w:rFonts w:ascii="宋体" w:hAnsi="宋体" w:cs="Arial"/>
                                <w:kern w:val="0"/>
                                <w:szCs w:val="21"/>
                              </w:rPr>
                            </w:pPr>
                            <w:r>
                              <w:rPr>
                                <w:rFonts w:hint="eastAsia" w:ascii="宋体" w:hAnsi="宋体" w:cs="Arial"/>
                                <w:kern w:val="0"/>
                                <w:szCs w:val="21"/>
                              </w:rPr>
                              <w:t>投标人名称：（公章）</w:t>
                            </w:r>
                          </w:p>
                          <w:p>
                            <w:pPr>
                              <w:ind w:firstLine="420" w:firstLineChars="200"/>
                              <w:rPr>
                                <w:rFonts w:ascii="宋体" w:hAnsi="宋体" w:cs="Arial"/>
                                <w:kern w:val="0"/>
                                <w:szCs w:val="21"/>
                              </w:rPr>
                            </w:pPr>
                            <w:r>
                              <w:rPr>
                                <w:rFonts w:hint="eastAsia" w:ascii="宋体" w:hAnsi="宋体" w:cs="Arial"/>
                                <w:kern w:val="0"/>
                                <w:szCs w:val="21"/>
                              </w:rPr>
                              <w:t>本文件于</w:t>
                            </w:r>
                            <w:r>
                              <w:rPr>
                                <w:rFonts w:hint="eastAsia" w:ascii="宋体" w:hAnsi="宋体" w:cs="Arial"/>
                                <w:kern w:val="0"/>
                                <w:szCs w:val="21"/>
                                <w:u w:val="single"/>
                              </w:rPr>
                              <w:t xml:space="preserve">  年  月  日  点  分</w:t>
                            </w:r>
                            <w:r>
                              <w:rPr>
                                <w:rFonts w:hint="eastAsia" w:ascii="宋体" w:hAnsi="宋体" w:cs="Arial"/>
                                <w:kern w:val="0"/>
                                <w:szCs w:val="21"/>
                              </w:rPr>
                              <w:t>（北京时间）（开标时间）前不得开封此文件</w:t>
                            </w:r>
                          </w:p>
                          <w:p>
                            <w:pPr>
                              <w:rPr>
                                <w:rFonts w:ascii="宋体" w:hAnsi="宋体" w:cs="Arial"/>
                                <w:kern w:val="0"/>
                                <w:szCs w:val="21"/>
                                <w:u w:val="single"/>
                              </w:rPr>
                            </w:pPr>
                            <w:r>
                              <w:rPr>
                                <w:rFonts w:hint="eastAsia" w:ascii="宋体" w:hAnsi="宋体" w:cs="Arial"/>
                                <w:kern w:val="0"/>
                                <w:szCs w:val="21"/>
                              </w:rPr>
                              <w:t>投标人地址、邮编：</w:t>
                            </w:r>
                          </w:p>
                          <w:p>
                            <w:pPr>
                              <w:rPr>
                                <w:rFonts w:ascii="宋体" w:hAnsi="宋体" w:cs="Arial"/>
                                <w:kern w:val="0"/>
                                <w:szCs w:val="21"/>
                              </w:rPr>
                            </w:pPr>
                            <w:r>
                              <w:rPr>
                                <w:rFonts w:hint="eastAsia" w:ascii="宋体" w:hAnsi="宋体" w:cs="Arial"/>
                                <w:kern w:val="0"/>
                                <w:szCs w:val="21"/>
                              </w:rPr>
                              <w:t>封装文件内容：</w:t>
                            </w:r>
                          </w:p>
                          <w:p>
                            <w:pPr>
                              <w:rPr>
                                <w:rFonts w:ascii="宋体" w:hAnsi="宋体"/>
                              </w:rPr>
                            </w:pPr>
                            <w:r>
                              <w:rPr>
                                <w:rFonts w:hint="eastAsia" w:ascii="宋体" w:hAnsi="宋体" w:cs="Arial"/>
                                <w:kern w:val="0"/>
                                <w:szCs w:val="21"/>
                              </w:rPr>
                              <w:t>投标人联系人及联系电话：</w:t>
                            </w:r>
                          </w:p>
                        </w:txbxContent>
                      </v:textbox>
                      <w10:wrap type="topAndBottom"/>
                    </v:shape>
                  </w:pict>
                </mc:Fallback>
              </mc:AlternateContent>
            </w:r>
            <w:r>
              <w:rPr>
                <w:rFonts w:asciiTheme="minorEastAsia" w:hAnsiTheme="minorEastAsia" w:eastAsiaTheme="minorEastAsia"/>
                <w:color w:val="000000" w:themeColor="text1"/>
                <w:szCs w:val="21"/>
                <w:highlight w:val="none"/>
                <w14:textFill>
                  <w14:solidFill>
                    <w14:schemeClr w14:val="tx1"/>
                  </w14:solidFill>
                </w14:textFill>
              </w:rPr>
              <w:t>封套上应载明的信息</w:t>
            </w:r>
            <w:r>
              <w:rPr>
                <w:rFonts w:hint="eastAsia" w:asciiTheme="minorEastAsia" w:hAnsiTheme="minorEastAsia" w:eastAsiaTheme="minorEastAsia"/>
                <w:color w:val="000000" w:themeColor="text1"/>
                <w:szCs w:val="21"/>
                <w:highlight w:val="none"/>
                <w14:textFill>
                  <w14:solidFill>
                    <w14:schemeClr w14:val="tx1"/>
                  </w14:solidFill>
                </w14:textFill>
              </w:rPr>
              <w:t>：</w:t>
            </w:r>
          </w:p>
          <w:p>
            <w:pPr>
              <w:autoSpaceDE w:val="0"/>
              <w:autoSpaceDN w:val="0"/>
              <w:spacing w:line="276"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3.其它要求：</w:t>
            </w:r>
          </w:p>
          <w:p>
            <w:pPr>
              <w:autoSpaceDE w:val="0"/>
              <w:autoSpaceDN w:val="0"/>
              <w:spacing w:line="276"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（1）所有纸质文件采用A4纸胶装、平装，可双面打印。所有投标文件（除报价文件外）应增加统一外层包封。</w:t>
            </w:r>
          </w:p>
          <w:p>
            <w:pPr>
              <w:autoSpaceDE w:val="0"/>
              <w:autoSpaceDN w:val="0"/>
              <w:spacing w:line="276"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电子文档（单独封装）：所有投标文件的电子文档按要求汇总后存储于同一可移动的USB存储介质中，封装于独立的信封内（内层包封），信封上标明“电子文档”字样，并在封口处加盖单位章或投标专用章的骑缝章。USB存储介质内必须建立一个文件夹，文件夹名称为“[xx公司][XX项目]投标文件”，文件夹内必须放置且只能放置以下三个文件夹：（1）xx公司[XX项目]商务投标文件部分（2）xx公司[XX项目]技术服务投标文件部分（3）xx公司[XX项目]报价文件部分。xx公司为应答公司全称（同营业执照一致）。最后按三部分的具体内容创建多个三级文件夹，不得自行分类创建文件夹，不得将多个文件做在一个word文档里，以便评标查阅。</w:t>
            </w:r>
          </w:p>
          <w:p>
            <w:pPr>
              <w:autoSpaceDE w:val="0"/>
              <w:autoSpaceDN w:val="0"/>
              <w:spacing w:line="276"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（3）报价文件（单独封装）：封装于独立的信封内，信封上标明“报价文件”字样，并在封口处加盖单位章或投标专用章的骑缝章。信封内包括：投标一览表、</w:t>
            </w:r>
            <w:r>
              <w:rPr>
                <w:rFonts w:hint="eastAsia" w:cs="宋体" w:asciiTheme="minorEastAsia" w:hAnsiTheme="minorEastAsia" w:eastAsiaTheme="minorEastAsia"/>
                <w:color w:val="000000" w:themeColor="text1"/>
                <w:szCs w:val="21"/>
                <w:highlight w:val="none"/>
                <w14:textFill>
                  <w14:solidFill>
                    <w14:schemeClr w14:val="tx1"/>
                  </w14:solidFill>
                </w14:textFill>
              </w:rPr>
              <w:t>分项报价表、</w:t>
            </w:r>
            <w:r>
              <w:rPr>
                <w:rFonts w:hint="eastAsia" w:asciiTheme="minorEastAsia" w:hAnsiTheme="minorEastAsia" w:eastAsiaTheme="minorEastAsia"/>
                <w:color w:val="000000" w:themeColor="text1"/>
                <w:szCs w:val="21"/>
                <w:highlight w:val="none"/>
                <w14:textFill>
                  <w14:solidFill>
                    <w14:schemeClr w14:val="tx1"/>
                  </w14:solidFill>
                </w14:textFill>
              </w:rPr>
              <w:t>投标保证金银行电汇凭证复印件、招标代理服务费支付承诺函。</w:t>
            </w:r>
          </w:p>
          <w:p>
            <w:pPr>
              <w:autoSpaceDE w:val="0"/>
              <w:autoSpaceDN w:val="0"/>
              <w:spacing w:line="276"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（4）商务投标文件、技术服务投标文件、投标报价文件三部分分册单独装订。</w:t>
            </w:r>
            <w:r>
              <w:rPr>
                <w:rFonts w:hint="eastAsia" w:asciiTheme="minorEastAsia" w:hAnsiTheme="minorEastAsia" w:eastAsiaTheme="minorEastAsia"/>
                <w:color w:val="000000" w:themeColor="text1"/>
                <w:szCs w:val="21"/>
                <w:highlight w:val="yellow"/>
                <w14:textFill>
                  <w14:solidFill>
                    <w14:schemeClr w14:val="tx1"/>
                  </w14:solidFill>
                </w14:textFill>
              </w:rPr>
              <w:t>若装订成册后单册厚度超过5厘米，须分成上下或上中下册装订。</w:t>
            </w:r>
          </w:p>
          <w:p>
            <w:pPr>
              <w:autoSpaceDE w:val="0"/>
              <w:autoSpaceDN w:val="0"/>
              <w:spacing w:line="276"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（5）“商务投标文件、技术服务投标文件、电子文档”须封装在一个密封箱体内（外层包封），如示意图</w:t>
            </w:r>
            <w:r>
              <w:rPr>
                <w:rFonts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在投标截止时间前一起递交。封装的所有粘接缝隙必须加盖投标人单位章或投标专用章，或由投标人的法定代表人或授权代理人签字。</w:t>
            </w:r>
          </w:p>
          <w:p>
            <w:pPr>
              <w:widowControl/>
              <w:spacing w:line="276" w:lineRule="auto"/>
              <w:jc w:val="left"/>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投标文件包封示意图：</w:t>
            </w:r>
          </w:p>
          <w:p>
            <w:pPr>
              <w:autoSpaceDE w:val="0"/>
              <w:autoSpaceDN w:val="0"/>
              <w:rPr>
                <w:rFonts w:ascii="宋体" w:hAnsi="宋体" w:cs="宋体"/>
                <w:szCs w:val="21"/>
                <w:highlight w:val="none"/>
              </w:rPr>
            </w:pPr>
            <w:r>
              <w:rPr>
                <w:rFonts w:asciiTheme="minorEastAsia" w:hAnsiTheme="minorEastAsia" w:eastAsiaTheme="minorEastAsia"/>
                <w:color w:val="000000" w:themeColor="text1"/>
                <w:kern w:val="0"/>
                <w:sz w:val="24"/>
                <w:highlight w:val="none"/>
                <w14:textFill>
                  <w14:solidFill>
                    <w14:schemeClr w14:val="tx1"/>
                  </w14:solidFill>
                </w14:textFill>
              </w:rPr>
              <w:drawing>
                <wp:inline distT="0" distB="0" distL="0" distR="0">
                  <wp:extent cx="3234690" cy="2820670"/>
                  <wp:effectExtent l="0" t="0" r="3810" b="0"/>
                  <wp:docPr id="13" name="图片 13" descr="包封格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包封格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34690" cy="2820670"/>
                          </a:xfrm>
                          <a:prstGeom prst="rect">
                            <a:avLst/>
                          </a:prstGeom>
                          <a:noFill/>
                          <a:ln>
                            <a:noFill/>
                          </a:ln>
                        </pic:spPr>
                      </pic:pic>
                    </a:graphicData>
                  </a:graphic>
                </wp:inline>
              </w:drawing>
            </w:r>
          </w:p>
          <w:p>
            <w:pPr>
              <w:autoSpaceDE w:val="0"/>
              <w:autoSpaceDN w:val="0"/>
              <w:rPr>
                <w:rFonts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3.8</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电子招标的投标文件上传形式</w:t>
            </w:r>
          </w:p>
        </w:tc>
        <w:tc>
          <w:tcPr>
            <w:tcW w:w="5795" w:type="dxa"/>
            <w:vAlign w:val="center"/>
          </w:tcPr>
          <w:p>
            <w:pPr>
              <w:rPr>
                <w:rFonts w:ascii="宋体" w:hAnsi="宋体" w:cs="宋体"/>
                <w:szCs w:val="21"/>
                <w:highlight w:val="none"/>
              </w:rPr>
            </w:pPr>
            <w:r>
              <w:rPr>
                <w:rFonts w:hint="eastAsia" w:ascii="宋体" w:hAnsi="宋体"/>
                <w:szCs w:val="21"/>
                <w:highlight w:val="none"/>
              </w:rPr>
              <w:t>本项目不采用电子招标方式。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4.1.1</w:t>
            </w:r>
          </w:p>
        </w:tc>
        <w:tc>
          <w:tcPr>
            <w:tcW w:w="1666" w:type="dxa"/>
            <w:vAlign w:val="center"/>
          </w:tcPr>
          <w:p>
            <w:pPr>
              <w:autoSpaceDE w:val="0"/>
              <w:autoSpaceDN w:val="0"/>
              <w:rPr>
                <w:rFonts w:ascii="宋体" w:hAnsi="宋体" w:cs="宋体"/>
                <w:szCs w:val="21"/>
                <w:highlight w:val="none"/>
              </w:rPr>
            </w:pPr>
            <w:r>
              <w:rPr>
                <w:rFonts w:hint="eastAsia" w:asciiTheme="minorEastAsia" w:hAnsiTheme="minorEastAsia" w:eastAsiaTheme="minorEastAsia"/>
                <w:color w:val="000000" w:themeColor="text1"/>
                <w:highlight w:val="none"/>
                <w14:textFill>
                  <w14:solidFill>
                    <w14:schemeClr w14:val="tx1"/>
                  </w14:solidFill>
                </w14:textFill>
              </w:rPr>
              <w:t>投标文件递交截止时间</w:t>
            </w:r>
          </w:p>
        </w:tc>
        <w:tc>
          <w:tcPr>
            <w:tcW w:w="5795" w:type="dxa"/>
            <w:vAlign w:val="center"/>
          </w:tcPr>
          <w:p>
            <w:pPr>
              <w:autoSpaceDE w:val="0"/>
              <w:autoSpaceDN w:val="0"/>
              <w:rPr>
                <w:rFonts w:ascii="宋体" w:hAnsi="宋体" w:cs="宋体"/>
                <w:szCs w:val="21"/>
                <w:highlight w:val="none"/>
              </w:rPr>
            </w:pPr>
            <w:r>
              <w:rPr>
                <w:rFonts w:hint="eastAsia" w:cs="宋体" w:asciiTheme="minorEastAsia" w:hAnsiTheme="minorEastAsia" w:eastAsiaTheme="minorEastAsia"/>
                <w:color w:val="000000" w:themeColor="text1"/>
                <w:szCs w:val="21"/>
                <w:highlight w:val="none"/>
                <w14:textFill>
                  <w14:solidFill>
                    <w14:schemeClr w14:val="tx1"/>
                  </w14:solidFill>
                </w14:textFill>
              </w:rPr>
              <w:t>详见第一章招标公告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4.1.2</w:t>
            </w:r>
          </w:p>
        </w:tc>
        <w:tc>
          <w:tcPr>
            <w:tcW w:w="1666" w:type="dxa"/>
            <w:vAlign w:val="center"/>
          </w:tcPr>
          <w:p>
            <w:pPr>
              <w:autoSpaceDE w:val="0"/>
              <w:autoSpaceDN w:val="0"/>
              <w:rPr>
                <w:rFonts w:ascii="宋体" w:hAnsi="宋体"/>
                <w:highlight w:val="none"/>
              </w:rPr>
            </w:pPr>
            <w:r>
              <w:rPr>
                <w:rFonts w:hint="eastAsia" w:asciiTheme="minorEastAsia" w:hAnsiTheme="minorEastAsia" w:eastAsiaTheme="minorEastAsia"/>
                <w:color w:val="000000" w:themeColor="text1"/>
                <w:highlight w:val="none"/>
                <w14:textFill>
                  <w14:solidFill>
                    <w14:schemeClr w14:val="tx1"/>
                  </w14:solidFill>
                </w14:textFill>
              </w:rPr>
              <w:t>投标文件递交地点</w:t>
            </w:r>
          </w:p>
        </w:tc>
        <w:tc>
          <w:tcPr>
            <w:tcW w:w="5795" w:type="dxa"/>
            <w:vAlign w:val="center"/>
          </w:tcPr>
          <w:p>
            <w:pPr>
              <w:autoSpaceDE w:val="0"/>
              <w:autoSpaceDN w:val="0"/>
              <w:rPr>
                <w:rFonts w:ascii="宋体" w:hAnsi="宋体" w:cs="宋体"/>
                <w:szCs w:val="21"/>
                <w:highlight w:val="none"/>
              </w:rPr>
            </w:pPr>
            <w:r>
              <w:rPr>
                <w:rFonts w:hint="eastAsia" w:cs="宋体" w:asciiTheme="minorEastAsia" w:hAnsiTheme="minorEastAsia" w:eastAsiaTheme="minorEastAsia"/>
                <w:color w:val="000000" w:themeColor="text1"/>
                <w:szCs w:val="21"/>
                <w:highlight w:val="none"/>
                <w14:textFill>
                  <w14:solidFill>
                    <w14:schemeClr w14:val="tx1"/>
                  </w14:solidFill>
                </w14:textFill>
              </w:rPr>
              <w:t>详见第一章招标公告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4.1.4</w:t>
            </w:r>
          </w:p>
        </w:tc>
        <w:tc>
          <w:tcPr>
            <w:tcW w:w="1666" w:type="dxa"/>
            <w:vAlign w:val="center"/>
          </w:tcPr>
          <w:p>
            <w:pPr>
              <w:autoSpaceDE w:val="0"/>
              <w:autoSpaceDN w:val="0"/>
              <w:rPr>
                <w:rFonts w:ascii="宋体" w:hAnsi="宋体"/>
                <w:highlight w:val="none"/>
              </w:rPr>
            </w:pPr>
            <w:r>
              <w:rPr>
                <w:rFonts w:hint="eastAsia" w:ascii="宋体" w:hAnsi="宋体"/>
                <w:highlight w:val="none"/>
              </w:rPr>
              <w:t>投标文件退还</w:t>
            </w:r>
          </w:p>
        </w:tc>
        <w:tc>
          <w:tcPr>
            <w:tcW w:w="5795" w:type="dxa"/>
            <w:vAlign w:val="center"/>
          </w:tcPr>
          <w:p>
            <w:pPr>
              <w:autoSpaceDE w:val="0"/>
              <w:autoSpaceDN w:val="0"/>
              <w:rPr>
                <w:rFonts w:ascii="宋体" w:hAnsi="宋体" w:cs="宋体"/>
                <w:szCs w:val="21"/>
                <w:highlight w:val="none"/>
              </w:rPr>
            </w:pPr>
            <w:r>
              <w:rPr>
                <w:rFonts w:ascii="宋体" w:hAnsi="宋体" w:cs="宋体"/>
                <w:color w:val="000000"/>
                <w:kern w:val="0"/>
                <w:szCs w:val="21"/>
                <w:highlight w:val="none"/>
              </w:rPr>
              <w:sym w:font="Wingdings 2" w:char="F052"/>
            </w:r>
            <w:r>
              <w:rPr>
                <w:rFonts w:hint="eastAsia" w:ascii="宋体" w:hAnsi="宋体" w:cs="宋体"/>
                <w:szCs w:val="21"/>
                <w:highlight w:val="none"/>
              </w:rPr>
              <w:t>不退还</w:t>
            </w:r>
          </w:p>
          <w:p>
            <w:pPr>
              <w:autoSpaceDE w:val="0"/>
              <w:autoSpaceDN w:val="0"/>
              <w:rPr>
                <w:rFonts w:ascii="宋体" w:hAnsi="宋体" w:cs="宋体"/>
                <w:szCs w:val="21"/>
                <w:highlight w:val="none"/>
              </w:rPr>
            </w:pPr>
            <w:r>
              <w:rPr>
                <w:rFonts w:hint="eastAsia" w:ascii="宋体" w:hAnsi="宋体" w:cs="宋体"/>
                <w:szCs w:val="21"/>
                <w:highlight w:val="none"/>
              </w:rPr>
              <w:t>□退还，</w:t>
            </w:r>
            <w:r>
              <w:rPr>
                <w:rFonts w:hint="eastAsia" w:ascii="宋体" w:hAnsi="宋体"/>
                <w:szCs w:val="21"/>
                <w:highlight w:val="none"/>
              </w:rPr>
              <w:t>【</w:t>
            </w:r>
            <w:r>
              <w:rPr>
                <w:rFonts w:hint="eastAsia" w:ascii="宋体" w:hAnsi="宋体"/>
                <w:szCs w:val="21"/>
                <w:highlight w:val="none"/>
                <w:u w:val="single"/>
              </w:rPr>
              <w:t>投标文件退还的具体要求</w:t>
            </w:r>
            <w:r>
              <w:rPr>
                <w:rFonts w:hint="eastAsia" w:ascii="宋体" w:hAnsi="宋体"/>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4.1.6</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电子招标投标文件递交</w:t>
            </w:r>
            <w:r>
              <w:rPr>
                <w:rFonts w:hint="eastAsia" w:ascii="宋体" w:hAnsi="宋体"/>
                <w:highlight w:val="none"/>
              </w:rPr>
              <w:t>异常的处理方式</w:t>
            </w:r>
          </w:p>
        </w:tc>
        <w:tc>
          <w:tcPr>
            <w:tcW w:w="5795" w:type="dxa"/>
            <w:vAlign w:val="center"/>
          </w:tcPr>
          <w:p>
            <w:pPr>
              <w:rPr>
                <w:rFonts w:ascii="宋体" w:hAnsi="宋体" w:cs="宋体"/>
                <w:szCs w:val="21"/>
                <w:highlight w:val="none"/>
              </w:rPr>
            </w:pPr>
            <w:r>
              <w:rPr>
                <w:rFonts w:hint="eastAsia" w:ascii="宋体" w:hAnsi="宋体"/>
                <w:szCs w:val="21"/>
                <w:highlight w:val="none"/>
              </w:rPr>
              <w:t>本项目不采用电子招标投标方式。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5.1</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开标时间和地点</w:t>
            </w:r>
          </w:p>
        </w:tc>
        <w:tc>
          <w:tcPr>
            <w:tcW w:w="5795" w:type="dxa"/>
            <w:vAlign w:val="center"/>
          </w:tcPr>
          <w:p>
            <w:pPr>
              <w:autoSpaceDE w:val="0"/>
              <w:autoSpaceDN w:val="0"/>
              <w:rPr>
                <w:rFonts w:ascii="宋体" w:hAnsi="宋体" w:cs="宋体"/>
                <w:szCs w:val="21"/>
                <w:highlight w:val="none"/>
              </w:rPr>
            </w:pPr>
            <w:r>
              <w:rPr>
                <w:rFonts w:hint="eastAsia" w:ascii="宋体" w:hAnsi="宋体" w:cs="宋体"/>
                <w:szCs w:val="21"/>
                <w:highlight w:val="none"/>
              </w:rPr>
              <w:t>同投标文件递交截止时间和地点。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5.4</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电子招标开标的其他要求及异常处理</w:t>
            </w:r>
          </w:p>
        </w:tc>
        <w:tc>
          <w:tcPr>
            <w:tcW w:w="5795" w:type="dxa"/>
            <w:vAlign w:val="center"/>
          </w:tcPr>
          <w:p>
            <w:pPr>
              <w:autoSpaceDE w:val="0"/>
              <w:autoSpaceDN w:val="0"/>
              <w:rPr>
                <w:rFonts w:ascii="宋体" w:hAnsi="宋体" w:cs="宋体"/>
                <w:szCs w:val="21"/>
                <w:highlight w:val="none"/>
              </w:rPr>
            </w:pPr>
            <w:r>
              <w:rPr>
                <w:rFonts w:hint="eastAsia" w:ascii="宋体" w:hAnsi="宋体"/>
                <w:szCs w:val="21"/>
                <w:highlight w:val="none"/>
              </w:rPr>
              <w:t>本项目不采用电子招标投标方式。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5.5</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不得开标</w:t>
            </w:r>
          </w:p>
        </w:tc>
        <w:tc>
          <w:tcPr>
            <w:tcW w:w="5795" w:type="dxa"/>
            <w:vAlign w:val="center"/>
          </w:tcPr>
          <w:p>
            <w:pPr>
              <w:autoSpaceDE w:val="0"/>
              <w:autoSpaceDN w:val="0"/>
              <w:rPr>
                <w:rFonts w:ascii="宋体" w:hAnsi="宋体" w:cs="宋体"/>
                <w:szCs w:val="21"/>
                <w:highlight w:val="none"/>
              </w:rPr>
            </w:pPr>
            <w:r>
              <w:rPr>
                <w:rFonts w:hint="eastAsia" w:ascii="宋体" w:hAnsi="宋体"/>
                <w:szCs w:val="21"/>
                <w:highlight w:val="none"/>
              </w:rPr>
              <w:t>投标人数量少于3个不得开标。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6.1.1</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评标委员会组成人数</w:t>
            </w:r>
          </w:p>
        </w:tc>
        <w:tc>
          <w:tcPr>
            <w:tcW w:w="5795" w:type="dxa"/>
            <w:vAlign w:val="center"/>
          </w:tcPr>
          <w:p>
            <w:pPr>
              <w:autoSpaceDE w:val="0"/>
              <w:autoSpaceDN w:val="0"/>
              <w:rPr>
                <w:rFonts w:ascii="宋体" w:hAnsi="宋体" w:cs="宋体"/>
                <w:szCs w:val="21"/>
                <w:highlight w:val="none"/>
              </w:rPr>
            </w:pPr>
            <w:r>
              <w:rPr>
                <w:rFonts w:hint="eastAsia"/>
                <w:szCs w:val="21"/>
                <w:highlight w:val="none"/>
              </w:rPr>
              <w:t>5人或5人以上单数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6.3.1</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评标方法</w:t>
            </w:r>
          </w:p>
        </w:tc>
        <w:tc>
          <w:tcPr>
            <w:tcW w:w="5795" w:type="dxa"/>
            <w:vAlign w:val="center"/>
          </w:tcPr>
          <w:p>
            <w:pPr>
              <w:autoSpaceDE w:val="0"/>
              <w:autoSpaceDN w:val="0"/>
              <w:rPr>
                <w:rFonts w:ascii="宋体" w:hAnsi="宋体" w:cs="宋体"/>
                <w:szCs w:val="21"/>
                <w:highlight w:val="none"/>
              </w:rPr>
            </w:pPr>
            <w:r>
              <w:rPr>
                <w:rFonts w:hint="eastAsia" w:ascii="宋体" w:hAnsi="宋体" w:cs="宋体"/>
                <w:szCs w:val="21"/>
                <w:highlight w:val="none"/>
              </w:rPr>
              <w:t>□经评审的最低投标价法</w:t>
            </w:r>
          </w:p>
          <w:p>
            <w:pPr>
              <w:autoSpaceDE w:val="0"/>
              <w:autoSpaceDN w:val="0"/>
              <w:rPr>
                <w:rFonts w:ascii="宋体" w:hAnsi="宋体" w:cs="宋体"/>
                <w:szCs w:val="21"/>
                <w:highlight w:val="none"/>
              </w:rPr>
            </w:pPr>
            <w:r>
              <w:rPr>
                <w:rFonts w:ascii="宋体" w:hAnsi="宋体" w:cs="宋体"/>
                <w:color w:val="000000"/>
                <w:kern w:val="0"/>
                <w:szCs w:val="21"/>
                <w:highlight w:val="none"/>
              </w:rPr>
              <w:sym w:font="Wingdings 2" w:char="F052"/>
            </w:r>
            <w:r>
              <w:rPr>
                <w:rFonts w:hint="eastAsia" w:ascii="宋体" w:hAnsi="宋体" w:cs="宋体"/>
                <w:szCs w:val="21"/>
                <w:highlight w:val="none"/>
              </w:rPr>
              <w:t>综合评估法</w:t>
            </w:r>
          </w:p>
          <w:p>
            <w:pPr>
              <w:autoSpaceDE w:val="0"/>
              <w:autoSpaceDN w:val="0"/>
              <w:rPr>
                <w:rFonts w:ascii="宋体" w:hAnsi="宋体" w:cs="宋体"/>
                <w:szCs w:val="21"/>
                <w:highlight w:val="none"/>
                <w:u w:val="single"/>
              </w:rPr>
            </w:pPr>
            <w:r>
              <w:rPr>
                <w:rFonts w:hint="eastAsia" w:ascii="宋体" w:hAnsi="宋体" w:cs="宋体"/>
                <w:szCs w:val="21"/>
                <w:highlight w:val="none"/>
              </w:rPr>
              <w:t>□其他：</w:t>
            </w:r>
            <w:r>
              <w:rPr>
                <w:rFonts w:hint="eastAsia" w:ascii="宋体" w:hAnsi="宋体" w:cs="宋体"/>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 xml:space="preserve">6.4 </w:t>
            </w:r>
          </w:p>
        </w:tc>
        <w:tc>
          <w:tcPr>
            <w:tcW w:w="1666" w:type="dxa"/>
            <w:vAlign w:val="center"/>
          </w:tcPr>
          <w:p>
            <w:pPr>
              <w:autoSpaceDE w:val="0"/>
              <w:autoSpaceDN w:val="0"/>
              <w:rPr>
                <w:rFonts w:ascii="宋体" w:hAnsi="宋体" w:cs="宋体"/>
                <w:szCs w:val="21"/>
                <w:highlight w:val="none"/>
              </w:rPr>
            </w:pPr>
            <w:r>
              <w:rPr>
                <w:rFonts w:hint="eastAsia" w:cs="宋体" w:asciiTheme="minorEastAsia" w:hAnsiTheme="minorEastAsia" w:eastAsiaTheme="minorEastAsia"/>
                <w:color w:val="000000" w:themeColor="text1"/>
                <w:szCs w:val="21"/>
                <w:highlight w:val="none"/>
                <w14:textFill>
                  <w14:solidFill>
                    <w14:schemeClr w14:val="tx1"/>
                  </w14:solidFill>
                </w14:textFill>
              </w:rPr>
              <w:t>中标候选人推荐原则</w:t>
            </w:r>
          </w:p>
        </w:tc>
        <w:tc>
          <w:tcPr>
            <w:tcW w:w="5795" w:type="dxa"/>
            <w:vAlign w:val="center"/>
          </w:tcPr>
          <w:p>
            <w:pPr>
              <w:autoSpaceDE w:val="0"/>
              <w:autoSpaceDN w:val="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（1）评标委员会依据综合打分结果进行排序，综合得分相同的，价格得分高者排名优先；价格得分相同的，技术得分高者排名优先</w:t>
            </w:r>
            <w:r>
              <w:rPr>
                <w:rFonts w:hint="eastAsia" w:cs="宋体" w:asciiTheme="minorEastAsia" w:hAnsiTheme="minorEastAsia" w:eastAsiaTheme="minorEastAsia"/>
                <w:color w:val="000000" w:themeColor="text1"/>
                <w:szCs w:val="21"/>
                <w:highlight w:val="none"/>
                <w:lang w:eastAsia="zh-Hans"/>
                <w14:textFill>
                  <w14:solidFill>
                    <w14:schemeClr w14:val="tx1"/>
                  </w14:solidFill>
                </w14:textFill>
              </w:rPr>
              <w:t>。</w:t>
            </w:r>
          </w:p>
          <w:p>
            <w:pPr>
              <w:autoSpaceDE w:val="0"/>
              <w:autoSpaceDN w:val="0"/>
              <w:rPr>
                <w:rFonts w:hint="eastAsia" w:ascii="宋体" w:hAnsi="宋体" w:cs="宋体"/>
                <w:szCs w:val="21"/>
                <w:highlight w:val="none"/>
              </w:rPr>
            </w:pPr>
            <w:r>
              <w:rPr>
                <w:rFonts w:hint="eastAsia" w:cs="宋体" w:asciiTheme="minorEastAsia" w:hAnsiTheme="minorEastAsia" w:eastAsiaTheme="minorEastAsia"/>
                <w:color w:val="000000" w:themeColor="text1"/>
                <w:szCs w:val="21"/>
                <w:highlight w:val="none"/>
                <w:lang w:eastAsia="zh-Hans"/>
                <w14:textFill>
                  <w14:solidFill>
                    <w14:schemeClr w14:val="tx1"/>
                  </w14:solidFill>
                </w14:textFill>
              </w:rPr>
              <w:t>（</w:t>
            </w:r>
            <w:r>
              <w:rPr>
                <w:rFonts w:hint="default" w:cs="宋体" w:asciiTheme="minorEastAsia" w:hAnsiTheme="minorEastAsia" w:eastAsiaTheme="minorEastAsia"/>
                <w:color w:val="000000" w:themeColor="text1"/>
                <w:szCs w:val="21"/>
                <w:highlight w:val="none"/>
                <w:lang w:eastAsia="zh-Hans"/>
                <w14:textFill>
                  <w14:solidFill>
                    <w14:schemeClr w14:val="tx1"/>
                  </w14:solidFill>
                </w14:textFill>
              </w:rPr>
              <w:t>2</w:t>
            </w:r>
            <w:r>
              <w:rPr>
                <w:rFonts w:hint="eastAsia" w:cs="宋体" w:asciiTheme="minorEastAsia" w:hAnsiTheme="minorEastAsia" w:eastAsiaTheme="minorEastAsia"/>
                <w:color w:val="000000" w:themeColor="text1"/>
                <w:szCs w:val="21"/>
                <w:highlight w:val="none"/>
                <w:lang w:eastAsia="zh-Hans"/>
                <w14:textFill>
                  <w14:solidFill>
                    <w14:schemeClr w14:val="tx1"/>
                  </w14:solidFill>
                </w14:textFill>
              </w:rPr>
              <w:t>）</w:t>
            </w:r>
            <w:r>
              <w:rPr>
                <w:rFonts w:hint="eastAsia" w:cs="宋体" w:asciiTheme="minorEastAsia" w:hAnsiTheme="minorEastAsia" w:eastAsiaTheme="minorEastAsia"/>
                <w:color w:val="000000" w:themeColor="text1"/>
                <w:szCs w:val="21"/>
                <w:highlight w:val="none"/>
                <w14:textFill>
                  <w14:solidFill>
                    <w14:schemeClr w14:val="tx1"/>
                  </w14:solidFill>
                </w14:textFill>
              </w:rPr>
              <w:t>本项目划分2个标段，其中标段1划分</w:t>
            </w:r>
            <w:r>
              <w:rPr>
                <w:rFonts w:hint="default" w:cs="宋体" w:asciiTheme="minorEastAsia" w:hAnsiTheme="minorEastAsia" w:eastAsiaTheme="minorEastAsia"/>
                <w:color w:val="000000" w:themeColor="text1"/>
                <w:szCs w:val="21"/>
                <w:highlight w:val="none"/>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个份额，份额1占</w:t>
            </w:r>
            <w:r>
              <w:rPr>
                <w:rFonts w:hint="default" w:cs="宋体" w:asciiTheme="minorEastAsia" w:hAnsiTheme="minorEastAsia" w:eastAsiaTheme="minorEastAsia"/>
                <w:color w:val="000000" w:themeColor="text1"/>
                <w:szCs w:val="21"/>
                <w:highlight w:val="none"/>
                <w14:textFill>
                  <w14:solidFill>
                    <w14:schemeClr w14:val="tx1"/>
                  </w14:solidFill>
                </w14:textFill>
              </w:rPr>
              <w:t>55</w:t>
            </w:r>
            <w:r>
              <w:rPr>
                <w:rFonts w:hint="eastAsia" w:cs="宋体" w:asciiTheme="minorEastAsia" w:hAnsiTheme="minorEastAsia" w:eastAsiaTheme="minorEastAsia"/>
                <w:color w:val="000000" w:themeColor="text1"/>
                <w:szCs w:val="21"/>
                <w:highlight w:val="none"/>
                <w14:textFill>
                  <w14:solidFill>
                    <w14:schemeClr w14:val="tx1"/>
                  </w14:solidFill>
                </w14:textFill>
              </w:rPr>
              <w:t>%，份额2占</w:t>
            </w:r>
            <w:r>
              <w:rPr>
                <w:rFonts w:hint="default" w:cs="宋体" w:asciiTheme="minorEastAsia" w:hAnsiTheme="minorEastAsia" w:eastAsiaTheme="minorEastAsia"/>
                <w:color w:val="000000" w:themeColor="text1"/>
                <w:szCs w:val="21"/>
                <w:highlight w:val="none"/>
                <w14:textFill>
                  <w14:solidFill>
                    <w14:schemeClr w14:val="tx1"/>
                  </w14:solidFill>
                </w14:textFill>
              </w:rPr>
              <w:t>45</w:t>
            </w:r>
            <w:r>
              <w:rPr>
                <w:rFonts w:hint="eastAsia"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lang w:eastAsia="zh-Hans"/>
                <w14:textFill>
                  <w14:solidFill>
                    <w14:schemeClr w14:val="tx1"/>
                  </w14:solidFill>
                </w14:textFill>
              </w:rPr>
              <w:t>；</w:t>
            </w:r>
            <w:r>
              <w:rPr>
                <w:rFonts w:hint="eastAsia" w:cs="宋体" w:asciiTheme="minorEastAsia" w:hAnsiTheme="minorEastAsia" w:eastAsiaTheme="minorEastAsia"/>
                <w:color w:val="000000" w:themeColor="text1"/>
                <w:szCs w:val="21"/>
                <w:highlight w:val="none"/>
                <w14:textFill>
                  <w14:solidFill>
                    <w14:schemeClr w14:val="tx1"/>
                  </w14:solidFill>
                </w14:textFill>
              </w:rPr>
              <w:t>标段2划分2个份额，份额1占</w:t>
            </w:r>
            <w:r>
              <w:rPr>
                <w:rFonts w:hint="default" w:cs="宋体" w:asciiTheme="minorEastAsia" w:hAnsiTheme="minorEastAsia" w:eastAsiaTheme="minorEastAsia"/>
                <w:color w:val="000000" w:themeColor="text1"/>
                <w:szCs w:val="21"/>
                <w:highlight w:val="none"/>
                <w14:textFill>
                  <w14:solidFill>
                    <w14:schemeClr w14:val="tx1"/>
                  </w14:solidFill>
                </w14:textFill>
              </w:rPr>
              <w:t>55</w:t>
            </w:r>
            <w:r>
              <w:rPr>
                <w:rFonts w:hint="eastAsia" w:cs="宋体" w:asciiTheme="minorEastAsia" w:hAnsiTheme="minorEastAsia" w:eastAsiaTheme="minorEastAsia"/>
                <w:color w:val="000000" w:themeColor="text1"/>
                <w:szCs w:val="21"/>
                <w:highlight w:val="none"/>
                <w14:textFill>
                  <w14:solidFill>
                    <w14:schemeClr w14:val="tx1"/>
                  </w14:solidFill>
                </w14:textFill>
              </w:rPr>
              <w:t>%，份额2占</w:t>
            </w:r>
            <w:r>
              <w:rPr>
                <w:rFonts w:hint="default" w:cs="宋体" w:asciiTheme="minorEastAsia" w:hAnsiTheme="minorEastAsia" w:eastAsiaTheme="minorEastAsia"/>
                <w:color w:val="000000" w:themeColor="text1"/>
                <w:szCs w:val="21"/>
                <w:highlight w:val="none"/>
                <w14:textFill>
                  <w14:solidFill>
                    <w14:schemeClr w14:val="tx1"/>
                  </w14:solidFill>
                </w14:textFill>
              </w:rPr>
              <w:t>45</w:t>
            </w:r>
            <w:r>
              <w:rPr>
                <w:rFonts w:hint="eastAsia" w:cs="宋体" w:asciiTheme="minorEastAsia" w:hAnsiTheme="minorEastAsia" w:eastAsiaTheme="minorEastAsia"/>
                <w:color w:val="000000" w:themeColor="text1"/>
                <w:szCs w:val="21"/>
                <w:highlight w:val="none"/>
                <w14:textFill>
                  <w14:solidFill>
                    <w14:schemeClr w14:val="tx1"/>
                  </w14:solidFill>
                </w14:textFill>
              </w:rPr>
              <w:t>%。每标段中标人数量为</w:t>
            </w:r>
            <w:r>
              <w:rPr>
                <w:rFonts w:hint="default" w:cs="宋体" w:asciiTheme="minorEastAsia" w:hAnsiTheme="minorEastAsia" w:eastAsiaTheme="minorEastAsia"/>
                <w:color w:val="000000" w:themeColor="text1"/>
                <w:szCs w:val="21"/>
                <w:highlight w:val="none"/>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名，评标委员会根据综合打分排名由高到低顺序</w:t>
            </w:r>
            <w:r>
              <w:rPr>
                <w:rFonts w:hint="eastAsia" w:cs="宋体" w:asciiTheme="minorEastAsia" w:hAnsiTheme="minorEastAsia" w:eastAsiaTheme="minorEastAsia"/>
                <w:color w:val="000000" w:themeColor="text1"/>
                <w:szCs w:val="21"/>
                <w:highlight w:val="none"/>
                <w:lang w:val="en-US" w:eastAsia="zh-Hans"/>
                <w14:textFill>
                  <w14:solidFill>
                    <w14:schemeClr w14:val="tx1"/>
                  </w14:solidFill>
                </w14:textFill>
              </w:rPr>
              <w:t>每标段</w:t>
            </w:r>
            <w:r>
              <w:rPr>
                <w:rFonts w:hint="eastAsia" w:cs="宋体" w:asciiTheme="minorEastAsia" w:hAnsiTheme="minorEastAsia" w:eastAsiaTheme="minorEastAsia"/>
                <w:color w:val="000000" w:themeColor="text1"/>
                <w:szCs w:val="21"/>
                <w:highlight w:val="none"/>
                <w14:textFill>
                  <w14:solidFill>
                    <w14:schemeClr w14:val="tx1"/>
                  </w14:solidFill>
                </w14:textFill>
              </w:rPr>
              <w:t>推荐</w:t>
            </w:r>
            <w:r>
              <w:rPr>
                <w:rFonts w:hint="default" w:cs="宋体" w:asciiTheme="minorEastAsia" w:hAnsiTheme="minorEastAsia" w:eastAsiaTheme="minorEastAsia"/>
                <w:color w:val="000000" w:themeColor="text1"/>
                <w:szCs w:val="21"/>
                <w:highlight w:val="none"/>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名中标候选人，如</w:t>
            </w:r>
            <w:r>
              <w:rPr>
                <w:rFonts w:hint="eastAsia" w:cs="宋体" w:asciiTheme="minorEastAsia" w:hAnsiTheme="minorEastAsia" w:eastAsiaTheme="minorEastAsia"/>
                <w:color w:val="000000" w:themeColor="text1"/>
                <w:szCs w:val="21"/>
                <w:highlight w:val="none"/>
                <w:lang w:val="en-US" w:eastAsia="zh-Hans"/>
                <w14:textFill>
                  <w14:solidFill>
                    <w14:schemeClr w14:val="tx1"/>
                  </w14:solidFill>
                </w14:textFill>
              </w:rPr>
              <w:t>某标段</w:t>
            </w:r>
            <w:r>
              <w:rPr>
                <w:rFonts w:hint="eastAsia" w:cs="宋体" w:asciiTheme="minorEastAsia" w:hAnsiTheme="minorEastAsia" w:eastAsiaTheme="minorEastAsia"/>
                <w:color w:val="000000" w:themeColor="text1"/>
                <w:szCs w:val="21"/>
                <w:highlight w:val="none"/>
                <w14:textFill>
                  <w14:solidFill>
                    <w14:schemeClr w14:val="tx1"/>
                  </w14:solidFill>
                </w14:textFill>
              </w:rPr>
              <w:t>有效投标人不足</w:t>
            </w:r>
            <w:r>
              <w:rPr>
                <w:rFonts w:hint="default" w:cs="宋体" w:asciiTheme="minorEastAsia" w:hAnsiTheme="minorEastAsia" w:eastAsiaTheme="minorEastAsia"/>
                <w:color w:val="000000" w:themeColor="text1"/>
                <w:szCs w:val="21"/>
                <w:highlight w:val="none"/>
                <w14:textFill>
                  <w14:solidFill>
                    <w14:schemeClr w14:val="tx1"/>
                  </w14:solidFill>
                </w14:textFill>
              </w:rPr>
              <w:t>3</w:t>
            </w:r>
            <w:r>
              <w:rPr>
                <w:rFonts w:hint="eastAsia" w:cs="宋体" w:asciiTheme="minorEastAsia" w:hAnsiTheme="minorEastAsia" w:eastAsiaTheme="minorEastAsia"/>
                <w:color w:val="000000" w:themeColor="text1"/>
                <w:szCs w:val="21"/>
                <w:highlight w:val="none"/>
                <w:lang w:val="en-US" w:eastAsia="zh-Hans"/>
                <w14:textFill>
                  <w14:solidFill>
                    <w14:schemeClr w14:val="tx1"/>
                  </w14:solidFill>
                </w14:textFill>
              </w:rPr>
              <w:t>人</w:t>
            </w:r>
            <w:r>
              <w:rPr>
                <w:rFonts w:hint="eastAsia" w:cs="宋体" w:asciiTheme="minorEastAsia" w:hAnsiTheme="minorEastAsia" w:eastAsiaTheme="minorEastAsia"/>
                <w:color w:val="000000" w:themeColor="text1"/>
                <w:szCs w:val="21"/>
                <w:highlight w:val="none"/>
                <w14:textFill>
                  <w14:solidFill>
                    <w14:schemeClr w14:val="tx1"/>
                  </w14:solidFill>
                </w14:textFill>
              </w:rPr>
              <w:t>且评标委员会认为存在竞争性，则推荐</w:t>
            </w:r>
            <w:r>
              <w:rPr>
                <w:rFonts w:hint="default" w:cs="宋体" w:asciiTheme="minorEastAsia" w:hAnsiTheme="minorEastAsia" w:eastAsiaTheme="minorEastAsia"/>
                <w:color w:val="000000" w:themeColor="text1"/>
                <w:szCs w:val="21"/>
                <w:highlight w:val="none"/>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名中标候选人。如</w:t>
            </w:r>
            <w:r>
              <w:rPr>
                <w:rFonts w:hint="eastAsia" w:cs="宋体" w:asciiTheme="minorEastAsia" w:hAnsiTheme="minorEastAsia" w:eastAsiaTheme="minorEastAsia"/>
                <w:color w:val="000000" w:themeColor="text1"/>
                <w:szCs w:val="21"/>
                <w:highlight w:val="none"/>
                <w:lang w:val="en-US" w:eastAsia="zh-Hans"/>
                <w14:textFill>
                  <w14:solidFill>
                    <w14:schemeClr w14:val="tx1"/>
                  </w14:solidFill>
                </w14:textFill>
              </w:rPr>
              <w:t>某标段</w:t>
            </w:r>
            <w:r>
              <w:rPr>
                <w:rFonts w:hint="eastAsia" w:cs="宋体" w:asciiTheme="minorEastAsia" w:hAnsiTheme="minorEastAsia" w:eastAsiaTheme="minorEastAsia"/>
                <w:color w:val="000000" w:themeColor="text1"/>
                <w:szCs w:val="21"/>
                <w:highlight w:val="none"/>
                <w14:textFill>
                  <w14:solidFill>
                    <w14:schemeClr w14:val="tx1"/>
                  </w14:solidFill>
                </w14:textFill>
              </w:rPr>
              <w:t>有效投标人不足</w:t>
            </w:r>
            <w:r>
              <w:rPr>
                <w:rFonts w:hint="default" w:cs="宋体" w:asciiTheme="minorEastAsia" w:hAnsiTheme="minorEastAsia" w:eastAsiaTheme="minorEastAsia"/>
                <w:color w:val="000000" w:themeColor="text1"/>
                <w:szCs w:val="21"/>
                <w:highlight w:val="none"/>
                <w14:textFill>
                  <w14:solidFill>
                    <w14:schemeClr w14:val="tx1"/>
                  </w14:solidFill>
                </w14:textFill>
              </w:rPr>
              <w:t>2</w:t>
            </w:r>
            <w:r>
              <w:rPr>
                <w:rFonts w:hint="eastAsia" w:cs="宋体" w:asciiTheme="minorEastAsia" w:hAnsiTheme="minorEastAsia" w:eastAsiaTheme="minorEastAsia"/>
                <w:color w:val="000000" w:themeColor="text1"/>
                <w:szCs w:val="21"/>
                <w:highlight w:val="none"/>
                <w:lang w:val="en-US" w:eastAsia="zh-Hans"/>
                <w14:textFill>
                  <w14:solidFill>
                    <w14:schemeClr w14:val="tx1"/>
                  </w14:solidFill>
                </w14:textFill>
              </w:rPr>
              <w:t>人，评标委员会</w:t>
            </w:r>
            <w:r>
              <w:rPr>
                <w:rFonts w:hint="eastAsia" w:hAnsi="宋体"/>
                <w:highlight w:val="none"/>
                <w:lang w:val="en-US" w:eastAsia="zh-CN"/>
              </w:rPr>
              <w:t>否决全部</w:t>
            </w:r>
            <w:r>
              <w:rPr>
                <w:rFonts w:hint="eastAsia" w:hAnsi="宋体"/>
                <w:highlight w:val="none"/>
                <w:lang w:val="en-US" w:eastAsia="zh-Hans"/>
              </w:rPr>
              <w:t>投标</w:t>
            </w:r>
            <w:r>
              <w:rPr>
                <w:rFonts w:hint="eastAsia" w:hAnsi="宋体"/>
                <w:highlight w:val="none"/>
                <w:lang w:val="en-US" w:eastAsia="zh-CN"/>
              </w:rPr>
              <w:t>，</w:t>
            </w:r>
            <w:r>
              <w:rPr>
                <w:rFonts w:hint="eastAsia" w:hAnsi="宋体"/>
                <w:highlight w:val="none"/>
                <w:lang w:val="en-US" w:eastAsia="zh-Hans"/>
              </w:rPr>
              <w:t>招标</w:t>
            </w:r>
            <w:r>
              <w:rPr>
                <w:rFonts w:hint="eastAsia" w:hAnsi="宋体"/>
                <w:highlight w:val="none"/>
                <w:lang w:val="en-US" w:eastAsia="zh-CN"/>
              </w:rPr>
              <w:t>人将</w:t>
            </w:r>
            <w:r>
              <w:rPr>
                <w:rFonts w:hint="eastAsia" w:hAnsi="宋体"/>
                <w:highlight w:val="none"/>
                <w:lang w:val="en-US" w:eastAsia="zh-Hans"/>
              </w:rPr>
              <w:t>对该标段重新组织招标</w:t>
            </w:r>
            <w:r>
              <w:rPr>
                <w:rFonts w:hint="eastAsia" w:hAnsi="宋体"/>
                <w:highlight w:val="none"/>
                <w:lang w:val="en-US" w:eastAsia="zh-CN"/>
              </w:rPr>
              <w:t xml:space="preserve">。 </w:t>
            </w:r>
          </w:p>
          <w:p>
            <w:pPr>
              <w:autoSpaceDE w:val="0"/>
              <w:autoSpaceDN w:val="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（2）投标人可以被推荐为第1至第</w:t>
            </w:r>
            <w:r>
              <w:rPr>
                <w:rFonts w:hint="default" w:cs="宋体" w:asciiTheme="minorEastAsia" w:hAnsiTheme="minorEastAsia" w:eastAsiaTheme="minorEastAsia"/>
                <w:color w:val="000000" w:themeColor="text1"/>
                <w:szCs w:val="21"/>
                <w:highlight w:val="none"/>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名</w:t>
            </w:r>
            <w:r>
              <w:rPr>
                <w:rFonts w:hint="eastAsia" w:cs="宋体" w:asciiTheme="minorEastAsia" w:hAnsiTheme="minorEastAsia" w:eastAsiaTheme="minorEastAsia"/>
                <w:color w:val="000000" w:themeColor="text1"/>
                <w:szCs w:val="21"/>
                <w:highlight w:val="none"/>
                <w:lang w:val="en-US" w:eastAsia="zh-Hans"/>
                <w14:textFill>
                  <w14:solidFill>
                    <w14:schemeClr w14:val="tx1"/>
                  </w14:solidFill>
                </w14:textFill>
              </w:rPr>
              <w:t>的</w:t>
            </w:r>
            <w:r>
              <w:rPr>
                <w:rFonts w:hint="eastAsia" w:cs="宋体" w:asciiTheme="minorEastAsia" w:hAnsiTheme="minorEastAsia" w:eastAsiaTheme="minorEastAsia"/>
                <w:color w:val="000000" w:themeColor="text1"/>
                <w:szCs w:val="21"/>
                <w:highlight w:val="none"/>
                <w14:textFill>
                  <w14:solidFill>
                    <w14:schemeClr w14:val="tx1"/>
                  </w14:solidFill>
                </w14:textFill>
              </w:rPr>
              <w:t>中标候选人的最多标包数：</w:t>
            </w:r>
            <w:r>
              <w:rPr>
                <w:rFonts w:hint="default" w:cs="宋体" w:asciiTheme="minorEastAsia" w:hAnsiTheme="minorEastAsia" w:eastAsiaTheme="minorEastAsia"/>
                <w:color w:val="000000" w:themeColor="text1"/>
                <w:szCs w:val="21"/>
                <w:highlight w:val="none"/>
                <w14:textFill>
                  <w14:solidFill>
                    <w14:schemeClr w14:val="tx1"/>
                  </w14:solidFill>
                </w14:textFill>
              </w:rPr>
              <w:t>1</w:t>
            </w:r>
            <w:r>
              <w:rPr>
                <w:rFonts w:hint="eastAsia" w:cs="宋体" w:asciiTheme="minorEastAsia" w:hAnsiTheme="minorEastAsia" w:eastAsiaTheme="minorEastAsia"/>
                <w:color w:val="000000" w:themeColor="text1"/>
                <w:szCs w:val="21"/>
                <w:highlight w:val="none"/>
                <w14:textFill>
                  <w14:solidFill>
                    <w14:schemeClr w14:val="tx1"/>
                  </w14:solidFill>
                </w14:textFill>
              </w:rPr>
              <w:t>个。</w:t>
            </w:r>
          </w:p>
          <w:p>
            <w:pPr>
              <w:autoSpaceDE w:val="0"/>
              <w:autoSpaceDN w:val="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lang w:eastAsia="zh-Hans"/>
                <w14:textFill>
                  <w14:solidFill>
                    <w14:schemeClr w14:val="tx1"/>
                  </w14:solidFill>
                </w14:textFill>
              </w:rPr>
              <w:t>（</w:t>
            </w:r>
            <w:r>
              <w:rPr>
                <w:rFonts w:hint="default" w:cs="宋体" w:asciiTheme="minorEastAsia" w:hAnsiTheme="minorEastAsia" w:eastAsiaTheme="minorEastAsia"/>
                <w:color w:val="000000" w:themeColor="text1"/>
                <w:szCs w:val="21"/>
                <w:highlight w:val="none"/>
                <w:lang w:eastAsia="zh-Hans"/>
                <w14:textFill>
                  <w14:solidFill>
                    <w14:schemeClr w14:val="tx1"/>
                  </w14:solidFill>
                </w14:textFill>
              </w:rPr>
              <w:t>3</w:t>
            </w:r>
            <w:r>
              <w:rPr>
                <w:rFonts w:hint="eastAsia" w:cs="宋体" w:asciiTheme="minorEastAsia" w:hAnsiTheme="minorEastAsia" w:eastAsiaTheme="minorEastAsia"/>
                <w:color w:val="000000" w:themeColor="text1"/>
                <w:szCs w:val="21"/>
                <w:highlight w:val="none"/>
                <w:lang w:eastAsia="zh-Hans"/>
                <w14:textFill>
                  <w14:solidFill>
                    <w14:schemeClr w14:val="tx1"/>
                  </w14:solidFill>
                </w14:textFill>
              </w:rPr>
              <w:t>）</w:t>
            </w:r>
            <w:r>
              <w:rPr>
                <w:rFonts w:hint="eastAsia" w:cs="宋体" w:asciiTheme="minorEastAsia" w:hAnsiTheme="minorEastAsia" w:eastAsiaTheme="minorEastAsia"/>
                <w:color w:val="000000" w:themeColor="text1"/>
                <w:szCs w:val="21"/>
                <w:highlight w:val="none"/>
                <w14:textFill>
                  <w14:solidFill>
                    <w14:schemeClr w14:val="tx1"/>
                  </w14:solidFill>
                </w14:textFill>
              </w:rPr>
              <w:t>按照以下第（</w:t>
            </w:r>
            <w:r>
              <w:rPr>
                <w:rFonts w:hint="default" w:cs="宋体" w:asciiTheme="minorEastAsia" w:hAnsiTheme="minorEastAsia" w:eastAsiaTheme="minorEastAsia"/>
                <w:color w:val="000000" w:themeColor="text1"/>
                <w:szCs w:val="21"/>
                <w:highlight w:val="none"/>
                <w14:textFill>
                  <w14:solidFill>
                    <w14:schemeClr w14:val="tx1"/>
                  </w14:solidFill>
                </w14:textFill>
              </w:rPr>
              <w:t>1</w:t>
            </w:r>
            <w:r>
              <w:rPr>
                <w:rFonts w:hint="eastAsia" w:cs="宋体" w:asciiTheme="minorEastAsia" w:hAnsiTheme="minorEastAsia" w:eastAsiaTheme="minorEastAsia"/>
                <w:color w:val="000000" w:themeColor="text1"/>
                <w:szCs w:val="21"/>
                <w:highlight w:val="none"/>
                <w14:textFill>
                  <w14:solidFill>
                    <w14:schemeClr w14:val="tx1"/>
                  </w14:solidFill>
                </w14:textFill>
              </w:rPr>
              <w:t>）项原则推荐为中标候选人：</w:t>
            </w:r>
          </w:p>
          <w:p>
            <w:pPr>
              <w:autoSpaceDE w:val="0"/>
              <w:autoSpaceDN w:val="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lang w:val="en-US" w:eastAsia="zh-Hans"/>
                <w14:textFill>
                  <w14:solidFill>
                    <w14:schemeClr w14:val="tx1"/>
                  </w14:solidFill>
                </w14:textFill>
              </w:rPr>
              <w:t>①</w:t>
            </w:r>
            <w:r>
              <w:rPr>
                <w:rFonts w:hint="eastAsia" w:cs="宋体" w:asciiTheme="minorEastAsia" w:hAnsiTheme="minorEastAsia" w:eastAsiaTheme="minorEastAsia"/>
                <w:color w:val="000000" w:themeColor="text1"/>
                <w:szCs w:val="21"/>
                <w:highlight w:val="none"/>
                <w14:textFill>
                  <w14:solidFill>
                    <w14:schemeClr w14:val="tx1"/>
                  </w14:solidFill>
                </w14:textFill>
              </w:rPr>
              <w:t>按照标包顺序推荐为中标候选人。</w:t>
            </w:r>
          </w:p>
          <w:p>
            <w:pPr>
              <w:autoSpaceDE w:val="0"/>
              <w:autoSpaceDN w:val="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lang w:val="en-US" w:eastAsia="zh-Hans"/>
                <w14:textFill>
                  <w14:solidFill>
                    <w14:schemeClr w14:val="tx1"/>
                  </w14:solidFill>
                </w14:textFill>
              </w:rPr>
              <w:t>②</w:t>
            </w:r>
            <w:r>
              <w:rPr>
                <w:rFonts w:hint="eastAsia" w:cs="宋体" w:asciiTheme="minorEastAsia" w:hAnsiTheme="minorEastAsia" w:eastAsiaTheme="minorEastAsia"/>
                <w:color w:val="000000" w:themeColor="text1"/>
                <w:szCs w:val="21"/>
                <w:highlight w:val="none"/>
                <w14:textFill>
                  <w14:solidFill>
                    <w14:schemeClr w14:val="tx1"/>
                  </w14:solidFill>
                </w14:textFill>
              </w:rPr>
              <w:t>按照投资估算金额由大到小推荐为中标候选人。</w:t>
            </w:r>
          </w:p>
          <w:p>
            <w:pPr>
              <w:autoSpaceDE w:val="0"/>
              <w:autoSpaceDN w:val="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lang w:val="en-US" w:eastAsia="zh-Hans"/>
                <w14:textFill>
                  <w14:solidFill>
                    <w14:schemeClr w14:val="tx1"/>
                  </w14:solidFill>
                </w14:textFill>
              </w:rPr>
              <w:t>③</w:t>
            </w:r>
            <w:r>
              <w:rPr>
                <w:rFonts w:hint="eastAsia" w:cs="宋体" w:asciiTheme="minorEastAsia" w:hAnsiTheme="minorEastAsia" w:eastAsiaTheme="minorEastAsia"/>
                <w:color w:val="000000" w:themeColor="text1"/>
                <w:szCs w:val="21"/>
                <w:highlight w:val="none"/>
                <w14:textFill>
                  <w14:solidFill>
                    <w14:schemeClr w14:val="tx1"/>
                  </w14:solidFill>
                </w14:textFill>
              </w:rPr>
              <w:t>按照标包顺序结合中标人在投标文件中所选择的意向推荐中标候选人。</w:t>
            </w:r>
          </w:p>
          <w:p>
            <w:pPr>
              <w:pStyle w:val="2"/>
              <w:ind w:left="0" w:leftChars="0" w:firstLine="0" w:firstLineChars="0"/>
              <w:rPr>
                <w:rFonts w:hint="eastAsia"/>
                <w:highlight w:val="none"/>
                <w:lang w:eastAsia="zh-Hans"/>
              </w:rPr>
            </w:pPr>
            <w:r>
              <w:rPr>
                <w:rFonts w:hint="eastAsia"/>
                <w:highlight w:val="none"/>
                <w:lang w:eastAsia="zh-Hans"/>
              </w:rPr>
              <w:t>（</w:t>
            </w:r>
            <w:r>
              <w:rPr>
                <w:rFonts w:hint="default"/>
                <w:highlight w:val="none"/>
                <w:lang w:eastAsia="zh-Hans"/>
              </w:rPr>
              <w:t>4</w:t>
            </w:r>
            <w:r>
              <w:rPr>
                <w:rFonts w:hint="eastAsia"/>
                <w:highlight w:val="none"/>
                <w:lang w:eastAsia="zh-Hans"/>
              </w:rPr>
              <w:t>）</w:t>
            </w:r>
            <w:r>
              <w:rPr>
                <w:rFonts w:hint="eastAsia" w:ascii="宋体" w:hAnsi="宋体"/>
                <w:color w:val="000000" w:themeColor="text1"/>
                <w:szCs w:val="21"/>
                <w:highlight w:val="none"/>
                <w14:textFill>
                  <w14:solidFill>
                    <w14:schemeClr w14:val="tx1"/>
                  </w14:solidFill>
                </w14:textFill>
              </w:rPr>
              <w:t>达到招标文件规定的最多标包数量，则后续标包将不被推荐为中标候选人。</w:t>
            </w:r>
          </w:p>
          <w:p>
            <w:pPr>
              <w:autoSpaceDE w:val="0"/>
              <w:autoSpaceDN w:val="0"/>
              <w:rPr>
                <w:rFonts w:ascii="宋体" w:hAnsi="宋体" w:cs="宋体"/>
                <w:szCs w:val="21"/>
                <w:highlight w:val="none"/>
              </w:rPr>
            </w:pPr>
            <w:r>
              <w:rPr>
                <w:rFonts w:hint="eastAsia" w:cs="宋体" w:asciiTheme="minorEastAsia" w:hAnsiTheme="minorEastAsia" w:eastAsiaTheme="minorEastAsia"/>
                <w:color w:val="000000" w:themeColor="text1"/>
                <w:szCs w:val="21"/>
                <w:highlight w:val="none"/>
                <w14:textFill>
                  <w14:solidFill>
                    <w14:schemeClr w14:val="tx1"/>
                  </w14:solidFill>
                </w14:textFill>
              </w:rPr>
              <w:t>（</w:t>
            </w:r>
            <w:r>
              <w:rPr>
                <w:rFonts w:hint="default" w:cs="宋体" w:asciiTheme="minorEastAsia" w:hAnsiTheme="minorEastAsia" w:eastAsiaTheme="minorEastAsia"/>
                <w:color w:val="000000" w:themeColor="text1"/>
                <w:szCs w:val="21"/>
                <w:highlight w:val="none"/>
                <w14:textFill>
                  <w14:solidFill>
                    <w14:schemeClr w14:val="tx1"/>
                  </w14:solidFill>
                </w14:textFill>
              </w:rPr>
              <w:t>5</w:t>
            </w:r>
            <w:r>
              <w:rPr>
                <w:rFonts w:hint="eastAsia" w:cs="宋体" w:asciiTheme="minorEastAsia" w:hAnsiTheme="minorEastAsia" w:eastAsiaTheme="minorEastAsia"/>
                <w:color w:val="000000" w:themeColor="text1"/>
                <w:szCs w:val="21"/>
                <w:highlight w:val="none"/>
                <w:lang w:eastAsia="zh-Hans"/>
                <w14:textFill>
                  <w14:solidFill>
                    <w14:schemeClr w14:val="tx1"/>
                  </w14:solidFill>
                </w14:textFill>
              </w:rPr>
              <w:t>）</w:t>
            </w:r>
            <w:r>
              <w:rPr>
                <w:rFonts w:hint="eastAsia" w:cs="宋体" w:asciiTheme="minorEastAsia" w:hAnsiTheme="minorEastAsia" w:eastAsiaTheme="minorEastAsia"/>
                <w:color w:val="000000" w:themeColor="text1"/>
                <w:szCs w:val="21"/>
                <w:highlight w:val="none"/>
                <w14:textFill>
                  <w14:solidFill>
                    <w14:schemeClr w14:val="tx1"/>
                  </w14:solidFill>
                </w14:textFill>
              </w:rPr>
              <w:t>在签订合同之前</w:t>
            </w:r>
            <w:r>
              <w:rPr>
                <w:rFonts w:hint="eastAsia" w:cs="宋体" w:asciiTheme="minorEastAsia" w:hAnsiTheme="minorEastAsia" w:eastAsiaTheme="minorEastAsia"/>
                <w:color w:val="000000" w:themeColor="text1"/>
                <w:szCs w:val="21"/>
                <w:highlight w:val="none"/>
                <w:lang w:eastAsia="zh-Hans"/>
                <w14:textFill>
                  <w14:solidFill>
                    <w14:schemeClr w14:val="tx1"/>
                  </w14:solidFill>
                </w14:textFill>
              </w:rPr>
              <w:t>，</w:t>
            </w:r>
            <w:r>
              <w:rPr>
                <w:rFonts w:hint="eastAsia" w:cs="宋体" w:asciiTheme="minorEastAsia" w:hAnsiTheme="minorEastAsia" w:eastAsiaTheme="minorEastAsia"/>
                <w:color w:val="000000" w:themeColor="text1"/>
                <w:szCs w:val="21"/>
                <w:highlight w:val="none"/>
                <w14:textFill>
                  <w14:solidFill>
                    <w14:schemeClr w14:val="tx1"/>
                  </w14:solidFill>
                </w14:textFill>
              </w:rPr>
              <w:t>若标段1</w:t>
            </w:r>
            <w:r>
              <w:rPr>
                <w:rFonts w:hint="eastAsia" w:cs="宋体" w:asciiTheme="minorEastAsia" w:hAnsiTheme="minorEastAsia" w:eastAsiaTheme="minorEastAsia"/>
                <w:color w:val="000000" w:themeColor="text1"/>
                <w:szCs w:val="21"/>
                <w:highlight w:val="none"/>
                <w:lang w:val="en-US" w:eastAsia="zh-Hans"/>
                <w14:textFill>
                  <w14:solidFill>
                    <w14:schemeClr w14:val="tx1"/>
                  </w14:solidFill>
                </w14:textFill>
              </w:rPr>
              <w:t>和标段</w:t>
            </w:r>
            <w:r>
              <w:rPr>
                <w:rFonts w:hint="default" w:cs="宋体" w:asciiTheme="minorEastAsia" w:hAnsiTheme="minorEastAsia" w:eastAsiaTheme="minorEastAsia"/>
                <w:color w:val="000000" w:themeColor="text1"/>
                <w:szCs w:val="21"/>
                <w:highlight w:val="none"/>
                <w:lang w:eastAsia="zh-Hans"/>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排名第一、第二的中标候选人</w:t>
            </w:r>
            <w:r>
              <w:rPr>
                <w:rFonts w:hint="eastAsia" w:ascii="宋体" w:hAnsi="宋体"/>
                <w:color w:val="000000" w:themeColor="text1"/>
                <w:szCs w:val="21"/>
                <w:highlight w:val="none"/>
                <w14:textFill>
                  <w14:solidFill>
                    <w14:schemeClr w14:val="tx1"/>
                  </w14:solidFill>
                </w14:textFill>
              </w:rPr>
              <w:t>中标人放弃中标、因不可抗力不能履行合同、不按照招标文件要求提交履约保证金、被查实存在影响中标结果的违法行为按照《中国电信供应商不良行为管理规则》及处理结果应对投标人及产品品类在本项目中执行禁止采购处理措施、或未通过网络安全审查的，招标人按照评标委员会提出的中标候选人名单排序依次确定其他中标候选人为中标人，也可以重新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7.1.2</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依法必须进行招标项目采用邀请招标的中标候选人公示的其他媒体</w:t>
            </w:r>
          </w:p>
        </w:tc>
        <w:tc>
          <w:tcPr>
            <w:tcW w:w="5795"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7.2.1</w:t>
            </w:r>
          </w:p>
        </w:tc>
        <w:tc>
          <w:tcPr>
            <w:tcW w:w="1666" w:type="dxa"/>
            <w:vAlign w:val="center"/>
          </w:tcPr>
          <w:p>
            <w:pPr>
              <w:autoSpaceDE w:val="0"/>
              <w:autoSpaceDN w:val="0"/>
              <w:rPr>
                <w:rFonts w:ascii="宋体" w:hAnsi="宋体" w:cs="宋体"/>
                <w:szCs w:val="21"/>
                <w:highlight w:val="none"/>
              </w:rPr>
            </w:pPr>
            <w:r>
              <w:rPr>
                <w:rFonts w:hint="eastAsia" w:ascii="宋体" w:hAnsi="宋体" w:cs="宋体"/>
                <w:szCs w:val="21"/>
                <w:highlight w:val="none"/>
              </w:rPr>
              <w:t>中标人确定</w:t>
            </w:r>
          </w:p>
        </w:tc>
        <w:tc>
          <w:tcPr>
            <w:tcW w:w="5795" w:type="dxa"/>
            <w:vAlign w:val="center"/>
          </w:tcPr>
          <w:p>
            <w:pPr>
              <w:autoSpaceDE w:val="0"/>
              <w:autoSpaceDN w:val="0"/>
              <w:rPr>
                <w:rFonts w:ascii="宋体" w:hAnsi="宋体" w:cs="宋体"/>
                <w:szCs w:val="21"/>
                <w:highlight w:val="none"/>
              </w:rPr>
            </w:pPr>
            <w:r>
              <w:rPr>
                <w:rFonts w:hint="eastAsia" w:ascii="宋体" w:hAnsi="宋体" w:cs="宋体"/>
                <w:szCs w:val="21"/>
                <w:highlight w:val="none"/>
              </w:rPr>
              <w:t>□</w:t>
            </w:r>
            <w:r>
              <w:rPr>
                <w:rFonts w:hint="eastAsia" w:ascii="宋体" w:hAnsi="宋体"/>
                <w:highlight w:val="none"/>
              </w:rPr>
              <w:t>评标委员会直接确定中标人</w:t>
            </w:r>
            <w:r>
              <w:rPr>
                <w:rFonts w:hint="eastAsia" w:ascii="宋体" w:hAnsi="宋体" w:cs="宋体"/>
                <w:szCs w:val="21"/>
                <w:highlight w:val="none"/>
              </w:rPr>
              <w:t>，</w:t>
            </w:r>
            <w:r>
              <w:rPr>
                <w:rFonts w:hint="eastAsia" w:ascii="宋体" w:hAnsi="宋体"/>
                <w:highlight w:val="none"/>
              </w:rPr>
              <w:t>中标人数量：</w:t>
            </w:r>
            <w:r>
              <w:rPr>
                <w:rFonts w:hint="eastAsia" w:ascii="宋体" w:hAnsi="宋体"/>
                <w:szCs w:val="21"/>
                <w:highlight w:val="none"/>
                <w:u w:val="single"/>
              </w:rPr>
              <w:t>/</w:t>
            </w:r>
            <w:r>
              <w:rPr>
                <w:rFonts w:hint="eastAsia" w:ascii="宋体" w:hAnsi="宋体" w:cs="宋体"/>
                <w:szCs w:val="21"/>
                <w:highlight w:val="none"/>
              </w:rPr>
              <w:t>人</w:t>
            </w:r>
          </w:p>
          <w:p>
            <w:pPr>
              <w:autoSpaceDE w:val="0"/>
              <w:autoSpaceDN w:val="0"/>
              <w:rPr>
                <w:rFonts w:ascii="宋体" w:hAnsi="宋体" w:cs="宋体"/>
                <w:szCs w:val="21"/>
                <w:highlight w:val="none"/>
              </w:rPr>
            </w:pPr>
            <w:r>
              <w:rPr>
                <w:rFonts w:ascii="宋体" w:hAnsi="宋体" w:cs="宋体"/>
                <w:color w:val="000000"/>
                <w:kern w:val="0"/>
                <w:szCs w:val="21"/>
                <w:highlight w:val="none"/>
              </w:rPr>
              <w:sym w:font="Wingdings 2" w:char="F052"/>
            </w:r>
            <w:r>
              <w:rPr>
                <w:rFonts w:hint="eastAsia" w:ascii="宋体" w:hAnsi="宋体" w:cs="宋体"/>
                <w:szCs w:val="21"/>
                <w:highlight w:val="none"/>
              </w:rPr>
              <w:t>招标人确定中标人，</w:t>
            </w:r>
            <w:r>
              <w:rPr>
                <w:rFonts w:hint="eastAsia" w:ascii="宋体" w:hAnsi="宋体"/>
                <w:highlight w:val="none"/>
              </w:rPr>
              <w:t>中标人数量：标段1：</w:t>
            </w:r>
            <w:r>
              <w:rPr>
                <w:rFonts w:hint="default" w:ascii="宋体" w:hAnsi="宋体"/>
                <w:szCs w:val="21"/>
                <w:highlight w:val="none"/>
                <w:u w:val="single"/>
              </w:rPr>
              <w:t>2</w:t>
            </w:r>
            <w:r>
              <w:rPr>
                <w:rFonts w:hint="eastAsia" w:ascii="宋体" w:hAnsi="宋体" w:cs="宋体"/>
                <w:szCs w:val="21"/>
                <w:highlight w:val="none"/>
              </w:rPr>
              <w:t>人；标段2：</w:t>
            </w:r>
            <w:r>
              <w:rPr>
                <w:rFonts w:hint="eastAsia" w:ascii="宋体" w:hAnsi="宋体"/>
                <w:szCs w:val="21"/>
                <w:highlight w:val="none"/>
                <w:u w:val="single"/>
              </w:rPr>
              <w:t>2</w:t>
            </w:r>
            <w:r>
              <w:rPr>
                <w:rFonts w:hint="eastAsia" w:ascii="宋体" w:hAnsi="宋体" w:cs="宋体"/>
                <w:szCs w:val="21"/>
                <w:highlight w:val="none"/>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7.2.2</w:t>
            </w:r>
          </w:p>
        </w:tc>
        <w:tc>
          <w:tcPr>
            <w:tcW w:w="1666" w:type="dxa"/>
            <w:vAlign w:val="center"/>
          </w:tcPr>
          <w:p>
            <w:pPr>
              <w:autoSpaceDE w:val="0"/>
              <w:autoSpaceDN w:val="0"/>
              <w:rPr>
                <w:rFonts w:ascii="宋体" w:hAnsi="宋体" w:cs="宋体"/>
                <w:szCs w:val="21"/>
                <w:highlight w:val="none"/>
              </w:rPr>
            </w:pPr>
            <w:r>
              <w:rPr>
                <w:rFonts w:hint="eastAsia" w:cs="宋体" w:asciiTheme="minorEastAsia" w:hAnsiTheme="minorEastAsia" w:eastAsiaTheme="minorEastAsia"/>
                <w:color w:val="000000" w:themeColor="text1"/>
                <w:szCs w:val="21"/>
                <w:highlight w:val="none"/>
                <w14:textFill>
                  <w14:solidFill>
                    <w14:schemeClr w14:val="tx1"/>
                  </w14:solidFill>
                </w14:textFill>
              </w:rPr>
              <w:t>中标原则</w:t>
            </w:r>
          </w:p>
        </w:tc>
        <w:tc>
          <w:tcPr>
            <w:tcW w:w="5795" w:type="dxa"/>
            <w:vAlign w:val="center"/>
          </w:tcPr>
          <w:p>
            <w:pPr>
              <w:autoSpaceDE w:val="0"/>
              <w:autoSpaceDN w:val="0"/>
              <w:rPr>
                <w:highlight w:val="none"/>
              </w:rPr>
            </w:pPr>
            <w:r>
              <w:rPr>
                <w:rFonts w:hint="eastAsia"/>
                <w:highlight w:val="none"/>
              </w:rPr>
              <w:t>标段1：中标人数量</w:t>
            </w:r>
            <w:r>
              <w:rPr>
                <w:highlight w:val="none"/>
              </w:rPr>
              <w:t xml:space="preserve">为 </w:t>
            </w:r>
            <w:r>
              <w:rPr>
                <w:rFonts w:hint="default"/>
                <w:highlight w:val="none"/>
              </w:rPr>
              <w:t>2</w:t>
            </w:r>
            <w:r>
              <w:rPr>
                <w:highlight w:val="none"/>
              </w:rPr>
              <w:t xml:space="preserve"> </w:t>
            </w:r>
            <w:r>
              <w:rPr>
                <w:rFonts w:hint="eastAsia"/>
                <w:highlight w:val="none"/>
              </w:rPr>
              <w:t>个</w:t>
            </w:r>
            <w:r>
              <w:rPr>
                <w:highlight w:val="none"/>
              </w:rPr>
              <w:t>，</w:t>
            </w:r>
            <w:r>
              <w:rPr>
                <w:rFonts w:hint="eastAsia"/>
                <w:highlight w:val="none"/>
              </w:rPr>
              <w:t>每个</w:t>
            </w:r>
            <w:r>
              <w:rPr>
                <w:highlight w:val="none"/>
              </w:rPr>
              <w:t>中标人</w:t>
            </w:r>
            <w:r>
              <w:rPr>
                <w:rFonts w:hint="eastAsia"/>
                <w:highlight w:val="none"/>
              </w:rPr>
              <w:t>对应</w:t>
            </w:r>
            <w:r>
              <w:rPr>
                <w:highlight w:val="none"/>
              </w:rPr>
              <w:t>的中标份额为：</w:t>
            </w:r>
          </w:p>
          <w:p>
            <w:pPr>
              <w:autoSpaceDE w:val="0"/>
              <w:autoSpaceDN w:val="0"/>
              <w:rPr>
                <w:highlight w:val="none"/>
              </w:rPr>
            </w:pPr>
            <w:r>
              <w:rPr>
                <w:rFonts w:hint="eastAsia"/>
                <w:highlight w:val="none"/>
              </w:rPr>
              <w:t>排名</w:t>
            </w:r>
            <w:r>
              <w:rPr>
                <w:highlight w:val="none"/>
              </w:rPr>
              <w:t>第一的</w:t>
            </w:r>
            <w:r>
              <w:rPr>
                <w:rFonts w:hint="eastAsia"/>
                <w:highlight w:val="none"/>
              </w:rPr>
              <w:t>：</w:t>
            </w:r>
            <w:r>
              <w:rPr>
                <w:rFonts w:hint="default"/>
                <w:highlight w:val="none"/>
              </w:rPr>
              <w:t>55</w:t>
            </w:r>
            <w:r>
              <w:rPr>
                <w:highlight w:val="none"/>
              </w:rPr>
              <w:t>%</w:t>
            </w:r>
          </w:p>
          <w:p>
            <w:pPr>
              <w:autoSpaceDE w:val="0"/>
              <w:autoSpaceDN w:val="0"/>
              <w:rPr>
                <w:highlight w:val="none"/>
              </w:rPr>
            </w:pPr>
            <w:r>
              <w:rPr>
                <w:rFonts w:hint="eastAsia"/>
                <w:highlight w:val="none"/>
              </w:rPr>
              <w:t>排名</w:t>
            </w:r>
            <w:r>
              <w:rPr>
                <w:highlight w:val="none"/>
              </w:rPr>
              <w:t>第二的：45%</w:t>
            </w:r>
          </w:p>
          <w:p>
            <w:pPr>
              <w:autoSpaceDE w:val="0"/>
              <w:autoSpaceDN w:val="0"/>
              <w:rPr>
                <w:highlight w:val="none"/>
              </w:rPr>
            </w:pPr>
            <w:r>
              <w:rPr>
                <w:rFonts w:hint="eastAsia"/>
                <w:highlight w:val="none"/>
              </w:rPr>
              <w:t>标段2：中标人数量</w:t>
            </w:r>
            <w:r>
              <w:rPr>
                <w:highlight w:val="none"/>
              </w:rPr>
              <w:t xml:space="preserve">为 </w:t>
            </w:r>
            <w:r>
              <w:rPr>
                <w:rFonts w:hint="eastAsia"/>
                <w:highlight w:val="none"/>
              </w:rPr>
              <w:t>2</w:t>
            </w:r>
            <w:r>
              <w:rPr>
                <w:highlight w:val="none"/>
              </w:rPr>
              <w:t xml:space="preserve"> </w:t>
            </w:r>
            <w:r>
              <w:rPr>
                <w:rFonts w:hint="eastAsia"/>
                <w:highlight w:val="none"/>
              </w:rPr>
              <w:t>个</w:t>
            </w:r>
            <w:r>
              <w:rPr>
                <w:highlight w:val="none"/>
              </w:rPr>
              <w:t>，</w:t>
            </w:r>
            <w:r>
              <w:rPr>
                <w:rFonts w:hint="eastAsia"/>
                <w:highlight w:val="none"/>
              </w:rPr>
              <w:t>每个</w:t>
            </w:r>
            <w:r>
              <w:rPr>
                <w:highlight w:val="none"/>
              </w:rPr>
              <w:t>中标人</w:t>
            </w:r>
            <w:r>
              <w:rPr>
                <w:rFonts w:hint="eastAsia"/>
                <w:highlight w:val="none"/>
              </w:rPr>
              <w:t>对应</w:t>
            </w:r>
            <w:r>
              <w:rPr>
                <w:highlight w:val="none"/>
              </w:rPr>
              <w:t>的中标份额为：</w:t>
            </w:r>
          </w:p>
          <w:p>
            <w:pPr>
              <w:autoSpaceDE w:val="0"/>
              <w:autoSpaceDN w:val="0"/>
              <w:rPr>
                <w:highlight w:val="none"/>
              </w:rPr>
            </w:pPr>
            <w:r>
              <w:rPr>
                <w:rFonts w:hint="eastAsia"/>
                <w:highlight w:val="none"/>
              </w:rPr>
              <w:t>排名</w:t>
            </w:r>
            <w:r>
              <w:rPr>
                <w:highlight w:val="none"/>
              </w:rPr>
              <w:t>第一的</w:t>
            </w:r>
            <w:r>
              <w:rPr>
                <w:rFonts w:hint="eastAsia"/>
                <w:highlight w:val="none"/>
              </w:rPr>
              <w:t>：</w:t>
            </w:r>
            <w:r>
              <w:rPr>
                <w:rFonts w:hint="default"/>
                <w:highlight w:val="none"/>
              </w:rPr>
              <w:t>55</w:t>
            </w:r>
            <w:r>
              <w:rPr>
                <w:highlight w:val="none"/>
              </w:rPr>
              <w:t>%</w:t>
            </w:r>
          </w:p>
          <w:p>
            <w:pPr>
              <w:autoSpaceDE w:val="0"/>
              <w:autoSpaceDN w:val="0"/>
              <w:rPr>
                <w:highlight w:val="none"/>
              </w:rPr>
            </w:pPr>
            <w:r>
              <w:rPr>
                <w:rFonts w:hint="eastAsia"/>
                <w:highlight w:val="none"/>
              </w:rPr>
              <w:t>排名</w:t>
            </w:r>
            <w:r>
              <w:rPr>
                <w:highlight w:val="none"/>
              </w:rPr>
              <w:t>第二的：45%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8.1.1</w:t>
            </w:r>
          </w:p>
        </w:tc>
        <w:tc>
          <w:tcPr>
            <w:tcW w:w="1666" w:type="dxa"/>
            <w:vAlign w:val="center"/>
          </w:tcPr>
          <w:p>
            <w:pPr>
              <w:autoSpaceDE w:val="0"/>
              <w:autoSpaceDN w:val="0"/>
              <w:jc w:val="left"/>
              <w:rPr>
                <w:rFonts w:ascii="宋体" w:hAnsi="宋体" w:cs="宋体"/>
                <w:szCs w:val="21"/>
                <w:highlight w:val="none"/>
              </w:rPr>
            </w:pPr>
            <w:r>
              <w:rPr>
                <w:rFonts w:hint="eastAsia" w:ascii="宋体" w:hAnsi="宋体" w:cs="宋体"/>
                <w:szCs w:val="21"/>
                <w:highlight w:val="none"/>
              </w:rPr>
              <w:t>履约保证金金额和形式</w:t>
            </w:r>
          </w:p>
        </w:tc>
        <w:tc>
          <w:tcPr>
            <w:tcW w:w="5795" w:type="dxa"/>
            <w:vAlign w:val="center"/>
          </w:tcPr>
          <w:p>
            <w:pPr>
              <w:autoSpaceDE w:val="0"/>
              <w:autoSpaceDN w:val="0"/>
              <w:jc w:val="left"/>
              <w:rPr>
                <w:rFonts w:ascii="宋体" w:hAnsi="宋体" w:cs="宋体"/>
                <w:szCs w:val="21"/>
                <w:highlight w:val="none"/>
              </w:rPr>
            </w:pPr>
            <w:r>
              <w:rPr>
                <w:rFonts w:hint="eastAsia" w:ascii="宋体" w:hAnsi="宋体" w:cs="宋体"/>
                <w:szCs w:val="21"/>
                <w:highlight w:val="none"/>
              </w:rPr>
              <w:t>不收取履约保证金。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9</w:t>
            </w:r>
          </w:p>
        </w:tc>
        <w:tc>
          <w:tcPr>
            <w:tcW w:w="1666" w:type="dxa"/>
            <w:vAlign w:val="center"/>
          </w:tcPr>
          <w:p>
            <w:pPr>
              <w:autoSpaceDE w:val="0"/>
              <w:autoSpaceDN w:val="0"/>
              <w:rPr>
                <w:rFonts w:ascii="宋体" w:hAnsi="宋体" w:cs="宋体"/>
                <w:szCs w:val="21"/>
                <w:highlight w:val="none"/>
              </w:rPr>
            </w:pPr>
            <w:r>
              <w:rPr>
                <w:rFonts w:hint="eastAsia" w:cs="宋体" w:asciiTheme="minorEastAsia" w:hAnsiTheme="minorEastAsia" w:eastAsiaTheme="minorEastAsia"/>
                <w:color w:val="000000" w:themeColor="text1"/>
                <w:szCs w:val="21"/>
                <w:highlight w:val="none"/>
                <w14:textFill>
                  <w14:solidFill>
                    <w14:schemeClr w14:val="tx1"/>
                  </w14:solidFill>
                </w14:textFill>
              </w:rPr>
              <w:t>招标代理服务费金额、交纳方式和时限</w:t>
            </w:r>
          </w:p>
        </w:tc>
        <w:tc>
          <w:tcPr>
            <w:tcW w:w="5795" w:type="dxa"/>
            <w:vAlign w:val="center"/>
          </w:tcPr>
          <w:p>
            <w:pPr>
              <w:autoSpaceDE w:val="0"/>
              <w:autoSpaceDN w:val="0"/>
              <w:rPr>
                <w:rFonts w:ascii="宋体" w:hAnsi="宋体" w:cs="宋体"/>
                <w:szCs w:val="21"/>
                <w:highlight w:val="none"/>
              </w:rPr>
            </w:pPr>
            <w:r>
              <w:rPr>
                <w:rFonts w:hint="eastAsia" w:ascii="宋体" w:hAnsi="宋体" w:cs="宋体"/>
                <w:szCs w:val="21"/>
                <w:highlight w:val="none"/>
              </w:rPr>
              <w:t>（一）收费依据：招标代理费的收取参考原国家发展计划委员会《招标代理服务收费管理暂行办法》(计价格[2002]1980号文)、国家发展改革委员会办公厅发布的关于《招标代理服务收费有关问题的通知》(发改办[2003]857号文)和国家发展改革委《关于降低部分建设项目收费标准规范收费行为等有关问题的通知》(发改价格[2011]534号)的规定。</w:t>
            </w:r>
          </w:p>
          <w:p>
            <w:pPr>
              <w:autoSpaceDE w:val="0"/>
              <w:autoSpaceDN w:val="0"/>
              <w:rPr>
                <w:rFonts w:ascii="宋体" w:hAnsi="宋体" w:cs="宋体"/>
                <w:szCs w:val="21"/>
                <w:highlight w:val="none"/>
              </w:rPr>
            </w:pPr>
            <w:r>
              <w:rPr>
                <w:rFonts w:hint="eastAsia" w:ascii="宋体" w:hAnsi="宋体" w:cs="宋体"/>
                <w:szCs w:val="21"/>
                <w:highlight w:val="none"/>
              </w:rPr>
              <w:t>（二）付费方式：中标人/中选人在收到招标代理服务费付款通知书后15日内向受托人支付招标代理服务费。</w:t>
            </w:r>
          </w:p>
          <w:p>
            <w:pPr>
              <w:autoSpaceDE w:val="0"/>
              <w:autoSpaceDN w:val="0"/>
              <w:rPr>
                <w:rFonts w:ascii="宋体" w:hAnsi="宋体" w:cs="宋体"/>
                <w:szCs w:val="21"/>
                <w:highlight w:val="none"/>
              </w:rPr>
            </w:pPr>
            <w:r>
              <w:rPr>
                <w:rFonts w:hint="eastAsia" w:ascii="宋体" w:hAnsi="宋体" w:cs="宋体"/>
                <w:szCs w:val="21"/>
                <w:highlight w:val="none"/>
              </w:rPr>
              <w:t>（三）具体收费标准请见本第六章投标文件格式招标代理服务费支付同意函。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10</w:t>
            </w:r>
          </w:p>
        </w:tc>
        <w:tc>
          <w:tcPr>
            <w:tcW w:w="1666" w:type="dxa"/>
            <w:vAlign w:val="center"/>
          </w:tcPr>
          <w:p>
            <w:pPr>
              <w:autoSpaceDE w:val="0"/>
              <w:autoSpaceDN w:val="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需要补充的其他内容</w:t>
            </w:r>
          </w:p>
        </w:tc>
        <w:tc>
          <w:tcPr>
            <w:tcW w:w="5795" w:type="dxa"/>
            <w:vAlign w:val="center"/>
          </w:tcPr>
          <w:p>
            <w:pPr>
              <w:autoSpaceDE w:val="0"/>
              <w:autoSpaceDN w:val="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1.本项目不允许分包、转包。</w:t>
            </w:r>
          </w:p>
          <w:p>
            <w:pPr>
              <w:autoSpaceDE w:val="0"/>
              <w:autoSpaceDN w:val="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2.监督部门：招标人监督部门、北京市通信管理局。</w:t>
            </w:r>
          </w:p>
          <w:p>
            <w:pPr>
              <w:autoSpaceDE w:val="0"/>
              <w:autoSpaceDN w:val="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3.网络与信息安全要求：必须符合国家对网络与信息安全的相关要求。</w:t>
            </w:r>
          </w:p>
          <w:p>
            <w:pPr>
              <w:autoSpaceDE w:val="0"/>
              <w:autoSpaceDN w:val="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4.投标文件真实性要求：</w:t>
            </w:r>
          </w:p>
          <w:p>
            <w:pPr>
              <w:autoSpaceDE w:val="0"/>
              <w:autoSpaceDN w:val="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（1）评标委员会如发现投标文件弄虚作假，将否决其投标。</w:t>
            </w:r>
          </w:p>
          <w:p>
            <w:pPr>
              <w:autoSpaceDE w:val="0"/>
              <w:autoSpaceDN w:val="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（2）投标人提供的投标文件所有内容均须原件备查，如在规定的时间内无法提供原件则视为弄虚作假行为。</w:t>
            </w:r>
          </w:p>
          <w:p>
            <w:pPr>
              <w:spacing w:line="276"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5.投标人只允许有一个报价，招标人不接受任何有选择的报价。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cs="宋体" w:asciiTheme="minorEastAsia" w:hAnsiTheme="minorEastAsia" w:eastAsiaTheme="minorEastAsia"/>
                <w:color w:val="000000" w:themeColor="text1"/>
                <w:szCs w:val="21"/>
                <w:highlight w:val="none"/>
                <w14:textFill>
                  <w14:solidFill>
                    <w14:schemeClr w14:val="tx1"/>
                  </w14:solidFill>
                </w14:textFill>
              </w:rPr>
            </w:pPr>
            <w:bookmarkStart w:id="26" w:name="_Toc488655831"/>
            <w:bookmarkStart w:id="27" w:name="_Toc447188667"/>
            <w:bookmarkStart w:id="28" w:name="_Toc107822484"/>
            <w:bookmarkStart w:id="29" w:name="_Toc226969278"/>
            <w:bookmarkStart w:id="30" w:name="_Toc227057885"/>
            <w:r>
              <w:rPr>
                <w:rFonts w:hint="eastAsia" w:cs="宋体" w:asciiTheme="minorEastAsia" w:hAnsiTheme="minorEastAsia" w:eastAsiaTheme="minorEastAsia"/>
                <w:color w:val="000000" w:themeColor="text1"/>
                <w:szCs w:val="21"/>
                <w:highlight w:val="none"/>
                <w14:textFill>
                  <w14:solidFill>
                    <w14:schemeClr w14:val="tx1"/>
                  </w14:solidFill>
                </w14:textFill>
              </w:rPr>
              <w:t>10.1</w:t>
            </w:r>
          </w:p>
        </w:tc>
        <w:tc>
          <w:tcPr>
            <w:tcW w:w="1666" w:type="dxa"/>
            <w:vAlign w:val="center"/>
          </w:tcPr>
          <w:p>
            <w:pPr>
              <w:autoSpaceDE w:val="0"/>
              <w:autoSpaceDN w:val="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确定中标人的特殊情形</w:t>
            </w:r>
          </w:p>
        </w:tc>
        <w:tc>
          <w:tcPr>
            <w:tcW w:w="5795" w:type="dxa"/>
            <w:vAlign w:val="center"/>
          </w:tcPr>
          <w:p>
            <w:pPr>
              <w:autoSpaceDE w:val="0"/>
              <w:autoSpaceDN w:val="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如发出中标通知书后，中标人放弃中标、因不可抗力不能履行合同、不按照招标文件要求提交履约保证金，或者被查实存在影响中标结果的违法行为等情形，不符合中标条件的，招标人可以按照评标委员会推荐的中标候选人名单排序依次确定其他中标候选人为中标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rPr>
                <w:rFonts w:cs="宋体" w:asciiTheme="minorEastAsia" w:hAnsiTheme="minorEastAsia" w:eastAsiaTheme="minorEastAsia"/>
                <w:color w:val="000000" w:themeColor="text1"/>
                <w:szCs w:val="21"/>
                <w:highlight w:val="none"/>
                <w14:textFill>
                  <w14:solidFill>
                    <w14:schemeClr w14:val="tx1"/>
                  </w14:solidFill>
                </w14:textFill>
              </w:rPr>
            </w:pPr>
          </w:p>
          <w:p>
            <w:pPr>
              <w:autoSpaceDE w:val="0"/>
              <w:autoSpaceDN w:val="0"/>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10.2</w:t>
            </w:r>
          </w:p>
        </w:tc>
        <w:tc>
          <w:tcPr>
            <w:tcW w:w="1666" w:type="dxa"/>
            <w:vAlign w:val="center"/>
          </w:tcPr>
          <w:p>
            <w:pPr>
              <w:autoSpaceDE w:val="0"/>
              <w:autoSpaceDN w:val="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招标代理服务费金额、交纳方式和时限</w:t>
            </w:r>
          </w:p>
        </w:tc>
        <w:tc>
          <w:tcPr>
            <w:tcW w:w="5795" w:type="dxa"/>
            <w:vAlign w:val="center"/>
          </w:tcPr>
          <w:p>
            <w:pPr>
              <w:autoSpaceDE w:val="0"/>
              <w:autoSpaceDN w:val="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本条款增加如下规定：</w:t>
            </w:r>
          </w:p>
          <w:p>
            <w:pPr>
              <w:autoSpaceDE w:val="0"/>
              <w:autoSpaceDN w:val="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10.1招标代理服务费采用差额定率累进法根据中标金额按照下表中的费率进行计算：</w:t>
            </w:r>
          </w:p>
          <w:tbl>
            <w:tblPr>
              <w:tblStyle w:val="39"/>
              <w:tblW w:w="55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27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033" w:type="dxa"/>
                  <w:shd w:val="clear" w:color="auto" w:fill="auto"/>
                </w:tcPr>
                <w:p>
                  <w:pPr>
                    <w:autoSpaceDE w:val="0"/>
                    <w:autoSpaceDN w:val="0"/>
                    <w:rPr>
                      <w:rFonts w:ascii="宋体" w:hAnsi="宋体" w:cs="宋体"/>
                      <w:szCs w:val="21"/>
                      <w:highlight w:val="none"/>
                    </w:rPr>
                  </w:pPr>
                  <w:r>
                    <w:rPr>
                      <w:rFonts w:hint="eastAsia" w:ascii="宋体" w:hAnsi="宋体" w:cs="宋体"/>
                      <w:szCs w:val="21"/>
                      <w:highlight w:val="none"/>
                    </w:rPr>
                    <w:t xml:space="preserve">          费率</w:t>
                  </w:r>
                </w:p>
                <w:p>
                  <w:pPr>
                    <w:autoSpaceDE w:val="0"/>
                    <w:autoSpaceDN w:val="0"/>
                    <w:rPr>
                      <w:rFonts w:ascii="宋体" w:hAnsi="宋体" w:cs="宋体"/>
                      <w:szCs w:val="21"/>
                      <w:highlight w:val="none"/>
                    </w:rPr>
                  </w:pPr>
                  <w:r>
                    <w:rPr>
                      <w:rFonts w:hint="eastAsia" w:ascii="宋体" w:hAnsi="宋体" w:cs="宋体"/>
                      <w:szCs w:val="21"/>
                      <w:highlight w:val="none"/>
                    </w:rPr>
                    <w:t>中标金额</w:t>
                  </w:r>
                </w:p>
              </w:tc>
              <w:tc>
                <w:tcPr>
                  <w:tcW w:w="1276" w:type="dxa"/>
                  <w:shd w:val="clear" w:color="auto" w:fill="auto"/>
                  <w:vAlign w:val="center"/>
                </w:tcPr>
                <w:p>
                  <w:pPr>
                    <w:autoSpaceDE w:val="0"/>
                    <w:autoSpaceDN w:val="0"/>
                    <w:rPr>
                      <w:rFonts w:ascii="宋体" w:hAnsi="宋体" w:cs="宋体"/>
                      <w:szCs w:val="21"/>
                      <w:highlight w:val="none"/>
                    </w:rPr>
                  </w:pPr>
                  <w:r>
                    <w:rPr>
                      <w:rFonts w:hint="eastAsia" w:ascii="宋体" w:hAnsi="宋体" w:cs="宋体"/>
                      <w:szCs w:val="21"/>
                      <w:highlight w:val="none"/>
                    </w:rPr>
                    <w:t>货物招标</w:t>
                  </w:r>
                </w:p>
              </w:tc>
              <w:tc>
                <w:tcPr>
                  <w:tcW w:w="1134" w:type="dxa"/>
                  <w:shd w:val="clear" w:color="auto" w:fill="auto"/>
                  <w:vAlign w:val="center"/>
                </w:tcPr>
                <w:p>
                  <w:pPr>
                    <w:autoSpaceDE w:val="0"/>
                    <w:autoSpaceDN w:val="0"/>
                    <w:rPr>
                      <w:rFonts w:ascii="宋体" w:hAnsi="宋体" w:cs="宋体"/>
                      <w:szCs w:val="21"/>
                      <w:highlight w:val="none"/>
                    </w:rPr>
                  </w:pPr>
                  <w:r>
                    <w:rPr>
                      <w:rFonts w:hint="eastAsia" w:ascii="宋体" w:hAnsi="宋体" w:cs="宋体"/>
                      <w:szCs w:val="21"/>
                      <w:highlight w:val="none"/>
                    </w:rPr>
                    <w:t>服务招标</w:t>
                  </w:r>
                </w:p>
              </w:tc>
              <w:tc>
                <w:tcPr>
                  <w:tcW w:w="1134" w:type="dxa"/>
                  <w:shd w:val="clear" w:color="auto" w:fill="auto"/>
                  <w:vAlign w:val="center"/>
                </w:tcPr>
                <w:p>
                  <w:pPr>
                    <w:autoSpaceDE w:val="0"/>
                    <w:autoSpaceDN w:val="0"/>
                    <w:rPr>
                      <w:rFonts w:ascii="宋体" w:hAnsi="宋体" w:cs="宋体"/>
                      <w:szCs w:val="21"/>
                      <w:highlight w:val="none"/>
                    </w:rPr>
                  </w:pPr>
                  <w:r>
                    <w:rPr>
                      <w:rFonts w:hint="eastAsia" w:ascii="宋体" w:hAnsi="宋体" w:cs="宋体"/>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33" w:type="dxa"/>
                  <w:shd w:val="clear" w:color="auto" w:fill="auto"/>
                </w:tcPr>
                <w:p>
                  <w:pPr>
                    <w:autoSpaceDE w:val="0"/>
                    <w:autoSpaceDN w:val="0"/>
                    <w:rPr>
                      <w:rFonts w:ascii="宋体" w:hAnsi="宋体" w:cs="宋体"/>
                      <w:szCs w:val="21"/>
                      <w:highlight w:val="none"/>
                    </w:rPr>
                  </w:pPr>
                  <w:r>
                    <w:rPr>
                      <w:rFonts w:hint="eastAsia" w:ascii="宋体" w:hAnsi="宋体" w:cs="宋体"/>
                      <w:szCs w:val="21"/>
                      <w:highlight w:val="none"/>
                    </w:rPr>
                    <w:t>100万元以下</w:t>
                  </w:r>
                </w:p>
              </w:tc>
              <w:tc>
                <w:tcPr>
                  <w:tcW w:w="1276"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1.5%</w:t>
                  </w:r>
                </w:p>
              </w:tc>
              <w:tc>
                <w:tcPr>
                  <w:tcW w:w="1134"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1.5%</w:t>
                  </w:r>
                </w:p>
              </w:tc>
              <w:tc>
                <w:tcPr>
                  <w:tcW w:w="1134"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2033" w:type="dxa"/>
                  <w:shd w:val="clear" w:color="auto" w:fill="auto"/>
                </w:tcPr>
                <w:p>
                  <w:pPr>
                    <w:autoSpaceDE w:val="0"/>
                    <w:autoSpaceDN w:val="0"/>
                    <w:rPr>
                      <w:rFonts w:ascii="宋体" w:hAnsi="宋体" w:cs="宋体"/>
                      <w:szCs w:val="21"/>
                      <w:highlight w:val="none"/>
                    </w:rPr>
                  </w:pPr>
                  <w:r>
                    <w:rPr>
                      <w:rFonts w:hint="eastAsia" w:ascii="宋体" w:hAnsi="宋体" w:cs="宋体"/>
                      <w:szCs w:val="21"/>
                      <w:highlight w:val="none"/>
                    </w:rPr>
                    <w:t>100～500万元</w:t>
                  </w:r>
                </w:p>
              </w:tc>
              <w:tc>
                <w:tcPr>
                  <w:tcW w:w="1276"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1.1%</w:t>
                  </w:r>
                </w:p>
              </w:tc>
              <w:tc>
                <w:tcPr>
                  <w:tcW w:w="1134"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0.8%</w:t>
                  </w:r>
                </w:p>
              </w:tc>
              <w:tc>
                <w:tcPr>
                  <w:tcW w:w="1134"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033" w:type="dxa"/>
                  <w:shd w:val="clear" w:color="auto" w:fill="auto"/>
                </w:tcPr>
                <w:p>
                  <w:pPr>
                    <w:autoSpaceDE w:val="0"/>
                    <w:autoSpaceDN w:val="0"/>
                    <w:rPr>
                      <w:rFonts w:ascii="宋体" w:hAnsi="宋体" w:cs="宋体"/>
                      <w:szCs w:val="21"/>
                      <w:highlight w:val="none"/>
                    </w:rPr>
                  </w:pPr>
                  <w:r>
                    <w:rPr>
                      <w:rFonts w:hint="eastAsia" w:ascii="宋体" w:hAnsi="宋体" w:cs="宋体"/>
                      <w:szCs w:val="21"/>
                      <w:highlight w:val="none"/>
                    </w:rPr>
                    <w:t>500～1000万元</w:t>
                  </w:r>
                </w:p>
              </w:tc>
              <w:tc>
                <w:tcPr>
                  <w:tcW w:w="1276"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0.8%</w:t>
                  </w:r>
                </w:p>
              </w:tc>
              <w:tc>
                <w:tcPr>
                  <w:tcW w:w="1134"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0.45%</w:t>
                  </w:r>
                </w:p>
              </w:tc>
              <w:tc>
                <w:tcPr>
                  <w:tcW w:w="1134"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033" w:type="dxa"/>
                  <w:shd w:val="clear" w:color="auto" w:fill="auto"/>
                </w:tcPr>
                <w:p>
                  <w:pPr>
                    <w:autoSpaceDE w:val="0"/>
                    <w:autoSpaceDN w:val="0"/>
                    <w:rPr>
                      <w:rFonts w:ascii="宋体" w:hAnsi="宋体" w:cs="宋体"/>
                      <w:szCs w:val="21"/>
                      <w:highlight w:val="none"/>
                    </w:rPr>
                  </w:pPr>
                  <w:r>
                    <w:rPr>
                      <w:rFonts w:hint="eastAsia" w:ascii="宋体" w:hAnsi="宋体" w:cs="宋体"/>
                      <w:szCs w:val="21"/>
                      <w:highlight w:val="none"/>
                    </w:rPr>
                    <w:t>1000～5000万元</w:t>
                  </w:r>
                </w:p>
              </w:tc>
              <w:tc>
                <w:tcPr>
                  <w:tcW w:w="1276"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0.5%</w:t>
                  </w:r>
                </w:p>
              </w:tc>
              <w:tc>
                <w:tcPr>
                  <w:tcW w:w="1134"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0.25%</w:t>
                  </w:r>
                </w:p>
              </w:tc>
              <w:tc>
                <w:tcPr>
                  <w:tcW w:w="1134"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033" w:type="dxa"/>
                  <w:shd w:val="clear" w:color="auto" w:fill="auto"/>
                </w:tcPr>
                <w:p>
                  <w:pPr>
                    <w:autoSpaceDE w:val="0"/>
                    <w:autoSpaceDN w:val="0"/>
                    <w:rPr>
                      <w:rFonts w:ascii="宋体" w:hAnsi="宋体" w:cs="宋体"/>
                      <w:szCs w:val="21"/>
                      <w:highlight w:val="none"/>
                    </w:rPr>
                  </w:pPr>
                  <w:r>
                    <w:rPr>
                      <w:rFonts w:hint="eastAsia" w:ascii="宋体" w:hAnsi="宋体" w:cs="宋体"/>
                      <w:szCs w:val="21"/>
                      <w:highlight w:val="none"/>
                    </w:rPr>
                    <w:t>5000万元～1亿元</w:t>
                  </w:r>
                </w:p>
              </w:tc>
              <w:tc>
                <w:tcPr>
                  <w:tcW w:w="1276"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0.25%</w:t>
                  </w:r>
                </w:p>
              </w:tc>
              <w:tc>
                <w:tcPr>
                  <w:tcW w:w="1134"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0.1%</w:t>
                  </w:r>
                </w:p>
              </w:tc>
              <w:tc>
                <w:tcPr>
                  <w:tcW w:w="1134"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033" w:type="dxa"/>
                  <w:shd w:val="clear" w:color="auto" w:fill="auto"/>
                </w:tcPr>
                <w:p>
                  <w:pPr>
                    <w:autoSpaceDE w:val="0"/>
                    <w:autoSpaceDN w:val="0"/>
                    <w:rPr>
                      <w:rFonts w:ascii="宋体" w:hAnsi="宋体" w:cs="宋体"/>
                      <w:szCs w:val="21"/>
                      <w:highlight w:val="none"/>
                    </w:rPr>
                  </w:pPr>
                  <w:r>
                    <w:rPr>
                      <w:rFonts w:hint="eastAsia" w:ascii="宋体" w:hAnsi="宋体" w:cs="宋体"/>
                      <w:szCs w:val="21"/>
                      <w:highlight w:val="none"/>
                    </w:rPr>
                    <w:t>1～5亿元</w:t>
                  </w:r>
                </w:p>
              </w:tc>
              <w:tc>
                <w:tcPr>
                  <w:tcW w:w="1276"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0.05%</w:t>
                  </w:r>
                </w:p>
              </w:tc>
              <w:tc>
                <w:tcPr>
                  <w:tcW w:w="1134"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0.05%</w:t>
                  </w:r>
                </w:p>
              </w:tc>
              <w:tc>
                <w:tcPr>
                  <w:tcW w:w="1134"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033" w:type="dxa"/>
                  <w:shd w:val="clear" w:color="auto" w:fill="auto"/>
                </w:tcPr>
                <w:p>
                  <w:pPr>
                    <w:autoSpaceDE w:val="0"/>
                    <w:autoSpaceDN w:val="0"/>
                    <w:rPr>
                      <w:rFonts w:ascii="宋体" w:hAnsi="宋体" w:cs="宋体"/>
                      <w:szCs w:val="21"/>
                      <w:highlight w:val="none"/>
                    </w:rPr>
                  </w:pPr>
                  <w:r>
                    <w:rPr>
                      <w:rFonts w:hint="eastAsia" w:ascii="宋体" w:hAnsi="宋体" w:cs="宋体"/>
                      <w:szCs w:val="21"/>
                      <w:highlight w:val="none"/>
                    </w:rPr>
                    <w:t>5～10亿元</w:t>
                  </w:r>
                </w:p>
              </w:tc>
              <w:tc>
                <w:tcPr>
                  <w:tcW w:w="1276"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0.035%</w:t>
                  </w:r>
                </w:p>
              </w:tc>
              <w:tc>
                <w:tcPr>
                  <w:tcW w:w="1134"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0.035%</w:t>
                  </w:r>
                </w:p>
              </w:tc>
              <w:tc>
                <w:tcPr>
                  <w:tcW w:w="1134"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033" w:type="dxa"/>
                  <w:shd w:val="clear" w:color="auto" w:fill="auto"/>
                </w:tcPr>
                <w:p>
                  <w:pPr>
                    <w:autoSpaceDE w:val="0"/>
                    <w:autoSpaceDN w:val="0"/>
                    <w:rPr>
                      <w:rFonts w:ascii="宋体" w:hAnsi="宋体" w:cs="宋体"/>
                      <w:szCs w:val="21"/>
                      <w:highlight w:val="none"/>
                    </w:rPr>
                  </w:pPr>
                  <w:r>
                    <w:rPr>
                      <w:rFonts w:hint="eastAsia" w:ascii="宋体" w:hAnsi="宋体" w:cs="宋体"/>
                      <w:szCs w:val="21"/>
                      <w:highlight w:val="none"/>
                    </w:rPr>
                    <w:t>10～50亿元</w:t>
                  </w:r>
                </w:p>
              </w:tc>
              <w:tc>
                <w:tcPr>
                  <w:tcW w:w="1276"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0.008%</w:t>
                  </w:r>
                </w:p>
              </w:tc>
              <w:tc>
                <w:tcPr>
                  <w:tcW w:w="1134"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0.008%</w:t>
                  </w:r>
                </w:p>
              </w:tc>
              <w:tc>
                <w:tcPr>
                  <w:tcW w:w="1134"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33" w:type="dxa"/>
                  <w:shd w:val="clear" w:color="auto" w:fill="auto"/>
                </w:tcPr>
                <w:p>
                  <w:pPr>
                    <w:autoSpaceDE w:val="0"/>
                    <w:autoSpaceDN w:val="0"/>
                    <w:rPr>
                      <w:rFonts w:ascii="宋体" w:hAnsi="宋体" w:cs="宋体"/>
                      <w:szCs w:val="21"/>
                      <w:highlight w:val="none"/>
                    </w:rPr>
                  </w:pPr>
                  <w:r>
                    <w:rPr>
                      <w:rFonts w:hint="eastAsia" w:ascii="宋体" w:hAnsi="宋体" w:cs="宋体"/>
                      <w:szCs w:val="21"/>
                      <w:highlight w:val="none"/>
                    </w:rPr>
                    <w:t>50～100亿元</w:t>
                  </w:r>
                </w:p>
              </w:tc>
              <w:tc>
                <w:tcPr>
                  <w:tcW w:w="1276"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0.006%</w:t>
                  </w:r>
                </w:p>
              </w:tc>
              <w:tc>
                <w:tcPr>
                  <w:tcW w:w="1134"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0.006%</w:t>
                  </w:r>
                </w:p>
              </w:tc>
              <w:tc>
                <w:tcPr>
                  <w:tcW w:w="1134"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33" w:type="dxa"/>
                  <w:shd w:val="clear" w:color="auto" w:fill="auto"/>
                </w:tcPr>
                <w:p>
                  <w:pPr>
                    <w:autoSpaceDE w:val="0"/>
                    <w:autoSpaceDN w:val="0"/>
                    <w:rPr>
                      <w:rFonts w:ascii="宋体" w:hAnsi="宋体" w:cs="宋体"/>
                      <w:szCs w:val="21"/>
                      <w:highlight w:val="none"/>
                    </w:rPr>
                  </w:pPr>
                  <w:r>
                    <w:rPr>
                      <w:rFonts w:hint="eastAsia" w:ascii="宋体" w:hAnsi="宋体" w:cs="宋体"/>
                      <w:szCs w:val="21"/>
                      <w:highlight w:val="none"/>
                    </w:rPr>
                    <w:t>100亿以上</w:t>
                  </w:r>
                </w:p>
              </w:tc>
              <w:tc>
                <w:tcPr>
                  <w:tcW w:w="1276"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0.004%</w:t>
                  </w:r>
                </w:p>
              </w:tc>
              <w:tc>
                <w:tcPr>
                  <w:tcW w:w="1134"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0.004%</w:t>
                  </w:r>
                </w:p>
              </w:tc>
              <w:tc>
                <w:tcPr>
                  <w:tcW w:w="1134" w:type="dxa"/>
                  <w:shd w:val="clear" w:color="auto" w:fill="auto"/>
                </w:tcPr>
                <w:p>
                  <w:pPr>
                    <w:autoSpaceDE w:val="0"/>
                    <w:autoSpaceDN w:val="0"/>
                    <w:jc w:val="center"/>
                    <w:rPr>
                      <w:rFonts w:ascii="宋体" w:hAnsi="宋体" w:cs="宋体"/>
                      <w:szCs w:val="21"/>
                      <w:highlight w:val="none"/>
                    </w:rPr>
                  </w:pPr>
                  <w:r>
                    <w:rPr>
                      <w:rFonts w:hint="eastAsia" w:ascii="宋体" w:hAnsi="宋体" w:cs="宋体"/>
                      <w:szCs w:val="21"/>
                      <w:highlight w:val="none"/>
                    </w:rPr>
                    <w:t>0.004%</w:t>
                  </w:r>
                </w:p>
              </w:tc>
            </w:tr>
          </w:tbl>
          <w:p>
            <w:pPr>
              <w:wordWrap w:val="0"/>
              <w:autoSpaceDE w:val="0"/>
              <w:autoSpaceDN w:val="0"/>
              <w:rPr>
                <w:highlight w:val="none"/>
              </w:rPr>
            </w:pPr>
            <w:r>
              <w:rPr>
                <w:rFonts w:hint="eastAsia"/>
                <w:highlight w:val="none"/>
              </w:rPr>
              <w:t>招标代理服务费根据中标金额采用差额定率累进法进行计算基础价，最终收费价格为：招标代理服务费基础价*折扣率。</w:t>
            </w:r>
          </w:p>
          <w:p>
            <w:pPr>
              <w:wordWrap w:val="0"/>
              <w:autoSpaceDE w:val="0"/>
              <w:autoSpaceDN w:val="0"/>
              <w:rPr>
                <w:highlight w:val="none"/>
              </w:rPr>
            </w:pPr>
            <w:r>
              <w:rPr>
                <w:rFonts w:hint="eastAsia"/>
                <w:highlight w:val="none"/>
              </w:rPr>
              <w:t>（二）交纳方式：详见第六章投标文件格式。</w:t>
            </w:r>
          </w:p>
          <w:p>
            <w:pPr>
              <w:wordWrap w:val="0"/>
              <w:autoSpaceDE w:val="0"/>
              <w:autoSpaceDN w:val="0"/>
              <w:rPr>
                <w:highlight w:val="none"/>
              </w:rPr>
            </w:pPr>
            <w:r>
              <w:rPr>
                <w:rFonts w:hint="eastAsia"/>
                <w:highlight w:val="none"/>
              </w:rPr>
              <w:t>（三）交纳时限：详见第六章投标文件格式。</w:t>
            </w:r>
          </w:p>
          <w:p>
            <w:pPr>
              <w:wordWrap w:val="0"/>
              <w:autoSpaceDE w:val="0"/>
              <w:autoSpaceDN w:val="0"/>
              <w:rPr>
                <w:highlight w:val="none"/>
              </w:rPr>
            </w:pPr>
            <w:r>
              <w:rPr>
                <w:rFonts w:hint="eastAsia"/>
                <w:highlight w:val="none"/>
              </w:rPr>
              <w:t>说明：招标代理服务费计算方法参考原《国家计委关于印发〈招标代理服务收费管理暂行办法〉的通知（计价格[2002]1980号）》、《国家发展改革委办公厅关于招标代理服务收费有关问题的通知（发改办价格[2003]857号）》和《国家发展改革委关于降低部分建设项目收费标准规范收费行为等有关问题的通知（发改价格[2011]534号）》。</w:t>
            </w:r>
          </w:p>
          <w:p>
            <w:pPr>
              <w:wordWrap w:val="0"/>
              <w:autoSpaceDE w:val="0"/>
              <w:autoSpaceDN w:val="0"/>
              <w:rPr>
                <w:highlight w:val="none"/>
              </w:rPr>
            </w:pPr>
            <w:r>
              <w:rPr>
                <w:rFonts w:hint="eastAsia"/>
                <w:highlight w:val="none"/>
              </w:rPr>
              <w:t>9.2 缴纳方式：银行转账、汇款等形式。</w:t>
            </w:r>
          </w:p>
          <w:p>
            <w:pPr>
              <w:wordWrap w:val="0"/>
              <w:autoSpaceDE w:val="0"/>
              <w:autoSpaceDN w:val="0"/>
              <w:rPr>
                <w:highlight w:val="none"/>
              </w:rPr>
            </w:pPr>
            <w:r>
              <w:rPr>
                <w:rFonts w:hint="eastAsia"/>
                <w:highlight w:val="none"/>
              </w:rPr>
              <w:t>9.3中标金额计取依据：合同金额。</w:t>
            </w:r>
          </w:p>
          <w:p>
            <w:pPr>
              <w:autoSpaceDE w:val="0"/>
              <w:autoSpaceDN w:val="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highlight w:val="none"/>
              </w:rPr>
              <w:t>9.4 缴纳期限及周期：中标人在收到招标代理服务费付款通知书后15日内向招标代理机构支付招标代理服务费。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10.2</w:t>
            </w:r>
          </w:p>
        </w:tc>
        <w:tc>
          <w:tcPr>
            <w:tcW w:w="1666" w:type="dxa"/>
            <w:vAlign w:val="center"/>
          </w:tcPr>
          <w:p>
            <w:pPr>
              <w:autoSpaceDE w:val="0"/>
              <w:autoSpaceDN w:val="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其它补充内容</w:t>
            </w:r>
          </w:p>
        </w:tc>
        <w:tc>
          <w:tcPr>
            <w:tcW w:w="5795" w:type="dxa"/>
            <w:vAlign w:val="center"/>
          </w:tcPr>
          <w:p>
            <w:pPr>
              <w:autoSpaceDE w:val="0"/>
              <w:autoSpaceDN w:val="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(1)投标人试图对招标人进行影响，或对评标委员会的评标、比较或中标候选人的决定进行影响，都可能导致其投标被否决。</w:t>
            </w:r>
          </w:p>
        </w:tc>
      </w:tr>
      <w:bookmarkEnd w:id="26"/>
      <w:bookmarkEnd w:id="27"/>
      <w:bookmarkEnd w:id="28"/>
      <w:bookmarkEnd w:id="29"/>
      <w:bookmarkEnd w:id="30"/>
    </w:tbl>
    <w:p>
      <w:pPr>
        <w:rPr>
          <w:rFonts w:ascii="宋体" w:hAnsi="宋体"/>
          <w:highlight w:val="none"/>
        </w:rPr>
      </w:pPr>
    </w:p>
    <w:p>
      <w:pPr>
        <w:rPr>
          <w:rFonts w:ascii="宋体" w:hAnsi="宋体"/>
          <w:highlight w:val="none"/>
        </w:rPr>
        <w:sectPr>
          <w:footerReference r:id="rId6" w:type="first"/>
          <w:footerReference r:id="rId5" w:type="default"/>
          <w:pgSz w:w="11906" w:h="16838"/>
          <w:pgMar w:top="1440" w:right="1800" w:bottom="1440" w:left="1800" w:header="851" w:footer="992" w:gutter="0"/>
          <w:cols w:space="720" w:num="1"/>
          <w:titlePg/>
          <w:docGrid w:type="lines" w:linePitch="312" w:charSpace="0"/>
        </w:sectPr>
      </w:pPr>
    </w:p>
    <w:p>
      <w:pPr>
        <w:pStyle w:val="4"/>
        <w:jc w:val="left"/>
        <w:rPr>
          <w:color w:val="000000" w:themeColor="text1"/>
          <w:highlight w:val="none"/>
          <w14:textFill>
            <w14:solidFill>
              <w14:schemeClr w14:val="tx1"/>
            </w14:solidFill>
          </w14:textFill>
        </w:rPr>
      </w:pPr>
      <w:bookmarkStart w:id="31" w:name="_Toc1298171195"/>
      <w:r>
        <w:rPr>
          <w:rFonts w:hint="eastAsia"/>
          <w:color w:val="000000" w:themeColor="text1"/>
          <w:highlight w:val="none"/>
          <w14:textFill>
            <w14:solidFill>
              <w14:schemeClr w14:val="tx1"/>
            </w14:solidFill>
          </w14:textFill>
        </w:rPr>
        <w:t>1. 总则</w:t>
      </w:r>
      <w:bookmarkEnd w:id="31"/>
    </w:p>
    <w:p>
      <w:pPr>
        <w:pStyle w:val="5"/>
        <w:rPr>
          <w:color w:val="000000" w:themeColor="text1"/>
          <w:highlight w:val="none"/>
          <w14:textFill>
            <w14:solidFill>
              <w14:schemeClr w14:val="tx1"/>
            </w14:solidFill>
          </w14:textFill>
        </w:rPr>
      </w:pPr>
      <w:bookmarkStart w:id="32" w:name="_Toc2076904492"/>
      <w:bookmarkStart w:id="33" w:name="_Toc152045530"/>
      <w:bookmarkStart w:id="34" w:name="_Toc246996176"/>
      <w:bookmarkStart w:id="35" w:name="_Toc447265503"/>
      <w:bookmarkStart w:id="36" w:name="_Toc144974498"/>
      <w:bookmarkStart w:id="37" w:name="_Toc179632547"/>
      <w:bookmarkStart w:id="38" w:name="_Toc447265217"/>
      <w:bookmarkStart w:id="39" w:name="_Toc447188668"/>
      <w:bookmarkStart w:id="40" w:name="_Toc472689488"/>
      <w:bookmarkStart w:id="41" w:name="_Toc247085690"/>
      <w:bookmarkStart w:id="42" w:name="_Toc246996919"/>
      <w:bookmarkStart w:id="43" w:name="_Toc479172310"/>
      <w:bookmarkStart w:id="44" w:name="_Toc296602421"/>
      <w:bookmarkStart w:id="45" w:name="_Toc488615646"/>
      <w:bookmarkStart w:id="46" w:name="_Toc152042306"/>
      <w:r>
        <w:rPr>
          <w:rFonts w:hint="eastAsia"/>
          <w:color w:val="000000" w:themeColor="text1"/>
          <w:highlight w:val="none"/>
          <w14:textFill>
            <w14:solidFill>
              <w14:schemeClr w14:val="tx1"/>
            </w14:solidFill>
          </w14:textFill>
        </w:rPr>
        <w:t>1.1  项目概况</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w:t>
      </w:r>
      <w:r>
        <w:rPr>
          <w:color w:val="000000" w:themeColor="text1"/>
          <w:sz w:val="21"/>
          <w:highlight w:val="none"/>
          <w14:textFill>
            <w14:solidFill>
              <w14:schemeClr w14:val="tx1"/>
            </w14:solidFill>
          </w14:textFill>
        </w:rPr>
        <w:t>1.1</w:t>
      </w:r>
      <w:r>
        <w:rPr>
          <w:rFonts w:hint="eastAsia"/>
          <w:color w:val="000000" w:themeColor="text1"/>
          <w:sz w:val="21"/>
          <w:highlight w:val="none"/>
          <w14:textFill>
            <w14:solidFill>
              <w14:schemeClr w14:val="tx1"/>
            </w14:solidFill>
          </w14:textFill>
        </w:rPr>
        <w:t>根据《中华人民共和国招标投标法》（以下简称《招标投标法》）《中国人民共和国招标投标法实施条例》（以下简称《实施条例》）和《通信工程建设项目招标投标管理办法》（以下简称《管理办法》）等有关法律、法规和规章的规定，本招标项目已具备招标条件，现对本项目进行招标。</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1.1.2</w:t>
      </w:r>
      <w:r>
        <w:rPr>
          <w:rFonts w:hint="eastAsia"/>
          <w:color w:val="000000" w:themeColor="text1"/>
          <w:sz w:val="21"/>
          <w:highlight w:val="none"/>
          <w14:textFill>
            <w14:solidFill>
              <w14:schemeClr w14:val="tx1"/>
            </w14:solidFill>
          </w14:textFill>
        </w:rPr>
        <w:t>招标人：招标人单位名称及联系方式见投标人须知前附表。</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w:t>
      </w:r>
      <w:r>
        <w:rPr>
          <w:color w:val="000000" w:themeColor="text1"/>
          <w:sz w:val="21"/>
          <w:highlight w:val="none"/>
          <w14:textFill>
            <w14:solidFill>
              <w14:schemeClr w14:val="tx1"/>
            </w14:solidFill>
          </w14:textFill>
        </w:rPr>
        <w:t>.1</w:t>
      </w:r>
      <w:r>
        <w:rPr>
          <w:rFonts w:hint="eastAsia"/>
          <w:color w:val="000000" w:themeColor="text1"/>
          <w:sz w:val="21"/>
          <w:highlight w:val="none"/>
          <w14:textFill>
            <w14:solidFill>
              <w14:schemeClr w14:val="tx1"/>
            </w14:solidFill>
          </w14:textFill>
        </w:rPr>
        <w:t>.3  招标项目名称：项目名称及招标编号见投标人须知前附表。</w:t>
      </w:r>
    </w:p>
    <w:p>
      <w:pPr>
        <w:pStyle w:val="5"/>
        <w:rPr>
          <w:color w:val="000000" w:themeColor="text1"/>
          <w:highlight w:val="none"/>
          <w14:textFill>
            <w14:solidFill>
              <w14:schemeClr w14:val="tx1"/>
            </w14:solidFill>
          </w14:textFill>
        </w:rPr>
      </w:pPr>
      <w:bookmarkStart w:id="47" w:name="_Toc227057886"/>
      <w:bookmarkStart w:id="48" w:name="_Toc226969279"/>
      <w:bookmarkStart w:id="49" w:name="_Toc447188669"/>
      <w:bookmarkStart w:id="50" w:name="_Toc488615647"/>
      <w:bookmarkStart w:id="51" w:name="_Toc1334598706"/>
      <w:bookmarkStart w:id="52" w:name="_Toc479172311"/>
      <w:bookmarkStart w:id="53" w:name="_Toc447265218"/>
      <w:bookmarkStart w:id="54" w:name="_Toc447265504"/>
      <w:bookmarkStart w:id="55" w:name="_Toc472689489"/>
      <w:r>
        <w:rPr>
          <w:color w:val="000000" w:themeColor="text1"/>
          <w:highlight w:val="none"/>
          <w14:textFill>
            <w14:solidFill>
              <w14:schemeClr w14:val="tx1"/>
            </w14:solidFill>
          </w14:textFill>
        </w:rPr>
        <w:t>1.2</w:t>
      </w:r>
      <w:r>
        <w:rPr>
          <w:rFonts w:hint="eastAsia"/>
          <w:color w:val="000000" w:themeColor="text1"/>
          <w:highlight w:val="none"/>
          <w14:textFill>
            <w14:solidFill>
              <w14:schemeClr w14:val="tx1"/>
            </w14:solidFill>
          </w14:textFill>
        </w:rPr>
        <w:t xml:space="preserve">  资金来源</w:t>
      </w:r>
      <w:bookmarkEnd w:id="47"/>
      <w:bookmarkEnd w:id="48"/>
      <w:bookmarkEnd w:id="49"/>
      <w:r>
        <w:rPr>
          <w:rFonts w:hint="eastAsia"/>
          <w:color w:val="000000" w:themeColor="text1"/>
          <w:highlight w:val="none"/>
          <w14:textFill>
            <w14:solidFill>
              <w14:schemeClr w14:val="tx1"/>
            </w14:solidFill>
          </w14:textFill>
        </w:rPr>
        <w:t>和落实情况</w:t>
      </w:r>
      <w:bookmarkEnd w:id="50"/>
      <w:bookmarkEnd w:id="51"/>
      <w:bookmarkEnd w:id="52"/>
      <w:bookmarkEnd w:id="53"/>
      <w:bookmarkEnd w:id="54"/>
      <w:bookmarkEnd w:id="55"/>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本项目资金已落实，资金来源见投标人须知前附表。</w:t>
      </w:r>
    </w:p>
    <w:p>
      <w:pPr>
        <w:pStyle w:val="5"/>
        <w:rPr>
          <w:color w:val="000000" w:themeColor="text1"/>
          <w:highlight w:val="none"/>
          <w14:textFill>
            <w14:solidFill>
              <w14:schemeClr w14:val="tx1"/>
            </w14:solidFill>
          </w14:textFill>
        </w:rPr>
      </w:pPr>
      <w:bookmarkStart w:id="56" w:name="_Toc479172312"/>
      <w:bookmarkStart w:id="57" w:name="_Toc447188670"/>
      <w:bookmarkStart w:id="58" w:name="_Toc447265219"/>
      <w:bookmarkStart w:id="59" w:name="_Toc133758827"/>
      <w:bookmarkStart w:id="60" w:name="_Toc472689490"/>
      <w:bookmarkStart w:id="61" w:name="_Toc488615648"/>
      <w:bookmarkStart w:id="62" w:name="_Toc447265505"/>
      <w:r>
        <w:rPr>
          <w:rFonts w:hint="eastAsia"/>
          <w:color w:val="000000" w:themeColor="text1"/>
          <w:highlight w:val="none"/>
          <w14:textFill>
            <w14:solidFill>
              <w14:schemeClr w14:val="tx1"/>
            </w14:solidFill>
          </w14:textFill>
        </w:rPr>
        <w:t>1.3  招标范围</w:t>
      </w:r>
      <w:bookmarkEnd w:id="56"/>
      <w:bookmarkEnd w:id="57"/>
      <w:bookmarkEnd w:id="58"/>
      <w:bookmarkEnd w:id="59"/>
      <w:bookmarkEnd w:id="60"/>
      <w:bookmarkEnd w:id="61"/>
      <w:bookmarkEnd w:id="62"/>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本项目招标范围见投标人须知前附表。</w:t>
      </w:r>
    </w:p>
    <w:p>
      <w:pPr>
        <w:pStyle w:val="5"/>
        <w:rPr>
          <w:color w:val="000000" w:themeColor="text1"/>
          <w:highlight w:val="none"/>
          <w14:textFill>
            <w14:solidFill>
              <w14:schemeClr w14:val="tx1"/>
            </w14:solidFill>
          </w14:textFill>
        </w:rPr>
      </w:pPr>
      <w:bookmarkStart w:id="63" w:name="_Toc479172313"/>
      <w:bookmarkStart w:id="64" w:name="_Toc488615649"/>
      <w:bookmarkStart w:id="65" w:name="_Toc472689491"/>
      <w:bookmarkStart w:id="66" w:name="_Toc1816710627"/>
      <w:r>
        <w:rPr>
          <w:rFonts w:hint="eastAsia"/>
          <w:color w:val="000000" w:themeColor="text1"/>
          <w:highlight w:val="none"/>
          <w14:textFill>
            <w14:solidFill>
              <w14:schemeClr w14:val="tx1"/>
            </w14:solidFill>
          </w14:textFill>
        </w:rPr>
        <w:t>1.4  标包划分</w:t>
      </w:r>
      <w:bookmarkEnd w:id="63"/>
      <w:bookmarkEnd w:id="64"/>
      <w:bookmarkEnd w:id="65"/>
      <w:bookmarkEnd w:id="66"/>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本项目标包划分情况见投标人须知前附表。</w:t>
      </w:r>
    </w:p>
    <w:p>
      <w:pPr>
        <w:pStyle w:val="5"/>
        <w:rPr>
          <w:color w:val="000000" w:themeColor="text1"/>
          <w:highlight w:val="none"/>
          <w14:textFill>
            <w14:solidFill>
              <w14:schemeClr w14:val="tx1"/>
            </w14:solidFill>
          </w14:textFill>
        </w:rPr>
      </w:pPr>
      <w:bookmarkStart w:id="67" w:name="_Toc107822486"/>
      <w:bookmarkStart w:id="68" w:name="_Toc226969281"/>
      <w:bookmarkStart w:id="69" w:name="_Toc533014943"/>
      <w:bookmarkStart w:id="70" w:name="_Toc447265507"/>
      <w:bookmarkStart w:id="71" w:name="_Toc447265221"/>
      <w:bookmarkStart w:id="72" w:name="_Toc479172314"/>
      <w:bookmarkStart w:id="73" w:name="_Toc227057888"/>
      <w:bookmarkStart w:id="74" w:name="_Toc472689492"/>
      <w:bookmarkStart w:id="75" w:name="_Toc447188672"/>
      <w:bookmarkStart w:id="76" w:name="_Toc488615650"/>
      <w:r>
        <w:rPr>
          <w:rFonts w:hint="eastAsia"/>
          <w:color w:val="000000" w:themeColor="text1"/>
          <w:highlight w:val="none"/>
          <w14:textFill>
            <w14:solidFill>
              <w14:schemeClr w14:val="tx1"/>
            </w14:solidFill>
          </w14:textFill>
        </w:rPr>
        <w:t>1.5  招标方式</w:t>
      </w:r>
      <w:bookmarkEnd w:id="67"/>
      <w:bookmarkEnd w:id="68"/>
      <w:bookmarkEnd w:id="69"/>
      <w:bookmarkEnd w:id="70"/>
      <w:bookmarkEnd w:id="71"/>
      <w:bookmarkEnd w:id="72"/>
      <w:bookmarkEnd w:id="73"/>
      <w:bookmarkEnd w:id="74"/>
      <w:bookmarkEnd w:id="75"/>
      <w:bookmarkEnd w:id="76"/>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1.5.1  招标方式见投标人须知前附表。</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1.5.2  公开招标：是指招标人以招标公告的方式邀请不特定的法人或者其他组织投标。</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1.5.3</w:t>
      </w:r>
      <w:r>
        <w:rPr>
          <w:rFonts w:hint="eastAsia"/>
          <w:color w:val="000000" w:themeColor="text1"/>
          <w:sz w:val="21"/>
          <w:highlight w:val="none"/>
          <w14:textFill>
            <w14:solidFill>
              <w14:schemeClr w14:val="tx1"/>
            </w14:solidFill>
          </w14:textFill>
        </w:rPr>
        <w:t>邀请招标：是指招标人以投标邀请书的方式邀请特定的法人或者其他组织投标。</w:t>
      </w:r>
    </w:p>
    <w:p>
      <w:pPr>
        <w:pStyle w:val="5"/>
        <w:rPr>
          <w:color w:val="000000" w:themeColor="text1"/>
          <w:highlight w:val="none"/>
          <w14:textFill>
            <w14:solidFill>
              <w14:schemeClr w14:val="tx1"/>
            </w14:solidFill>
          </w14:textFill>
        </w:rPr>
      </w:pPr>
      <w:bookmarkStart w:id="77" w:name="_Toc107822485"/>
      <w:bookmarkStart w:id="78" w:name="_Toc447265222"/>
      <w:bookmarkStart w:id="79" w:name="_Toc447265508"/>
      <w:bookmarkStart w:id="80" w:name="_Toc227057887"/>
      <w:bookmarkStart w:id="81" w:name="_Toc472689493"/>
      <w:bookmarkStart w:id="82" w:name="_Toc1227855364"/>
      <w:bookmarkStart w:id="83" w:name="_Toc488615651"/>
      <w:bookmarkStart w:id="84" w:name="_Toc226969280"/>
      <w:bookmarkStart w:id="85" w:name="_Toc479172315"/>
      <w:bookmarkStart w:id="86" w:name="_Toc447188673"/>
      <w:bookmarkStart w:id="87" w:name="_Toc227057889"/>
      <w:bookmarkStart w:id="88" w:name="_Toc226969282"/>
      <w:r>
        <w:rPr>
          <w:rFonts w:hint="eastAsia"/>
          <w:color w:val="000000" w:themeColor="text1"/>
          <w:highlight w:val="none"/>
          <w14:textFill>
            <w14:solidFill>
              <w14:schemeClr w14:val="tx1"/>
            </w14:solidFill>
          </w14:textFill>
        </w:rPr>
        <w:t>1.6  招标组织形式</w:t>
      </w:r>
      <w:bookmarkEnd w:id="77"/>
      <w:bookmarkEnd w:id="78"/>
      <w:bookmarkEnd w:id="79"/>
      <w:bookmarkEnd w:id="80"/>
      <w:bookmarkEnd w:id="81"/>
      <w:bookmarkEnd w:id="82"/>
      <w:bookmarkEnd w:id="83"/>
      <w:bookmarkEnd w:id="84"/>
      <w:bookmarkEnd w:id="85"/>
      <w:bookmarkEnd w:id="86"/>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本项目由招标人自行组织</w:t>
      </w:r>
      <w:r>
        <w:rPr>
          <w:color w:val="000000" w:themeColor="text1"/>
          <w:sz w:val="21"/>
          <w:highlight w:val="none"/>
          <w14:textFill>
            <w14:solidFill>
              <w14:schemeClr w14:val="tx1"/>
            </w14:solidFill>
          </w14:textFill>
        </w:rPr>
        <w:t>/委托</w:t>
      </w:r>
      <w:r>
        <w:rPr>
          <w:rFonts w:hint="eastAsia"/>
          <w:color w:val="000000" w:themeColor="text1"/>
          <w:sz w:val="21"/>
          <w:highlight w:val="none"/>
          <w14:textFill>
            <w14:solidFill>
              <w14:schemeClr w14:val="tx1"/>
            </w14:solidFill>
          </w14:textFill>
        </w:rPr>
        <w:t>招标代理机构采用代理招标的方式进行，招标组织形式、招标代理机构名称及联系方式见投标人须知前附表。</w:t>
      </w:r>
    </w:p>
    <w:p>
      <w:pPr>
        <w:pStyle w:val="5"/>
        <w:rPr>
          <w:color w:val="000000" w:themeColor="text1"/>
          <w:highlight w:val="none"/>
          <w14:textFill>
            <w14:solidFill>
              <w14:schemeClr w14:val="tx1"/>
            </w14:solidFill>
          </w14:textFill>
        </w:rPr>
      </w:pPr>
      <w:bookmarkStart w:id="89" w:name="_Toc472689494"/>
      <w:bookmarkStart w:id="90" w:name="_Toc479172316"/>
      <w:bookmarkStart w:id="91" w:name="_Toc488615652"/>
      <w:bookmarkStart w:id="92" w:name="_Toc1394738725"/>
      <w:bookmarkStart w:id="93" w:name="_Toc447188674"/>
      <w:bookmarkStart w:id="94" w:name="_Toc447265509"/>
      <w:bookmarkStart w:id="95" w:name="_Toc447265223"/>
      <w:r>
        <w:rPr>
          <w:rFonts w:hint="eastAsia"/>
          <w:color w:val="000000" w:themeColor="text1"/>
          <w:highlight w:val="none"/>
          <w14:textFill>
            <w14:solidFill>
              <w14:schemeClr w14:val="tx1"/>
            </w14:solidFill>
          </w14:textFill>
        </w:rPr>
        <w:t>1.7  资格审查</w:t>
      </w:r>
      <w:bookmarkEnd w:id="87"/>
      <w:bookmarkEnd w:id="88"/>
      <w:bookmarkEnd w:id="89"/>
      <w:bookmarkEnd w:id="90"/>
      <w:bookmarkEnd w:id="91"/>
      <w:bookmarkEnd w:id="92"/>
      <w:bookmarkEnd w:id="93"/>
      <w:bookmarkEnd w:id="94"/>
      <w:bookmarkEnd w:id="95"/>
    </w:p>
    <w:p>
      <w:pPr>
        <w:pStyle w:val="89"/>
        <w:ind w:firstLine="420"/>
        <w:rPr>
          <w:color w:val="000000" w:themeColor="text1"/>
          <w:sz w:val="21"/>
          <w:highlight w:val="none"/>
          <w14:textFill>
            <w14:solidFill>
              <w14:schemeClr w14:val="tx1"/>
            </w14:solidFill>
          </w14:textFill>
        </w:rPr>
      </w:pPr>
      <w:bookmarkStart w:id="96" w:name="_Toc447188675"/>
      <w:bookmarkStart w:id="97" w:name="_Toc447265224"/>
      <w:bookmarkStart w:id="98" w:name="_Toc447265510"/>
      <w:r>
        <w:rPr>
          <w:rFonts w:hint="eastAsia"/>
          <w:color w:val="000000" w:themeColor="text1"/>
          <w:sz w:val="21"/>
          <w:highlight w:val="none"/>
          <w14:textFill>
            <w14:solidFill>
              <w14:schemeClr w14:val="tx1"/>
            </w14:solidFill>
          </w14:textFill>
        </w:rPr>
        <w:t>1.7.1  本招标项目资格审查方式见投标人须知前附表。</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1.7.2  资格预审：是指在投标前对投标人进行的资格审查。采用资格预审方式的，资格条件已经在招标文件发出前的“资格预审文件”中做出规定。</w:t>
      </w:r>
    </w:p>
    <w:p>
      <w:pPr>
        <w:pStyle w:val="89"/>
        <w:ind w:firstLine="428"/>
        <w:rPr>
          <w:color w:val="000000" w:themeColor="text1"/>
          <w:spacing w:val="2"/>
          <w:sz w:val="21"/>
          <w:highlight w:val="none"/>
          <w14:textFill>
            <w14:solidFill>
              <w14:schemeClr w14:val="tx1"/>
            </w14:solidFill>
          </w14:textFill>
        </w:rPr>
      </w:pPr>
      <w:bookmarkStart w:id="99" w:name="_Toc226969283"/>
      <w:r>
        <w:rPr>
          <w:rFonts w:hint="eastAsia"/>
          <w:color w:val="000000" w:themeColor="text1"/>
          <w:spacing w:val="2"/>
          <w:sz w:val="21"/>
          <w:highlight w:val="none"/>
          <w14:textFill>
            <w14:solidFill>
              <w14:schemeClr w14:val="tx1"/>
            </w14:solidFill>
          </w14:textFill>
        </w:rPr>
        <w:t>1.7.3  资格后审：是指在开标后由评标委员会根据招标文件的规定对投标人进行的资格审查。</w:t>
      </w:r>
      <w:bookmarkEnd w:id="99"/>
      <w:r>
        <w:rPr>
          <w:rFonts w:hint="eastAsia"/>
          <w:color w:val="000000" w:themeColor="text1"/>
          <w:spacing w:val="2"/>
          <w:sz w:val="21"/>
          <w:highlight w:val="none"/>
          <w14:textFill>
            <w14:solidFill>
              <w14:schemeClr w14:val="tx1"/>
            </w14:solidFill>
          </w14:textFill>
        </w:rPr>
        <w:t>采用资格后审方式的，投标人应当具备的资格条件见投标人须知前附表。</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1.7.4  采用资格后审的，招标人必须在招标文件中详细规定资格审查标准和方法。</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1.7.5 资格后审一般包括下列内容：</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（1）资格要求；</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（2）其他业绩要求；</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（3）审查标准和方法。</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1.7.6  资格后审不合格的投标人，评标委员会应当否决其投标。</w:t>
      </w:r>
    </w:p>
    <w:p>
      <w:pPr>
        <w:pStyle w:val="5"/>
        <w:rPr>
          <w:color w:val="000000" w:themeColor="text1"/>
          <w:highlight w:val="none"/>
          <w14:textFill>
            <w14:solidFill>
              <w14:schemeClr w14:val="tx1"/>
            </w14:solidFill>
          </w14:textFill>
        </w:rPr>
      </w:pPr>
      <w:bookmarkStart w:id="100" w:name="_Toc472689495"/>
      <w:bookmarkStart w:id="101" w:name="_Toc1589744070"/>
      <w:bookmarkStart w:id="102" w:name="_Toc488615653"/>
      <w:bookmarkStart w:id="103" w:name="_Toc479172317"/>
      <w:r>
        <w:rPr>
          <w:rFonts w:hint="eastAsia"/>
          <w:color w:val="000000" w:themeColor="text1"/>
          <w:highlight w:val="none"/>
          <w14:textFill>
            <w14:solidFill>
              <w14:schemeClr w14:val="tx1"/>
            </w14:solidFill>
          </w14:textFill>
        </w:rPr>
        <w:t>1.8  投标人不得存在的情形</w:t>
      </w:r>
      <w:bookmarkEnd w:id="96"/>
      <w:bookmarkEnd w:id="97"/>
      <w:bookmarkEnd w:id="98"/>
      <w:bookmarkEnd w:id="100"/>
      <w:bookmarkEnd w:id="101"/>
      <w:bookmarkEnd w:id="102"/>
      <w:bookmarkEnd w:id="103"/>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1.8.1  投标人不得存在下列情形之一：</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（1）为招标人不具有独立法人资格的附属机构（单位）；</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（2）被责令停业的；</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（3）被暂停或者取消投标资格的；</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（4）财产被接管或者冻结的；</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（5）在最近三年内有骗取中标、严重违约、重大工程质量或者安全问题的；</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（6）法律法规限定的其他情形；</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（7）招标文件规定的其他情形：见投标人须知前附表。</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1.8.2  单位负责人为同一人或者存在控股、管理关系的不同单位，不得同时参加本项目中同一标包投标或者未划分标包的同一招标项目投标。</w:t>
      </w:r>
    </w:p>
    <w:p>
      <w:pPr>
        <w:pStyle w:val="5"/>
        <w:rPr>
          <w:color w:val="000000" w:themeColor="text1"/>
          <w:highlight w:val="none"/>
          <w14:textFill>
            <w14:solidFill>
              <w14:schemeClr w14:val="tx1"/>
            </w14:solidFill>
          </w14:textFill>
        </w:rPr>
      </w:pPr>
      <w:bookmarkStart w:id="104" w:name="_Toc479172318"/>
      <w:bookmarkStart w:id="105" w:name="_Toc488615654"/>
      <w:bookmarkStart w:id="106" w:name="_Toc447265225"/>
      <w:bookmarkStart w:id="107" w:name="_Toc107822487"/>
      <w:bookmarkStart w:id="108" w:name="_Toc472689496"/>
      <w:bookmarkStart w:id="109" w:name="_Toc226969284"/>
      <w:bookmarkStart w:id="110" w:name="_Toc447188676"/>
      <w:bookmarkStart w:id="111" w:name="_Toc227057890"/>
      <w:bookmarkStart w:id="112" w:name="_Toc447265511"/>
      <w:bookmarkStart w:id="113" w:name="_Toc1984532163"/>
      <w:r>
        <w:rPr>
          <w:rFonts w:hint="eastAsia"/>
          <w:color w:val="000000" w:themeColor="text1"/>
          <w:highlight w:val="none"/>
          <w14:textFill>
            <w14:solidFill>
              <w14:schemeClr w14:val="tx1"/>
            </w14:solidFill>
          </w14:textFill>
        </w:rPr>
        <w:t>1.9  合格的货物和服务</w:t>
      </w:r>
      <w:bookmarkEnd w:id="104"/>
      <w:bookmarkEnd w:id="105"/>
      <w:bookmarkEnd w:id="106"/>
      <w:bookmarkEnd w:id="107"/>
      <w:bookmarkEnd w:id="108"/>
      <w:bookmarkEnd w:id="109"/>
      <w:bookmarkEnd w:id="110"/>
      <w:bookmarkEnd w:id="111"/>
      <w:bookmarkEnd w:id="112"/>
      <w:bookmarkEnd w:id="113"/>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 xml:space="preserve">1.9.1  </w:t>
      </w:r>
      <w:r>
        <w:rPr>
          <w:rFonts w:hint="eastAsia"/>
          <w:color w:val="000000" w:themeColor="text1"/>
          <w:spacing w:val="-4"/>
          <w:sz w:val="21"/>
          <w:highlight w:val="none"/>
          <w14:textFill>
            <w14:solidFill>
              <w14:schemeClr w14:val="tx1"/>
            </w14:solidFill>
          </w14:textFill>
        </w:rPr>
        <w:t>投标人提供的所有货物及其有关服务的原产地，均应当来自中国或者是与中国有正常贸易往来的国家或者地区。招标人的支付也仅限于这些货物和服务。</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1.9.2  本招标文件所属的“原产地”是指货物开采、生长、生产或者提供有关服务的来源地。所述的“货物”是指制造、加工或者实质上装配了主要部件而形成的货物。商业上公认的产品是指基本特征、性能或者功能上与部件有着实质性区别的产品。</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1.9.3  投标人提供的所有货物及其有关服务应当符合国家规定的资格条件。</w:t>
      </w:r>
    </w:p>
    <w:p>
      <w:pPr>
        <w:pStyle w:val="5"/>
        <w:rPr>
          <w:color w:val="000000" w:themeColor="text1"/>
          <w:highlight w:val="none"/>
          <w14:textFill>
            <w14:solidFill>
              <w14:schemeClr w14:val="tx1"/>
            </w14:solidFill>
          </w14:textFill>
        </w:rPr>
      </w:pPr>
      <w:bookmarkStart w:id="114" w:name="_Toc1463541984"/>
      <w:bookmarkStart w:id="115" w:name="_Toc447265512"/>
      <w:bookmarkStart w:id="116" w:name="_Toc472689497"/>
      <w:bookmarkStart w:id="117" w:name="_Toc227057891"/>
      <w:bookmarkStart w:id="118" w:name="_Toc479172319"/>
      <w:bookmarkStart w:id="119" w:name="_Toc107822488"/>
      <w:bookmarkStart w:id="120" w:name="_Toc488615655"/>
      <w:bookmarkStart w:id="121" w:name="_Toc226969285"/>
      <w:bookmarkStart w:id="122" w:name="_Toc447188677"/>
      <w:bookmarkStart w:id="123" w:name="_Toc447265226"/>
      <w:r>
        <w:rPr>
          <w:rFonts w:hint="eastAsia"/>
          <w:color w:val="000000" w:themeColor="text1"/>
          <w:highlight w:val="none"/>
          <w14:textFill>
            <w14:solidFill>
              <w14:schemeClr w14:val="tx1"/>
            </w14:solidFill>
          </w14:textFill>
        </w:rPr>
        <w:t>1.10  投标费用</w:t>
      </w:r>
      <w:bookmarkEnd w:id="114"/>
      <w:bookmarkEnd w:id="115"/>
      <w:bookmarkEnd w:id="116"/>
      <w:bookmarkEnd w:id="117"/>
      <w:bookmarkEnd w:id="118"/>
      <w:bookmarkEnd w:id="119"/>
      <w:bookmarkEnd w:id="120"/>
      <w:bookmarkEnd w:id="121"/>
      <w:bookmarkEnd w:id="122"/>
      <w:bookmarkEnd w:id="123"/>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不论结果如何，投标人自行承担所有准备和参与投标有关的费用。</w:t>
      </w:r>
      <w:bookmarkStart w:id="124" w:name="_Toc107822489"/>
      <w:bookmarkStart w:id="125" w:name="_Toc227057892"/>
      <w:bookmarkStart w:id="126" w:name="_Toc226969286"/>
    </w:p>
    <w:p>
      <w:pPr>
        <w:pStyle w:val="5"/>
        <w:rPr>
          <w:color w:val="000000" w:themeColor="text1"/>
          <w:highlight w:val="none"/>
          <w14:textFill>
            <w14:solidFill>
              <w14:schemeClr w14:val="tx1"/>
            </w14:solidFill>
          </w14:textFill>
        </w:rPr>
      </w:pPr>
      <w:bookmarkStart w:id="127" w:name="_Toc447265513"/>
      <w:bookmarkStart w:id="128" w:name="_Toc472432350"/>
      <w:bookmarkStart w:id="129" w:name="_Toc447265227"/>
      <w:bookmarkStart w:id="130" w:name="_Toc472689498"/>
      <w:bookmarkStart w:id="131" w:name="_Toc488615656"/>
      <w:bookmarkStart w:id="132" w:name="_Toc479172320"/>
      <w:r>
        <w:rPr>
          <w:rFonts w:hint="eastAsia"/>
          <w:color w:val="000000" w:themeColor="text1"/>
          <w:highlight w:val="none"/>
          <w14:textFill>
            <w14:solidFill>
              <w14:schemeClr w14:val="tx1"/>
            </w14:solidFill>
          </w14:textFill>
        </w:rPr>
        <w:t>1.11  保密</w:t>
      </w:r>
      <w:bookmarkEnd w:id="127"/>
      <w:bookmarkEnd w:id="128"/>
      <w:bookmarkEnd w:id="129"/>
      <w:bookmarkEnd w:id="130"/>
      <w:bookmarkEnd w:id="131"/>
      <w:bookmarkEnd w:id="132"/>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参与招标投标活动的各方应当对招标文件和投标文件中的商业和技术等秘密保密，违者应当对由此造成的后果承担法律责任。</w:t>
      </w:r>
    </w:p>
    <w:p>
      <w:pPr>
        <w:pStyle w:val="4"/>
        <w:jc w:val="left"/>
        <w:rPr>
          <w:color w:val="000000" w:themeColor="text1"/>
          <w:highlight w:val="none"/>
          <w14:textFill>
            <w14:solidFill>
              <w14:schemeClr w14:val="tx1"/>
            </w14:solidFill>
          </w14:textFill>
        </w:rPr>
      </w:pPr>
      <w:bookmarkStart w:id="133" w:name="_Toc179632560"/>
      <w:bookmarkStart w:id="134" w:name="_Toc247085701"/>
      <w:bookmarkStart w:id="135" w:name="_Toc479172321"/>
      <w:bookmarkStart w:id="136" w:name="_Toc152045542"/>
      <w:bookmarkStart w:id="137" w:name="_Toc923463491"/>
      <w:bookmarkStart w:id="138" w:name="_Toc246996187"/>
      <w:bookmarkStart w:id="139" w:name="_Toc472689499"/>
      <w:bookmarkStart w:id="140" w:name="_Toc488400265"/>
      <w:bookmarkStart w:id="141" w:name="_Toc144974510"/>
      <w:bookmarkStart w:id="142" w:name="_Toc447188678"/>
      <w:bookmarkStart w:id="143" w:name="_Toc296602432"/>
      <w:bookmarkStart w:id="144" w:name="_Toc447265228"/>
      <w:bookmarkStart w:id="145" w:name="_Toc475117911"/>
      <w:bookmarkStart w:id="146" w:name="_Toc246996930"/>
      <w:bookmarkStart w:id="147" w:name="_Toc447265514"/>
      <w:bookmarkStart w:id="148" w:name="_Toc152042318"/>
      <w:bookmarkStart w:id="149" w:name="_Toc488615657"/>
      <w:r>
        <w:rPr>
          <w:rFonts w:hint="eastAsia"/>
          <w:color w:val="000000" w:themeColor="text1"/>
          <w:highlight w:val="none"/>
          <w14:textFill>
            <w14:solidFill>
              <w14:schemeClr w14:val="tx1"/>
            </w14:solidFill>
          </w14:textFill>
        </w:rPr>
        <w:t>2．招标文件</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pStyle w:val="5"/>
        <w:rPr>
          <w:color w:val="000000" w:themeColor="text1"/>
          <w:sz w:val="21"/>
          <w:szCs w:val="21"/>
          <w:highlight w:val="none"/>
          <w14:textFill>
            <w14:solidFill>
              <w14:schemeClr w14:val="tx1"/>
            </w14:solidFill>
          </w14:textFill>
        </w:rPr>
      </w:pPr>
      <w:bookmarkStart w:id="150" w:name="_Toc447188679"/>
      <w:bookmarkStart w:id="151" w:name="_Toc488615658"/>
      <w:bookmarkStart w:id="152" w:name="_Toc447265515"/>
      <w:bookmarkStart w:id="153" w:name="_Toc786576368"/>
      <w:bookmarkStart w:id="154" w:name="_Toc472689500"/>
      <w:bookmarkStart w:id="155" w:name="_Toc479172322"/>
      <w:bookmarkStart w:id="156" w:name="_Toc447265229"/>
      <w:r>
        <w:rPr>
          <w:rFonts w:hint="eastAsia"/>
          <w:color w:val="000000" w:themeColor="text1"/>
          <w:sz w:val="21"/>
          <w:szCs w:val="21"/>
          <w:highlight w:val="none"/>
          <w14:textFill>
            <w14:solidFill>
              <w14:schemeClr w14:val="tx1"/>
            </w14:solidFill>
          </w14:textFill>
        </w:rPr>
        <w:t>2.1  招标文件</w:t>
      </w:r>
      <w:bookmarkEnd w:id="124"/>
      <w:r>
        <w:rPr>
          <w:rFonts w:hint="eastAsia"/>
          <w:color w:val="000000" w:themeColor="text1"/>
          <w:sz w:val="21"/>
          <w:szCs w:val="21"/>
          <w:highlight w:val="none"/>
          <w14:textFill>
            <w14:solidFill>
              <w14:schemeClr w14:val="tx1"/>
            </w14:solidFill>
          </w14:textFill>
        </w:rPr>
        <w:t>的组成</w:t>
      </w:r>
      <w:bookmarkEnd w:id="125"/>
      <w:bookmarkEnd w:id="126"/>
      <w:bookmarkEnd w:id="150"/>
      <w:bookmarkEnd w:id="151"/>
      <w:bookmarkEnd w:id="152"/>
      <w:bookmarkEnd w:id="153"/>
      <w:bookmarkEnd w:id="154"/>
      <w:bookmarkEnd w:id="155"/>
      <w:bookmarkEnd w:id="156"/>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2.1.1  招标文件一般由以下部分组成：</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第一章招标公告</w:t>
      </w:r>
      <w:r>
        <w:rPr>
          <w:color w:val="000000" w:themeColor="text1"/>
          <w:sz w:val="21"/>
          <w:highlight w:val="none"/>
          <w14:textFill>
            <w14:solidFill>
              <w14:schemeClr w14:val="tx1"/>
            </w14:solidFill>
          </w14:textFill>
        </w:rPr>
        <w:t>/投标邀请书</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第二章投标人须知</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第三章评标办法</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第四章合同条款</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第五章技术标准和要求（包括</w:t>
      </w:r>
      <w:r>
        <w:rPr>
          <w:color w:val="000000" w:themeColor="text1"/>
          <w:sz w:val="21"/>
          <w:highlight w:val="none"/>
          <w14:textFill>
            <w14:solidFill>
              <w14:schemeClr w14:val="tx1"/>
            </w14:solidFill>
          </w14:textFill>
        </w:rPr>
        <w:t>网络与信息安全有关要求</w:t>
      </w:r>
      <w:r>
        <w:rPr>
          <w:rFonts w:hint="eastAsia"/>
          <w:color w:val="000000" w:themeColor="text1"/>
          <w:sz w:val="21"/>
          <w:highlight w:val="none"/>
          <w14:textFill>
            <w14:solidFill>
              <w14:schemeClr w14:val="tx1"/>
            </w14:solidFill>
          </w14:textFill>
        </w:rPr>
        <w:t>）</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第六章投标文件格式</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第七章其他</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招标人另有规定的</w:t>
      </w:r>
      <w:r>
        <w:rPr>
          <w:rFonts w:hint="eastAsia"/>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见投标人须知前附表</w:t>
      </w:r>
      <w:r>
        <w:rPr>
          <w:rFonts w:hint="eastAsia"/>
          <w:color w:val="000000" w:themeColor="text1"/>
          <w:sz w:val="21"/>
          <w:highlight w:val="none"/>
          <w14:textFill>
            <w14:solidFill>
              <w14:schemeClr w14:val="tx1"/>
            </w14:solidFill>
          </w14:textFill>
        </w:rPr>
        <w:t>。</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2.1.2  招标文件对同一内容的表述应当一致。第一章“招标公告”或者“投标邀请书”与招标文件在同一内容的表述上有矛盾或者冲突时，以第一章“招标公告”或者“投标邀请书”为准；投标人须知前附表与投标人须知正文在同一内容的表述上有矛盾或者冲突时，以投标人须知前附表为准。</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2.1.3  招标人在招标文件中以显著的方式标明实质性要求、条件以及不满足实质性要求和条件的投标将被否决的提示；对于非实质性要求和条件，规定允许偏差的最大范围、最高项数和调整偏差的方法。显著标识方式和具体要求见投标人须知前附表。</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2.1.4  招标人可以要求以某一单项报价核定是否低于成本，具体要求见投标人须知前附表。</w:t>
      </w:r>
    </w:p>
    <w:p>
      <w:pPr>
        <w:pStyle w:val="5"/>
        <w:rPr>
          <w:color w:val="000000" w:themeColor="text1"/>
          <w:highlight w:val="none"/>
          <w14:textFill>
            <w14:solidFill>
              <w14:schemeClr w14:val="tx1"/>
            </w14:solidFill>
          </w14:textFill>
        </w:rPr>
      </w:pPr>
      <w:bookmarkStart w:id="157" w:name="_Toc479172323"/>
      <w:bookmarkStart w:id="158" w:name="_Toc447265516"/>
      <w:bookmarkStart w:id="159" w:name="_Toc488615659"/>
      <w:bookmarkStart w:id="160" w:name="_Toc79686044"/>
      <w:bookmarkStart w:id="161" w:name="_Toc472689501"/>
      <w:bookmarkStart w:id="162" w:name="_Toc447188680"/>
      <w:bookmarkStart w:id="163" w:name="_Toc447265230"/>
      <w:bookmarkStart w:id="164" w:name="_Toc226969287"/>
      <w:bookmarkStart w:id="165" w:name="_Toc227057893"/>
      <w:bookmarkStart w:id="166" w:name="_Toc107822490"/>
      <w:r>
        <w:rPr>
          <w:color w:val="000000" w:themeColor="text1"/>
          <w:highlight w:val="none"/>
          <w14:textFill>
            <w14:solidFill>
              <w14:schemeClr w14:val="tx1"/>
            </w14:solidFill>
          </w14:textFill>
        </w:rPr>
        <w:t>2.2</w:t>
      </w:r>
      <w:r>
        <w:rPr>
          <w:rFonts w:hint="eastAsia"/>
          <w:color w:val="000000" w:themeColor="text1"/>
          <w:highlight w:val="none"/>
          <w14:textFill>
            <w14:solidFill>
              <w14:schemeClr w14:val="tx1"/>
            </w14:solidFill>
          </w14:textFill>
        </w:rPr>
        <w:t xml:space="preserve">  踏勘现场</w:t>
      </w:r>
      <w:bookmarkEnd w:id="157"/>
      <w:bookmarkEnd w:id="158"/>
      <w:bookmarkEnd w:id="159"/>
      <w:bookmarkEnd w:id="160"/>
      <w:bookmarkEnd w:id="161"/>
      <w:bookmarkEnd w:id="162"/>
      <w:bookmarkEnd w:id="163"/>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2.2.1  投标人须知前附表规定组织踏勘现场的，招标人按照投标人须知前附表规定的时间、地点组织投标人踏勘项目现场。</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2.2.2</w:t>
      </w:r>
      <w:r>
        <w:rPr>
          <w:rFonts w:hint="eastAsia"/>
          <w:color w:val="000000" w:themeColor="text1"/>
          <w:sz w:val="21"/>
          <w:highlight w:val="none"/>
          <w14:textFill>
            <w14:solidFill>
              <w14:schemeClr w14:val="tx1"/>
            </w14:solidFill>
          </w14:textFill>
        </w:rPr>
        <w:t>潜在投标人踏勘现场发生的费用自理。</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2.2.3</w:t>
      </w:r>
      <w:r>
        <w:rPr>
          <w:rFonts w:hint="eastAsia"/>
          <w:color w:val="000000" w:themeColor="text1"/>
          <w:sz w:val="21"/>
          <w:highlight w:val="none"/>
          <w14:textFill>
            <w14:solidFill>
              <w14:schemeClr w14:val="tx1"/>
            </w14:solidFill>
          </w14:textFill>
        </w:rPr>
        <w:t>除招标人的原因外，潜在投标人自行负责在踏勘现场中所发生的人员伤亡和财产损失。</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2.2.4</w:t>
      </w:r>
      <w:r>
        <w:rPr>
          <w:rFonts w:hint="eastAsia"/>
          <w:color w:val="000000" w:themeColor="text1"/>
          <w:sz w:val="21"/>
          <w:highlight w:val="none"/>
          <w14:textFill>
            <w14:solidFill>
              <w14:schemeClr w14:val="tx1"/>
            </w14:solidFill>
          </w14:textFill>
        </w:rPr>
        <w:t>招标人在踏勘现场中介绍的项目现场和相关的周边环境情况，供潜在投标人在编制投标文件时参考，招标人不对投标人据此作出的判断和决策负责。</w:t>
      </w:r>
    </w:p>
    <w:p>
      <w:pPr>
        <w:pStyle w:val="5"/>
        <w:rPr>
          <w:color w:val="000000" w:themeColor="text1"/>
          <w:highlight w:val="none"/>
          <w14:textFill>
            <w14:solidFill>
              <w14:schemeClr w14:val="tx1"/>
            </w14:solidFill>
          </w14:textFill>
        </w:rPr>
      </w:pPr>
      <w:bookmarkStart w:id="167" w:name="_Toc1401029427"/>
      <w:bookmarkStart w:id="168" w:name="_Toc488615660"/>
      <w:bookmarkStart w:id="169" w:name="_Toc479172324"/>
      <w:bookmarkStart w:id="170" w:name="_Toc447265231"/>
      <w:bookmarkStart w:id="171" w:name="_Toc472689502"/>
      <w:bookmarkStart w:id="172" w:name="_Toc447188681"/>
      <w:bookmarkStart w:id="173" w:name="_Toc447265517"/>
      <w:r>
        <w:rPr>
          <w:color w:val="000000" w:themeColor="text1"/>
          <w:highlight w:val="none"/>
          <w14:textFill>
            <w14:solidFill>
              <w14:schemeClr w14:val="tx1"/>
            </w14:solidFill>
          </w14:textFill>
        </w:rPr>
        <w:t>2.3</w:t>
      </w:r>
      <w:r>
        <w:rPr>
          <w:rFonts w:hint="eastAsia"/>
          <w:color w:val="000000" w:themeColor="text1"/>
          <w:highlight w:val="none"/>
          <w14:textFill>
            <w14:solidFill>
              <w14:schemeClr w14:val="tx1"/>
            </w14:solidFill>
          </w14:textFill>
        </w:rPr>
        <w:t xml:space="preserve">  投标预备会</w:t>
      </w:r>
      <w:bookmarkEnd w:id="167"/>
      <w:bookmarkEnd w:id="168"/>
      <w:bookmarkEnd w:id="169"/>
      <w:bookmarkEnd w:id="170"/>
      <w:bookmarkEnd w:id="171"/>
      <w:bookmarkEnd w:id="172"/>
      <w:bookmarkEnd w:id="173"/>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投标人须知前附表规定召开投标预备会的，招标人按照投标人须知前附表规定的时间和地点召开投标预备会，澄清潜在投标人提出的问题。</w:t>
      </w:r>
    </w:p>
    <w:p>
      <w:pPr>
        <w:pStyle w:val="5"/>
        <w:rPr>
          <w:color w:val="000000" w:themeColor="text1"/>
          <w:highlight w:val="none"/>
          <w14:textFill>
            <w14:solidFill>
              <w14:schemeClr w14:val="tx1"/>
            </w14:solidFill>
          </w14:textFill>
        </w:rPr>
      </w:pPr>
      <w:bookmarkStart w:id="174" w:name="_Toc447265518"/>
      <w:bookmarkStart w:id="175" w:name="_Toc472689503"/>
      <w:bookmarkStart w:id="176" w:name="_Toc2090873881"/>
      <w:bookmarkStart w:id="177" w:name="_Toc479172325"/>
      <w:bookmarkStart w:id="178" w:name="_Toc488615661"/>
      <w:bookmarkStart w:id="179" w:name="_Toc447188682"/>
      <w:bookmarkStart w:id="180" w:name="_Toc447265232"/>
      <w:r>
        <w:rPr>
          <w:rFonts w:hint="eastAsia"/>
          <w:color w:val="000000" w:themeColor="text1"/>
          <w:highlight w:val="none"/>
          <w14:textFill>
            <w14:solidFill>
              <w14:schemeClr w14:val="tx1"/>
            </w14:solidFill>
          </w14:textFill>
        </w:rPr>
        <w:t>2.4  招标文件的澄清</w:t>
      </w:r>
      <w:bookmarkEnd w:id="164"/>
      <w:bookmarkEnd w:id="165"/>
      <w:bookmarkEnd w:id="166"/>
      <w:r>
        <w:rPr>
          <w:rFonts w:hint="eastAsia"/>
          <w:color w:val="000000" w:themeColor="text1"/>
          <w:highlight w:val="none"/>
          <w14:textFill>
            <w14:solidFill>
              <w14:schemeClr w14:val="tx1"/>
            </w14:solidFill>
          </w14:textFill>
        </w:rPr>
        <w:t>和修改</w:t>
      </w:r>
      <w:bookmarkEnd w:id="174"/>
      <w:bookmarkEnd w:id="175"/>
      <w:bookmarkEnd w:id="176"/>
      <w:bookmarkEnd w:id="177"/>
      <w:bookmarkEnd w:id="178"/>
      <w:bookmarkEnd w:id="179"/>
      <w:bookmarkEnd w:id="180"/>
    </w:p>
    <w:p>
      <w:pPr>
        <w:pStyle w:val="89"/>
        <w:ind w:firstLine="420"/>
        <w:rPr>
          <w:color w:val="000000" w:themeColor="text1"/>
          <w:sz w:val="21"/>
          <w:highlight w:val="none"/>
          <w14:textFill>
            <w14:solidFill>
              <w14:schemeClr w14:val="tx1"/>
            </w14:solidFill>
          </w14:textFill>
        </w:rPr>
      </w:pPr>
      <w:bookmarkStart w:id="181" w:name="_Toc447188683"/>
      <w:bookmarkStart w:id="182" w:name="_Toc152045546"/>
      <w:bookmarkStart w:id="183" w:name="_Toc179632564"/>
      <w:bookmarkStart w:id="184" w:name="_Toc246996934"/>
      <w:bookmarkStart w:id="185" w:name="_Toc447265233"/>
      <w:bookmarkStart w:id="186" w:name="_Toc144974514"/>
      <w:bookmarkStart w:id="187" w:name="_Toc152042322"/>
      <w:bookmarkStart w:id="188" w:name="_Toc227057895"/>
      <w:bookmarkStart w:id="189" w:name="_Toc246996191"/>
      <w:bookmarkStart w:id="190" w:name="_Toc226969289"/>
      <w:bookmarkStart w:id="191" w:name="_Toc247085705"/>
      <w:bookmarkStart w:id="192" w:name="_Toc296602436"/>
      <w:bookmarkStart w:id="193" w:name="_Toc107822492"/>
      <w:bookmarkStart w:id="194" w:name="_Toc447265519"/>
      <w:r>
        <w:rPr>
          <w:rFonts w:hint="eastAsia"/>
          <w:color w:val="000000" w:themeColor="text1"/>
          <w:sz w:val="21"/>
          <w:highlight w:val="none"/>
          <w14:textFill>
            <w14:solidFill>
              <w14:schemeClr w14:val="tx1"/>
            </w14:solidFill>
          </w14:textFill>
        </w:rPr>
        <w:t>2.4.1  投标人对招标文件有疑问的，应当按照投标人须知前附表规定的时间和方式，要求招标人对招标文件进行澄清。</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2.4.2</w:t>
      </w:r>
      <w:r>
        <w:rPr>
          <w:rFonts w:hint="eastAsia"/>
          <w:color w:val="000000" w:themeColor="text1"/>
          <w:sz w:val="21"/>
          <w:highlight w:val="none"/>
          <w14:textFill>
            <w14:solidFill>
              <w14:schemeClr w14:val="tx1"/>
            </w14:solidFill>
          </w14:textFill>
        </w:rPr>
        <w:t>招标人应当按照投标人须知前附表规定的时间和方式，将澄清或者修改内容发给所有购买招标文件的投标人，但不指明问题的来源。</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2.4.3</w:t>
      </w:r>
      <w:r>
        <w:rPr>
          <w:rFonts w:hint="eastAsia"/>
          <w:color w:val="000000" w:themeColor="text1"/>
          <w:sz w:val="21"/>
          <w:highlight w:val="none"/>
          <w14:textFill>
            <w14:solidFill>
              <w14:schemeClr w14:val="tx1"/>
            </w14:solidFill>
          </w14:textFill>
        </w:rPr>
        <w:t>如澄清或者修改的内容可能影响投标文件编制的，应当在递交投标文件截止时间至少15日前发出，不足15日的，招标人应当相应顺延投标截止时间。</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2.4.4  投标人收到澄清或者修改后，应当按照投标人须知前附表规定的时间和方式通知招标人，确认已收到该澄清或者修改。</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 xml:space="preserve">2.4.5  </w:t>
      </w:r>
      <w:r>
        <w:rPr>
          <w:rFonts w:hint="eastAsia"/>
          <w:color w:val="000000" w:themeColor="text1"/>
          <w:spacing w:val="4"/>
          <w:sz w:val="21"/>
          <w:highlight w:val="none"/>
          <w14:textFill>
            <w14:solidFill>
              <w14:schemeClr w14:val="tx1"/>
            </w14:solidFill>
          </w14:textFill>
        </w:rPr>
        <w:t>所有关于招标文件的澄清和修改均作为招标文件的补充部分。当招标文件、</w:t>
      </w:r>
      <w:r>
        <w:rPr>
          <w:rFonts w:hint="eastAsia"/>
          <w:color w:val="000000" w:themeColor="text1"/>
          <w:spacing w:val="10"/>
          <w:sz w:val="21"/>
          <w:highlight w:val="none"/>
          <w14:textFill>
            <w14:solidFill>
              <w14:schemeClr w14:val="tx1"/>
            </w14:solidFill>
          </w14:textFill>
        </w:rPr>
        <w:t>招标文件的澄清或者修改等在同一内容的表述上不一致时，以最后发出的书面文件为准。</w:t>
      </w:r>
    </w:p>
    <w:p>
      <w:pPr>
        <w:pStyle w:val="4"/>
        <w:jc w:val="left"/>
        <w:rPr>
          <w:color w:val="000000" w:themeColor="text1"/>
          <w:highlight w:val="none"/>
          <w14:textFill>
            <w14:solidFill>
              <w14:schemeClr w14:val="tx1"/>
            </w14:solidFill>
          </w14:textFill>
        </w:rPr>
      </w:pPr>
      <w:bookmarkStart w:id="195" w:name="_Toc472689504"/>
      <w:bookmarkStart w:id="196" w:name="_Toc479172326"/>
      <w:bookmarkStart w:id="197" w:name="_Toc488615662"/>
      <w:bookmarkStart w:id="198" w:name="_Toc488400266"/>
      <w:bookmarkStart w:id="199" w:name="_Toc2042402106"/>
      <w:r>
        <w:rPr>
          <w:rFonts w:hint="eastAsia"/>
          <w:color w:val="000000" w:themeColor="text1"/>
          <w:highlight w:val="none"/>
          <w14:textFill>
            <w14:solidFill>
              <w14:schemeClr w14:val="tx1"/>
            </w14:solidFill>
          </w14:textFill>
        </w:rPr>
        <w:t>3．投标文件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pStyle w:val="5"/>
        <w:rPr>
          <w:color w:val="000000" w:themeColor="text1"/>
          <w:highlight w:val="none"/>
          <w14:textFill>
            <w14:solidFill>
              <w14:schemeClr w14:val="tx1"/>
            </w14:solidFill>
          </w14:textFill>
        </w:rPr>
      </w:pPr>
      <w:bookmarkStart w:id="200" w:name="_Toc227057896"/>
      <w:bookmarkStart w:id="201" w:name="_Toc226969290"/>
      <w:bookmarkStart w:id="202" w:name="_Toc107822493"/>
      <w:bookmarkStart w:id="203" w:name="_Toc472689505"/>
      <w:bookmarkStart w:id="204" w:name="_Toc488615663"/>
      <w:bookmarkStart w:id="205" w:name="_Toc447265234"/>
      <w:bookmarkStart w:id="206" w:name="_Toc479172327"/>
      <w:bookmarkStart w:id="207" w:name="_Toc447265520"/>
      <w:bookmarkStart w:id="208" w:name="_Toc447188684"/>
      <w:bookmarkStart w:id="209" w:name="_Toc1273581894"/>
      <w:bookmarkStart w:id="210" w:name="_Toc450489293"/>
      <w:bookmarkStart w:id="211" w:name="_Toc447265242"/>
      <w:bookmarkStart w:id="212" w:name="_Toc184635074"/>
      <w:bookmarkStart w:id="213" w:name="_Toc447265528"/>
      <w:bookmarkStart w:id="214" w:name="_Toc107822503"/>
      <w:bookmarkStart w:id="215" w:name="_Toc488655848"/>
      <w:bookmarkStart w:id="216" w:name="_Toc226969300"/>
      <w:bookmarkStart w:id="217" w:name="_Toc227057906"/>
      <w:r>
        <w:rPr>
          <w:rFonts w:hint="eastAsia"/>
          <w:color w:val="000000" w:themeColor="text1"/>
          <w:highlight w:val="none"/>
          <w14:textFill>
            <w14:solidFill>
              <w14:schemeClr w14:val="tx1"/>
            </w14:solidFill>
          </w14:textFill>
        </w:rPr>
        <w:t>3.1  投标文件的</w:t>
      </w:r>
      <w:bookmarkEnd w:id="200"/>
      <w:bookmarkEnd w:id="201"/>
      <w:bookmarkEnd w:id="202"/>
      <w:r>
        <w:rPr>
          <w:rFonts w:hint="eastAsia"/>
          <w:color w:val="000000" w:themeColor="text1"/>
          <w:highlight w:val="none"/>
          <w14:textFill>
            <w14:solidFill>
              <w14:schemeClr w14:val="tx1"/>
            </w14:solidFill>
          </w14:textFill>
        </w:rPr>
        <w:t>组成</w:t>
      </w:r>
      <w:bookmarkEnd w:id="203"/>
      <w:bookmarkEnd w:id="204"/>
      <w:bookmarkEnd w:id="205"/>
      <w:bookmarkEnd w:id="206"/>
      <w:bookmarkEnd w:id="207"/>
      <w:bookmarkEnd w:id="208"/>
      <w:bookmarkEnd w:id="209"/>
      <w:bookmarkEnd w:id="210"/>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投标人应当按照投标人须知前附表的要求制作并递交投标文件。投标文件组成见投标人须知前附表。</w:t>
      </w:r>
    </w:p>
    <w:p>
      <w:pPr>
        <w:pStyle w:val="5"/>
        <w:rPr>
          <w:color w:val="000000" w:themeColor="text1"/>
          <w:highlight w:val="none"/>
          <w14:textFill>
            <w14:solidFill>
              <w14:schemeClr w14:val="tx1"/>
            </w14:solidFill>
          </w14:textFill>
        </w:rPr>
      </w:pPr>
      <w:bookmarkStart w:id="218" w:name="_Toc479172328"/>
      <w:bookmarkStart w:id="219" w:name="_Toc472689506"/>
      <w:bookmarkStart w:id="220" w:name="_Toc447265235"/>
      <w:bookmarkStart w:id="221" w:name="_Toc1121382809"/>
      <w:bookmarkStart w:id="222" w:name="_Toc447265521"/>
      <w:bookmarkStart w:id="223" w:name="_Toc488615664"/>
      <w:bookmarkStart w:id="224" w:name="_Toc447188685"/>
      <w:bookmarkStart w:id="225" w:name="_Toc450489294"/>
      <w:r>
        <w:rPr>
          <w:rFonts w:hint="eastAsia"/>
          <w:color w:val="000000" w:themeColor="text1"/>
          <w:highlight w:val="none"/>
          <w14:textFill>
            <w14:solidFill>
              <w14:schemeClr w14:val="tx1"/>
            </w14:solidFill>
          </w14:textFill>
        </w:rPr>
        <w:t>3.2  投标文件的编制</w:t>
      </w:r>
      <w:bookmarkEnd w:id="218"/>
      <w:bookmarkEnd w:id="219"/>
      <w:bookmarkEnd w:id="220"/>
      <w:bookmarkEnd w:id="221"/>
      <w:bookmarkEnd w:id="222"/>
      <w:bookmarkEnd w:id="223"/>
      <w:bookmarkEnd w:id="224"/>
      <w:bookmarkEnd w:id="225"/>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3.2.1  投标人应当按照招标文件的要求编制投标文件，投标文件应当对招标文件提出的实质性要求和条件作出响应。</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3.2.2</w:t>
      </w:r>
      <w:r>
        <w:rPr>
          <w:rFonts w:hint="eastAsia"/>
          <w:color w:val="000000" w:themeColor="text1"/>
          <w:sz w:val="21"/>
          <w:highlight w:val="none"/>
          <w14:textFill>
            <w14:solidFill>
              <w14:schemeClr w14:val="tx1"/>
            </w14:solidFill>
          </w14:textFill>
        </w:rPr>
        <w:t>投标人应当认真阅读招标文件中所有的事项、格式、条款和技术规范等。投标人没有按照招标文件要求递交全部资料或者投标人没有对招标文件在各方面都作出实质性响应是投标人的风险，并可能导致其投标被否决。投标文件应答和编写的具体要求见投标人须知前附表。</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3.2.3  投标人递交的投标文件以及投标人与招标人就有关投标的所有往来函电均应当使用中文。投标人递交的证明文件和文献可以使用另一种语言，但相应内容应当译成中文，在解释投标文件时以中文译本为准。</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3.2.4  投标文件应当使用不褪色的材料书写或者打印，并加盖单位公章或者由投标人的法定代表人或者其委托代理人签字。委托代理人签字的，投标文件应当附法定代表人签署的授权委托书。投标文件应当尽量避免涂改、行间插字或者删除。如果出现上述情况，改动之处应当加盖单位公章或者由投标人的法定代表人或者其委托代理人签字确认。盖章或者签字另有要求的，见投标人须知前附表。</w:t>
      </w:r>
    </w:p>
    <w:p>
      <w:pPr>
        <w:pStyle w:val="5"/>
        <w:rPr>
          <w:color w:val="000000" w:themeColor="text1"/>
          <w:highlight w:val="none"/>
          <w14:textFill>
            <w14:solidFill>
              <w14:schemeClr w14:val="tx1"/>
            </w14:solidFill>
          </w14:textFill>
        </w:rPr>
      </w:pPr>
      <w:bookmarkStart w:id="226" w:name="_Toc447265522"/>
      <w:bookmarkStart w:id="227" w:name="_Toc226969292"/>
      <w:bookmarkStart w:id="228" w:name="_Toc488615665"/>
      <w:bookmarkStart w:id="229" w:name="_Toc227057898"/>
      <w:bookmarkStart w:id="230" w:name="_Toc764384791"/>
      <w:bookmarkStart w:id="231" w:name="_Toc447265236"/>
      <w:bookmarkStart w:id="232" w:name="_Toc479172329"/>
      <w:bookmarkStart w:id="233" w:name="_Toc107822495"/>
      <w:bookmarkStart w:id="234" w:name="_Toc472689507"/>
      <w:bookmarkStart w:id="235" w:name="_Toc450489295"/>
      <w:bookmarkStart w:id="236" w:name="_Toc447188686"/>
      <w:r>
        <w:rPr>
          <w:rFonts w:hint="eastAsia"/>
          <w:color w:val="000000" w:themeColor="text1"/>
          <w:highlight w:val="none"/>
          <w14:textFill>
            <w14:solidFill>
              <w14:schemeClr w14:val="tx1"/>
            </w14:solidFill>
          </w14:textFill>
        </w:rPr>
        <w:t>3.3  投标报价</w:t>
      </w:r>
      <w:bookmarkEnd w:id="226"/>
      <w:bookmarkEnd w:id="227"/>
      <w:bookmarkEnd w:id="228"/>
      <w:bookmarkEnd w:id="229"/>
      <w:bookmarkEnd w:id="230"/>
      <w:bookmarkEnd w:id="231"/>
      <w:bookmarkEnd w:id="232"/>
      <w:bookmarkEnd w:id="233"/>
      <w:bookmarkEnd w:id="234"/>
      <w:bookmarkEnd w:id="235"/>
      <w:bookmarkEnd w:id="236"/>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3.3.1  投标人应当根据招标文件要求进行报价，投标人应当报出符合招标文件要求的拟提供投标货物的单价（如适用）和总价。</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3.3.2</w:t>
      </w:r>
      <w:r>
        <w:rPr>
          <w:rFonts w:hint="eastAsia"/>
          <w:color w:val="000000" w:themeColor="text1"/>
          <w:sz w:val="21"/>
          <w:highlight w:val="none"/>
          <w14:textFill>
            <w14:solidFill>
              <w14:schemeClr w14:val="tx1"/>
            </w14:solidFill>
          </w14:textFill>
        </w:rPr>
        <w:t>投标货币：人民币。</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3.3.3  招标人设有最高投标限价的，投标人的投标报价不得超过最高投标限价，否则其投标将被否决。最高投标限价或者其计算方法见投标人须知前附表。</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3.3.4  招标人不接受投标人的任何低于成本报价的不正当竞争方式。</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3.3.5  只有在招标文件要求或者允许报优惠价时，投标人才可以报出。投标人优惠报价的数额，开标时也必须当众宣读。关于优惠条件的规定见投标人须知前附表。</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3.3.6  投标报价的具体要求见投标人须知前附表。</w:t>
      </w:r>
    </w:p>
    <w:p>
      <w:pPr>
        <w:pStyle w:val="5"/>
        <w:rPr>
          <w:color w:val="000000" w:themeColor="text1"/>
          <w:highlight w:val="none"/>
          <w14:textFill>
            <w14:solidFill>
              <w14:schemeClr w14:val="tx1"/>
            </w14:solidFill>
          </w14:textFill>
        </w:rPr>
      </w:pPr>
      <w:bookmarkStart w:id="237" w:name="_Toc488615666"/>
      <w:bookmarkStart w:id="238" w:name="_Toc479172330"/>
      <w:bookmarkStart w:id="239" w:name="_Toc472689508"/>
      <w:bookmarkStart w:id="240" w:name="_Toc447265523"/>
      <w:bookmarkStart w:id="241" w:name="_Toc447188687"/>
      <w:bookmarkStart w:id="242" w:name="_Toc447265237"/>
      <w:bookmarkStart w:id="243" w:name="_Toc450489296"/>
      <w:bookmarkStart w:id="244" w:name="_Toc227057902"/>
      <w:bookmarkStart w:id="245" w:name="_Toc768005983"/>
      <w:bookmarkStart w:id="246" w:name="_Toc107822500"/>
      <w:bookmarkStart w:id="247" w:name="_Toc226969296"/>
      <w:bookmarkStart w:id="248" w:name="_Toc227057901"/>
      <w:bookmarkStart w:id="249" w:name="_Toc107822499"/>
      <w:bookmarkStart w:id="250" w:name="_Toc226969295"/>
      <w:r>
        <w:rPr>
          <w:color w:val="000000" w:themeColor="text1"/>
          <w:highlight w:val="none"/>
          <w14:textFill>
            <w14:solidFill>
              <w14:schemeClr w14:val="tx1"/>
            </w14:solidFill>
          </w14:textFill>
        </w:rPr>
        <w:t>3.4</w:t>
      </w:r>
      <w:r>
        <w:rPr>
          <w:rFonts w:hint="eastAsia"/>
          <w:color w:val="000000" w:themeColor="text1"/>
          <w:highlight w:val="none"/>
          <w14:textFill>
            <w14:solidFill>
              <w14:schemeClr w14:val="tx1"/>
            </w14:solidFill>
          </w14:textFill>
        </w:rPr>
        <w:t xml:space="preserve">  投标有效期</w:t>
      </w:r>
      <w:bookmarkEnd w:id="237"/>
      <w:bookmarkEnd w:id="238"/>
      <w:bookmarkEnd w:id="239"/>
      <w:bookmarkEnd w:id="240"/>
      <w:bookmarkEnd w:id="241"/>
      <w:bookmarkEnd w:id="242"/>
      <w:bookmarkEnd w:id="243"/>
      <w:bookmarkEnd w:id="244"/>
      <w:bookmarkEnd w:id="245"/>
      <w:bookmarkEnd w:id="246"/>
      <w:bookmarkEnd w:id="247"/>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3.4.1  投标有效期从递交投标文件截止日起计算。投标有效期的具体时间见投标人须知前附表。在此期间，投标人不得要求撤销或者修改其投标文件。投标有效期不满足招标文件要求的投标将被否决。</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3.4.2</w:t>
      </w:r>
      <w:r>
        <w:rPr>
          <w:rFonts w:hint="eastAsia"/>
          <w:color w:val="000000" w:themeColor="text1"/>
          <w:sz w:val="21"/>
          <w:highlight w:val="none"/>
          <w14:textFill>
            <w14:solidFill>
              <w14:schemeClr w14:val="tx1"/>
            </w14:solidFill>
          </w14:textFill>
        </w:rPr>
        <w:t>在原定投标有效期满之前，如果出现特殊情况，招标人决定延长投标有效期的，应当以书面形式向投标人提出延长投标有效期的要求，投标人须以书面形式予以答复。投标人同意延长投标有效期的，不得修改其投标文件的实质性内容，但应当相应延长其投标保证金有效期；投标人拒绝延长投标有效期的，其投标失效，投标人有权收回其投标保证金。</w:t>
      </w:r>
    </w:p>
    <w:p>
      <w:pPr>
        <w:pStyle w:val="5"/>
        <w:rPr>
          <w:color w:val="000000" w:themeColor="text1"/>
          <w:highlight w:val="none"/>
          <w14:textFill>
            <w14:solidFill>
              <w14:schemeClr w14:val="tx1"/>
            </w14:solidFill>
          </w14:textFill>
        </w:rPr>
      </w:pPr>
      <w:bookmarkStart w:id="251" w:name="_Toc447265238"/>
      <w:bookmarkStart w:id="252" w:name="_Toc488615667"/>
      <w:bookmarkStart w:id="253" w:name="_Toc1499837811"/>
      <w:bookmarkStart w:id="254" w:name="_Toc450489297"/>
      <w:bookmarkStart w:id="255" w:name="_Toc447265524"/>
      <w:bookmarkStart w:id="256" w:name="_Toc479172331"/>
      <w:bookmarkStart w:id="257" w:name="_Toc447188688"/>
      <w:bookmarkStart w:id="258" w:name="_Toc472689509"/>
      <w:r>
        <w:rPr>
          <w:rFonts w:hint="eastAsia"/>
          <w:color w:val="000000" w:themeColor="text1"/>
          <w:highlight w:val="none"/>
          <w14:textFill>
            <w14:solidFill>
              <w14:schemeClr w14:val="tx1"/>
            </w14:solidFill>
          </w14:textFill>
        </w:rPr>
        <w:t>3.5  投标保证金</w:t>
      </w:r>
      <w:bookmarkEnd w:id="248"/>
      <w:bookmarkEnd w:id="249"/>
      <w:bookmarkEnd w:id="250"/>
      <w:bookmarkEnd w:id="251"/>
      <w:bookmarkEnd w:id="252"/>
      <w:bookmarkEnd w:id="253"/>
      <w:bookmarkEnd w:id="254"/>
      <w:bookmarkEnd w:id="255"/>
      <w:bookmarkEnd w:id="256"/>
      <w:bookmarkEnd w:id="257"/>
      <w:bookmarkEnd w:id="258"/>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3.5.1  招标人要求投标人递交投标保证金的，投标人必须在递交投标文件的同时，按照投标人须知前附表的规定递交投标保证金。投标保证金一般不超过项目估算价的2%，但最高不得超过</w:t>
      </w:r>
      <w:r>
        <w:rPr>
          <w:color w:val="000000" w:themeColor="text1"/>
          <w:sz w:val="21"/>
          <w:highlight w:val="none"/>
          <w14:textFill>
            <w14:solidFill>
              <w14:schemeClr w14:val="tx1"/>
            </w14:solidFill>
          </w14:textFill>
        </w:rPr>
        <w:t>80</w:t>
      </w:r>
      <w:r>
        <w:rPr>
          <w:rFonts w:hint="eastAsia"/>
          <w:color w:val="000000" w:themeColor="text1"/>
          <w:sz w:val="21"/>
          <w:highlight w:val="none"/>
          <w14:textFill>
            <w14:solidFill>
              <w14:schemeClr w14:val="tx1"/>
            </w14:solidFill>
          </w14:textFill>
        </w:rPr>
        <w:t>万元人民币，本招标项目的投标保证金金额见投标人须知前附表。</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3.5.2  招标人可以规定投标保证金是以现金、支票、银行汇票、在中国注册的银行出具的银行保函等方式递交，依法必须进行招标的项目的境内投标人，以现金或者支票形式递交的投标保证金应当从其基本账户转出。投标保证金有效期应当与投标有效期一致。投标保证金的形式见投标人须知前附表。</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3.5.3  招标人最迟应当在书面合同签订后5日内向中标人和未中标的投标人退还投标保证金及银行同期存款利息。</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3.5.4</w:t>
      </w:r>
      <w:r>
        <w:rPr>
          <w:rFonts w:hint="eastAsia"/>
          <w:color w:val="000000" w:themeColor="text1"/>
          <w:sz w:val="21"/>
          <w:highlight w:val="none"/>
          <w14:textFill>
            <w14:solidFill>
              <w14:schemeClr w14:val="tx1"/>
            </w14:solidFill>
          </w14:textFill>
        </w:rPr>
        <w:t>发生下列情形之一时，投标保证金可不予退还：</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w:t>
      </w:r>
      <w:r>
        <w:rPr>
          <w:color w:val="000000" w:themeColor="text1"/>
          <w:sz w:val="21"/>
          <w:highlight w:val="none"/>
          <w14:textFill>
            <w14:solidFill>
              <w14:schemeClr w14:val="tx1"/>
            </w14:solidFill>
          </w14:textFill>
        </w:rPr>
        <w:t>投标人在招标文件中规定的投标有效期内</w:t>
      </w:r>
      <w:r>
        <w:rPr>
          <w:rFonts w:hint="eastAsia"/>
          <w:color w:val="000000" w:themeColor="text1"/>
          <w:sz w:val="21"/>
          <w:highlight w:val="none"/>
          <w14:textFill>
            <w14:solidFill>
              <w14:schemeClr w14:val="tx1"/>
            </w14:solidFill>
          </w14:textFill>
        </w:rPr>
        <w:t>撤销投标的；</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（2）中标人无正当理由不与招标人在规定期限内订立合同、在签订合同时向招标人提出附加条件，或者不按照招标文件要求递交履约保证金的；</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w:t>
      </w:r>
      <w:r>
        <w:rPr>
          <w:color w:val="000000" w:themeColor="text1"/>
          <w:sz w:val="21"/>
          <w:highlight w:val="none"/>
          <w14:textFill>
            <w14:solidFill>
              <w14:schemeClr w14:val="tx1"/>
            </w14:solidFill>
          </w14:textFill>
        </w:rPr>
        <w:t>投标人有串通投标、弄虚作假等行为的；</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（4）</w:t>
      </w:r>
      <w:r>
        <w:rPr>
          <w:color w:val="000000" w:themeColor="text1"/>
          <w:sz w:val="21"/>
          <w:highlight w:val="none"/>
          <w14:textFill>
            <w14:solidFill>
              <w14:schemeClr w14:val="tx1"/>
            </w14:solidFill>
          </w14:textFill>
        </w:rPr>
        <w:t>其他规定</w:t>
      </w:r>
      <w:r>
        <w:rPr>
          <w:rFonts w:hint="eastAsia"/>
          <w:color w:val="000000" w:themeColor="text1"/>
          <w:sz w:val="21"/>
          <w:highlight w:val="none"/>
          <w14:textFill>
            <w14:solidFill>
              <w14:schemeClr w14:val="tx1"/>
            </w14:solidFill>
          </w14:textFill>
        </w:rPr>
        <w:t>见投标人须知前附表</w:t>
      </w:r>
      <w:r>
        <w:rPr>
          <w:color w:val="000000" w:themeColor="text1"/>
          <w:sz w:val="21"/>
          <w:highlight w:val="none"/>
          <w14:textFill>
            <w14:solidFill>
              <w14:schemeClr w14:val="tx1"/>
            </w14:solidFill>
          </w14:textFill>
        </w:rPr>
        <w:t>。</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3.5.5  未递交投标保证金或者递交的投标保证金有瑕疵的投标将被否决。</w:t>
      </w:r>
    </w:p>
    <w:p>
      <w:pPr>
        <w:pStyle w:val="5"/>
        <w:rPr>
          <w:color w:val="000000" w:themeColor="text1"/>
          <w:highlight w:val="none"/>
          <w14:textFill>
            <w14:solidFill>
              <w14:schemeClr w14:val="tx1"/>
            </w14:solidFill>
          </w14:textFill>
        </w:rPr>
      </w:pPr>
      <w:bookmarkStart w:id="259" w:name="_Toc488615668"/>
      <w:bookmarkStart w:id="260" w:name="_Toc447188689"/>
      <w:bookmarkStart w:id="261" w:name="_Toc479172332"/>
      <w:bookmarkStart w:id="262" w:name="_Toc227057903"/>
      <w:bookmarkStart w:id="263" w:name="_Toc450489298"/>
      <w:bookmarkStart w:id="264" w:name="_Toc447265525"/>
      <w:bookmarkStart w:id="265" w:name="_Toc472689510"/>
      <w:bookmarkStart w:id="266" w:name="_Toc611040991"/>
      <w:bookmarkStart w:id="267" w:name="_Toc226969297"/>
      <w:bookmarkStart w:id="268" w:name="_Toc447265239"/>
      <w:bookmarkStart w:id="269" w:name="_Toc107822501"/>
      <w:r>
        <w:rPr>
          <w:color w:val="000000" w:themeColor="text1"/>
          <w:highlight w:val="none"/>
          <w14:textFill>
            <w14:solidFill>
              <w14:schemeClr w14:val="tx1"/>
            </w14:solidFill>
          </w14:textFill>
        </w:rPr>
        <w:t>3.6</w:t>
      </w:r>
      <w:r>
        <w:rPr>
          <w:rFonts w:hint="eastAsia"/>
          <w:color w:val="000000" w:themeColor="text1"/>
          <w:highlight w:val="none"/>
          <w14:textFill>
            <w14:solidFill>
              <w14:schemeClr w14:val="tx1"/>
            </w14:solidFill>
          </w14:textFill>
        </w:rPr>
        <w:t xml:space="preserve">  备选投标方案</w:t>
      </w:r>
      <w:bookmarkEnd w:id="259"/>
      <w:bookmarkEnd w:id="260"/>
      <w:bookmarkEnd w:id="261"/>
      <w:bookmarkEnd w:id="262"/>
      <w:bookmarkEnd w:id="263"/>
      <w:bookmarkEnd w:id="264"/>
      <w:bookmarkEnd w:id="265"/>
      <w:bookmarkEnd w:id="266"/>
      <w:bookmarkEnd w:id="267"/>
      <w:bookmarkEnd w:id="268"/>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3.6.1  除投标人须知前附表另有规定外，投标人不得递交备选投标方案。</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3.6.2</w:t>
      </w:r>
      <w:r>
        <w:rPr>
          <w:rFonts w:hint="eastAsia"/>
          <w:color w:val="000000" w:themeColor="text1"/>
          <w:sz w:val="21"/>
          <w:highlight w:val="none"/>
          <w14:textFill>
            <w14:solidFill>
              <w14:schemeClr w14:val="tx1"/>
            </w14:solidFill>
          </w14:textFill>
        </w:rPr>
        <w:t>若招标人在招标文件中邀请投标人递交备选方案，则投标人除按照招标文件规定的基本方案编制和递交投标文件外，可以附加递交备选投标方案。</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3.6.3</w:t>
      </w:r>
      <w:r>
        <w:rPr>
          <w:rFonts w:hint="eastAsia"/>
          <w:color w:val="000000" w:themeColor="text1"/>
          <w:sz w:val="21"/>
          <w:highlight w:val="none"/>
          <w14:textFill>
            <w14:solidFill>
              <w14:schemeClr w14:val="tx1"/>
            </w14:solidFill>
          </w14:textFill>
        </w:rPr>
        <w:t>备选投标方案应当说明其对基本方案的改进意见和带来的效益，并附必要的图纸、设计计算、技术要求及其他有关资料，在封面上应当注明“备选投标方案”字样。</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3.6.4  允许投标人递交备选投标方案的，只有符合招标文件要求且评标价最低或者综合评分最高而被推荐为中标候选人的投标人所递交的备选投标方案，可予以考虑。评标委员会认为其备选投标方案优于其按照招标文件要求编制的投标方案的，招标人可以接受该备选投标方案。</w:t>
      </w:r>
    </w:p>
    <w:p>
      <w:pPr>
        <w:pStyle w:val="5"/>
        <w:rPr>
          <w:color w:val="000000" w:themeColor="text1"/>
          <w:highlight w:val="none"/>
          <w14:textFill>
            <w14:solidFill>
              <w14:schemeClr w14:val="tx1"/>
            </w14:solidFill>
          </w14:textFill>
        </w:rPr>
      </w:pPr>
      <w:bookmarkStart w:id="270" w:name="_Toc226969298"/>
      <w:bookmarkStart w:id="271" w:name="_Toc227057904"/>
      <w:bookmarkStart w:id="272" w:name="_Toc472689511"/>
      <w:bookmarkStart w:id="273" w:name="_Toc488615669"/>
      <w:bookmarkStart w:id="274" w:name="_Toc447265240"/>
      <w:bookmarkStart w:id="275" w:name="_Toc479172333"/>
      <w:bookmarkStart w:id="276" w:name="_Toc447188690"/>
      <w:bookmarkStart w:id="277" w:name="_Toc447265526"/>
      <w:bookmarkStart w:id="278" w:name="_Toc450489299"/>
      <w:bookmarkStart w:id="279" w:name="_Toc499135783"/>
      <w:r>
        <w:rPr>
          <w:rFonts w:hint="eastAsia"/>
          <w:color w:val="000000" w:themeColor="text1"/>
          <w:highlight w:val="none"/>
          <w14:textFill>
            <w14:solidFill>
              <w14:schemeClr w14:val="tx1"/>
            </w14:solidFill>
          </w14:textFill>
        </w:rPr>
        <w:t>3.7  投标文件的式样</w:t>
      </w:r>
      <w:bookmarkEnd w:id="269"/>
      <w:bookmarkEnd w:id="270"/>
      <w:bookmarkEnd w:id="271"/>
      <w:r>
        <w:rPr>
          <w:rFonts w:hint="eastAsia"/>
          <w:color w:val="000000" w:themeColor="text1"/>
          <w:highlight w:val="none"/>
          <w14:textFill>
            <w14:solidFill>
              <w14:schemeClr w14:val="tx1"/>
            </w14:solidFill>
          </w14:textFill>
        </w:rPr>
        <w:t>、密封和标记（递交纸质文件适用）</w:t>
      </w:r>
      <w:bookmarkEnd w:id="272"/>
      <w:bookmarkEnd w:id="273"/>
      <w:bookmarkEnd w:id="274"/>
      <w:bookmarkEnd w:id="275"/>
      <w:bookmarkEnd w:id="276"/>
      <w:bookmarkEnd w:id="277"/>
      <w:bookmarkEnd w:id="278"/>
      <w:bookmarkEnd w:id="279"/>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3.7.1</w:t>
      </w:r>
      <w:r>
        <w:rPr>
          <w:rFonts w:hint="eastAsia"/>
          <w:color w:val="000000" w:themeColor="text1"/>
          <w:sz w:val="21"/>
          <w:highlight w:val="none"/>
          <w14:textFill>
            <w14:solidFill>
              <w14:schemeClr w14:val="tx1"/>
            </w14:solidFill>
          </w14:textFill>
        </w:rPr>
        <w:t>投标人应当编制一份投标文件“正本”和投标人须知前附表所述份数的“副本”和“电子版”，副本为正本复印件。投标文件正本和副本如有不一致之处，以正本为准；纸质版文件与电子版文件不一致时，以纸质版文件为准。</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3.7.2  每份投标文件的正本、副本及电子版应当分别装订，并于封面上明确标明“正本”“副本”和“电子版”字样。</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3.7.3  投标文件应当按照招标文件规定密封包装，并于封装封面上明确标明“正本”“副本”和“电子版”字样。密封的所有粘接缝隙必须加盖单位公章或者由投标人的法定代表人或者其委托代理人签字。</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3.7.4  外层包封应当写明招标人的名称和地址、项目名称、招标编号，并注明开标时间以前不得开封。还应当写明投标人的名称与地址、邮政编码，以便投标出现逾期送达时能原封退回。</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3.7.5  递交投标文件时，招标人应当对符合招标文件规定密封和标记的投标文件进行签收。</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3.7.6</w:t>
      </w:r>
      <w:r>
        <w:rPr>
          <w:rFonts w:hint="eastAsia"/>
          <w:color w:val="000000" w:themeColor="text1"/>
          <w:sz w:val="21"/>
          <w:highlight w:val="none"/>
          <w14:textFill>
            <w14:solidFill>
              <w14:schemeClr w14:val="tx1"/>
            </w14:solidFill>
          </w14:textFill>
        </w:rPr>
        <w:t>招标人对于投标文件密封、标记另有要求的，见投标人须知前附表。</w:t>
      </w:r>
    </w:p>
    <w:p>
      <w:pPr>
        <w:pStyle w:val="5"/>
        <w:rPr>
          <w:color w:val="000000" w:themeColor="text1"/>
          <w:highlight w:val="none"/>
          <w14:textFill>
            <w14:solidFill>
              <w14:schemeClr w14:val="tx1"/>
            </w14:solidFill>
          </w14:textFill>
        </w:rPr>
      </w:pPr>
      <w:bookmarkStart w:id="280" w:name="_Toc488615670"/>
      <w:bookmarkStart w:id="281" w:name="_Toc903979699"/>
      <w:bookmarkStart w:id="282" w:name="_Toc472689512"/>
      <w:bookmarkStart w:id="283" w:name="_Toc450489300"/>
      <w:bookmarkStart w:id="284" w:name="_Toc447188691"/>
      <w:bookmarkStart w:id="285" w:name="_Toc479172334"/>
      <w:bookmarkStart w:id="286" w:name="_Toc447265527"/>
      <w:bookmarkStart w:id="287" w:name="_Toc439838338"/>
      <w:bookmarkStart w:id="288" w:name="_Toc447265241"/>
      <w:r>
        <w:rPr>
          <w:color w:val="000000" w:themeColor="text1"/>
          <w:highlight w:val="none"/>
          <w14:textFill>
            <w14:solidFill>
              <w14:schemeClr w14:val="tx1"/>
            </w14:solidFill>
          </w14:textFill>
        </w:rPr>
        <w:t>3.8</w:t>
      </w:r>
      <w:r>
        <w:rPr>
          <w:rFonts w:hint="eastAsia"/>
          <w:color w:val="000000" w:themeColor="text1"/>
          <w:highlight w:val="none"/>
          <w14:textFill>
            <w14:solidFill>
              <w14:schemeClr w14:val="tx1"/>
            </w14:solidFill>
          </w14:textFill>
        </w:rPr>
        <w:t xml:space="preserve">  电子招标的投标文件上传形式</w:t>
      </w:r>
      <w:bookmarkEnd w:id="280"/>
      <w:bookmarkEnd w:id="281"/>
      <w:bookmarkEnd w:id="282"/>
      <w:bookmarkEnd w:id="283"/>
      <w:bookmarkEnd w:id="284"/>
      <w:bookmarkEnd w:id="285"/>
      <w:bookmarkEnd w:id="286"/>
      <w:bookmarkEnd w:id="287"/>
      <w:bookmarkEnd w:id="288"/>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投标文件应当按照投标人须知前附表要求的形式上传。</w:t>
      </w:r>
    </w:p>
    <w:p>
      <w:pPr>
        <w:pStyle w:val="4"/>
        <w:jc w:val="left"/>
        <w:rPr>
          <w:color w:val="000000" w:themeColor="text1"/>
          <w:highlight w:val="none"/>
          <w14:textFill>
            <w14:solidFill>
              <w14:schemeClr w14:val="tx1"/>
            </w14:solidFill>
          </w14:textFill>
        </w:rPr>
      </w:pPr>
      <w:bookmarkStart w:id="289" w:name="_Toc472689513"/>
      <w:bookmarkStart w:id="290" w:name="_Toc488400267"/>
      <w:bookmarkStart w:id="291" w:name="_Toc488615671"/>
      <w:bookmarkStart w:id="292" w:name="_Toc479172335"/>
      <w:bookmarkStart w:id="293" w:name="_Toc1887482215"/>
      <w:r>
        <w:rPr>
          <w:rFonts w:hint="eastAsia"/>
          <w:color w:val="000000" w:themeColor="text1"/>
          <w:highlight w:val="none"/>
          <w14:textFill>
            <w14:solidFill>
              <w14:schemeClr w14:val="tx1"/>
            </w14:solidFill>
          </w14:textFill>
        </w:rPr>
        <w:t>4．投标</w:t>
      </w:r>
      <w:bookmarkEnd w:id="211"/>
      <w:bookmarkEnd w:id="212"/>
      <w:bookmarkEnd w:id="213"/>
      <w:bookmarkEnd w:id="289"/>
      <w:bookmarkEnd w:id="290"/>
      <w:bookmarkEnd w:id="291"/>
      <w:bookmarkEnd w:id="292"/>
      <w:bookmarkEnd w:id="293"/>
    </w:p>
    <w:p>
      <w:pPr>
        <w:pStyle w:val="5"/>
        <w:rPr>
          <w:color w:val="000000" w:themeColor="text1"/>
          <w:highlight w:val="none"/>
          <w14:textFill>
            <w14:solidFill>
              <w14:schemeClr w14:val="tx1"/>
            </w14:solidFill>
          </w14:textFill>
        </w:rPr>
      </w:pPr>
      <w:bookmarkStart w:id="294" w:name="_Toc488615672"/>
      <w:bookmarkStart w:id="295" w:name="_Toc447188692"/>
      <w:bookmarkStart w:id="296" w:name="_Toc285154021"/>
      <w:bookmarkStart w:id="297" w:name="_Toc479172336"/>
      <w:bookmarkStart w:id="298" w:name="_Toc472689514"/>
      <w:bookmarkStart w:id="299" w:name="_Toc447265243"/>
      <w:bookmarkStart w:id="300" w:name="_Toc447265529"/>
      <w:r>
        <w:rPr>
          <w:rFonts w:hint="eastAsia"/>
          <w:color w:val="000000" w:themeColor="text1"/>
          <w:highlight w:val="none"/>
          <w14:textFill>
            <w14:solidFill>
              <w14:schemeClr w14:val="tx1"/>
            </w14:solidFill>
          </w14:textFill>
        </w:rPr>
        <w:t>4.1  投标</w:t>
      </w:r>
      <w:bookmarkEnd w:id="214"/>
      <w:bookmarkEnd w:id="215"/>
      <w:r>
        <w:rPr>
          <w:rFonts w:hint="eastAsia"/>
          <w:color w:val="000000" w:themeColor="text1"/>
          <w:highlight w:val="none"/>
          <w14:textFill>
            <w14:solidFill>
              <w14:schemeClr w14:val="tx1"/>
            </w14:solidFill>
          </w14:textFill>
        </w:rPr>
        <w:t>文件的递交</w:t>
      </w:r>
      <w:bookmarkEnd w:id="216"/>
      <w:bookmarkEnd w:id="217"/>
      <w:bookmarkEnd w:id="294"/>
      <w:bookmarkEnd w:id="295"/>
      <w:bookmarkEnd w:id="296"/>
      <w:bookmarkEnd w:id="297"/>
      <w:bookmarkEnd w:id="298"/>
      <w:bookmarkEnd w:id="299"/>
      <w:bookmarkEnd w:id="300"/>
    </w:p>
    <w:p>
      <w:pPr>
        <w:pStyle w:val="89"/>
        <w:ind w:firstLine="420"/>
        <w:rPr>
          <w:color w:val="000000" w:themeColor="text1"/>
          <w:sz w:val="21"/>
          <w:highlight w:val="none"/>
          <w14:textFill>
            <w14:solidFill>
              <w14:schemeClr w14:val="tx1"/>
            </w14:solidFill>
          </w14:textFill>
        </w:rPr>
      </w:pPr>
      <w:bookmarkStart w:id="301" w:name="_Toc488655849"/>
      <w:bookmarkStart w:id="302" w:name="_Toc107822504"/>
      <w:bookmarkStart w:id="303" w:name="_Toc488655850"/>
      <w:bookmarkStart w:id="304" w:name="_Toc226969301"/>
      <w:bookmarkStart w:id="305" w:name="_Toc227057907"/>
      <w:bookmarkStart w:id="306" w:name="_Toc107822505"/>
      <w:bookmarkStart w:id="307" w:name="_Toc447265530"/>
      <w:bookmarkStart w:id="308" w:name="_Toc447188693"/>
      <w:bookmarkStart w:id="309" w:name="_Toc447265244"/>
      <w:r>
        <w:rPr>
          <w:rFonts w:hint="eastAsia"/>
          <w:color w:val="000000" w:themeColor="text1"/>
          <w:sz w:val="21"/>
          <w:highlight w:val="none"/>
          <w14:textFill>
            <w14:solidFill>
              <w14:schemeClr w14:val="tx1"/>
            </w14:solidFill>
          </w14:textFill>
        </w:rPr>
        <w:t>4.1.1  投标文件递交截止时间：见投标人须知前附表。</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4.1.2</w:t>
      </w:r>
      <w:r>
        <w:rPr>
          <w:rFonts w:hint="eastAsia"/>
          <w:color w:val="000000" w:themeColor="text1"/>
          <w:sz w:val="21"/>
          <w:highlight w:val="none"/>
          <w14:textFill>
            <w14:solidFill>
              <w14:schemeClr w14:val="tx1"/>
            </w14:solidFill>
          </w14:textFill>
        </w:rPr>
        <w:t>投标文件递交地点：见投标人须知前附表。</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4.1.3  招标人收到投标文件后，向投标人出具签收凭证。</w:t>
      </w:r>
    </w:p>
    <w:p>
      <w:pPr>
        <w:pStyle w:val="89"/>
        <w:ind w:firstLine="420"/>
        <w:rPr>
          <w:color w:val="000000" w:themeColor="text1"/>
          <w:spacing w:val="-4"/>
          <w:sz w:val="21"/>
          <w:highlight w:val="none"/>
          <w14:textFill>
            <w14:solidFill>
              <w14:schemeClr w14:val="tx1"/>
            </w14:solidFill>
          </w14:textFill>
        </w:rPr>
      </w:pPr>
      <w:r>
        <w:rPr>
          <w:color w:val="000000" w:themeColor="text1"/>
          <w:sz w:val="21"/>
          <w:highlight w:val="none"/>
          <w14:textFill>
            <w14:solidFill>
              <w14:schemeClr w14:val="tx1"/>
            </w14:solidFill>
          </w14:textFill>
        </w:rPr>
        <w:t>4.1.4</w:t>
      </w:r>
      <w:r>
        <w:rPr>
          <w:rFonts w:hint="eastAsia"/>
          <w:color w:val="000000" w:themeColor="text1"/>
          <w:spacing w:val="-4"/>
          <w:sz w:val="21"/>
          <w:highlight w:val="none"/>
          <w14:textFill>
            <w14:solidFill>
              <w14:schemeClr w14:val="tx1"/>
            </w14:solidFill>
          </w14:textFill>
        </w:rPr>
        <w:t>除投标人须知前附表另有规定外，投标人所递交的投标文件不予退还。</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4.1.5  出现下列情形之一时，招标人/招标代理机构不予接收投标文件：</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（1）逾期送达或者未送达指定地点的；</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（2）未按照招标文件要求密封的；</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（3）未通过资格预审的申请人递交的；</w:t>
      </w:r>
    </w:p>
    <w:p>
      <w:pPr>
        <w:pStyle w:val="89"/>
        <w:ind w:firstLine="420"/>
        <w:rPr>
          <w:color w:val="000000" w:themeColor="text1"/>
          <w:spacing w:val="-4"/>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（4）</w:t>
      </w:r>
      <w:r>
        <w:rPr>
          <w:rFonts w:hint="eastAsia"/>
          <w:color w:val="000000" w:themeColor="text1"/>
          <w:spacing w:val="-4"/>
          <w:sz w:val="21"/>
          <w:highlight w:val="none"/>
          <w14:textFill>
            <w14:solidFill>
              <w14:schemeClr w14:val="tx1"/>
            </w14:solidFill>
          </w14:textFill>
        </w:rPr>
        <w:t>未按照第一章“招标公告”或者投标邀请书要求获得本项目招标文件的。</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4.1.6</w:t>
      </w:r>
      <w:r>
        <w:rPr>
          <w:rFonts w:hint="eastAsia"/>
          <w:color w:val="000000" w:themeColor="text1"/>
          <w:sz w:val="21"/>
          <w:highlight w:val="none"/>
          <w14:textFill>
            <w14:solidFill>
              <w14:schemeClr w14:val="tx1"/>
            </w14:solidFill>
          </w14:textFill>
        </w:rPr>
        <w:t>招标人采用电子招标投标方式的，投标文件递交异常的处理方式见投标人须知前附表。</w:t>
      </w:r>
      <w:bookmarkEnd w:id="301"/>
      <w:bookmarkEnd w:id="302"/>
    </w:p>
    <w:p>
      <w:pPr>
        <w:pStyle w:val="5"/>
        <w:rPr>
          <w:color w:val="000000" w:themeColor="text1"/>
          <w:highlight w:val="none"/>
          <w14:textFill>
            <w14:solidFill>
              <w14:schemeClr w14:val="tx1"/>
            </w14:solidFill>
          </w14:textFill>
        </w:rPr>
      </w:pPr>
      <w:bookmarkStart w:id="310" w:name="_Toc1547614490"/>
      <w:bookmarkStart w:id="311" w:name="_Toc479172337"/>
      <w:bookmarkStart w:id="312" w:name="_Toc488615673"/>
      <w:bookmarkStart w:id="313" w:name="_Toc472689515"/>
      <w:r>
        <w:rPr>
          <w:color w:val="000000" w:themeColor="text1"/>
          <w:highlight w:val="none"/>
          <w14:textFill>
            <w14:solidFill>
              <w14:schemeClr w14:val="tx1"/>
            </w14:solidFill>
          </w14:textFill>
        </w:rPr>
        <w:t>4.2</w:t>
      </w:r>
      <w:r>
        <w:rPr>
          <w:rFonts w:hint="eastAsia"/>
          <w:color w:val="000000" w:themeColor="text1"/>
          <w:highlight w:val="none"/>
          <w14:textFill>
            <w14:solidFill>
              <w14:schemeClr w14:val="tx1"/>
            </w14:solidFill>
          </w14:textFill>
        </w:rPr>
        <w:t xml:space="preserve">  投标文件的修改、撤回</w:t>
      </w:r>
      <w:bookmarkEnd w:id="303"/>
      <w:bookmarkEnd w:id="304"/>
      <w:bookmarkEnd w:id="305"/>
      <w:bookmarkEnd w:id="306"/>
      <w:r>
        <w:rPr>
          <w:rFonts w:hint="eastAsia"/>
          <w:color w:val="000000" w:themeColor="text1"/>
          <w:highlight w:val="none"/>
          <w14:textFill>
            <w14:solidFill>
              <w14:schemeClr w14:val="tx1"/>
            </w14:solidFill>
          </w14:textFill>
        </w:rPr>
        <w:t>和撤销</w:t>
      </w:r>
      <w:bookmarkEnd w:id="307"/>
      <w:bookmarkEnd w:id="308"/>
      <w:bookmarkEnd w:id="309"/>
      <w:bookmarkEnd w:id="310"/>
      <w:bookmarkEnd w:id="311"/>
      <w:bookmarkEnd w:id="312"/>
      <w:bookmarkEnd w:id="313"/>
    </w:p>
    <w:p>
      <w:pPr>
        <w:pStyle w:val="89"/>
        <w:ind w:firstLine="420"/>
        <w:rPr>
          <w:color w:val="000000" w:themeColor="text1"/>
          <w:spacing w:val="4"/>
          <w:sz w:val="21"/>
          <w:highlight w:val="none"/>
          <w14:textFill>
            <w14:solidFill>
              <w14:schemeClr w14:val="tx1"/>
            </w14:solidFill>
          </w14:textFill>
        </w:rPr>
      </w:pPr>
      <w:bookmarkStart w:id="314" w:name="_Toc246996203"/>
      <w:bookmarkStart w:id="315" w:name="_Toc152045559"/>
      <w:bookmarkStart w:id="316" w:name="_Toc144974527"/>
      <w:bookmarkStart w:id="317" w:name="_Toc447188694"/>
      <w:bookmarkStart w:id="318" w:name="_Toc447265245"/>
      <w:bookmarkStart w:id="319" w:name="_Toc179632577"/>
      <w:bookmarkStart w:id="320" w:name="_Toc247085717"/>
      <w:bookmarkStart w:id="321" w:name="_Toc246996946"/>
      <w:bookmarkStart w:id="322" w:name="_Toc447265531"/>
      <w:bookmarkStart w:id="323" w:name="_Toc296602447"/>
      <w:bookmarkStart w:id="324" w:name="_Toc152042335"/>
      <w:bookmarkStart w:id="325" w:name="_Toc226969302"/>
      <w:bookmarkStart w:id="326" w:name="_Toc107822506"/>
      <w:bookmarkStart w:id="327" w:name="_Toc227057908"/>
      <w:bookmarkStart w:id="328" w:name="_Toc488655852"/>
      <w:r>
        <w:rPr>
          <w:color w:val="000000" w:themeColor="text1"/>
          <w:sz w:val="21"/>
          <w:highlight w:val="none"/>
          <w14:textFill>
            <w14:solidFill>
              <w14:schemeClr w14:val="tx1"/>
            </w14:solidFill>
          </w14:textFill>
        </w:rPr>
        <w:t>4.2.1</w:t>
      </w:r>
      <w:r>
        <w:rPr>
          <w:rFonts w:hint="eastAsia"/>
          <w:color w:val="000000" w:themeColor="text1"/>
          <w:spacing w:val="4"/>
          <w:sz w:val="21"/>
          <w:highlight w:val="none"/>
          <w14:textFill>
            <w14:solidFill>
              <w14:schemeClr w14:val="tx1"/>
            </w14:solidFill>
          </w14:textFill>
        </w:rPr>
        <w:t>在规定</w:t>
      </w:r>
      <w:r>
        <w:rPr>
          <w:rFonts w:hint="eastAsia"/>
          <w:color w:val="000000" w:themeColor="text1"/>
          <w:sz w:val="21"/>
          <w:highlight w:val="none"/>
          <w14:textFill>
            <w14:solidFill>
              <w14:schemeClr w14:val="tx1"/>
            </w14:solidFill>
          </w14:textFill>
        </w:rPr>
        <w:t>的</w:t>
      </w:r>
      <w:r>
        <w:rPr>
          <w:rFonts w:hint="eastAsia"/>
          <w:color w:val="000000" w:themeColor="text1"/>
          <w:spacing w:val="4"/>
          <w:sz w:val="21"/>
          <w:highlight w:val="none"/>
          <w14:textFill>
            <w14:solidFill>
              <w14:schemeClr w14:val="tx1"/>
            </w14:solidFill>
          </w14:textFill>
        </w:rPr>
        <w:t>投标截止时间前，投标人可以修改或者撤回已递交的投标文件。</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4.2.2</w:t>
      </w:r>
      <w:r>
        <w:rPr>
          <w:rFonts w:hint="eastAsia"/>
          <w:color w:val="000000" w:themeColor="text1"/>
          <w:sz w:val="21"/>
          <w:highlight w:val="none"/>
          <w14:textFill>
            <w14:solidFill>
              <w14:schemeClr w14:val="tx1"/>
            </w14:solidFill>
          </w14:textFill>
        </w:rPr>
        <w:t>投标人修改后的投标文件，应当在规定的投标截止时间前按照招标文件的规定编制、密封、标记、递交。</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4.2.3</w:t>
      </w:r>
      <w:r>
        <w:rPr>
          <w:rFonts w:hint="eastAsia"/>
          <w:color w:val="000000" w:themeColor="text1"/>
          <w:sz w:val="21"/>
          <w:highlight w:val="none"/>
          <w14:textFill>
            <w14:solidFill>
              <w14:schemeClr w14:val="tx1"/>
            </w14:solidFill>
          </w14:textFill>
        </w:rPr>
        <w:t>投标人撤回已递交的投标文件，应当书面通知招标人。招标人已收取投标保证金的，应当自收到投标人书面撤回通知之日起5日内退还。</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4.2.4  投标人在规定的投标截止时间后，不得在投标有效期内撤销其投标。否则招标人有权不退还其投标保证金。</w:t>
      </w:r>
    </w:p>
    <w:p>
      <w:pPr>
        <w:pStyle w:val="4"/>
        <w:jc w:val="left"/>
        <w:rPr>
          <w:color w:val="000000" w:themeColor="text1"/>
          <w:highlight w:val="none"/>
          <w14:textFill>
            <w14:solidFill>
              <w14:schemeClr w14:val="tx1"/>
            </w14:solidFill>
          </w14:textFill>
        </w:rPr>
      </w:pPr>
      <w:bookmarkStart w:id="329" w:name="_Toc472689516"/>
      <w:bookmarkStart w:id="330" w:name="_Toc488400268"/>
      <w:bookmarkStart w:id="331" w:name="_Toc434800966"/>
      <w:bookmarkStart w:id="332" w:name="_Toc488615674"/>
      <w:bookmarkStart w:id="333" w:name="_Toc479172338"/>
      <w:r>
        <w:rPr>
          <w:rFonts w:hint="eastAsia"/>
          <w:color w:val="000000" w:themeColor="text1"/>
          <w:highlight w:val="none"/>
          <w14:textFill>
            <w14:solidFill>
              <w14:schemeClr w14:val="tx1"/>
            </w14:solidFill>
          </w14:textFill>
        </w:rPr>
        <w:t>5．开标</w:t>
      </w:r>
      <w:bookmarkEnd w:id="314"/>
      <w:bookmarkEnd w:id="315"/>
      <w:bookmarkEnd w:id="316"/>
      <w:bookmarkEnd w:id="317"/>
      <w:bookmarkEnd w:id="318"/>
      <w:bookmarkEnd w:id="319"/>
      <w:bookmarkEnd w:id="320"/>
      <w:bookmarkEnd w:id="321"/>
      <w:bookmarkEnd w:id="322"/>
      <w:bookmarkEnd w:id="323"/>
      <w:bookmarkEnd w:id="324"/>
      <w:bookmarkEnd w:id="329"/>
      <w:bookmarkEnd w:id="330"/>
      <w:bookmarkEnd w:id="331"/>
      <w:bookmarkEnd w:id="332"/>
      <w:bookmarkEnd w:id="333"/>
    </w:p>
    <w:p>
      <w:pPr>
        <w:pStyle w:val="5"/>
        <w:rPr>
          <w:color w:val="000000" w:themeColor="text1"/>
          <w:highlight w:val="none"/>
          <w14:textFill>
            <w14:solidFill>
              <w14:schemeClr w14:val="tx1"/>
            </w14:solidFill>
          </w14:textFill>
        </w:rPr>
      </w:pPr>
      <w:bookmarkStart w:id="334" w:name="_Toc488615675"/>
      <w:bookmarkStart w:id="335" w:name="_Toc1960468468"/>
      <w:bookmarkStart w:id="336" w:name="_Toc447265246"/>
      <w:bookmarkStart w:id="337" w:name="_Toc447265532"/>
      <w:bookmarkStart w:id="338" w:name="_Toc472689517"/>
      <w:bookmarkStart w:id="339" w:name="_Toc479172339"/>
      <w:bookmarkStart w:id="340" w:name="_Toc447188695"/>
      <w:r>
        <w:rPr>
          <w:rFonts w:hint="eastAsia"/>
          <w:color w:val="000000" w:themeColor="text1"/>
          <w:highlight w:val="none"/>
          <w14:textFill>
            <w14:solidFill>
              <w14:schemeClr w14:val="tx1"/>
            </w14:solidFill>
          </w14:textFill>
        </w:rPr>
        <w:t>5.1  开标</w:t>
      </w:r>
      <w:bookmarkEnd w:id="325"/>
      <w:bookmarkEnd w:id="326"/>
      <w:bookmarkEnd w:id="327"/>
      <w:bookmarkEnd w:id="328"/>
      <w:r>
        <w:rPr>
          <w:rFonts w:hint="eastAsia"/>
          <w:color w:val="000000" w:themeColor="text1"/>
          <w:highlight w:val="none"/>
          <w14:textFill>
            <w14:solidFill>
              <w14:schemeClr w14:val="tx1"/>
            </w14:solidFill>
          </w14:textFill>
        </w:rPr>
        <w:t>时间和地点</w:t>
      </w:r>
      <w:bookmarkEnd w:id="334"/>
      <w:bookmarkEnd w:id="335"/>
      <w:bookmarkEnd w:id="336"/>
      <w:bookmarkEnd w:id="337"/>
      <w:bookmarkEnd w:id="338"/>
      <w:bookmarkEnd w:id="339"/>
      <w:bookmarkEnd w:id="340"/>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招标人将按照投标人须知前附表规定的时间和地点公开开标，参加开标的投标人代表应当签名报到，以证明其出席开标。开标时间和投标截止时间应当为同一时间。</w:t>
      </w:r>
    </w:p>
    <w:p>
      <w:pPr>
        <w:pStyle w:val="5"/>
        <w:rPr>
          <w:color w:val="000000" w:themeColor="text1"/>
          <w:highlight w:val="none"/>
          <w14:textFill>
            <w14:solidFill>
              <w14:schemeClr w14:val="tx1"/>
            </w14:solidFill>
          </w14:textFill>
        </w:rPr>
      </w:pPr>
      <w:bookmarkStart w:id="341" w:name="_Toc472689518"/>
      <w:bookmarkStart w:id="342" w:name="_Toc488615676"/>
      <w:bookmarkStart w:id="343" w:name="_Toc447188696"/>
      <w:bookmarkStart w:id="344" w:name="_Toc479172340"/>
      <w:bookmarkStart w:id="345" w:name="_Toc447265533"/>
      <w:bookmarkStart w:id="346" w:name="_Toc751945755"/>
      <w:bookmarkStart w:id="347" w:name="_Toc447265247"/>
      <w:r>
        <w:rPr>
          <w:rFonts w:hint="eastAsia"/>
          <w:color w:val="000000" w:themeColor="text1"/>
          <w:highlight w:val="none"/>
          <w14:textFill>
            <w14:solidFill>
              <w14:schemeClr w14:val="tx1"/>
            </w14:solidFill>
          </w14:textFill>
        </w:rPr>
        <w:t>5.2  开标程序</w:t>
      </w:r>
      <w:bookmarkEnd w:id="341"/>
      <w:bookmarkEnd w:id="342"/>
      <w:bookmarkEnd w:id="343"/>
      <w:bookmarkEnd w:id="344"/>
      <w:bookmarkEnd w:id="345"/>
      <w:bookmarkEnd w:id="346"/>
      <w:bookmarkEnd w:id="347"/>
    </w:p>
    <w:p>
      <w:pPr>
        <w:pStyle w:val="89"/>
        <w:ind w:firstLine="420"/>
        <w:rPr>
          <w:color w:val="000000" w:themeColor="text1"/>
          <w:sz w:val="21"/>
          <w:highlight w:val="none"/>
          <w14:textFill>
            <w14:solidFill>
              <w14:schemeClr w14:val="tx1"/>
            </w14:solidFill>
          </w14:textFill>
        </w:rPr>
      </w:pPr>
      <w:bookmarkStart w:id="348" w:name="_Toc152042338"/>
      <w:bookmarkStart w:id="349" w:name="_Toc247085720"/>
      <w:bookmarkStart w:id="350" w:name="_Toc296602451"/>
      <w:bookmarkStart w:id="351" w:name="_Toc152045562"/>
      <w:bookmarkStart w:id="352" w:name="_Toc246996206"/>
      <w:bookmarkStart w:id="353" w:name="_Toc447265536"/>
      <w:bookmarkStart w:id="354" w:name="_Toc179632580"/>
      <w:bookmarkStart w:id="355" w:name="_Toc447265250"/>
      <w:bookmarkStart w:id="356" w:name="_Toc246996949"/>
      <w:bookmarkStart w:id="357" w:name="_Toc144974530"/>
      <w:bookmarkStart w:id="358" w:name="_Toc447188699"/>
      <w:bookmarkStart w:id="359" w:name="_Toc226969303"/>
      <w:bookmarkStart w:id="360" w:name="_Toc107822507"/>
      <w:bookmarkStart w:id="361" w:name="_Toc227057909"/>
      <w:r>
        <w:rPr>
          <w:rFonts w:hint="eastAsia"/>
          <w:color w:val="000000" w:themeColor="text1"/>
          <w:sz w:val="21"/>
          <w:highlight w:val="none"/>
          <w14:textFill>
            <w14:solidFill>
              <w14:schemeClr w14:val="tx1"/>
            </w14:solidFill>
          </w14:textFill>
        </w:rPr>
        <w:t>5.2.1  开标会议由招标人或者其委托的招标代理机构组织并主持，邀请所有的投标人或者其代表出席。投标人代表或者招标人委托的公证机构对投标文件密封性进行检查。</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 xml:space="preserve">5.2.2  </w:t>
      </w:r>
      <w:r>
        <w:rPr>
          <w:color w:val="000000" w:themeColor="text1"/>
          <w:sz w:val="21"/>
          <w:highlight w:val="none"/>
          <w14:textFill>
            <w14:solidFill>
              <w14:schemeClr w14:val="tx1"/>
            </w14:solidFill>
          </w14:textFill>
        </w:rPr>
        <w:t>招标人在投标文件递交截止时间前收到的所有投标文件在开标时都应当当众予以拆封</w:t>
      </w:r>
      <w:r>
        <w:rPr>
          <w:rFonts w:hint="eastAsia"/>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宣读</w:t>
      </w:r>
      <w:r>
        <w:rPr>
          <w:rFonts w:hint="eastAsia"/>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但</w:t>
      </w:r>
      <w:r>
        <w:rPr>
          <w:rFonts w:hint="eastAsia"/>
          <w:color w:val="000000" w:themeColor="text1"/>
          <w:sz w:val="21"/>
          <w:highlight w:val="none"/>
          <w14:textFill>
            <w14:solidFill>
              <w14:schemeClr w14:val="tx1"/>
            </w14:solidFill>
          </w14:textFill>
        </w:rPr>
        <w:t>按照招标文件规定递交合格的书面撤回通知的投标文件不予开封。</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5.2.3</w:t>
      </w:r>
      <w:r>
        <w:rPr>
          <w:rFonts w:hint="eastAsia"/>
          <w:color w:val="000000" w:themeColor="text1"/>
          <w:sz w:val="21"/>
          <w:highlight w:val="none"/>
          <w14:textFill>
            <w14:solidFill>
              <w14:schemeClr w14:val="tx1"/>
            </w14:solidFill>
          </w14:textFill>
        </w:rPr>
        <w:t>开标时，招标人应当当众宣布参加本项目招标的投标人个数及投标文件的密封情况，并宣读收到的所有未撤回的投标文件的“投标一览表”中的内容。“投标一览表”一般包括：投标人名称、投标总报价、交货期、投标保证金以及招标文件中规定的其他内容。</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5.2.4  开标内容填写在“开标记录表”中，由唱标人、记录人、投标人代表、监督人签字确认，存档备查。</w:t>
      </w:r>
    </w:p>
    <w:p>
      <w:pPr>
        <w:pStyle w:val="5"/>
        <w:rPr>
          <w:color w:val="000000" w:themeColor="text1"/>
          <w:highlight w:val="none"/>
          <w14:textFill>
            <w14:solidFill>
              <w14:schemeClr w14:val="tx1"/>
            </w14:solidFill>
          </w14:textFill>
        </w:rPr>
      </w:pPr>
      <w:bookmarkStart w:id="362" w:name="_Toc11041690"/>
      <w:bookmarkStart w:id="363" w:name="_Toc447188697"/>
      <w:bookmarkStart w:id="364" w:name="_Toc447265534"/>
      <w:bookmarkStart w:id="365" w:name="_Toc447265248"/>
      <w:bookmarkStart w:id="366" w:name="_Toc479172341"/>
      <w:bookmarkStart w:id="367" w:name="_Toc450489307"/>
      <w:bookmarkStart w:id="368" w:name="_Toc472689519"/>
      <w:bookmarkStart w:id="369" w:name="_Toc488615677"/>
      <w:r>
        <w:rPr>
          <w:color w:val="000000" w:themeColor="text1"/>
          <w:highlight w:val="none"/>
          <w14:textFill>
            <w14:solidFill>
              <w14:schemeClr w14:val="tx1"/>
            </w14:solidFill>
          </w14:textFill>
        </w:rPr>
        <w:t>5.3</w:t>
      </w:r>
      <w:r>
        <w:rPr>
          <w:rFonts w:hint="eastAsia"/>
          <w:color w:val="000000" w:themeColor="text1"/>
          <w:highlight w:val="none"/>
          <w14:textFill>
            <w14:solidFill>
              <w14:schemeClr w14:val="tx1"/>
            </w14:solidFill>
          </w14:textFill>
        </w:rPr>
        <w:t xml:space="preserve">  异议</w:t>
      </w:r>
      <w:bookmarkEnd w:id="362"/>
      <w:bookmarkEnd w:id="363"/>
      <w:bookmarkEnd w:id="364"/>
      <w:bookmarkEnd w:id="365"/>
      <w:bookmarkEnd w:id="366"/>
      <w:bookmarkEnd w:id="367"/>
      <w:bookmarkEnd w:id="368"/>
      <w:bookmarkEnd w:id="369"/>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5.3.1  投标人对开标有异议的，应当在开标现场提出，招标人应当当场作出答复，并制作记录。</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5.3.2</w:t>
      </w:r>
      <w:r>
        <w:rPr>
          <w:rFonts w:hint="eastAsia"/>
          <w:color w:val="000000" w:themeColor="text1"/>
          <w:sz w:val="21"/>
          <w:highlight w:val="none"/>
          <w14:textFill>
            <w14:solidFill>
              <w14:schemeClr w14:val="tx1"/>
            </w14:solidFill>
          </w14:textFill>
        </w:rPr>
        <w:t>投标人认为存在低于成本价投标情形的，可以在开标现场提出异议，并在评标完成前向招标人递交书面材料，招标人应当及时将书面材料转交给评标委员会。</w:t>
      </w:r>
    </w:p>
    <w:p>
      <w:pPr>
        <w:pStyle w:val="5"/>
        <w:rPr>
          <w:color w:val="000000" w:themeColor="text1"/>
          <w:highlight w:val="none"/>
          <w14:textFill>
            <w14:solidFill>
              <w14:schemeClr w14:val="tx1"/>
            </w14:solidFill>
          </w14:textFill>
        </w:rPr>
      </w:pPr>
      <w:bookmarkStart w:id="370" w:name="_Toc447265535"/>
      <w:bookmarkStart w:id="371" w:name="_Toc447265249"/>
      <w:bookmarkStart w:id="372" w:name="_Toc447188698"/>
      <w:bookmarkStart w:id="373" w:name="_Toc479172342"/>
      <w:bookmarkStart w:id="374" w:name="_Toc488615678"/>
      <w:bookmarkStart w:id="375" w:name="_Toc450489308"/>
      <w:bookmarkStart w:id="376" w:name="_Toc472689520"/>
      <w:bookmarkStart w:id="377" w:name="_Toc894090188"/>
      <w:r>
        <w:rPr>
          <w:rFonts w:hint="eastAsia"/>
          <w:color w:val="000000" w:themeColor="text1"/>
          <w:highlight w:val="none"/>
          <w14:textFill>
            <w14:solidFill>
              <w14:schemeClr w14:val="tx1"/>
            </w14:solidFill>
          </w14:textFill>
        </w:rPr>
        <w:t>5.4  电子招标开标的其他要求</w:t>
      </w:r>
      <w:bookmarkEnd w:id="370"/>
      <w:bookmarkEnd w:id="371"/>
      <w:bookmarkEnd w:id="372"/>
      <w:r>
        <w:rPr>
          <w:rFonts w:hint="eastAsia"/>
          <w:color w:val="000000" w:themeColor="text1"/>
          <w:highlight w:val="none"/>
          <w14:textFill>
            <w14:solidFill>
              <w14:schemeClr w14:val="tx1"/>
            </w14:solidFill>
          </w14:textFill>
        </w:rPr>
        <w:t>及异常处理</w:t>
      </w:r>
      <w:bookmarkEnd w:id="373"/>
      <w:bookmarkEnd w:id="374"/>
      <w:bookmarkEnd w:id="375"/>
      <w:bookmarkEnd w:id="376"/>
      <w:bookmarkEnd w:id="377"/>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招标人采用电子招标投标方式的，开标的其他要求及异常处理方式见投标人须知前附表。</w:t>
      </w:r>
    </w:p>
    <w:p>
      <w:pPr>
        <w:pStyle w:val="4"/>
        <w:jc w:val="left"/>
        <w:rPr>
          <w:color w:val="000000" w:themeColor="text1"/>
          <w:highlight w:val="none"/>
          <w14:textFill>
            <w14:solidFill>
              <w14:schemeClr w14:val="tx1"/>
            </w14:solidFill>
          </w14:textFill>
        </w:rPr>
      </w:pPr>
      <w:bookmarkStart w:id="378" w:name="_Toc472689521"/>
      <w:bookmarkStart w:id="379" w:name="_Toc479172343"/>
      <w:bookmarkStart w:id="380" w:name="_Toc1030711657"/>
      <w:bookmarkStart w:id="381" w:name="_Toc488615679"/>
      <w:bookmarkStart w:id="382" w:name="_Toc488400269"/>
      <w:r>
        <w:rPr>
          <w:rFonts w:hint="eastAsia"/>
          <w:color w:val="000000" w:themeColor="text1"/>
          <w:highlight w:val="none"/>
          <w14:textFill>
            <w14:solidFill>
              <w14:schemeClr w14:val="tx1"/>
            </w14:solidFill>
          </w14:textFill>
        </w:rPr>
        <w:t>6．评标</w:t>
      </w:r>
      <w:bookmarkEnd w:id="348"/>
      <w:bookmarkEnd w:id="349"/>
      <w:bookmarkEnd w:id="350"/>
      <w:bookmarkEnd w:id="351"/>
      <w:bookmarkEnd w:id="352"/>
      <w:bookmarkEnd w:id="353"/>
      <w:bookmarkEnd w:id="354"/>
      <w:bookmarkEnd w:id="355"/>
      <w:bookmarkEnd w:id="356"/>
      <w:bookmarkEnd w:id="357"/>
      <w:bookmarkEnd w:id="358"/>
      <w:bookmarkEnd w:id="378"/>
      <w:bookmarkEnd w:id="379"/>
      <w:bookmarkEnd w:id="380"/>
      <w:bookmarkEnd w:id="381"/>
      <w:bookmarkEnd w:id="382"/>
    </w:p>
    <w:p>
      <w:pPr>
        <w:pStyle w:val="5"/>
        <w:rPr>
          <w:color w:val="000000" w:themeColor="text1"/>
          <w:highlight w:val="none"/>
          <w14:textFill>
            <w14:solidFill>
              <w14:schemeClr w14:val="tx1"/>
            </w14:solidFill>
          </w14:textFill>
        </w:rPr>
      </w:pPr>
      <w:bookmarkStart w:id="383" w:name="_Toc479172344"/>
      <w:bookmarkStart w:id="384" w:name="_Toc488615680"/>
      <w:bookmarkStart w:id="385" w:name="_Toc1567722497"/>
      <w:bookmarkStart w:id="386" w:name="_Toc447188700"/>
      <w:bookmarkStart w:id="387" w:name="_Toc447265537"/>
      <w:bookmarkStart w:id="388" w:name="_Toc447265251"/>
      <w:bookmarkStart w:id="389" w:name="_Toc472689522"/>
      <w:r>
        <w:rPr>
          <w:rFonts w:hint="eastAsia"/>
          <w:color w:val="000000" w:themeColor="text1"/>
          <w:highlight w:val="none"/>
          <w14:textFill>
            <w14:solidFill>
              <w14:schemeClr w14:val="tx1"/>
            </w14:solidFill>
          </w14:textFill>
        </w:rPr>
        <w:t>6.1  评标委员会</w:t>
      </w:r>
      <w:bookmarkEnd w:id="359"/>
      <w:bookmarkEnd w:id="360"/>
      <w:bookmarkEnd w:id="361"/>
      <w:bookmarkEnd w:id="383"/>
      <w:bookmarkEnd w:id="384"/>
      <w:bookmarkEnd w:id="385"/>
      <w:bookmarkEnd w:id="386"/>
      <w:bookmarkEnd w:id="387"/>
      <w:bookmarkEnd w:id="388"/>
      <w:bookmarkEnd w:id="389"/>
    </w:p>
    <w:p>
      <w:pPr>
        <w:pStyle w:val="89"/>
        <w:ind w:firstLine="420"/>
        <w:rPr>
          <w:color w:val="000000" w:themeColor="text1"/>
          <w:sz w:val="21"/>
          <w:highlight w:val="none"/>
          <w14:textFill>
            <w14:solidFill>
              <w14:schemeClr w14:val="tx1"/>
            </w14:solidFill>
          </w14:textFill>
        </w:rPr>
      </w:pPr>
      <w:bookmarkStart w:id="390" w:name="_Toc447188703"/>
      <w:bookmarkStart w:id="391" w:name="_Toc447265541"/>
      <w:bookmarkStart w:id="392" w:name="_Toc447265255"/>
      <w:bookmarkStart w:id="393" w:name="_Toc227057915"/>
      <w:bookmarkStart w:id="394" w:name="_Toc226969309"/>
      <w:bookmarkStart w:id="395" w:name="_Toc107822516"/>
      <w:bookmarkStart w:id="396" w:name="_Toc488655860"/>
      <w:r>
        <w:rPr>
          <w:rFonts w:hint="eastAsia"/>
          <w:color w:val="000000" w:themeColor="text1"/>
          <w:sz w:val="21"/>
          <w:highlight w:val="none"/>
          <w14:textFill>
            <w14:solidFill>
              <w14:schemeClr w14:val="tx1"/>
            </w14:solidFill>
          </w14:textFill>
        </w:rPr>
        <w:t>6.1.1  评标由依法组建的评标委员会负责，具体人数见投标人须知前附表。依法必须进行招标的通信工程建设项目，评标委员会的专家应当从通信工程建设项目评标专家库内相关专业的专家名单中采取随机抽取方式确定。</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 xml:space="preserve">6.1.2  </w:t>
      </w:r>
      <w:r>
        <w:rPr>
          <w:rFonts w:hint="eastAsia"/>
          <w:color w:val="000000" w:themeColor="text1"/>
          <w:spacing w:val="-4"/>
          <w:sz w:val="21"/>
          <w:highlight w:val="none"/>
          <w14:textFill>
            <w14:solidFill>
              <w14:schemeClr w14:val="tx1"/>
            </w14:solidFill>
          </w14:textFill>
        </w:rPr>
        <w:t>评标期间，任何单位和个人不得非法干预或者影响评标的过程和结果。</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6.1.3</w:t>
      </w:r>
      <w:r>
        <w:rPr>
          <w:rFonts w:hint="eastAsia"/>
          <w:color w:val="000000" w:themeColor="text1"/>
          <w:sz w:val="21"/>
          <w:highlight w:val="none"/>
          <w14:textFill>
            <w14:solidFill>
              <w14:schemeClr w14:val="tx1"/>
            </w14:solidFill>
          </w14:textFill>
        </w:rPr>
        <w:t>评标委员会成员名单在中标结果确定前保密。</w:t>
      </w:r>
    </w:p>
    <w:p>
      <w:pPr>
        <w:pStyle w:val="5"/>
        <w:rPr>
          <w:color w:val="000000" w:themeColor="text1"/>
          <w:highlight w:val="none"/>
          <w14:textFill>
            <w14:solidFill>
              <w14:schemeClr w14:val="tx1"/>
            </w14:solidFill>
          </w14:textFill>
        </w:rPr>
      </w:pPr>
      <w:bookmarkStart w:id="397" w:name="_Toc152045564"/>
      <w:bookmarkStart w:id="398" w:name="_Toc246996951"/>
      <w:bookmarkStart w:id="399" w:name="_Toc144974532"/>
      <w:bookmarkStart w:id="400" w:name="_Toc488615681"/>
      <w:bookmarkStart w:id="401" w:name="_Toc152042340"/>
      <w:bookmarkStart w:id="402" w:name="_Toc447265252"/>
      <w:bookmarkStart w:id="403" w:name="_Toc247085722"/>
      <w:bookmarkStart w:id="404" w:name="_Toc450489311"/>
      <w:bookmarkStart w:id="405" w:name="_Toc479172345"/>
      <w:bookmarkStart w:id="406" w:name="_Toc447265538"/>
      <w:bookmarkStart w:id="407" w:name="_Toc1235142036"/>
      <w:bookmarkStart w:id="408" w:name="_Toc246996208"/>
      <w:bookmarkStart w:id="409" w:name="_Toc472689523"/>
      <w:bookmarkStart w:id="410" w:name="_Toc296602453"/>
      <w:bookmarkStart w:id="411" w:name="_Toc179632582"/>
      <w:r>
        <w:rPr>
          <w:color w:val="000000" w:themeColor="text1"/>
          <w:highlight w:val="none"/>
          <w14:textFill>
            <w14:solidFill>
              <w14:schemeClr w14:val="tx1"/>
            </w14:solidFill>
          </w14:textFill>
        </w:rPr>
        <w:t>6.2</w:t>
      </w:r>
      <w:r>
        <w:rPr>
          <w:rFonts w:hint="eastAsia"/>
          <w:color w:val="000000" w:themeColor="text1"/>
          <w:highlight w:val="none"/>
          <w14:textFill>
            <w14:solidFill>
              <w14:schemeClr w14:val="tx1"/>
            </w14:solidFill>
          </w14:textFill>
        </w:rPr>
        <w:t xml:space="preserve">  评标原则</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6.2.1  评标活动遵循公平、公正、科学和择优的原则。</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6.2.2</w:t>
      </w:r>
      <w:r>
        <w:rPr>
          <w:rFonts w:hint="eastAsia"/>
          <w:color w:val="000000" w:themeColor="text1"/>
          <w:sz w:val="21"/>
          <w:highlight w:val="none"/>
          <w14:textFill>
            <w14:solidFill>
              <w14:schemeClr w14:val="tx1"/>
            </w14:solidFill>
          </w14:textFill>
        </w:rPr>
        <w:t>评标委员会按照第三章“评标办法”规定的方法、评审因素、标准和程序对投标文件进行评审。第三章“评标办法”没有规定的方法、评审因素和标准，不得作为评标依据。</w:t>
      </w:r>
    </w:p>
    <w:p>
      <w:pPr>
        <w:pStyle w:val="5"/>
        <w:rPr>
          <w:color w:val="000000" w:themeColor="text1"/>
          <w:highlight w:val="none"/>
          <w14:textFill>
            <w14:solidFill>
              <w14:schemeClr w14:val="tx1"/>
            </w14:solidFill>
          </w14:textFill>
        </w:rPr>
      </w:pPr>
      <w:bookmarkStart w:id="412" w:name="_Toc488615682"/>
      <w:bookmarkStart w:id="413" w:name="_Toc472689524"/>
      <w:bookmarkStart w:id="414" w:name="_Toc447265253"/>
      <w:bookmarkStart w:id="415" w:name="_Toc447188701"/>
      <w:bookmarkStart w:id="416" w:name="_Toc479172346"/>
      <w:bookmarkStart w:id="417" w:name="_Toc1455267150"/>
      <w:bookmarkStart w:id="418" w:name="_Toc450489312"/>
      <w:bookmarkStart w:id="419" w:name="_Toc447265539"/>
      <w:r>
        <w:rPr>
          <w:rFonts w:hint="eastAsia"/>
          <w:color w:val="000000" w:themeColor="text1"/>
          <w:highlight w:val="none"/>
          <w14:textFill>
            <w14:solidFill>
              <w14:schemeClr w14:val="tx1"/>
            </w14:solidFill>
          </w14:textFill>
        </w:rPr>
        <w:t>6.3  评标方法</w:t>
      </w:r>
      <w:bookmarkEnd w:id="412"/>
      <w:bookmarkEnd w:id="413"/>
      <w:bookmarkEnd w:id="414"/>
      <w:bookmarkEnd w:id="415"/>
      <w:bookmarkEnd w:id="416"/>
      <w:bookmarkEnd w:id="417"/>
      <w:bookmarkEnd w:id="418"/>
      <w:bookmarkEnd w:id="419"/>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6.3.1  招标文件中详细载明下述评标方法之一作为本项目评标所采用的评标方法。评标方法见投标人须知前附表。</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6.3.2  采</w:t>
      </w:r>
      <w:r>
        <w:rPr>
          <w:rFonts w:hint="eastAsia"/>
          <w:color w:val="000000" w:themeColor="text1"/>
          <w:spacing w:val="4"/>
          <w:sz w:val="21"/>
          <w:highlight w:val="none"/>
          <w14:textFill>
            <w14:solidFill>
              <w14:schemeClr w14:val="tx1"/>
            </w14:solidFill>
          </w14:textFill>
        </w:rPr>
        <w:t>用经评审的最低投标价法的，能够满足招标文件的实质性要求，并且经评审的最低投标价的投标，应当推荐为中标候选人，但是价格低于成本的除外。</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采用综合评估法的，最大限度地满足招标文件中规定的各项综合评价标准的投标，应当推荐为中标候选人，量化的标准和权重应当在招标文件中明确规定。</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 xml:space="preserve">6.3.3  </w:t>
      </w:r>
      <w:r>
        <w:rPr>
          <w:color w:val="000000" w:themeColor="text1"/>
          <w:sz w:val="21"/>
          <w:highlight w:val="none"/>
          <w14:textFill>
            <w14:solidFill>
              <w14:schemeClr w14:val="tx1"/>
            </w14:solidFill>
          </w14:textFill>
        </w:rPr>
        <w:t>法律</w:t>
      </w:r>
      <w:r>
        <w:rPr>
          <w:rFonts w:hint="eastAsia"/>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法规允许的其他评标方法</w:t>
      </w:r>
      <w:r>
        <w:rPr>
          <w:rFonts w:hint="eastAsia"/>
          <w:color w:val="000000" w:themeColor="text1"/>
          <w:sz w:val="21"/>
          <w:highlight w:val="none"/>
          <w14:textFill>
            <w14:solidFill>
              <w14:schemeClr w14:val="tx1"/>
            </w14:solidFill>
          </w14:textFill>
        </w:rPr>
        <w:t>。</w:t>
      </w:r>
      <w:bookmarkStart w:id="420" w:name="_Toc447265254"/>
      <w:bookmarkStart w:id="421" w:name="_Toc447188702"/>
      <w:bookmarkStart w:id="422" w:name="_Toc447265540"/>
      <w:bookmarkStart w:id="423" w:name="_Toc246996953"/>
      <w:bookmarkStart w:id="424" w:name="_Toc152045566"/>
      <w:bookmarkStart w:id="425" w:name="_Toc144974534"/>
      <w:bookmarkStart w:id="426" w:name="_Toc246996210"/>
      <w:bookmarkStart w:id="427" w:name="_Toc179632584"/>
      <w:bookmarkStart w:id="428" w:name="_Toc152042342"/>
      <w:bookmarkStart w:id="429" w:name="_Toc296602455"/>
      <w:bookmarkStart w:id="430" w:name="_Toc247085724"/>
    </w:p>
    <w:p>
      <w:pPr>
        <w:pStyle w:val="5"/>
        <w:rPr>
          <w:color w:val="000000" w:themeColor="text1"/>
          <w:highlight w:val="none"/>
          <w14:textFill>
            <w14:solidFill>
              <w14:schemeClr w14:val="tx1"/>
            </w14:solidFill>
          </w14:textFill>
        </w:rPr>
      </w:pPr>
      <w:bookmarkStart w:id="431" w:name="_Toc450489313"/>
      <w:bookmarkStart w:id="432" w:name="_Toc983734367"/>
      <w:bookmarkStart w:id="433" w:name="_Toc472689525"/>
      <w:bookmarkStart w:id="434" w:name="_Toc488615683"/>
      <w:bookmarkStart w:id="435" w:name="_Toc479172347"/>
      <w:r>
        <w:rPr>
          <w:color w:val="000000" w:themeColor="text1"/>
          <w:highlight w:val="none"/>
          <w14:textFill>
            <w14:solidFill>
              <w14:schemeClr w14:val="tx1"/>
            </w14:solidFill>
          </w14:textFill>
        </w:rPr>
        <w:t>6.4中标候选人推荐原则</w:t>
      </w:r>
      <w:bookmarkEnd w:id="431"/>
      <w:bookmarkEnd w:id="432"/>
      <w:bookmarkEnd w:id="433"/>
      <w:bookmarkEnd w:id="434"/>
      <w:bookmarkEnd w:id="435"/>
    </w:p>
    <w:p>
      <w:pPr>
        <w:pStyle w:val="89"/>
        <w:ind w:firstLine="428"/>
        <w:rPr>
          <w:color w:val="000000" w:themeColor="text1"/>
          <w:spacing w:val="2"/>
          <w:sz w:val="21"/>
          <w:highlight w:val="none"/>
          <w14:textFill>
            <w14:solidFill>
              <w14:schemeClr w14:val="tx1"/>
            </w14:solidFill>
          </w14:textFill>
        </w:rPr>
      </w:pPr>
      <w:r>
        <w:rPr>
          <w:color w:val="000000" w:themeColor="text1"/>
          <w:spacing w:val="2"/>
          <w:sz w:val="21"/>
          <w:highlight w:val="none"/>
          <w14:textFill>
            <w14:solidFill>
              <w14:schemeClr w14:val="tx1"/>
            </w14:solidFill>
          </w14:textFill>
        </w:rPr>
        <w:t>评标委员会应当根据</w:t>
      </w:r>
      <w:r>
        <w:rPr>
          <w:rFonts w:hint="eastAsia"/>
          <w:color w:val="000000" w:themeColor="text1"/>
          <w:spacing w:val="2"/>
          <w:sz w:val="21"/>
          <w:highlight w:val="none"/>
          <w14:textFill>
            <w14:solidFill>
              <w14:schemeClr w14:val="tx1"/>
            </w14:solidFill>
          </w14:textFill>
        </w:rPr>
        <w:t>《招标投标法》《实施条例》和《管理办法》的有关规定推荐中标候选人，具体推荐原则见投标人须知前附表。</w:t>
      </w:r>
    </w:p>
    <w:p>
      <w:pPr>
        <w:pStyle w:val="5"/>
        <w:rPr>
          <w:color w:val="000000" w:themeColor="text1"/>
          <w:highlight w:val="none"/>
          <w14:textFill>
            <w14:solidFill>
              <w14:schemeClr w14:val="tx1"/>
            </w14:solidFill>
          </w14:textFill>
        </w:rPr>
      </w:pPr>
      <w:bookmarkStart w:id="436" w:name="_Toc488615684"/>
      <w:bookmarkStart w:id="437" w:name="_Toc479172348"/>
      <w:bookmarkStart w:id="438" w:name="_Toc450489314"/>
      <w:bookmarkStart w:id="439" w:name="_Toc146907916"/>
      <w:bookmarkStart w:id="440" w:name="_Toc472689526"/>
      <w:r>
        <w:rPr>
          <w:rFonts w:hint="eastAsia"/>
          <w:color w:val="000000" w:themeColor="text1"/>
          <w:highlight w:val="none"/>
          <w14:textFill>
            <w14:solidFill>
              <w14:schemeClr w14:val="tx1"/>
            </w14:solidFill>
          </w14:textFill>
        </w:rPr>
        <w:t>6.5  评标报告</w:t>
      </w:r>
      <w:bookmarkEnd w:id="420"/>
      <w:bookmarkEnd w:id="421"/>
      <w:bookmarkEnd w:id="422"/>
      <w:bookmarkEnd w:id="436"/>
      <w:bookmarkEnd w:id="437"/>
      <w:bookmarkEnd w:id="438"/>
      <w:bookmarkEnd w:id="439"/>
      <w:bookmarkEnd w:id="440"/>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评标完成后，评标委员会应当根据《招标投标法》《实施条例》和《管理办法》的有关规定及时向招标人提交评标报告和中标候选人名单。</w:t>
      </w:r>
      <w:bookmarkEnd w:id="423"/>
      <w:bookmarkEnd w:id="424"/>
      <w:bookmarkEnd w:id="425"/>
      <w:bookmarkEnd w:id="426"/>
      <w:bookmarkEnd w:id="427"/>
      <w:bookmarkEnd w:id="428"/>
      <w:bookmarkEnd w:id="429"/>
      <w:bookmarkEnd w:id="430"/>
    </w:p>
    <w:p>
      <w:pPr>
        <w:pStyle w:val="4"/>
        <w:jc w:val="left"/>
        <w:rPr>
          <w:color w:val="000000" w:themeColor="text1"/>
          <w:highlight w:val="none"/>
          <w14:textFill>
            <w14:solidFill>
              <w14:schemeClr w14:val="tx1"/>
            </w14:solidFill>
          </w14:textFill>
        </w:rPr>
      </w:pPr>
      <w:bookmarkStart w:id="441" w:name="_Toc479172349"/>
      <w:bookmarkStart w:id="442" w:name="_Toc472689527"/>
      <w:bookmarkStart w:id="443" w:name="_Toc1622633809"/>
      <w:bookmarkStart w:id="444" w:name="_Toc488400270"/>
      <w:bookmarkStart w:id="445" w:name="_Toc488615685"/>
      <w:r>
        <w:rPr>
          <w:rFonts w:hint="eastAsia"/>
          <w:color w:val="000000" w:themeColor="text1"/>
          <w:highlight w:val="none"/>
          <w14:textFill>
            <w14:solidFill>
              <w14:schemeClr w14:val="tx1"/>
            </w14:solidFill>
          </w14:textFill>
        </w:rPr>
        <w:t>7．中标</w:t>
      </w:r>
      <w:bookmarkEnd w:id="390"/>
      <w:bookmarkEnd w:id="391"/>
      <w:bookmarkEnd w:id="392"/>
      <w:bookmarkEnd w:id="441"/>
      <w:bookmarkEnd w:id="442"/>
      <w:bookmarkEnd w:id="443"/>
      <w:bookmarkEnd w:id="444"/>
      <w:bookmarkEnd w:id="445"/>
    </w:p>
    <w:p>
      <w:pPr>
        <w:pStyle w:val="5"/>
        <w:rPr>
          <w:color w:val="000000" w:themeColor="text1"/>
          <w:highlight w:val="none"/>
          <w14:textFill>
            <w14:solidFill>
              <w14:schemeClr w14:val="tx1"/>
            </w14:solidFill>
          </w14:textFill>
        </w:rPr>
      </w:pPr>
      <w:bookmarkStart w:id="446" w:name="_Toc479172350"/>
      <w:bookmarkStart w:id="447" w:name="_Toc447265542"/>
      <w:bookmarkStart w:id="448" w:name="_Toc488615686"/>
      <w:bookmarkStart w:id="449" w:name="_Toc447265256"/>
      <w:bookmarkStart w:id="450" w:name="_Toc472689528"/>
      <w:bookmarkStart w:id="451" w:name="_Toc711594610"/>
      <w:bookmarkStart w:id="452" w:name="_Toc447188704"/>
      <w:r>
        <w:rPr>
          <w:rFonts w:hint="eastAsia"/>
          <w:color w:val="000000" w:themeColor="text1"/>
          <w:highlight w:val="none"/>
          <w14:textFill>
            <w14:solidFill>
              <w14:schemeClr w14:val="tx1"/>
            </w14:solidFill>
          </w14:textFill>
        </w:rPr>
        <w:t>7.1  中标候选人公示</w:t>
      </w:r>
      <w:bookmarkEnd w:id="393"/>
      <w:bookmarkEnd w:id="394"/>
      <w:bookmarkEnd w:id="395"/>
      <w:bookmarkEnd w:id="396"/>
      <w:bookmarkEnd w:id="446"/>
      <w:bookmarkEnd w:id="447"/>
      <w:bookmarkEnd w:id="448"/>
      <w:bookmarkEnd w:id="449"/>
      <w:bookmarkEnd w:id="450"/>
      <w:bookmarkEnd w:id="451"/>
      <w:bookmarkEnd w:id="452"/>
    </w:p>
    <w:p>
      <w:pPr>
        <w:pStyle w:val="89"/>
        <w:ind w:firstLine="420"/>
        <w:rPr>
          <w:color w:val="000000" w:themeColor="text1"/>
          <w:sz w:val="21"/>
          <w:highlight w:val="none"/>
          <w14:textFill>
            <w14:solidFill>
              <w14:schemeClr w14:val="tx1"/>
            </w14:solidFill>
          </w14:textFill>
        </w:rPr>
      </w:pPr>
      <w:bookmarkStart w:id="453" w:name="_Toc447265259"/>
      <w:bookmarkStart w:id="454" w:name="_Toc447265545"/>
      <w:bookmarkStart w:id="455" w:name="_Toc179632587"/>
      <w:bookmarkStart w:id="456" w:name="_Toc152042345"/>
      <w:bookmarkStart w:id="457" w:name="_Toc152045569"/>
      <w:bookmarkStart w:id="458" w:name="_Toc246996956"/>
      <w:bookmarkStart w:id="459" w:name="_Toc296602459"/>
      <w:bookmarkStart w:id="460" w:name="_Toc144974537"/>
      <w:bookmarkStart w:id="461" w:name="_Toc247085727"/>
      <w:bookmarkStart w:id="462" w:name="_Toc246996213"/>
      <w:bookmarkStart w:id="463" w:name="_Toc226969310"/>
      <w:bookmarkStart w:id="464" w:name="_Toc107822517"/>
      <w:bookmarkStart w:id="465" w:name="_Toc227057916"/>
      <w:r>
        <w:rPr>
          <w:rFonts w:hint="eastAsia"/>
          <w:color w:val="000000" w:themeColor="text1"/>
          <w:sz w:val="21"/>
          <w:highlight w:val="none"/>
          <w14:textFill>
            <w14:solidFill>
              <w14:schemeClr w14:val="tx1"/>
            </w14:solidFill>
          </w14:textFill>
        </w:rPr>
        <w:t>7.1.1  依法必须进行招标的通信工程建设项目，采用公开招标方式的，招标人在收到评标报告之日起3日内在“资格预审公告”或者“招标公告”发布媒介公示全部中标候选人，公示期不少于3日。</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7.1.2  依法必须进行招标的通信工程建设项目，采用邀请招标方式的，招标人在收到评标报告之日起3日内在通信工程建设项目招标投标管理信息平台公示全部中标候选人，公示期不少于3日。其他公示媒介见投标人须知前附表。</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7.1.3  投标人或者其他利害关系人对依法必须进行招标项目的评标结果有异议的，应当在中标候选人公示期间提出。</w:t>
      </w:r>
    </w:p>
    <w:p>
      <w:pPr>
        <w:pStyle w:val="5"/>
        <w:rPr>
          <w:color w:val="000000" w:themeColor="text1"/>
          <w:highlight w:val="none"/>
          <w14:textFill>
            <w14:solidFill>
              <w14:schemeClr w14:val="tx1"/>
            </w14:solidFill>
          </w14:textFill>
        </w:rPr>
      </w:pPr>
      <w:bookmarkStart w:id="466" w:name="_Toc472689529"/>
      <w:bookmarkStart w:id="467" w:name="_Toc479172351"/>
      <w:bookmarkStart w:id="468" w:name="_Toc450489317"/>
      <w:bookmarkStart w:id="469" w:name="_Toc447188705"/>
      <w:bookmarkStart w:id="470" w:name="_Toc447265543"/>
      <w:bookmarkStart w:id="471" w:name="_Toc488615687"/>
      <w:bookmarkStart w:id="472" w:name="_Toc447265257"/>
      <w:bookmarkStart w:id="473" w:name="_Toc434180127"/>
      <w:r>
        <w:rPr>
          <w:color w:val="000000" w:themeColor="text1"/>
          <w:highlight w:val="none"/>
          <w14:textFill>
            <w14:solidFill>
              <w14:schemeClr w14:val="tx1"/>
            </w14:solidFill>
          </w14:textFill>
        </w:rPr>
        <w:t>7.2</w:t>
      </w:r>
      <w:r>
        <w:rPr>
          <w:rFonts w:hint="eastAsia"/>
          <w:color w:val="000000" w:themeColor="text1"/>
          <w:highlight w:val="none"/>
          <w14:textFill>
            <w14:solidFill>
              <w14:schemeClr w14:val="tx1"/>
            </w14:solidFill>
          </w14:textFill>
        </w:rPr>
        <w:t xml:space="preserve">  确定中标人</w:t>
      </w:r>
      <w:bookmarkEnd w:id="466"/>
      <w:bookmarkEnd w:id="467"/>
      <w:bookmarkEnd w:id="468"/>
      <w:bookmarkEnd w:id="469"/>
      <w:bookmarkEnd w:id="470"/>
      <w:bookmarkEnd w:id="471"/>
      <w:bookmarkEnd w:id="472"/>
      <w:bookmarkEnd w:id="473"/>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7.2.1  除投标人须知前附表规定评标委员会直接确定中标人外，招标人依据评标委员会推荐的中标候选人确定中标人，中标人数量见投标人须知前附表。</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7.2.2</w:t>
      </w:r>
      <w:r>
        <w:rPr>
          <w:rFonts w:hint="eastAsia"/>
          <w:color w:val="000000" w:themeColor="text1"/>
          <w:sz w:val="21"/>
          <w:highlight w:val="none"/>
          <w14:textFill>
            <w14:solidFill>
              <w14:schemeClr w14:val="tx1"/>
            </w14:solidFill>
          </w14:textFill>
        </w:rPr>
        <w:t>招标人根据评标委员会推荐的中标候选人名单排序依次确定中标人，具体中标原则见投标人须知前附表。</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7.2.3在签订合同之前</w:t>
      </w:r>
      <w:r>
        <w:rPr>
          <w:rFonts w:hint="eastAsia"/>
          <w:color w:val="000000" w:themeColor="text1"/>
          <w:sz w:val="21"/>
          <w:highlight w:val="none"/>
          <w14:textFill>
            <w14:solidFill>
              <w14:schemeClr w14:val="tx1"/>
            </w14:solidFill>
          </w14:textFill>
        </w:rPr>
        <w:t>，中标人放弃中标或者不能履行合同的，招标人可以按照评标委员会提出的中标候选人名单排序依次确定其他中标候选人为中标人，也可以重新招标。</w:t>
      </w:r>
    </w:p>
    <w:p>
      <w:pPr>
        <w:pStyle w:val="5"/>
        <w:rPr>
          <w:color w:val="000000" w:themeColor="text1"/>
          <w:highlight w:val="none"/>
          <w14:textFill>
            <w14:solidFill>
              <w14:schemeClr w14:val="tx1"/>
            </w14:solidFill>
          </w14:textFill>
        </w:rPr>
      </w:pPr>
      <w:bookmarkStart w:id="474" w:name="_Toc479172352"/>
      <w:bookmarkStart w:id="475" w:name="_Toc115961983"/>
      <w:bookmarkStart w:id="476" w:name="_Toc488615688"/>
      <w:bookmarkStart w:id="477" w:name="_Toc152042344"/>
      <w:bookmarkStart w:id="478" w:name="_Toc472689530"/>
      <w:bookmarkStart w:id="479" w:name="_Toc447265258"/>
      <w:bookmarkStart w:id="480" w:name="_Toc152045568"/>
      <w:bookmarkStart w:id="481" w:name="_Toc450489318"/>
      <w:bookmarkStart w:id="482" w:name="_Toc247085726"/>
      <w:bookmarkStart w:id="483" w:name="_Toc246996212"/>
      <w:bookmarkStart w:id="484" w:name="_Toc179632586"/>
      <w:bookmarkStart w:id="485" w:name="_Toc447265544"/>
      <w:bookmarkStart w:id="486" w:name="_Toc144974536"/>
      <w:bookmarkStart w:id="487" w:name="_Toc246996955"/>
      <w:bookmarkStart w:id="488" w:name="_Toc296602458"/>
      <w:bookmarkStart w:id="489" w:name="OLE_LINK7"/>
      <w:bookmarkStart w:id="490" w:name="OLE_LINK6"/>
      <w:r>
        <w:rPr>
          <w:rFonts w:hint="eastAsia"/>
          <w:color w:val="000000" w:themeColor="text1"/>
          <w:highlight w:val="none"/>
          <w14:textFill>
            <w14:solidFill>
              <w14:schemeClr w14:val="tx1"/>
            </w14:solidFill>
          </w14:textFill>
        </w:rPr>
        <w:t>7.3  中标通知</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7.3.1  在中标通知书发出前，中标候选人的经营、财务状况发生较大变化或者存在违法行为，可能影响其履约能力的，投标人应当主动告知招标人。</w:t>
      </w:r>
      <w:bookmarkEnd w:id="489"/>
      <w:bookmarkEnd w:id="490"/>
      <w:r>
        <w:rPr>
          <w:rFonts w:hint="eastAsia"/>
          <w:color w:val="000000" w:themeColor="text1"/>
          <w:sz w:val="21"/>
          <w:highlight w:val="none"/>
          <w14:textFill>
            <w14:solidFill>
              <w14:schemeClr w14:val="tx1"/>
            </w14:solidFill>
          </w14:textFill>
        </w:rPr>
        <w:t>招标人认为可能影响其履约能力的，应当在发出中标通知书前由原评标委员会按照招标文件规定的标准和方法审查确认。</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7.3.2  中标人确定后，招标人应当自行或者委托招标代理机构向中标人发出中标通知书，同时通知未中标人。</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7.3.3</w:t>
      </w:r>
      <w:r>
        <w:rPr>
          <w:rFonts w:hint="eastAsia"/>
          <w:color w:val="000000" w:themeColor="text1"/>
          <w:sz w:val="21"/>
          <w:highlight w:val="none"/>
          <w14:textFill>
            <w14:solidFill>
              <w14:schemeClr w14:val="tx1"/>
            </w14:solidFill>
          </w14:textFill>
        </w:rPr>
        <w:t>中标通知书是招标投标档案和合同的组成部分。</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7.3.4</w:t>
      </w:r>
      <w:r>
        <w:rPr>
          <w:rFonts w:hint="eastAsia"/>
          <w:color w:val="000000" w:themeColor="text1"/>
          <w:sz w:val="21"/>
          <w:highlight w:val="none"/>
          <w14:textFill>
            <w14:solidFill>
              <w14:schemeClr w14:val="tx1"/>
            </w14:solidFill>
          </w14:textFill>
        </w:rPr>
        <w:t>中标通知书对招标人和中标人具有法律约束力。中标通知书发出后，招标人改变中标结果或者中标人放弃中标的，应当承担法律责任。</w:t>
      </w:r>
    </w:p>
    <w:p>
      <w:pPr>
        <w:pStyle w:val="4"/>
        <w:jc w:val="left"/>
        <w:rPr>
          <w:color w:val="000000" w:themeColor="text1"/>
          <w:highlight w:val="none"/>
          <w14:textFill>
            <w14:solidFill>
              <w14:schemeClr w14:val="tx1"/>
            </w14:solidFill>
          </w14:textFill>
        </w:rPr>
      </w:pPr>
      <w:bookmarkStart w:id="491" w:name="_Toc472689531"/>
      <w:bookmarkStart w:id="492" w:name="_Toc1205380452"/>
      <w:bookmarkStart w:id="493" w:name="_Toc488400271"/>
      <w:bookmarkStart w:id="494" w:name="_Toc479172353"/>
      <w:bookmarkStart w:id="495" w:name="_Toc488615689"/>
      <w:r>
        <w:rPr>
          <w:rFonts w:hint="eastAsia"/>
          <w:color w:val="000000" w:themeColor="text1"/>
          <w:highlight w:val="none"/>
          <w14:textFill>
            <w14:solidFill>
              <w14:schemeClr w14:val="tx1"/>
            </w14:solidFill>
          </w14:textFill>
        </w:rPr>
        <w:t>8．合同签订</w:t>
      </w:r>
      <w:bookmarkEnd w:id="453"/>
      <w:bookmarkEnd w:id="454"/>
      <w:bookmarkEnd w:id="491"/>
      <w:bookmarkEnd w:id="492"/>
      <w:bookmarkEnd w:id="493"/>
      <w:bookmarkEnd w:id="494"/>
      <w:bookmarkEnd w:id="495"/>
    </w:p>
    <w:p>
      <w:pPr>
        <w:pStyle w:val="5"/>
        <w:rPr>
          <w:color w:val="000000" w:themeColor="text1"/>
          <w:highlight w:val="none"/>
          <w14:textFill>
            <w14:solidFill>
              <w14:schemeClr w14:val="tx1"/>
            </w14:solidFill>
          </w14:textFill>
        </w:rPr>
      </w:pPr>
      <w:bookmarkStart w:id="496" w:name="_Toc472689532"/>
      <w:bookmarkStart w:id="497" w:name="_Toc488615690"/>
      <w:bookmarkStart w:id="498" w:name="_Toc1616014613"/>
      <w:bookmarkStart w:id="499" w:name="_Toc447265546"/>
      <w:bookmarkStart w:id="500" w:name="_Toc447265260"/>
      <w:bookmarkStart w:id="501" w:name="_Toc479172354"/>
      <w:r>
        <w:rPr>
          <w:rFonts w:hint="eastAsia"/>
          <w:color w:val="000000" w:themeColor="text1"/>
          <w:highlight w:val="none"/>
          <w14:textFill>
            <w14:solidFill>
              <w14:schemeClr w14:val="tx1"/>
            </w14:solidFill>
          </w14:textFill>
        </w:rPr>
        <w:t>8.1  履约</w:t>
      </w:r>
      <w:bookmarkEnd w:id="455"/>
      <w:bookmarkEnd w:id="456"/>
      <w:bookmarkEnd w:id="457"/>
      <w:bookmarkEnd w:id="458"/>
      <w:bookmarkEnd w:id="459"/>
      <w:bookmarkEnd w:id="460"/>
      <w:bookmarkEnd w:id="461"/>
      <w:bookmarkEnd w:id="462"/>
      <w:r>
        <w:rPr>
          <w:rFonts w:hint="eastAsia"/>
          <w:color w:val="000000" w:themeColor="text1"/>
          <w:highlight w:val="none"/>
          <w14:textFill>
            <w14:solidFill>
              <w14:schemeClr w14:val="tx1"/>
            </w14:solidFill>
          </w14:textFill>
        </w:rPr>
        <w:t>保证金</w:t>
      </w:r>
      <w:bookmarkEnd w:id="463"/>
      <w:bookmarkEnd w:id="464"/>
      <w:bookmarkEnd w:id="465"/>
      <w:bookmarkEnd w:id="496"/>
      <w:bookmarkEnd w:id="497"/>
      <w:bookmarkEnd w:id="498"/>
      <w:bookmarkEnd w:id="499"/>
      <w:bookmarkEnd w:id="500"/>
      <w:bookmarkEnd w:id="501"/>
    </w:p>
    <w:p>
      <w:pPr>
        <w:pStyle w:val="89"/>
        <w:ind w:firstLine="420"/>
        <w:rPr>
          <w:color w:val="000000" w:themeColor="text1"/>
          <w:sz w:val="21"/>
          <w:highlight w:val="none"/>
          <w14:textFill>
            <w14:solidFill>
              <w14:schemeClr w14:val="tx1"/>
            </w14:solidFill>
          </w14:textFill>
        </w:rPr>
      </w:pPr>
      <w:bookmarkStart w:id="502" w:name="_Toc488655867"/>
      <w:bookmarkStart w:id="503" w:name="_Toc107822519"/>
      <w:bookmarkStart w:id="504" w:name="_Toc227057918"/>
      <w:bookmarkStart w:id="505" w:name="_Toc447265263"/>
      <w:bookmarkStart w:id="506" w:name="_Toc447188707"/>
      <w:bookmarkStart w:id="507" w:name="_Toc447265549"/>
      <w:bookmarkStart w:id="508" w:name="_Toc226969312"/>
      <w:r>
        <w:rPr>
          <w:rFonts w:hint="eastAsia"/>
          <w:color w:val="000000" w:themeColor="text1"/>
          <w:sz w:val="21"/>
          <w:highlight w:val="none"/>
          <w14:textFill>
            <w14:solidFill>
              <w14:schemeClr w14:val="tx1"/>
            </w14:solidFill>
          </w14:textFill>
        </w:rPr>
        <w:t>8.1.1  在签订合同前，中标人应当按照投标人须知前附表中规定的履约保证金的金额和形式向招标人递交履约保证金。</w:t>
      </w:r>
    </w:p>
    <w:p>
      <w:pPr>
        <w:pStyle w:val="89"/>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8.1.2</w:t>
      </w:r>
      <w:r>
        <w:rPr>
          <w:rFonts w:hint="eastAsia"/>
          <w:color w:val="000000" w:themeColor="text1"/>
          <w:sz w:val="21"/>
          <w:highlight w:val="none"/>
          <w14:textFill>
            <w14:solidFill>
              <w14:schemeClr w14:val="tx1"/>
            </w14:solidFill>
          </w14:textFill>
        </w:rPr>
        <w:t>中标人不能按照招标文件要求递交履约担保的，视为放弃中标，其投标保证金不予退还，给招标人造成的损失超过投标保证金数额的，中标人还应当对超过部分予以赔偿。</w:t>
      </w:r>
    </w:p>
    <w:p>
      <w:pPr>
        <w:pStyle w:val="5"/>
        <w:rPr>
          <w:color w:val="000000" w:themeColor="text1"/>
          <w:highlight w:val="none"/>
          <w14:textFill>
            <w14:solidFill>
              <w14:schemeClr w14:val="tx1"/>
            </w14:solidFill>
          </w14:textFill>
        </w:rPr>
      </w:pPr>
      <w:bookmarkStart w:id="509" w:name="_Toc472689533"/>
      <w:bookmarkStart w:id="510" w:name="_Toc1131917082"/>
      <w:bookmarkStart w:id="511" w:name="_Toc488615691"/>
      <w:bookmarkStart w:id="512" w:name="_Toc447265261"/>
      <w:bookmarkStart w:id="513" w:name="_Toc479172355"/>
      <w:bookmarkStart w:id="514" w:name="_Toc450489321"/>
      <w:bookmarkStart w:id="515" w:name="_Toc447265547"/>
      <w:r>
        <w:rPr>
          <w:rFonts w:hint="eastAsia"/>
          <w:color w:val="000000" w:themeColor="text1"/>
          <w:highlight w:val="none"/>
          <w14:textFill>
            <w14:solidFill>
              <w14:schemeClr w14:val="tx1"/>
            </w14:solidFill>
          </w14:textFill>
        </w:rPr>
        <w:t>8.2  合同签订</w:t>
      </w:r>
      <w:bookmarkEnd w:id="509"/>
      <w:bookmarkEnd w:id="510"/>
      <w:bookmarkEnd w:id="511"/>
      <w:bookmarkEnd w:id="512"/>
      <w:bookmarkEnd w:id="513"/>
      <w:bookmarkEnd w:id="514"/>
      <w:bookmarkEnd w:id="515"/>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8.2.1  招标人和中标人应当自中标通知书发出之日起30日内，根据招标文件和中标人的投标文件订立书面合同。招标人和中标人不得订立背离合同实质性内容的其他协议。</w:t>
      </w:r>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8.2.2  中标人无正当理由拒签合同的，招标人取消其中标资格，其投标保证金不予退还；给招标人造成的损失超过投标保证金数额的，中标人还应当对超过部分予以赔偿。</w:t>
      </w:r>
    </w:p>
    <w:p>
      <w:pPr>
        <w:pStyle w:val="4"/>
        <w:jc w:val="left"/>
        <w:rPr>
          <w:color w:val="000000" w:themeColor="text1"/>
          <w:highlight w:val="none"/>
          <w14:textFill>
            <w14:solidFill>
              <w14:schemeClr w14:val="tx1"/>
            </w14:solidFill>
          </w14:textFill>
        </w:rPr>
      </w:pPr>
      <w:bookmarkStart w:id="516" w:name="_Toc479172356"/>
      <w:bookmarkStart w:id="517" w:name="_Toc488400272"/>
      <w:bookmarkStart w:id="518" w:name="_Toc488615692"/>
      <w:bookmarkStart w:id="519" w:name="_Toc472689534"/>
      <w:bookmarkStart w:id="520" w:name="_Toc1720252048"/>
      <w:r>
        <w:rPr>
          <w:rFonts w:hint="eastAsia"/>
          <w:color w:val="000000" w:themeColor="text1"/>
          <w:highlight w:val="none"/>
          <w14:textFill>
            <w14:solidFill>
              <w14:schemeClr w14:val="tx1"/>
            </w14:solidFill>
          </w14:textFill>
        </w:rPr>
        <w:t>9．招标代理服务费</w:t>
      </w:r>
      <w:bookmarkEnd w:id="502"/>
      <w:bookmarkEnd w:id="503"/>
      <w:bookmarkEnd w:id="504"/>
      <w:bookmarkEnd w:id="505"/>
      <w:bookmarkEnd w:id="506"/>
      <w:bookmarkEnd w:id="507"/>
      <w:bookmarkEnd w:id="508"/>
      <w:bookmarkEnd w:id="516"/>
      <w:bookmarkEnd w:id="517"/>
      <w:bookmarkEnd w:id="518"/>
      <w:bookmarkEnd w:id="519"/>
      <w:bookmarkEnd w:id="520"/>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中标人应当按照招标文件规定交纳招标代理服务费，招标人和招标代理机构另有约定的从其约定。招标代理服务费的金额、交纳方式和时限见投标人须知前附表。</w:t>
      </w:r>
    </w:p>
    <w:p>
      <w:pPr>
        <w:pStyle w:val="4"/>
        <w:jc w:val="left"/>
        <w:rPr>
          <w:color w:val="000000" w:themeColor="text1"/>
          <w:highlight w:val="none"/>
          <w14:textFill>
            <w14:solidFill>
              <w14:schemeClr w14:val="tx1"/>
            </w14:solidFill>
          </w14:textFill>
        </w:rPr>
      </w:pPr>
      <w:bookmarkStart w:id="521" w:name="_Toc447188708"/>
      <w:bookmarkStart w:id="522" w:name="_Toc447265550"/>
      <w:bookmarkStart w:id="523" w:name="_Toc472689535"/>
      <w:bookmarkStart w:id="524" w:name="_Toc488615693"/>
      <w:bookmarkStart w:id="525" w:name="_Toc488400273"/>
      <w:bookmarkStart w:id="526" w:name="_Toc479172357"/>
      <w:bookmarkStart w:id="527" w:name="_Toc296602461"/>
      <w:bookmarkStart w:id="528" w:name="_Toc447265264"/>
      <w:bookmarkStart w:id="529" w:name="_Toc703831175"/>
      <w:r>
        <w:rPr>
          <w:rFonts w:hint="eastAsia"/>
          <w:color w:val="000000" w:themeColor="text1"/>
          <w:highlight w:val="none"/>
          <w14:textFill>
            <w14:solidFill>
              <w14:schemeClr w14:val="tx1"/>
            </w14:solidFill>
          </w14:textFill>
        </w:rPr>
        <w:t>10．纪律和监督</w:t>
      </w:r>
      <w:bookmarkEnd w:id="521"/>
      <w:bookmarkEnd w:id="522"/>
      <w:bookmarkEnd w:id="523"/>
      <w:bookmarkEnd w:id="524"/>
      <w:bookmarkEnd w:id="525"/>
      <w:bookmarkEnd w:id="526"/>
      <w:bookmarkEnd w:id="527"/>
      <w:bookmarkEnd w:id="528"/>
      <w:bookmarkEnd w:id="529"/>
    </w:p>
    <w:p>
      <w:pPr>
        <w:pStyle w:val="5"/>
        <w:rPr>
          <w:color w:val="000000" w:themeColor="text1"/>
          <w:highlight w:val="none"/>
          <w14:textFill>
            <w14:solidFill>
              <w14:schemeClr w14:val="tx1"/>
            </w14:solidFill>
          </w14:textFill>
        </w:rPr>
      </w:pPr>
      <w:bookmarkStart w:id="530" w:name="_Toc152045575"/>
      <w:bookmarkStart w:id="531" w:name="_Toc246996219"/>
      <w:bookmarkStart w:id="532" w:name="_Toc144974543"/>
      <w:bookmarkStart w:id="533" w:name="_Toc179632593"/>
      <w:bookmarkStart w:id="534" w:name="_Toc479172358"/>
      <w:bookmarkStart w:id="535" w:name="_Toc472689536"/>
      <w:bookmarkStart w:id="536" w:name="_Toc447265265"/>
      <w:bookmarkStart w:id="537" w:name="_Toc152042351"/>
      <w:bookmarkStart w:id="538" w:name="_Toc488615694"/>
      <w:bookmarkStart w:id="539" w:name="_Toc246996962"/>
      <w:bookmarkStart w:id="540" w:name="_Toc247085733"/>
      <w:bookmarkStart w:id="541" w:name="_Toc950630549"/>
      <w:bookmarkStart w:id="542" w:name="_Toc296590983"/>
      <w:bookmarkStart w:id="543" w:name="_Toc447265551"/>
      <w:bookmarkStart w:id="544" w:name="_Toc296602462"/>
      <w:r>
        <w:rPr>
          <w:rFonts w:hint="eastAsia"/>
          <w:color w:val="000000" w:themeColor="text1"/>
          <w:highlight w:val="none"/>
          <w14:textFill>
            <w14:solidFill>
              <w14:schemeClr w14:val="tx1"/>
            </w14:solidFill>
          </w14:textFill>
        </w:rPr>
        <w:t>10.1  对招标人的纪律要求</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招标人不得泄漏招标投标活动中应当保密的情况和资料，不得与投标人串通损害国家利益、社会公共利益或者他人合法权益。</w:t>
      </w:r>
    </w:p>
    <w:p>
      <w:pPr>
        <w:pStyle w:val="5"/>
        <w:rPr>
          <w:color w:val="000000" w:themeColor="text1"/>
          <w:highlight w:val="none"/>
          <w14:textFill>
            <w14:solidFill>
              <w14:schemeClr w14:val="tx1"/>
            </w14:solidFill>
          </w14:textFill>
        </w:rPr>
      </w:pPr>
      <w:bookmarkStart w:id="545" w:name="_Toc179632594"/>
      <w:bookmarkStart w:id="546" w:name="_Toc246996220"/>
      <w:bookmarkStart w:id="547" w:name="_Toc2116787010"/>
      <w:bookmarkStart w:id="548" w:name="_Toc447265266"/>
      <w:bookmarkStart w:id="549" w:name="_Toc479172359"/>
      <w:bookmarkStart w:id="550" w:name="_Toc247085734"/>
      <w:bookmarkStart w:id="551" w:name="_Toc152045576"/>
      <w:bookmarkStart w:id="552" w:name="_Toc144974544"/>
      <w:bookmarkStart w:id="553" w:name="_Toc488615695"/>
      <w:bookmarkStart w:id="554" w:name="_Toc246996963"/>
      <w:bookmarkStart w:id="555" w:name="_Toc472689537"/>
      <w:bookmarkStart w:id="556" w:name="_Toc447265552"/>
      <w:bookmarkStart w:id="557" w:name="_Toc152042352"/>
      <w:bookmarkStart w:id="558" w:name="_Toc296602463"/>
      <w:r>
        <w:rPr>
          <w:rFonts w:hint="eastAsia"/>
          <w:color w:val="000000" w:themeColor="text1"/>
          <w:highlight w:val="none"/>
          <w14:textFill>
            <w14:solidFill>
              <w14:schemeClr w14:val="tx1"/>
            </w14:solidFill>
          </w14:textFill>
        </w:rPr>
        <w:t>10.2  对投标人的纪律要求</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rPr>
          <w:color w:val="000000" w:themeColor="text1"/>
          <w:highlight w:val="none"/>
          <w14:textFill>
            <w14:solidFill>
              <w14:schemeClr w14:val="tx1"/>
            </w14:solidFill>
          </w14:textFill>
        </w:rPr>
      </w:pPr>
      <w:bookmarkStart w:id="559" w:name="_Toc152042353"/>
      <w:bookmarkStart w:id="560" w:name="_Toc247085735"/>
      <w:bookmarkStart w:id="561" w:name="_Toc447265267"/>
      <w:bookmarkStart w:id="562" w:name="_Toc447265553"/>
      <w:bookmarkStart w:id="563" w:name="_Toc246996221"/>
      <w:bookmarkStart w:id="564" w:name="_Toc152045577"/>
      <w:bookmarkStart w:id="565" w:name="_Toc472689538"/>
      <w:bookmarkStart w:id="566" w:name="_Toc479172360"/>
      <w:bookmarkStart w:id="567" w:name="_Toc1625180868"/>
      <w:bookmarkStart w:id="568" w:name="_Toc179632595"/>
      <w:bookmarkStart w:id="569" w:name="_Toc296602464"/>
      <w:bookmarkStart w:id="570" w:name="_Toc488615696"/>
      <w:bookmarkStart w:id="571" w:name="_Toc144974545"/>
      <w:bookmarkStart w:id="572" w:name="_Toc246996964"/>
      <w:r>
        <w:rPr>
          <w:rFonts w:hint="eastAsia"/>
          <w:color w:val="000000" w:themeColor="text1"/>
          <w:highlight w:val="none"/>
          <w14:textFill>
            <w14:solidFill>
              <w14:schemeClr w14:val="tx1"/>
            </w14:solidFill>
          </w14:textFill>
        </w:rPr>
        <w:t>10.3  对评标委员会成员的纪律要求</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rPr>
          <w:color w:val="000000" w:themeColor="text1"/>
          <w:highlight w:val="none"/>
          <w14:textFill>
            <w14:solidFill>
              <w14:schemeClr w14:val="tx1"/>
            </w14:solidFill>
          </w14:textFill>
        </w:rPr>
      </w:pPr>
      <w:bookmarkStart w:id="573" w:name="_Toc246996965"/>
      <w:bookmarkStart w:id="574" w:name="_Toc246996222"/>
      <w:bookmarkStart w:id="575" w:name="_Toc570342283"/>
      <w:bookmarkStart w:id="576" w:name="_Toc479172361"/>
      <w:bookmarkStart w:id="577" w:name="_Toc296602465"/>
      <w:bookmarkStart w:id="578" w:name="_Toc152042354"/>
      <w:bookmarkStart w:id="579" w:name="_Toc488615697"/>
      <w:bookmarkStart w:id="580" w:name="_Toc179632596"/>
      <w:bookmarkStart w:id="581" w:name="_Toc152045578"/>
      <w:bookmarkStart w:id="582" w:name="_Toc447265268"/>
      <w:bookmarkStart w:id="583" w:name="_Toc472689539"/>
      <w:bookmarkStart w:id="584" w:name="_Toc247085736"/>
      <w:bookmarkStart w:id="585" w:name="_Toc447265554"/>
      <w:bookmarkStart w:id="586" w:name="_Toc144974546"/>
      <w:r>
        <w:rPr>
          <w:rFonts w:hint="eastAsia"/>
          <w:color w:val="000000" w:themeColor="text1"/>
          <w:highlight w:val="none"/>
          <w14:textFill>
            <w14:solidFill>
              <w14:schemeClr w14:val="tx1"/>
            </w14:solidFill>
          </w14:textFill>
        </w:rPr>
        <w:t>10.4  对与评标活动有关的工作人员的纪律要求</w:t>
      </w:r>
      <w:bookmarkEnd w:id="573"/>
      <w:bookmarkEnd w:id="574"/>
      <w:bookmarkEnd w:id="575"/>
      <w:bookmarkEnd w:id="576"/>
      <w:bookmarkEnd w:id="577"/>
      <w:bookmarkEnd w:id="578"/>
      <w:bookmarkEnd w:id="579"/>
      <w:bookmarkEnd w:id="580"/>
      <w:bookmarkEnd w:id="581"/>
      <w:bookmarkEnd w:id="582"/>
      <w:bookmarkEnd w:id="583"/>
      <w:bookmarkEnd w:id="584"/>
      <w:bookmarkEnd w:id="585"/>
    </w:p>
    <w:p>
      <w:pPr>
        <w:pStyle w:val="89"/>
        <w:ind w:firstLine="420"/>
        <w:rPr>
          <w:color w:val="000000" w:themeColor="text1"/>
          <w:sz w:val="21"/>
          <w:highlight w:val="none"/>
          <w14:textFill>
            <w14:solidFill>
              <w14:schemeClr w14:val="tx1"/>
            </w14:solidFill>
          </w14:textFill>
        </w:rPr>
      </w:pPr>
      <w:bookmarkStart w:id="587" w:name="_Toc152042355"/>
      <w:r>
        <w:rPr>
          <w:rFonts w:hint="eastAsia"/>
          <w:color w:val="000000" w:themeColor="text1"/>
          <w:sz w:val="21"/>
          <w:highlight w:val="none"/>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87"/>
    </w:p>
    <w:p>
      <w:pPr>
        <w:pStyle w:val="5"/>
        <w:rPr>
          <w:color w:val="000000" w:themeColor="text1"/>
          <w:highlight w:val="none"/>
          <w14:textFill>
            <w14:solidFill>
              <w14:schemeClr w14:val="tx1"/>
            </w14:solidFill>
          </w14:textFill>
        </w:rPr>
      </w:pPr>
      <w:bookmarkStart w:id="588" w:name="_Toc447265555"/>
      <w:bookmarkStart w:id="589" w:name="_Toc246996966"/>
      <w:bookmarkStart w:id="590" w:name="_Toc296602466"/>
      <w:bookmarkStart w:id="591" w:name="_Toc179632597"/>
      <w:bookmarkStart w:id="592" w:name="_Toc479172362"/>
      <w:bookmarkStart w:id="593" w:name="_Toc447265269"/>
      <w:bookmarkStart w:id="594" w:name="_Toc247085737"/>
      <w:bookmarkStart w:id="595" w:name="_Toc246996223"/>
      <w:bookmarkStart w:id="596" w:name="_Toc488615698"/>
      <w:bookmarkStart w:id="597" w:name="_Toc152042356"/>
      <w:bookmarkStart w:id="598" w:name="_Toc472689540"/>
      <w:bookmarkStart w:id="599" w:name="_Toc152045579"/>
      <w:bookmarkStart w:id="600" w:name="_Toc1523233820"/>
      <w:r>
        <w:rPr>
          <w:rFonts w:hint="eastAsia"/>
          <w:color w:val="000000" w:themeColor="text1"/>
          <w:highlight w:val="none"/>
          <w14:textFill>
            <w14:solidFill>
              <w14:schemeClr w14:val="tx1"/>
            </w14:solidFill>
          </w14:textFill>
        </w:rPr>
        <w:t>10.5  投诉</w:t>
      </w:r>
      <w:bookmarkEnd w:id="586"/>
      <w:bookmarkEnd w:id="588"/>
      <w:bookmarkEnd w:id="589"/>
      <w:bookmarkEnd w:id="590"/>
      <w:bookmarkEnd w:id="591"/>
      <w:bookmarkEnd w:id="592"/>
      <w:bookmarkEnd w:id="593"/>
      <w:bookmarkEnd w:id="594"/>
      <w:bookmarkEnd w:id="595"/>
      <w:bookmarkEnd w:id="596"/>
      <w:bookmarkEnd w:id="597"/>
      <w:bookmarkEnd w:id="598"/>
      <w:bookmarkEnd w:id="599"/>
      <w:bookmarkEnd w:id="600"/>
    </w:p>
    <w:p>
      <w:pPr>
        <w:pStyle w:val="89"/>
        <w:ind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投标人或者其他利害关系人认为招标投标活动不符合法律、法规规定的，可以自知道或应当知道之日起10日内向有关行政监督部门投诉。投诉应当有明确的请求和必要的证明材料。就招标文件、开标、中标候选人公示投诉的，应当先向招标人提出异议，异议答复期间不计算在前款规定的期限内。</w:t>
      </w:r>
    </w:p>
    <w:p>
      <w:pPr>
        <w:pStyle w:val="4"/>
        <w:jc w:val="left"/>
        <w:rPr>
          <w:color w:val="000000" w:themeColor="text1"/>
          <w:highlight w:val="none"/>
          <w14:textFill>
            <w14:solidFill>
              <w14:schemeClr w14:val="tx1"/>
            </w14:solidFill>
          </w14:textFill>
        </w:rPr>
      </w:pPr>
      <w:bookmarkStart w:id="601" w:name="_Toc488400274"/>
      <w:bookmarkStart w:id="602" w:name="_Toc838256853"/>
      <w:bookmarkStart w:id="603" w:name="_Toc447265270"/>
      <w:bookmarkStart w:id="604" w:name="_Toc472689541"/>
      <w:bookmarkStart w:id="605" w:name="_Toc488615699"/>
      <w:bookmarkStart w:id="606" w:name="_Toc246996224"/>
      <w:bookmarkStart w:id="607" w:name="_Toc447188709"/>
      <w:bookmarkStart w:id="608" w:name="_Toc246996967"/>
      <w:bookmarkStart w:id="609" w:name="_Toc152042357"/>
      <w:bookmarkStart w:id="610" w:name="_Toc447265556"/>
      <w:bookmarkStart w:id="611" w:name="_Toc479172363"/>
      <w:bookmarkStart w:id="612" w:name="_Toc144974547"/>
      <w:bookmarkStart w:id="613" w:name="_Toc179632598"/>
      <w:bookmarkStart w:id="614" w:name="_Toc152045580"/>
      <w:bookmarkStart w:id="615" w:name="_Toc296602467"/>
      <w:bookmarkStart w:id="616" w:name="_Toc247085738"/>
      <w:r>
        <w:rPr>
          <w:rFonts w:hint="eastAsia"/>
          <w:color w:val="000000" w:themeColor="text1"/>
          <w:highlight w:val="none"/>
          <w14:textFill>
            <w14:solidFill>
              <w14:schemeClr w14:val="tx1"/>
            </w14:solidFill>
          </w14:textFill>
        </w:rPr>
        <w:t>11．需要补充的其他内容</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pPr>
        <w:rPr>
          <w:sz w:val="22"/>
          <w:highlight w:val="none"/>
        </w:rPr>
      </w:pPr>
      <w:r>
        <w:rPr>
          <w:rFonts w:hint="eastAsia"/>
          <w:sz w:val="22"/>
          <w:highlight w:val="none"/>
        </w:rPr>
        <w:t>投标人须知附件：招标代理服务费的计算方式及价格</w:t>
      </w:r>
    </w:p>
    <w:p>
      <w:pPr>
        <w:spacing w:line="340" w:lineRule="exact"/>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一、招标代理服务费收费依据：</w:t>
      </w:r>
    </w:p>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 xml:space="preserve"> 依据《招标代理服务收费管理暂行办法》（计价格[2002]1980号）、《国家发展改革委办公厅关于招标代理服务收费有关问题的通知》（发改办价格[2003]857号）、《关于降低部分服务项目收费标准规范收费行为等有关问题的通知》（发改价格[2011]534号）及及《国家发展改革委关于放开部分服务项目服务收费标准有关问题的通知》（发改价格[2014]1573号）的规定，招标代理服务收费标准如下：</w:t>
      </w:r>
    </w:p>
    <w:tbl>
      <w:tblPr>
        <w:tblStyle w:val="39"/>
        <w:tblW w:w="84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5"/>
        <w:gridCol w:w="1923"/>
        <w:gridCol w:w="191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895" w:type="dxa"/>
            <w:tcBorders>
              <w:top w:val="single" w:color="auto" w:sz="4" w:space="0"/>
              <w:left w:val="single" w:color="auto" w:sz="4" w:space="0"/>
              <w:bottom w:val="single" w:color="auto" w:sz="4" w:space="0"/>
              <w:right w:val="single" w:color="auto" w:sz="4" w:space="0"/>
            </w:tcBorders>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-62230</wp:posOffset>
                      </wp:positionH>
                      <wp:positionV relativeFrom="paragraph">
                        <wp:posOffset>0</wp:posOffset>
                      </wp:positionV>
                      <wp:extent cx="1828800" cy="664210"/>
                      <wp:effectExtent l="0" t="0" r="19050" b="2159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828800" cy="6642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9pt;margin-top:0pt;height:52.3pt;width:144pt;z-index:251667456;mso-width-relative:page;mso-height-relative:page;" filled="f" stroked="t" coordsize="21600,21600" o:gfxdata="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N7PV&#10;AAAABwEAAA8AAAAAAAAAAQAgAAAAIgAAAGRycy9kb3ducmV2LnhtbFBLAQIUABQAAAAIAIdO4kCx&#10;5u6c6gEAAK8DAAAOAAAAAAAAAAEAIAAAACQBAABkcnMvZTJvRG9jLnhtbFBLBQYAAAAABgAGAFkB&#10;AACABQAAAAA=&#10;">
                      <v:fill on="f" focussize="0,0"/>
                      <v:stroke color="#000000" joinstyle="round"/>
                      <v:imagedata o:title=""/>
                      <o:lock v:ext="edit" aspectratio="f"/>
                    </v:line>
                  </w:pict>
                </mc:Fallback>
              </mc:AlternateContent>
            </w:r>
          </w:p>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 xml:space="preserve">                 费率</w:t>
            </w:r>
          </w:p>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中标金额</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货物招标</w:t>
            </w:r>
          </w:p>
        </w:tc>
        <w:tc>
          <w:tcPr>
            <w:tcW w:w="1912"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服务招标</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9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100万元以下</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1.5%</w:t>
            </w:r>
          </w:p>
        </w:tc>
        <w:tc>
          <w:tcPr>
            <w:tcW w:w="1912"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1.5%</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9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100～500万元</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1.1%</w:t>
            </w:r>
          </w:p>
        </w:tc>
        <w:tc>
          <w:tcPr>
            <w:tcW w:w="1912"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0.8%</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9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500～1000万元</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0.8%</w:t>
            </w:r>
          </w:p>
        </w:tc>
        <w:tc>
          <w:tcPr>
            <w:tcW w:w="1912"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0.45%</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9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1000～5000万元</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0.5%</w:t>
            </w:r>
          </w:p>
        </w:tc>
        <w:tc>
          <w:tcPr>
            <w:tcW w:w="1912"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0.25%</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9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5000万元～1亿元</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0.25%</w:t>
            </w:r>
          </w:p>
        </w:tc>
        <w:tc>
          <w:tcPr>
            <w:tcW w:w="1912"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0.1%</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9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1～5亿元</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0.05%</w:t>
            </w:r>
          </w:p>
        </w:tc>
        <w:tc>
          <w:tcPr>
            <w:tcW w:w="1912"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0.05%</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9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5～10亿元</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0.035%</w:t>
            </w:r>
          </w:p>
        </w:tc>
        <w:tc>
          <w:tcPr>
            <w:tcW w:w="1912"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0.035%</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9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10～50亿元</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0.008%</w:t>
            </w:r>
          </w:p>
        </w:tc>
        <w:tc>
          <w:tcPr>
            <w:tcW w:w="1912"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0.008%</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9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50～100亿元</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0.006%</w:t>
            </w:r>
          </w:p>
        </w:tc>
        <w:tc>
          <w:tcPr>
            <w:tcW w:w="1912"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0.006%</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9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100亿以上</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0.004%</w:t>
            </w:r>
          </w:p>
        </w:tc>
        <w:tc>
          <w:tcPr>
            <w:tcW w:w="1912"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0.004%</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0.004%</w:t>
            </w:r>
          </w:p>
        </w:tc>
      </w:tr>
    </w:tbl>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注：1.按本表费率计算的收费为招标代理服务全过程的收费基准价格，单独提供编制招标文件（有标底的含标底）服务的，可按规定标准的30%计收。</w:t>
      </w:r>
    </w:p>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2.招标代理服务收费按差额定率累进法计算。例如：某工程招标代理业务中标金额为6000万元，计算招标代理服务收费额如下：</w:t>
      </w:r>
    </w:p>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100万元×1.0％=1万元</w:t>
      </w:r>
    </w:p>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（500-100）万元×0.7％ = 2.8万元</w:t>
      </w:r>
    </w:p>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（1000-500）万元×0.55％ = 2.75万元</w:t>
      </w:r>
    </w:p>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（5000-1000）万元×0.35％ = 14万元</w:t>
      </w:r>
    </w:p>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（6000-5000）万元×0.2％ = 2万元</w:t>
      </w:r>
    </w:p>
    <w:p>
      <w:pPr>
        <w:spacing w:line="340" w:lineRule="exact"/>
        <w:ind w:firstLine="420" w:firstLineChars="200"/>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合计收费 = 1 + 2.8 + 2.75 + 14 + 2 = 22.55（万元）</w:t>
      </w:r>
    </w:p>
    <w:p>
      <w:pPr>
        <w:tabs>
          <w:tab w:val="left" w:pos="851"/>
        </w:tabs>
        <w:adjustRightInd w:val="0"/>
        <w:snapToGrid w:val="0"/>
        <w:spacing w:line="44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w:t>
      </w:r>
      <w:r>
        <w:rPr>
          <w:rFonts w:hint="eastAsia" w:ascii="宋体" w:hAnsi="宋体"/>
          <w:highlight w:val="none"/>
        </w:rPr>
        <w:t xml:space="preserve"> 本项目约定招标代理服务费为人民币</w:t>
      </w:r>
      <w:r>
        <w:rPr>
          <w:rFonts w:ascii="宋体" w:hAnsi="宋体"/>
          <w:color w:val="0D0D0D"/>
          <w:highlight w:val="none"/>
        </w:rPr>
        <w:t>50</w:t>
      </w:r>
      <w:r>
        <w:rPr>
          <w:rFonts w:hint="eastAsia" w:ascii="宋体" w:hAnsi="宋体"/>
          <w:color w:val="0D0D0D"/>
          <w:highlight w:val="none"/>
        </w:rPr>
        <w:t>,000.00</w:t>
      </w:r>
      <w:r>
        <w:rPr>
          <w:rFonts w:hint="eastAsia" w:ascii="宋体" w:hAnsi="宋体"/>
          <w:highlight w:val="none"/>
        </w:rPr>
        <w:t>元</w:t>
      </w:r>
      <w:r>
        <w:rPr>
          <w:rFonts w:hint="eastAsia" w:asciiTheme="minorEastAsia" w:hAnsiTheme="minorEastAsia" w:eastAsiaTheme="minorEastAsia"/>
          <w:color w:val="000000" w:themeColor="text1"/>
          <w:szCs w:val="21"/>
          <w:highlight w:val="none"/>
          <w14:textFill>
            <w14:solidFill>
              <w14:schemeClr w14:val="tx1"/>
            </w14:solidFill>
          </w14:textFill>
        </w:rPr>
        <w:t>。</w:t>
      </w:r>
    </w:p>
    <w:p>
      <w:pPr>
        <w:widowControl/>
        <w:jc w:val="left"/>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br w:type="page"/>
      </w:r>
    </w:p>
    <w:p>
      <w:pPr>
        <w:pStyle w:val="47"/>
        <w:spacing w:before="240" w:after="120"/>
        <w:rPr>
          <w:rFonts w:ascii="宋体" w:hAnsi="宋体" w:eastAsia="宋体" w:cs="宋体"/>
          <w:b/>
          <w:bCs w:val="0"/>
          <w:kern w:val="0"/>
          <w:sz w:val="28"/>
          <w:szCs w:val="28"/>
          <w:highlight w:val="none"/>
        </w:rPr>
      </w:pPr>
      <w:bookmarkStart w:id="617" w:name="_Toc1090204051"/>
      <w:bookmarkStart w:id="618" w:name="_Toc447265559"/>
      <w:bookmarkStart w:id="619" w:name="_Toc447265273"/>
      <w:r>
        <w:rPr>
          <w:rFonts w:hint="eastAsia" w:ascii="宋体" w:hAnsi="宋体" w:eastAsia="宋体" w:cs="宋体"/>
          <w:b/>
          <w:bCs w:val="0"/>
          <w:kern w:val="0"/>
          <w:sz w:val="28"/>
          <w:szCs w:val="28"/>
          <w:highlight w:val="none"/>
        </w:rPr>
        <w:t>第三章</w:t>
      </w:r>
      <w:r>
        <w:rPr>
          <w:rFonts w:ascii="宋体" w:hAnsi="宋体" w:eastAsia="宋体" w:cs="宋体"/>
          <w:b/>
          <w:bCs w:val="0"/>
          <w:kern w:val="0"/>
          <w:sz w:val="28"/>
          <w:szCs w:val="28"/>
          <w:highlight w:val="none"/>
        </w:rPr>
        <w:t xml:space="preserve"> </w:t>
      </w:r>
      <w:r>
        <w:rPr>
          <w:rFonts w:hint="eastAsia" w:ascii="宋体" w:hAnsi="宋体" w:eastAsia="宋体" w:cs="宋体"/>
          <w:b/>
          <w:bCs w:val="0"/>
          <w:kern w:val="0"/>
          <w:sz w:val="28"/>
          <w:szCs w:val="28"/>
          <w:highlight w:val="none"/>
        </w:rPr>
        <w:t>评标办法（综合评估法）</w:t>
      </w:r>
      <w:bookmarkEnd w:id="617"/>
      <w:bookmarkEnd w:id="618"/>
      <w:bookmarkEnd w:id="619"/>
    </w:p>
    <w:p>
      <w:pPr>
        <w:pStyle w:val="4"/>
        <w:snapToGrid w:val="0"/>
        <w:spacing w:before="240" w:after="120" w:line="240" w:lineRule="auto"/>
        <w:rPr>
          <w:rFonts w:ascii="宋体" w:hAnsi="宋体" w:eastAsia="宋体" w:cs="宋体"/>
          <w:b w:val="0"/>
          <w:bCs w:val="0"/>
          <w:sz w:val="24"/>
          <w:szCs w:val="24"/>
          <w:highlight w:val="none"/>
        </w:rPr>
      </w:pPr>
      <w:bookmarkStart w:id="620" w:name="_Toc447265560"/>
      <w:bookmarkStart w:id="621" w:name="_Toc729008953"/>
      <w:bookmarkStart w:id="622" w:name="_Toc447265274"/>
      <w:r>
        <w:rPr>
          <w:rFonts w:hint="eastAsia" w:ascii="宋体" w:hAnsi="宋体" w:eastAsia="宋体" w:cs="宋体"/>
          <w:b w:val="0"/>
          <w:bCs w:val="0"/>
          <w:sz w:val="24"/>
          <w:szCs w:val="24"/>
          <w:highlight w:val="none"/>
        </w:rPr>
        <w:t>评标办法前附表</w:t>
      </w:r>
      <w:bookmarkEnd w:id="620"/>
      <w:bookmarkEnd w:id="621"/>
      <w:bookmarkEnd w:id="622"/>
    </w:p>
    <w:p>
      <w:pPr>
        <w:adjustRightInd w:val="0"/>
        <w:snapToGrid w:val="0"/>
        <w:spacing w:line="440" w:lineRule="exact"/>
        <w:ind w:firstLine="420" w:firstLineChars="200"/>
        <w:rPr>
          <w:rFonts w:ascii="宋体" w:hAnsi="宋体" w:cs="宋体"/>
          <w:szCs w:val="21"/>
          <w:highlight w:val="none"/>
        </w:rPr>
      </w:pPr>
      <w:r>
        <w:rPr>
          <w:rFonts w:hint="eastAsia" w:ascii="宋体" w:hAnsi="宋体" w:cs="宋体"/>
          <w:szCs w:val="21"/>
          <w:highlight w:val="none"/>
        </w:rPr>
        <w:t>本项目采用综合评估法，总分共100分，其中商务</w:t>
      </w:r>
      <w:r>
        <w:rPr>
          <w:rFonts w:hint="default" w:ascii="宋体" w:hAnsi="宋体" w:cs="宋体"/>
          <w:szCs w:val="21"/>
          <w:highlight w:val="none"/>
        </w:rPr>
        <w:t>10</w:t>
      </w:r>
      <w:r>
        <w:rPr>
          <w:rFonts w:hint="eastAsia" w:ascii="宋体" w:hAnsi="宋体" w:cs="宋体"/>
          <w:szCs w:val="21"/>
          <w:highlight w:val="none"/>
        </w:rPr>
        <w:t>分，技术</w:t>
      </w:r>
      <w:r>
        <w:rPr>
          <w:rFonts w:ascii="宋体" w:hAnsi="宋体" w:cs="宋体"/>
          <w:szCs w:val="21"/>
          <w:highlight w:val="none"/>
        </w:rPr>
        <w:t>40</w:t>
      </w:r>
      <w:r>
        <w:rPr>
          <w:rFonts w:hint="eastAsia" w:ascii="宋体" w:hAnsi="宋体" w:cs="宋体"/>
          <w:szCs w:val="21"/>
          <w:highlight w:val="none"/>
        </w:rPr>
        <w:t>分，价格</w:t>
      </w:r>
      <w:r>
        <w:rPr>
          <w:rFonts w:hint="default" w:ascii="宋体" w:hAnsi="宋体" w:cs="宋体"/>
          <w:szCs w:val="21"/>
          <w:highlight w:val="none"/>
        </w:rPr>
        <w:t>50</w:t>
      </w:r>
      <w:r>
        <w:rPr>
          <w:rFonts w:hint="eastAsia" w:ascii="宋体" w:hAnsi="宋体" w:cs="宋体"/>
          <w:szCs w:val="21"/>
          <w:highlight w:val="none"/>
        </w:rPr>
        <w:t>分。评标时,评标委员会按照招标文件规定的量化因素和权重比值打分。</w:t>
      </w:r>
    </w:p>
    <w:tbl>
      <w:tblPr>
        <w:tblStyle w:val="39"/>
        <w:tblW w:w="870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856"/>
        <w:gridCol w:w="1105"/>
        <w:gridCol w:w="1695"/>
        <w:gridCol w:w="200"/>
        <w:gridCol w:w="646"/>
        <w:gridCol w:w="3662"/>
        <w:gridCol w:w="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trHeight w:val="361" w:hRule="atLeast"/>
        </w:trPr>
        <w:tc>
          <w:tcPr>
            <w:tcW w:w="1277" w:type="dxa"/>
            <w:gridSpan w:val="2"/>
            <w:vAlign w:val="center"/>
          </w:tcPr>
          <w:p>
            <w:pPr>
              <w:snapToGrid w:val="0"/>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条款号</w:t>
            </w:r>
          </w:p>
        </w:tc>
        <w:tc>
          <w:tcPr>
            <w:tcW w:w="1105" w:type="dxa"/>
            <w:vAlign w:val="center"/>
          </w:tcPr>
          <w:p>
            <w:pPr>
              <w:snapToGrid w:val="0"/>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评审内容</w:t>
            </w:r>
          </w:p>
        </w:tc>
        <w:tc>
          <w:tcPr>
            <w:tcW w:w="1895" w:type="dxa"/>
            <w:gridSpan w:val="2"/>
            <w:vAlign w:val="center"/>
          </w:tcPr>
          <w:p>
            <w:pPr>
              <w:snapToGrid w:val="0"/>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评审因素</w:t>
            </w:r>
          </w:p>
        </w:tc>
        <w:tc>
          <w:tcPr>
            <w:tcW w:w="4308" w:type="dxa"/>
            <w:gridSpan w:val="2"/>
            <w:vAlign w:val="center"/>
          </w:tcPr>
          <w:p>
            <w:pPr>
              <w:snapToGrid w:val="0"/>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300" w:hRule="atLeast"/>
        </w:trPr>
        <w:tc>
          <w:tcPr>
            <w:tcW w:w="421" w:type="dxa"/>
            <w:vMerge w:val="restart"/>
            <w:vAlign w:val="center"/>
          </w:tcPr>
          <w:p>
            <w:pPr>
              <w:snapToGrid w:val="0"/>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2.1</w:t>
            </w:r>
          </w:p>
        </w:tc>
        <w:tc>
          <w:tcPr>
            <w:tcW w:w="856" w:type="dxa"/>
            <w:vMerge w:val="restart"/>
            <w:vAlign w:val="center"/>
          </w:tcPr>
          <w:p>
            <w:pPr>
              <w:snapToGrid w:val="0"/>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初步评审</w:t>
            </w:r>
          </w:p>
        </w:tc>
        <w:tc>
          <w:tcPr>
            <w:tcW w:w="1105" w:type="dxa"/>
            <w:vMerge w:val="restart"/>
            <w:vAlign w:val="center"/>
          </w:tcPr>
          <w:p>
            <w:pPr>
              <w:snapToGrid w:val="0"/>
              <w:jc w:val="left"/>
              <w:rPr>
                <w:rFonts w:cs="宋体" w:asciiTheme="minorEastAsia" w:hAnsiTheme="minorEastAsia" w:eastAsiaTheme="minorEastAsia"/>
                <w:szCs w:val="21"/>
                <w:highlight w:val="none"/>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形式评审</w:t>
            </w:r>
          </w:p>
        </w:tc>
        <w:tc>
          <w:tcPr>
            <w:tcW w:w="1895" w:type="dxa"/>
            <w:gridSpan w:val="2"/>
            <w:vAlign w:val="center"/>
          </w:tcPr>
          <w:p>
            <w:pPr>
              <w:snapToGrid w:val="0"/>
              <w:jc w:val="left"/>
              <w:rPr>
                <w:rFonts w:cs="宋体" w:asciiTheme="minorEastAsia" w:hAnsiTheme="minorEastAsia" w:eastAsiaTheme="minorEastAsia"/>
                <w:szCs w:val="21"/>
                <w:highlight w:val="none"/>
              </w:rPr>
            </w:pPr>
            <w:r>
              <w:rPr>
                <w:rFonts w:hint="eastAsia" w:ascii="宋体" w:hAnsi="宋体" w:cs="宋体"/>
                <w:kern w:val="0"/>
                <w:szCs w:val="21"/>
                <w:highlight w:val="none"/>
              </w:rPr>
              <w:t>招标文件获取</w:t>
            </w:r>
          </w:p>
        </w:tc>
        <w:tc>
          <w:tcPr>
            <w:tcW w:w="4308" w:type="dxa"/>
            <w:gridSpan w:val="2"/>
            <w:vAlign w:val="center"/>
          </w:tcPr>
          <w:p>
            <w:pPr>
              <w:snapToGrid w:val="0"/>
              <w:jc w:val="left"/>
              <w:rPr>
                <w:rFonts w:cs="宋体" w:asciiTheme="minorEastAsia" w:hAnsiTheme="minorEastAsia" w:eastAsiaTheme="minorEastAsia"/>
                <w:szCs w:val="21"/>
                <w:highlight w:val="none"/>
              </w:rPr>
            </w:pPr>
            <w:r>
              <w:rPr>
                <w:rFonts w:hint="eastAsia" w:ascii="宋体" w:hAnsi="宋体" w:cs="宋体"/>
                <w:kern w:val="0"/>
                <w:szCs w:val="21"/>
                <w:highlight w:val="none"/>
              </w:rPr>
              <w:t>投标人按照招标公告规定的时间和方式获取招标文件并登记备案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300" w:hRule="atLeast"/>
        </w:trPr>
        <w:tc>
          <w:tcPr>
            <w:tcW w:w="421" w:type="dxa"/>
            <w:vMerge w:val="continue"/>
            <w:vAlign w:val="center"/>
          </w:tcPr>
          <w:p>
            <w:pPr>
              <w:snapToGrid w:val="0"/>
              <w:jc w:val="center"/>
              <w:rPr>
                <w:rFonts w:cs="宋体" w:asciiTheme="minorEastAsia" w:hAnsiTheme="minorEastAsia" w:eastAsiaTheme="minorEastAsia"/>
                <w:szCs w:val="21"/>
                <w:highlight w:val="none"/>
              </w:rPr>
            </w:pPr>
          </w:p>
        </w:tc>
        <w:tc>
          <w:tcPr>
            <w:tcW w:w="856" w:type="dxa"/>
            <w:vMerge w:val="continue"/>
          </w:tcPr>
          <w:p>
            <w:pPr>
              <w:snapToGrid w:val="0"/>
              <w:jc w:val="center"/>
              <w:rPr>
                <w:rFonts w:cs="宋体" w:asciiTheme="minorEastAsia" w:hAnsiTheme="minorEastAsia" w:eastAsiaTheme="minorEastAsia"/>
                <w:szCs w:val="21"/>
                <w:highlight w:val="none"/>
              </w:rPr>
            </w:pPr>
          </w:p>
        </w:tc>
        <w:tc>
          <w:tcPr>
            <w:tcW w:w="1105" w:type="dxa"/>
            <w:vMerge w:val="continue"/>
            <w:vAlign w:val="center"/>
          </w:tcPr>
          <w:p>
            <w:pPr>
              <w:snapToGrid w:val="0"/>
              <w:jc w:val="left"/>
              <w:rPr>
                <w:rFonts w:cs="宋体" w:asciiTheme="minorEastAsia" w:hAnsiTheme="minorEastAsia" w:eastAsiaTheme="minorEastAsia"/>
                <w:szCs w:val="21"/>
                <w:highlight w:val="none"/>
              </w:rPr>
            </w:pPr>
          </w:p>
        </w:tc>
        <w:tc>
          <w:tcPr>
            <w:tcW w:w="1895" w:type="dxa"/>
            <w:gridSpan w:val="2"/>
            <w:vAlign w:val="center"/>
          </w:tcPr>
          <w:p>
            <w:pPr>
              <w:snapToGrid w:val="0"/>
              <w:jc w:val="left"/>
              <w:rPr>
                <w:rFonts w:cs="宋体" w:asciiTheme="minorEastAsia" w:hAnsiTheme="minorEastAsia" w:eastAsiaTheme="minorEastAsia"/>
                <w:szCs w:val="21"/>
                <w:highlight w:val="none"/>
              </w:rPr>
            </w:pPr>
            <w:r>
              <w:rPr>
                <w:rFonts w:hint="eastAsia" w:ascii="宋体" w:hAnsi="宋体" w:cs="宋体"/>
                <w:kern w:val="0"/>
                <w:szCs w:val="21"/>
                <w:highlight w:val="none"/>
              </w:rPr>
              <w:t>投标人名称</w:t>
            </w:r>
          </w:p>
        </w:tc>
        <w:tc>
          <w:tcPr>
            <w:tcW w:w="4308" w:type="dxa"/>
            <w:gridSpan w:val="2"/>
            <w:vAlign w:val="center"/>
          </w:tcPr>
          <w:p>
            <w:pPr>
              <w:snapToGrid w:val="0"/>
              <w:jc w:val="left"/>
              <w:rPr>
                <w:rFonts w:cs="宋体" w:asciiTheme="minorEastAsia" w:hAnsiTheme="minorEastAsia" w:eastAsiaTheme="minorEastAsia"/>
                <w:szCs w:val="21"/>
                <w:highlight w:val="none"/>
              </w:rPr>
            </w:pPr>
            <w:r>
              <w:rPr>
                <w:rFonts w:hint="eastAsia" w:ascii="宋体" w:hAnsi="宋体" w:cs="宋体"/>
                <w:kern w:val="0"/>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451" w:hRule="atLeast"/>
        </w:trPr>
        <w:tc>
          <w:tcPr>
            <w:tcW w:w="421" w:type="dxa"/>
            <w:vMerge w:val="continue"/>
            <w:vAlign w:val="center"/>
          </w:tcPr>
          <w:p>
            <w:pPr>
              <w:snapToGrid w:val="0"/>
              <w:ind w:firstLine="420" w:firstLineChars="200"/>
              <w:jc w:val="center"/>
              <w:rPr>
                <w:rFonts w:cs="宋体" w:asciiTheme="minorEastAsia" w:hAnsiTheme="minorEastAsia" w:eastAsiaTheme="minorEastAsia"/>
                <w:szCs w:val="21"/>
                <w:highlight w:val="none"/>
              </w:rPr>
            </w:pPr>
          </w:p>
        </w:tc>
        <w:tc>
          <w:tcPr>
            <w:tcW w:w="856" w:type="dxa"/>
            <w:vMerge w:val="continue"/>
          </w:tcPr>
          <w:p>
            <w:pPr>
              <w:snapToGrid w:val="0"/>
              <w:jc w:val="center"/>
              <w:rPr>
                <w:rFonts w:cs="宋体" w:asciiTheme="minorEastAsia" w:hAnsiTheme="minorEastAsia" w:eastAsiaTheme="minorEastAsia"/>
                <w:szCs w:val="21"/>
                <w:highlight w:val="none"/>
              </w:rPr>
            </w:pPr>
          </w:p>
        </w:tc>
        <w:tc>
          <w:tcPr>
            <w:tcW w:w="1105" w:type="dxa"/>
            <w:vMerge w:val="continue"/>
            <w:vAlign w:val="center"/>
          </w:tcPr>
          <w:p>
            <w:pPr>
              <w:snapToGrid w:val="0"/>
              <w:jc w:val="left"/>
              <w:rPr>
                <w:rFonts w:cs="宋体" w:asciiTheme="minorEastAsia" w:hAnsiTheme="minorEastAsia" w:eastAsiaTheme="minorEastAsia"/>
                <w:szCs w:val="21"/>
                <w:highlight w:val="none"/>
              </w:rPr>
            </w:pPr>
          </w:p>
        </w:tc>
        <w:tc>
          <w:tcPr>
            <w:tcW w:w="1895" w:type="dxa"/>
            <w:gridSpan w:val="2"/>
            <w:vAlign w:val="center"/>
          </w:tcPr>
          <w:p>
            <w:pPr>
              <w:snapToGrid w:val="0"/>
              <w:jc w:val="left"/>
              <w:rPr>
                <w:rFonts w:cs="宋体" w:asciiTheme="minorEastAsia" w:hAnsiTheme="minorEastAsia" w:eastAsiaTheme="minorEastAsia"/>
                <w:szCs w:val="21"/>
                <w:highlight w:val="none"/>
              </w:rPr>
            </w:pPr>
            <w:r>
              <w:rPr>
                <w:rFonts w:hint="eastAsia" w:ascii="宋体" w:hAnsi="宋体" w:cs="宋体"/>
                <w:kern w:val="0"/>
                <w:szCs w:val="21"/>
                <w:highlight w:val="none"/>
              </w:rPr>
              <w:t>投标文件签字盖章</w:t>
            </w:r>
          </w:p>
        </w:tc>
        <w:tc>
          <w:tcPr>
            <w:tcW w:w="4308" w:type="dxa"/>
            <w:gridSpan w:val="2"/>
            <w:vAlign w:val="center"/>
          </w:tcPr>
          <w:p>
            <w:pPr>
              <w:snapToGrid w:val="0"/>
              <w:jc w:val="left"/>
              <w:rPr>
                <w:rFonts w:cs="宋体" w:asciiTheme="minorEastAsia" w:hAnsiTheme="minorEastAsia" w:eastAsiaTheme="minorEastAsia"/>
                <w:szCs w:val="21"/>
                <w:highlight w:val="none"/>
              </w:rPr>
            </w:pPr>
            <w:r>
              <w:rPr>
                <w:rFonts w:hint="eastAsia" w:ascii="宋体" w:hAnsi="宋体" w:cs="宋体"/>
                <w:color w:val="000000" w:themeColor="text1"/>
                <w:kern w:val="0"/>
                <w:szCs w:val="21"/>
                <w:highlight w:val="none"/>
                <w14:textFill>
                  <w14:solidFill>
                    <w14:schemeClr w14:val="tx1"/>
                  </w14:solidFill>
                </w14:textFill>
              </w:rPr>
              <w:t>符合第二章“投标</w:t>
            </w:r>
            <w:r>
              <w:rPr>
                <w:rFonts w:hint="eastAsia" w:ascii="宋体" w:hAnsi="宋体" w:cs="宋体"/>
                <w:color w:val="000000" w:themeColor="text1"/>
                <w:kern w:val="0"/>
                <w:szCs w:val="21"/>
                <w:highlight w:val="none"/>
                <w:lang w:val="en-US" w:eastAsia="zh-Hans"/>
                <w14:textFill>
                  <w14:solidFill>
                    <w14:schemeClr w14:val="tx1"/>
                  </w14:solidFill>
                </w14:textFill>
              </w:rPr>
              <w:t>人</w:t>
            </w:r>
            <w:r>
              <w:rPr>
                <w:rFonts w:hint="eastAsia" w:ascii="宋体" w:hAnsi="宋体" w:cs="宋体"/>
                <w:color w:val="000000" w:themeColor="text1"/>
                <w:kern w:val="0"/>
                <w:szCs w:val="21"/>
                <w:highlight w:val="none"/>
                <w14:textFill>
                  <w14:solidFill>
                    <w14:schemeClr w14:val="tx1"/>
                  </w14:solidFill>
                </w14:textFill>
              </w:rPr>
              <w:t>须知前附表”第</w:t>
            </w:r>
            <w:r>
              <w:rPr>
                <w:rFonts w:ascii="宋体" w:hAnsi="宋体" w:cs="宋体"/>
                <w:color w:val="000000" w:themeColor="text1"/>
                <w:kern w:val="0"/>
                <w:szCs w:val="21"/>
                <w:highlight w:val="none"/>
                <w14:textFill>
                  <w14:solidFill>
                    <w14:schemeClr w14:val="tx1"/>
                  </w14:solidFill>
                </w14:textFill>
              </w:rPr>
              <w:t>3.2.4</w:t>
            </w:r>
            <w:r>
              <w:rPr>
                <w:rFonts w:hint="eastAsia" w:ascii="宋体" w:hAnsi="宋体" w:cs="宋体"/>
                <w:color w:val="000000" w:themeColor="text1"/>
                <w:kern w:val="0"/>
                <w:szCs w:val="21"/>
                <w:highlight w:val="none"/>
                <w14:textFill>
                  <w14:solidFill>
                    <w14:schemeClr w14:val="tx1"/>
                  </w14:solidFill>
                </w14:textFill>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451" w:hRule="atLeast"/>
        </w:trPr>
        <w:tc>
          <w:tcPr>
            <w:tcW w:w="421" w:type="dxa"/>
            <w:vMerge w:val="continue"/>
            <w:vAlign w:val="center"/>
          </w:tcPr>
          <w:p>
            <w:pPr>
              <w:snapToGrid w:val="0"/>
              <w:ind w:firstLine="420" w:firstLineChars="200"/>
              <w:jc w:val="center"/>
              <w:rPr>
                <w:rFonts w:cs="宋体" w:asciiTheme="minorEastAsia" w:hAnsiTheme="minorEastAsia" w:eastAsiaTheme="minorEastAsia"/>
                <w:szCs w:val="21"/>
                <w:highlight w:val="none"/>
              </w:rPr>
            </w:pPr>
          </w:p>
        </w:tc>
        <w:tc>
          <w:tcPr>
            <w:tcW w:w="856" w:type="dxa"/>
            <w:vMerge w:val="continue"/>
          </w:tcPr>
          <w:p>
            <w:pPr>
              <w:snapToGrid w:val="0"/>
              <w:jc w:val="center"/>
              <w:rPr>
                <w:rFonts w:cs="宋体" w:asciiTheme="minorEastAsia" w:hAnsiTheme="minorEastAsia" w:eastAsiaTheme="minorEastAsia"/>
                <w:szCs w:val="21"/>
                <w:highlight w:val="none"/>
              </w:rPr>
            </w:pPr>
          </w:p>
        </w:tc>
        <w:tc>
          <w:tcPr>
            <w:tcW w:w="1105" w:type="dxa"/>
            <w:vMerge w:val="continue"/>
            <w:vAlign w:val="center"/>
          </w:tcPr>
          <w:p>
            <w:pPr>
              <w:snapToGrid w:val="0"/>
              <w:jc w:val="left"/>
              <w:rPr>
                <w:rFonts w:cs="宋体" w:asciiTheme="minorEastAsia" w:hAnsiTheme="minorEastAsia" w:eastAsiaTheme="minorEastAsia"/>
                <w:szCs w:val="21"/>
                <w:highlight w:val="none"/>
              </w:rPr>
            </w:pPr>
          </w:p>
        </w:tc>
        <w:tc>
          <w:tcPr>
            <w:tcW w:w="1895" w:type="dxa"/>
            <w:gridSpan w:val="2"/>
            <w:vAlign w:val="center"/>
          </w:tcPr>
          <w:p>
            <w:pPr>
              <w:snapToGrid w:val="0"/>
              <w:jc w:val="left"/>
              <w:rPr>
                <w:rFonts w:cs="宋体" w:asciiTheme="minorEastAsia" w:hAnsiTheme="minorEastAsia" w:eastAsiaTheme="minorEastAsia"/>
                <w:szCs w:val="21"/>
                <w:highlight w:val="none"/>
              </w:rPr>
            </w:pPr>
            <w:r>
              <w:rPr>
                <w:rFonts w:hint="eastAsia" w:ascii="宋体" w:hAnsi="宋体" w:cs="宋体"/>
                <w:kern w:val="0"/>
                <w:szCs w:val="21"/>
                <w:highlight w:val="none"/>
              </w:rPr>
              <w:t>投标函</w:t>
            </w:r>
          </w:p>
        </w:tc>
        <w:tc>
          <w:tcPr>
            <w:tcW w:w="4308" w:type="dxa"/>
            <w:gridSpan w:val="2"/>
            <w:vAlign w:val="center"/>
          </w:tcPr>
          <w:p>
            <w:pPr>
              <w:snapToGrid w:val="0"/>
              <w:jc w:val="left"/>
              <w:rPr>
                <w:rFonts w:cs="宋体" w:asciiTheme="minorEastAsia" w:hAnsiTheme="minorEastAsia" w:eastAsiaTheme="minorEastAsia"/>
                <w:szCs w:val="21"/>
                <w:highlight w:val="none"/>
              </w:rPr>
            </w:pPr>
            <w:r>
              <w:rPr>
                <w:rFonts w:hint="eastAsia" w:ascii="宋体" w:hAnsi="宋体" w:cs="宋体"/>
                <w:color w:val="000000" w:themeColor="text1"/>
                <w:kern w:val="0"/>
                <w:szCs w:val="21"/>
                <w:highlight w:val="none"/>
                <w14:textFill>
                  <w14:solidFill>
                    <w14:schemeClr w14:val="tx1"/>
                  </w14:solidFill>
                </w14:textFill>
              </w:rPr>
              <w:t>按照第六章“投标文件格式”中的格式及要求提供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451" w:hRule="atLeast"/>
        </w:trPr>
        <w:tc>
          <w:tcPr>
            <w:tcW w:w="421" w:type="dxa"/>
            <w:vMerge w:val="continue"/>
            <w:vAlign w:val="center"/>
          </w:tcPr>
          <w:p>
            <w:pPr>
              <w:snapToGrid w:val="0"/>
              <w:ind w:firstLine="420" w:firstLineChars="200"/>
              <w:jc w:val="center"/>
              <w:rPr>
                <w:rFonts w:cs="宋体" w:asciiTheme="minorEastAsia" w:hAnsiTheme="minorEastAsia" w:eastAsiaTheme="minorEastAsia"/>
                <w:szCs w:val="21"/>
                <w:highlight w:val="none"/>
              </w:rPr>
            </w:pPr>
          </w:p>
        </w:tc>
        <w:tc>
          <w:tcPr>
            <w:tcW w:w="856" w:type="dxa"/>
            <w:vMerge w:val="continue"/>
          </w:tcPr>
          <w:p>
            <w:pPr>
              <w:snapToGrid w:val="0"/>
              <w:jc w:val="center"/>
              <w:rPr>
                <w:rFonts w:cs="宋体" w:asciiTheme="minorEastAsia" w:hAnsiTheme="minorEastAsia" w:eastAsiaTheme="minorEastAsia"/>
                <w:szCs w:val="21"/>
                <w:highlight w:val="none"/>
              </w:rPr>
            </w:pPr>
          </w:p>
        </w:tc>
        <w:tc>
          <w:tcPr>
            <w:tcW w:w="1105" w:type="dxa"/>
            <w:vMerge w:val="continue"/>
            <w:vAlign w:val="center"/>
          </w:tcPr>
          <w:p>
            <w:pPr>
              <w:snapToGrid w:val="0"/>
              <w:jc w:val="left"/>
              <w:rPr>
                <w:rFonts w:cs="宋体" w:asciiTheme="minorEastAsia" w:hAnsiTheme="minorEastAsia" w:eastAsiaTheme="minorEastAsia"/>
                <w:szCs w:val="21"/>
                <w:highlight w:val="none"/>
              </w:rPr>
            </w:pPr>
          </w:p>
        </w:tc>
        <w:tc>
          <w:tcPr>
            <w:tcW w:w="1895" w:type="dxa"/>
            <w:gridSpan w:val="2"/>
            <w:vAlign w:val="center"/>
          </w:tcPr>
          <w:p>
            <w:pPr>
              <w:snapToGrid w:val="0"/>
              <w:jc w:val="left"/>
              <w:rPr>
                <w:rFonts w:cs="宋体" w:asciiTheme="minorEastAsia" w:hAnsiTheme="minorEastAsia" w:eastAsiaTheme="minorEastAsia"/>
                <w:szCs w:val="21"/>
                <w:highlight w:val="none"/>
              </w:rPr>
            </w:pPr>
            <w:r>
              <w:rPr>
                <w:rFonts w:hint="eastAsia" w:ascii="宋体" w:hAnsi="宋体" w:cs="宋体"/>
                <w:color w:val="000000" w:themeColor="text1"/>
                <w:kern w:val="0"/>
                <w:szCs w:val="21"/>
                <w:highlight w:val="none"/>
                <w14:textFill>
                  <w14:solidFill>
                    <w14:schemeClr w14:val="tx1"/>
                  </w14:solidFill>
                </w14:textFill>
              </w:rPr>
              <w:t>法定代表人身份证明</w:t>
            </w:r>
          </w:p>
        </w:tc>
        <w:tc>
          <w:tcPr>
            <w:tcW w:w="4308" w:type="dxa"/>
            <w:gridSpan w:val="2"/>
            <w:vAlign w:val="center"/>
          </w:tcPr>
          <w:p>
            <w:pPr>
              <w:snapToGrid w:val="0"/>
              <w:jc w:val="left"/>
              <w:rPr>
                <w:rFonts w:cs="宋体" w:asciiTheme="minorEastAsia" w:hAnsiTheme="minorEastAsia" w:eastAsiaTheme="minorEastAsia"/>
                <w:szCs w:val="21"/>
                <w:highlight w:val="none"/>
              </w:rPr>
            </w:pPr>
            <w:r>
              <w:rPr>
                <w:rFonts w:hint="eastAsia" w:ascii="宋体" w:hAnsi="宋体" w:cs="宋体"/>
                <w:color w:val="000000" w:themeColor="text1"/>
                <w:kern w:val="0"/>
                <w:szCs w:val="21"/>
                <w:highlight w:val="none"/>
                <w14:textFill>
                  <w14:solidFill>
                    <w14:schemeClr w14:val="tx1"/>
                  </w14:solidFill>
                </w14:textFill>
              </w:rPr>
              <w:t>按照第六章“投标文件格式”中的格式及要求提供；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451" w:hRule="atLeast"/>
        </w:trPr>
        <w:tc>
          <w:tcPr>
            <w:tcW w:w="421" w:type="dxa"/>
            <w:vMerge w:val="continue"/>
            <w:vAlign w:val="center"/>
          </w:tcPr>
          <w:p>
            <w:pPr>
              <w:snapToGrid w:val="0"/>
              <w:ind w:firstLine="420" w:firstLineChars="200"/>
              <w:jc w:val="center"/>
              <w:rPr>
                <w:rFonts w:cs="宋体" w:asciiTheme="minorEastAsia" w:hAnsiTheme="minorEastAsia" w:eastAsiaTheme="minorEastAsia"/>
                <w:szCs w:val="21"/>
                <w:highlight w:val="none"/>
              </w:rPr>
            </w:pPr>
          </w:p>
        </w:tc>
        <w:tc>
          <w:tcPr>
            <w:tcW w:w="856" w:type="dxa"/>
            <w:vMerge w:val="continue"/>
          </w:tcPr>
          <w:p>
            <w:pPr>
              <w:snapToGrid w:val="0"/>
              <w:jc w:val="center"/>
              <w:rPr>
                <w:rFonts w:cs="宋体" w:asciiTheme="minorEastAsia" w:hAnsiTheme="minorEastAsia" w:eastAsiaTheme="minorEastAsia"/>
                <w:szCs w:val="21"/>
                <w:highlight w:val="none"/>
              </w:rPr>
            </w:pPr>
          </w:p>
        </w:tc>
        <w:tc>
          <w:tcPr>
            <w:tcW w:w="1105" w:type="dxa"/>
            <w:vMerge w:val="continue"/>
            <w:vAlign w:val="center"/>
          </w:tcPr>
          <w:p>
            <w:pPr>
              <w:snapToGrid w:val="0"/>
              <w:jc w:val="left"/>
              <w:rPr>
                <w:rFonts w:cs="宋体" w:asciiTheme="minorEastAsia" w:hAnsiTheme="minorEastAsia" w:eastAsiaTheme="minorEastAsia"/>
                <w:szCs w:val="21"/>
                <w:highlight w:val="none"/>
              </w:rPr>
            </w:pPr>
          </w:p>
        </w:tc>
        <w:tc>
          <w:tcPr>
            <w:tcW w:w="1895" w:type="dxa"/>
            <w:gridSpan w:val="2"/>
            <w:vAlign w:val="center"/>
          </w:tcPr>
          <w:p>
            <w:pPr>
              <w:snapToGrid w:val="0"/>
              <w:jc w:val="left"/>
              <w:rPr>
                <w:color w:val="000000" w:themeColor="text1"/>
                <w:szCs w:val="21"/>
                <w:highlight w:val="none"/>
                <w14:textFill>
                  <w14:solidFill>
                    <w14:schemeClr w14:val="tx1"/>
                  </w14:solidFill>
                </w14:textFill>
              </w:rPr>
            </w:pPr>
            <w:r>
              <w:rPr>
                <w:rFonts w:hint="eastAsia" w:ascii="宋体" w:hAnsi="宋体" w:cs="宋体"/>
                <w:kern w:val="0"/>
                <w:szCs w:val="21"/>
                <w:highlight w:val="none"/>
              </w:rPr>
              <w:t>法定代表人授权书</w:t>
            </w:r>
          </w:p>
        </w:tc>
        <w:tc>
          <w:tcPr>
            <w:tcW w:w="4308" w:type="dxa"/>
            <w:gridSpan w:val="2"/>
            <w:vAlign w:val="center"/>
          </w:tcPr>
          <w:p>
            <w:pPr>
              <w:snapToGrid w:val="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按照第六章“投标文件格式”中的格式及要求提供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451" w:hRule="atLeast"/>
        </w:trPr>
        <w:tc>
          <w:tcPr>
            <w:tcW w:w="421" w:type="dxa"/>
            <w:vMerge w:val="continue"/>
            <w:vAlign w:val="center"/>
          </w:tcPr>
          <w:p>
            <w:pPr>
              <w:snapToGrid w:val="0"/>
              <w:ind w:firstLine="420" w:firstLineChars="200"/>
              <w:jc w:val="center"/>
              <w:rPr>
                <w:rFonts w:cs="宋体" w:asciiTheme="minorEastAsia" w:hAnsiTheme="minorEastAsia" w:eastAsiaTheme="minorEastAsia"/>
                <w:szCs w:val="21"/>
                <w:highlight w:val="none"/>
              </w:rPr>
            </w:pPr>
          </w:p>
        </w:tc>
        <w:tc>
          <w:tcPr>
            <w:tcW w:w="856" w:type="dxa"/>
            <w:vMerge w:val="continue"/>
          </w:tcPr>
          <w:p>
            <w:pPr>
              <w:snapToGrid w:val="0"/>
              <w:jc w:val="center"/>
              <w:rPr>
                <w:rFonts w:cs="宋体" w:asciiTheme="minorEastAsia" w:hAnsiTheme="minorEastAsia" w:eastAsiaTheme="minorEastAsia"/>
                <w:szCs w:val="21"/>
                <w:highlight w:val="none"/>
              </w:rPr>
            </w:pPr>
          </w:p>
        </w:tc>
        <w:tc>
          <w:tcPr>
            <w:tcW w:w="1105" w:type="dxa"/>
            <w:vMerge w:val="continue"/>
            <w:vAlign w:val="center"/>
          </w:tcPr>
          <w:p>
            <w:pPr>
              <w:snapToGrid w:val="0"/>
              <w:jc w:val="left"/>
              <w:rPr>
                <w:rFonts w:cs="宋体" w:asciiTheme="minorEastAsia" w:hAnsiTheme="minorEastAsia" w:eastAsiaTheme="minorEastAsia"/>
                <w:szCs w:val="21"/>
                <w:highlight w:val="none"/>
              </w:rPr>
            </w:pPr>
          </w:p>
        </w:tc>
        <w:tc>
          <w:tcPr>
            <w:tcW w:w="1895" w:type="dxa"/>
            <w:gridSpan w:val="2"/>
            <w:vAlign w:val="center"/>
          </w:tcPr>
          <w:p>
            <w:pPr>
              <w:snapToGrid w:val="0"/>
              <w:jc w:val="left"/>
              <w:rPr>
                <w:color w:val="000000" w:themeColor="text1"/>
                <w:szCs w:val="21"/>
                <w:highlight w:val="none"/>
                <w14:textFill>
                  <w14:solidFill>
                    <w14:schemeClr w14:val="tx1"/>
                  </w14:solidFill>
                </w14:textFill>
              </w:rPr>
            </w:pPr>
            <w:r>
              <w:rPr>
                <w:rFonts w:hint="eastAsia" w:asciiTheme="minorEastAsia" w:hAnsiTheme="minorEastAsia" w:eastAsiaTheme="minorEastAsia"/>
                <w:szCs w:val="21"/>
                <w:highlight w:val="none"/>
              </w:rPr>
              <w:t>廉洁投标承诺书</w:t>
            </w:r>
          </w:p>
        </w:tc>
        <w:tc>
          <w:tcPr>
            <w:tcW w:w="4308" w:type="dxa"/>
            <w:gridSpan w:val="2"/>
            <w:vAlign w:val="top"/>
          </w:tcPr>
          <w:p>
            <w:pPr>
              <w:snapToGrid w:val="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按照第六章“投标文件格式”中的格式及要求提供；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451" w:hRule="atLeast"/>
        </w:trPr>
        <w:tc>
          <w:tcPr>
            <w:tcW w:w="421" w:type="dxa"/>
            <w:vMerge w:val="continue"/>
            <w:vAlign w:val="center"/>
          </w:tcPr>
          <w:p>
            <w:pPr>
              <w:snapToGrid w:val="0"/>
              <w:ind w:firstLine="420" w:firstLineChars="200"/>
              <w:jc w:val="center"/>
              <w:rPr>
                <w:rFonts w:cs="宋体" w:asciiTheme="minorEastAsia" w:hAnsiTheme="minorEastAsia" w:eastAsiaTheme="minorEastAsia"/>
                <w:szCs w:val="21"/>
                <w:highlight w:val="none"/>
              </w:rPr>
            </w:pPr>
          </w:p>
        </w:tc>
        <w:tc>
          <w:tcPr>
            <w:tcW w:w="856" w:type="dxa"/>
            <w:vMerge w:val="continue"/>
          </w:tcPr>
          <w:p>
            <w:pPr>
              <w:snapToGrid w:val="0"/>
              <w:jc w:val="center"/>
              <w:rPr>
                <w:rFonts w:cs="宋体" w:asciiTheme="minorEastAsia" w:hAnsiTheme="minorEastAsia" w:eastAsiaTheme="minorEastAsia"/>
                <w:szCs w:val="21"/>
                <w:highlight w:val="none"/>
              </w:rPr>
            </w:pPr>
          </w:p>
        </w:tc>
        <w:tc>
          <w:tcPr>
            <w:tcW w:w="1105" w:type="dxa"/>
            <w:vMerge w:val="continue"/>
            <w:vAlign w:val="center"/>
          </w:tcPr>
          <w:p>
            <w:pPr>
              <w:snapToGrid w:val="0"/>
              <w:jc w:val="left"/>
              <w:rPr>
                <w:rFonts w:cs="宋体" w:asciiTheme="minorEastAsia" w:hAnsiTheme="minorEastAsia" w:eastAsiaTheme="minorEastAsia"/>
                <w:szCs w:val="21"/>
                <w:highlight w:val="none"/>
              </w:rPr>
            </w:pPr>
          </w:p>
        </w:tc>
        <w:tc>
          <w:tcPr>
            <w:tcW w:w="1895" w:type="dxa"/>
            <w:gridSpan w:val="2"/>
            <w:vAlign w:val="center"/>
          </w:tcPr>
          <w:p>
            <w:pPr>
              <w:snapToGrid w:val="0"/>
              <w:jc w:val="left"/>
              <w:rPr>
                <w:rFonts w:hint="eastAsia"/>
                <w:color w:val="000000" w:themeColor="text1"/>
                <w:szCs w:val="21"/>
                <w:highlight w:val="none"/>
                <w14:textFill>
                  <w14:solidFill>
                    <w14:schemeClr w14:val="tx1"/>
                  </w14:solidFill>
                </w14:textFill>
              </w:rPr>
            </w:pPr>
            <w:r>
              <w:rPr>
                <w:rFonts w:hint="eastAsia" w:asciiTheme="minorEastAsia" w:hAnsiTheme="minorEastAsia" w:eastAsiaTheme="minorEastAsia"/>
                <w:szCs w:val="21"/>
                <w:highlight w:val="none"/>
              </w:rPr>
              <w:t>诚信投标承诺书</w:t>
            </w:r>
          </w:p>
        </w:tc>
        <w:tc>
          <w:tcPr>
            <w:tcW w:w="4308" w:type="dxa"/>
            <w:gridSpan w:val="2"/>
            <w:vAlign w:val="top"/>
          </w:tcPr>
          <w:p>
            <w:pPr>
              <w:snapToGrid w:val="0"/>
              <w:jc w:val="left"/>
              <w:rPr>
                <w:rFonts w:hint="eastAsia"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按照第六章“投标文件格式”中的格式及要求提供；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451" w:hRule="atLeast"/>
        </w:trPr>
        <w:tc>
          <w:tcPr>
            <w:tcW w:w="421" w:type="dxa"/>
            <w:vMerge w:val="continue"/>
            <w:vAlign w:val="center"/>
          </w:tcPr>
          <w:p>
            <w:pPr>
              <w:snapToGrid w:val="0"/>
              <w:ind w:firstLine="420" w:firstLineChars="200"/>
              <w:jc w:val="center"/>
              <w:rPr>
                <w:rFonts w:cs="宋体" w:asciiTheme="minorEastAsia" w:hAnsiTheme="minorEastAsia" w:eastAsiaTheme="minorEastAsia"/>
                <w:szCs w:val="21"/>
                <w:highlight w:val="none"/>
              </w:rPr>
            </w:pPr>
          </w:p>
        </w:tc>
        <w:tc>
          <w:tcPr>
            <w:tcW w:w="856" w:type="dxa"/>
            <w:vMerge w:val="continue"/>
          </w:tcPr>
          <w:p>
            <w:pPr>
              <w:snapToGrid w:val="0"/>
              <w:jc w:val="center"/>
              <w:rPr>
                <w:rFonts w:cs="宋体" w:asciiTheme="minorEastAsia" w:hAnsiTheme="minorEastAsia" w:eastAsiaTheme="minorEastAsia"/>
                <w:szCs w:val="21"/>
                <w:highlight w:val="none"/>
              </w:rPr>
            </w:pPr>
          </w:p>
        </w:tc>
        <w:tc>
          <w:tcPr>
            <w:tcW w:w="1105" w:type="dxa"/>
            <w:vMerge w:val="continue"/>
            <w:vAlign w:val="center"/>
          </w:tcPr>
          <w:p>
            <w:pPr>
              <w:snapToGrid w:val="0"/>
              <w:jc w:val="left"/>
              <w:rPr>
                <w:rFonts w:cs="宋体" w:asciiTheme="minorEastAsia" w:hAnsiTheme="minorEastAsia" w:eastAsiaTheme="minorEastAsia"/>
                <w:szCs w:val="21"/>
                <w:highlight w:val="none"/>
              </w:rPr>
            </w:pPr>
          </w:p>
        </w:tc>
        <w:tc>
          <w:tcPr>
            <w:tcW w:w="1895" w:type="dxa"/>
            <w:gridSpan w:val="2"/>
            <w:vAlign w:val="center"/>
          </w:tcPr>
          <w:p>
            <w:pPr>
              <w:snapToGrid w:val="0"/>
              <w:jc w:val="left"/>
              <w:rPr>
                <w:rFonts w:hint="eastAsia"/>
                <w:color w:val="000000" w:themeColor="text1"/>
                <w:szCs w:val="21"/>
                <w:highlight w:val="none"/>
                <w14:textFill>
                  <w14:solidFill>
                    <w14:schemeClr w14:val="tx1"/>
                  </w14:solidFill>
                </w14:textFill>
              </w:rPr>
            </w:pPr>
            <w:r>
              <w:rPr>
                <w:rFonts w:hint="eastAsia" w:ascii="宋体" w:hAnsi="宋体" w:cs="宋体"/>
                <w:kern w:val="0"/>
                <w:szCs w:val="21"/>
                <w:highlight w:val="none"/>
              </w:rPr>
              <w:t>投标文件格式</w:t>
            </w:r>
          </w:p>
        </w:tc>
        <w:tc>
          <w:tcPr>
            <w:tcW w:w="4308" w:type="dxa"/>
            <w:gridSpan w:val="2"/>
            <w:vAlign w:val="center"/>
          </w:tcPr>
          <w:p>
            <w:pPr>
              <w:snapToGrid w:val="0"/>
              <w:jc w:val="left"/>
              <w:rPr>
                <w:rFonts w:hint="eastAsia"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符合第六章“投标文件格式”中的要求；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451" w:hRule="atLeast"/>
        </w:trPr>
        <w:tc>
          <w:tcPr>
            <w:tcW w:w="421" w:type="dxa"/>
            <w:vMerge w:val="continue"/>
            <w:vAlign w:val="center"/>
          </w:tcPr>
          <w:p>
            <w:pPr>
              <w:snapToGrid w:val="0"/>
              <w:ind w:firstLine="420" w:firstLineChars="200"/>
              <w:jc w:val="center"/>
              <w:rPr>
                <w:rFonts w:cs="宋体" w:asciiTheme="minorEastAsia" w:hAnsiTheme="minorEastAsia" w:eastAsiaTheme="minorEastAsia"/>
                <w:szCs w:val="21"/>
                <w:highlight w:val="none"/>
              </w:rPr>
            </w:pPr>
          </w:p>
        </w:tc>
        <w:tc>
          <w:tcPr>
            <w:tcW w:w="856" w:type="dxa"/>
            <w:vMerge w:val="continue"/>
          </w:tcPr>
          <w:p>
            <w:pPr>
              <w:snapToGrid w:val="0"/>
              <w:jc w:val="center"/>
              <w:rPr>
                <w:rFonts w:cs="宋体" w:asciiTheme="minorEastAsia" w:hAnsiTheme="minorEastAsia" w:eastAsiaTheme="minorEastAsia"/>
                <w:szCs w:val="21"/>
                <w:highlight w:val="none"/>
              </w:rPr>
            </w:pPr>
          </w:p>
        </w:tc>
        <w:tc>
          <w:tcPr>
            <w:tcW w:w="1105" w:type="dxa"/>
            <w:vMerge w:val="restart"/>
            <w:vAlign w:val="center"/>
          </w:tcPr>
          <w:p>
            <w:pPr>
              <w:snapToGrid w:val="0"/>
              <w:jc w:val="left"/>
              <w:rPr>
                <w:rFonts w:cs="宋体" w:asciiTheme="minorEastAsia" w:hAnsiTheme="minorEastAsia" w:eastAsiaTheme="minorEastAsia"/>
                <w:szCs w:val="21"/>
                <w:highlight w:val="none"/>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资格评审</w:t>
            </w:r>
          </w:p>
          <w:p>
            <w:pPr>
              <w:snapToGrid w:val="0"/>
              <w:jc w:val="left"/>
              <w:rPr>
                <w:rFonts w:cs="宋体" w:asciiTheme="minorEastAsia" w:hAnsiTheme="minorEastAsia" w:eastAsiaTheme="minorEastAsia"/>
                <w:szCs w:val="21"/>
                <w:highlight w:val="none"/>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资格评审</w:t>
            </w:r>
          </w:p>
        </w:tc>
        <w:tc>
          <w:tcPr>
            <w:tcW w:w="1895" w:type="dxa"/>
            <w:gridSpan w:val="2"/>
            <w:vAlign w:val="center"/>
          </w:tcPr>
          <w:p>
            <w:pPr>
              <w:snapToGrid w:val="0"/>
              <w:jc w:val="left"/>
              <w:rPr>
                <w:rFonts w:cs="宋体" w:asciiTheme="minorEastAsia" w:hAnsiTheme="minorEastAsia" w:eastAsiaTheme="minorEastAsia"/>
                <w:szCs w:val="21"/>
                <w:highlight w:val="none"/>
              </w:rPr>
            </w:pPr>
            <w:r>
              <w:rPr>
                <w:rFonts w:hint="eastAsia" w:ascii="宋体" w:hAnsi="宋体" w:cs="宋体"/>
                <w:kern w:val="0"/>
                <w:szCs w:val="21"/>
                <w:highlight w:val="none"/>
              </w:rPr>
              <w:t>营业执照（注册资本）及企业证件</w:t>
            </w:r>
          </w:p>
        </w:tc>
        <w:tc>
          <w:tcPr>
            <w:tcW w:w="4308" w:type="dxa"/>
            <w:gridSpan w:val="2"/>
            <w:vAlign w:val="center"/>
          </w:tcPr>
          <w:p>
            <w:pPr>
              <w:rPr>
                <w:rFonts w:ascii="宋体" w:hAnsi="宋体" w:eastAsia="宋体" w:cs="宋体"/>
                <w:kern w:val="2"/>
                <w:sz w:val="21"/>
                <w:szCs w:val="21"/>
                <w:highlight w:val="none"/>
                <w:lang w:val="en-US" w:eastAsia="zh-CN" w:bidi="ar-SA"/>
              </w:rPr>
            </w:pPr>
            <w:r>
              <w:rPr>
                <w:rFonts w:hint="eastAsia" w:ascii="宋体" w:hAnsi="宋体" w:cs="宋体"/>
                <w:color w:val="000000" w:themeColor="text1"/>
                <w:kern w:val="0"/>
                <w:szCs w:val="21"/>
                <w:highlight w:val="none"/>
                <w14:textFill>
                  <w14:solidFill>
                    <w14:schemeClr w14:val="tx1"/>
                  </w14:solidFill>
                </w14:textFill>
              </w:rPr>
              <w:t>符合第一章“招标公告”第</w:t>
            </w:r>
            <w:r>
              <w:rPr>
                <w:rFonts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款投标人资格要求规定；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451" w:hRule="atLeast"/>
        </w:trPr>
        <w:tc>
          <w:tcPr>
            <w:tcW w:w="421" w:type="dxa"/>
            <w:vMerge w:val="continue"/>
            <w:vAlign w:val="center"/>
          </w:tcPr>
          <w:p>
            <w:pPr>
              <w:snapToGrid w:val="0"/>
              <w:ind w:firstLine="420" w:firstLineChars="200"/>
              <w:jc w:val="center"/>
              <w:rPr>
                <w:rFonts w:cs="宋体" w:asciiTheme="minorEastAsia" w:hAnsiTheme="minorEastAsia" w:eastAsiaTheme="minorEastAsia"/>
                <w:szCs w:val="21"/>
                <w:highlight w:val="none"/>
              </w:rPr>
            </w:pPr>
          </w:p>
        </w:tc>
        <w:tc>
          <w:tcPr>
            <w:tcW w:w="856" w:type="dxa"/>
            <w:vMerge w:val="continue"/>
          </w:tcPr>
          <w:p>
            <w:pPr>
              <w:snapToGrid w:val="0"/>
              <w:jc w:val="center"/>
              <w:rPr>
                <w:rFonts w:cs="宋体" w:asciiTheme="minorEastAsia" w:hAnsiTheme="minorEastAsia" w:eastAsiaTheme="minorEastAsia"/>
                <w:szCs w:val="21"/>
                <w:highlight w:val="none"/>
              </w:rPr>
            </w:pPr>
          </w:p>
        </w:tc>
        <w:tc>
          <w:tcPr>
            <w:tcW w:w="1105" w:type="dxa"/>
            <w:vMerge w:val="continue"/>
            <w:vAlign w:val="center"/>
          </w:tcPr>
          <w:p>
            <w:pPr>
              <w:snapToGrid w:val="0"/>
              <w:jc w:val="left"/>
              <w:rPr>
                <w:rFonts w:cs="宋体" w:asciiTheme="minorEastAsia" w:hAnsiTheme="minorEastAsia" w:eastAsiaTheme="minorEastAsia"/>
                <w:kern w:val="0"/>
                <w:szCs w:val="21"/>
                <w:highlight w:val="none"/>
              </w:rPr>
            </w:pPr>
          </w:p>
        </w:tc>
        <w:tc>
          <w:tcPr>
            <w:tcW w:w="1895" w:type="dxa"/>
            <w:gridSpan w:val="2"/>
            <w:vAlign w:val="center"/>
          </w:tcPr>
          <w:p>
            <w:pPr>
              <w:snapToGrid w:val="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业绩要求</w:t>
            </w:r>
          </w:p>
        </w:tc>
        <w:tc>
          <w:tcPr>
            <w:tcW w:w="4308" w:type="dxa"/>
            <w:gridSpan w:val="2"/>
            <w:vAlign w:val="center"/>
          </w:tcPr>
          <w:p>
            <w:pPr>
              <w:rPr>
                <w:rFonts w:asciiTheme="minorEastAsia" w:hAnsiTheme="minorEastAsia" w:eastAsiaTheme="minorEastAsia"/>
                <w:highlight w:val="none"/>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符合第一章“招标公告”第2款投标人资格要求规定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451" w:hRule="atLeast"/>
        </w:trPr>
        <w:tc>
          <w:tcPr>
            <w:tcW w:w="421" w:type="dxa"/>
            <w:vMerge w:val="continue"/>
            <w:vAlign w:val="center"/>
          </w:tcPr>
          <w:p>
            <w:pPr>
              <w:snapToGrid w:val="0"/>
              <w:ind w:firstLine="420" w:firstLineChars="200"/>
              <w:jc w:val="center"/>
              <w:rPr>
                <w:rFonts w:cs="宋体" w:asciiTheme="minorEastAsia" w:hAnsiTheme="minorEastAsia" w:eastAsiaTheme="minorEastAsia"/>
                <w:szCs w:val="21"/>
                <w:highlight w:val="none"/>
              </w:rPr>
            </w:pPr>
          </w:p>
        </w:tc>
        <w:tc>
          <w:tcPr>
            <w:tcW w:w="856" w:type="dxa"/>
            <w:vMerge w:val="continue"/>
          </w:tcPr>
          <w:p>
            <w:pPr>
              <w:snapToGrid w:val="0"/>
              <w:jc w:val="center"/>
              <w:rPr>
                <w:rFonts w:cs="宋体" w:asciiTheme="minorEastAsia" w:hAnsiTheme="minorEastAsia" w:eastAsiaTheme="minorEastAsia"/>
                <w:szCs w:val="21"/>
                <w:highlight w:val="none"/>
              </w:rPr>
            </w:pPr>
          </w:p>
        </w:tc>
        <w:tc>
          <w:tcPr>
            <w:tcW w:w="1105" w:type="dxa"/>
            <w:vMerge w:val="continue"/>
            <w:vAlign w:val="center"/>
          </w:tcPr>
          <w:p>
            <w:pPr>
              <w:snapToGrid w:val="0"/>
              <w:jc w:val="left"/>
              <w:rPr>
                <w:rFonts w:cs="宋体" w:asciiTheme="minorEastAsia" w:hAnsiTheme="minorEastAsia" w:eastAsiaTheme="minorEastAsia"/>
                <w:kern w:val="0"/>
                <w:szCs w:val="21"/>
                <w:highlight w:val="none"/>
              </w:rPr>
            </w:pPr>
          </w:p>
        </w:tc>
        <w:tc>
          <w:tcPr>
            <w:tcW w:w="1895" w:type="dxa"/>
            <w:gridSpan w:val="2"/>
            <w:vAlign w:val="center"/>
          </w:tcPr>
          <w:p>
            <w:pPr>
              <w:snapToGrid w:val="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财务要求</w:t>
            </w:r>
          </w:p>
        </w:tc>
        <w:tc>
          <w:tcPr>
            <w:tcW w:w="4308" w:type="dxa"/>
            <w:gridSpan w:val="2"/>
            <w:vAlign w:val="center"/>
          </w:tcPr>
          <w:p>
            <w:pPr>
              <w:rPr>
                <w:rFonts w:asciiTheme="minorEastAsia" w:hAnsiTheme="minorEastAsia" w:eastAsiaTheme="minorEastAsia"/>
                <w:highlight w:val="none"/>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符合第一章“招标公告”第2款投标人资格要求规定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451" w:hRule="atLeast"/>
        </w:trPr>
        <w:tc>
          <w:tcPr>
            <w:tcW w:w="421" w:type="dxa"/>
            <w:vMerge w:val="continue"/>
            <w:vAlign w:val="center"/>
          </w:tcPr>
          <w:p>
            <w:pPr>
              <w:snapToGrid w:val="0"/>
              <w:ind w:firstLine="420" w:firstLineChars="200"/>
              <w:jc w:val="center"/>
              <w:rPr>
                <w:rFonts w:cs="宋体" w:asciiTheme="minorEastAsia" w:hAnsiTheme="minorEastAsia" w:eastAsiaTheme="minorEastAsia"/>
                <w:szCs w:val="21"/>
                <w:highlight w:val="none"/>
              </w:rPr>
            </w:pPr>
          </w:p>
        </w:tc>
        <w:tc>
          <w:tcPr>
            <w:tcW w:w="856" w:type="dxa"/>
            <w:vMerge w:val="continue"/>
          </w:tcPr>
          <w:p>
            <w:pPr>
              <w:snapToGrid w:val="0"/>
              <w:jc w:val="center"/>
              <w:rPr>
                <w:rFonts w:cs="宋体" w:asciiTheme="minorEastAsia" w:hAnsiTheme="minorEastAsia" w:eastAsiaTheme="minorEastAsia"/>
                <w:szCs w:val="21"/>
                <w:highlight w:val="none"/>
              </w:rPr>
            </w:pPr>
          </w:p>
        </w:tc>
        <w:tc>
          <w:tcPr>
            <w:tcW w:w="1105" w:type="dxa"/>
            <w:vMerge w:val="continue"/>
            <w:vAlign w:val="center"/>
          </w:tcPr>
          <w:p>
            <w:pPr>
              <w:snapToGrid w:val="0"/>
              <w:jc w:val="left"/>
              <w:rPr>
                <w:rFonts w:cs="宋体" w:asciiTheme="minorEastAsia" w:hAnsiTheme="minorEastAsia" w:eastAsiaTheme="minorEastAsia"/>
                <w:kern w:val="0"/>
                <w:szCs w:val="21"/>
                <w:highlight w:val="none"/>
              </w:rPr>
            </w:pPr>
          </w:p>
        </w:tc>
        <w:tc>
          <w:tcPr>
            <w:tcW w:w="1895" w:type="dxa"/>
            <w:gridSpan w:val="2"/>
            <w:vAlign w:val="center"/>
          </w:tcPr>
          <w:p>
            <w:pPr>
              <w:snapToGrid w:val="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信誉要求</w:t>
            </w:r>
          </w:p>
        </w:tc>
        <w:tc>
          <w:tcPr>
            <w:tcW w:w="4308" w:type="dxa"/>
            <w:gridSpan w:val="2"/>
            <w:vAlign w:val="center"/>
          </w:tcPr>
          <w:p>
            <w:pPr>
              <w:rPr>
                <w:rFonts w:asciiTheme="minorEastAsia" w:hAnsiTheme="minorEastAsia" w:eastAsiaTheme="minorEastAsia"/>
                <w:highlight w:val="none"/>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符合第一章“招标公告”第2款投标人资格要求规定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451" w:hRule="atLeast"/>
        </w:trPr>
        <w:tc>
          <w:tcPr>
            <w:tcW w:w="421" w:type="dxa"/>
            <w:vMerge w:val="continue"/>
            <w:vAlign w:val="center"/>
          </w:tcPr>
          <w:p>
            <w:pPr>
              <w:snapToGrid w:val="0"/>
              <w:ind w:firstLine="420" w:firstLineChars="200"/>
              <w:jc w:val="center"/>
              <w:rPr>
                <w:rFonts w:cs="宋体" w:asciiTheme="minorEastAsia" w:hAnsiTheme="minorEastAsia" w:eastAsiaTheme="minorEastAsia"/>
                <w:szCs w:val="21"/>
                <w:highlight w:val="none"/>
              </w:rPr>
            </w:pPr>
          </w:p>
        </w:tc>
        <w:tc>
          <w:tcPr>
            <w:tcW w:w="856" w:type="dxa"/>
            <w:vMerge w:val="continue"/>
          </w:tcPr>
          <w:p>
            <w:pPr>
              <w:snapToGrid w:val="0"/>
              <w:jc w:val="center"/>
              <w:rPr>
                <w:rFonts w:cs="宋体" w:asciiTheme="minorEastAsia" w:hAnsiTheme="minorEastAsia" w:eastAsiaTheme="minorEastAsia"/>
                <w:szCs w:val="21"/>
                <w:highlight w:val="none"/>
              </w:rPr>
            </w:pPr>
          </w:p>
        </w:tc>
        <w:tc>
          <w:tcPr>
            <w:tcW w:w="1105" w:type="dxa"/>
            <w:vMerge w:val="continue"/>
            <w:vAlign w:val="center"/>
          </w:tcPr>
          <w:p>
            <w:pPr>
              <w:snapToGrid w:val="0"/>
              <w:jc w:val="left"/>
              <w:rPr>
                <w:rFonts w:cs="宋体" w:asciiTheme="minorEastAsia" w:hAnsiTheme="minorEastAsia" w:eastAsiaTheme="minorEastAsia"/>
                <w:kern w:val="0"/>
                <w:szCs w:val="21"/>
                <w:highlight w:val="none"/>
              </w:rPr>
            </w:pPr>
          </w:p>
        </w:tc>
        <w:tc>
          <w:tcPr>
            <w:tcW w:w="1895" w:type="dxa"/>
            <w:gridSpan w:val="2"/>
            <w:vAlign w:val="center"/>
          </w:tcPr>
          <w:p>
            <w:pPr>
              <w:snapToGrid w:val="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投标人间关系</w:t>
            </w:r>
          </w:p>
        </w:tc>
        <w:tc>
          <w:tcPr>
            <w:tcW w:w="4308" w:type="dxa"/>
            <w:gridSpan w:val="2"/>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符合第一章“招标公告”第2款投标人资格要求规定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451" w:hRule="atLeast"/>
        </w:trPr>
        <w:tc>
          <w:tcPr>
            <w:tcW w:w="421" w:type="dxa"/>
            <w:vMerge w:val="continue"/>
            <w:vAlign w:val="center"/>
          </w:tcPr>
          <w:p>
            <w:pPr>
              <w:snapToGrid w:val="0"/>
              <w:ind w:firstLine="420" w:firstLineChars="200"/>
              <w:jc w:val="center"/>
              <w:rPr>
                <w:rFonts w:cs="宋体" w:asciiTheme="minorEastAsia" w:hAnsiTheme="minorEastAsia" w:eastAsiaTheme="minorEastAsia"/>
                <w:szCs w:val="21"/>
                <w:highlight w:val="none"/>
              </w:rPr>
            </w:pPr>
          </w:p>
        </w:tc>
        <w:tc>
          <w:tcPr>
            <w:tcW w:w="856" w:type="dxa"/>
            <w:vMerge w:val="continue"/>
          </w:tcPr>
          <w:p>
            <w:pPr>
              <w:snapToGrid w:val="0"/>
              <w:jc w:val="center"/>
              <w:rPr>
                <w:rFonts w:cs="宋体" w:asciiTheme="minorEastAsia" w:hAnsiTheme="minorEastAsia" w:eastAsiaTheme="minorEastAsia"/>
                <w:szCs w:val="21"/>
                <w:highlight w:val="none"/>
              </w:rPr>
            </w:pPr>
          </w:p>
        </w:tc>
        <w:tc>
          <w:tcPr>
            <w:tcW w:w="1105" w:type="dxa"/>
            <w:vMerge w:val="continue"/>
            <w:vAlign w:val="center"/>
          </w:tcPr>
          <w:p>
            <w:pPr>
              <w:snapToGrid w:val="0"/>
              <w:jc w:val="left"/>
              <w:rPr>
                <w:rFonts w:cs="宋体" w:asciiTheme="minorEastAsia" w:hAnsiTheme="minorEastAsia" w:eastAsiaTheme="minorEastAsia"/>
                <w:kern w:val="0"/>
                <w:szCs w:val="21"/>
                <w:highlight w:val="none"/>
              </w:rPr>
            </w:pPr>
          </w:p>
        </w:tc>
        <w:tc>
          <w:tcPr>
            <w:tcW w:w="1895" w:type="dxa"/>
            <w:gridSpan w:val="2"/>
            <w:vAlign w:val="center"/>
          </w:tcPr>
          <w:p>
            <w:pPr>
              <w:snapToGrid w:val="0"/>
              <w:jc w:val="left"/>
              <w:rPr>
                <w:rFonts w:cs="宋体" w:asciiTheme="minorEastAsia" w:hAnsiTheme="minorEastAsia" w:eastAsiaTheme="minorEastAsia"/>
                <w:kern w:val="0"/>
                <w:szCs w:val="21"/>
                <w:highlight w:val="none"/>
              </w:rPr>
            </w:pPr>
            <w:r>
              <w:rPr>
                <w:rFonts w:hint="eastAsia" w:ascii="宋体" w:hAnsi="宋体"/>
                <w:szCs w:val="21"/>
                <w:highlight w:val="none"/>
              </w:rPr>
              <w:t>联合体</w:t>
            </w:r>
            <w:r>
              <w:rPr>
                <w:rFonts w:ascii="宋体" w:hAnsi="宋体"/>
                <w:szCs w:val="21"/>
                <w:highlight w:val="none"/>
              </w:rPr>
              <w:t>要求</w:t>
            </w:r>
          </w:p>
        </w:tc>
        <w:tc>
          <w:tcPr>
            <w:tcW w:w="4308" w:type="dxa"/>
            <w:gridSpan w:val="2"/>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符合第一章“招标公告”第2款投标人资格要求规定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451" w:hRule="atLeast"/>
        </w:trPr>
        <w:tc>
          <w:tcPr>
            <w:tcW w:w="421" w:type="dxa"/>
            <w:vMerge w:val="continue"/>
            <w:vAlign w:val="center"/>
          </w:tcPr>
          <w:p>
            <w:pPr>
              <w:snapToGrid w:val="0"/>
              <w:ind w:firstLine="420" w:firstLineChars="200"/>
              <w:jc w:val="center"/>
              <w:rPr>
                <w:rFonts w:cs="宋体" w:asciiTheme="minorEastAsia" w:hAnsiTheme="minorEastAsia" w:eastAsiaTheme="minorEastAsia"/>
                <w:szCs w:val="21"/>
                <w:highlight w:val="none"/>
              </w:rPr>
            </w:pPr>
          </w:p>
        </w:tc>
        <w:tc>
          <w:tcPr>
            <w:tcW w:w="856" w:type="dxa"/>
            <w:vMerge w:val="continue"/>
          </w:tcPr>
          <w:p>
            <w:pPr>
              <w:snapToGrid w:val="0"/>
              <w:jc w:val="center"/>
              <w:rPr>
                <w:rFonts w:cs="宋体" w:asciiTheme="minorEastAsia" w:hAnsiTheme="minorEastAsia" w:eastAsiaTheme="minorEastAsia"/>
                <w:szCs w:val="21"/>
                <w:highlight w:val="none"/>
              </w:rPr>
            </w:pPr>
          </w:p>
        </w:tc>
        <w:tc>
          <w:tcPr>
            <w:tcW w:w="1105" w:type="dxa"/>
            <w:vMerge w:val="continue"/>
            <w:vAlign w:val="center"/>
          </w:tcPr>
          <w:p>
            <w:pPr>
              <w:snapToGrid w:val="0"/>
              <w:jc w:val="left"/>
              <w:rPr>
                <w:rFonts w:cs="宋体" w:asciiTheme="minorEastAsia" w:hAnsiTheme="minorEastAsia" w:eastAsiaTheme="minorEastAsia"/>
                <w:kern w:val="0"/>
                <w:szCs w:val="21"/>
                <w:highlight w:val="none"/>
              </w:rPr>
            </w:pPr>
          </w:p>
        </w:tc>
        <w:tc>
          <w:tcPr>
            <w:tcW w:w="1895" w:type="dxa"/>
            <w:gridSpan w:val="2"/>
            <w:vAlign w:val="center"/>
          </w:tcPr>
          <w:p>
            <w:pPr>
              <w:snapToGrid w:val="0"/>
              <w:jc w:val="left"/>
              <w:rPr>
                <w:rFonts w:hint="eastAsia" w:ascii="宋体" w:hAnsi="宋体"/>
                <w:szCs w:val="21"/>
                <w:highlight w:val="none"/>
              </w:rPr>
            </w:pPr>
            <w:r>
              <w:rPr>
                <w:rFonts w:hint="eastAsia" w:ascii="宋体" w:hAnsi="宋体" w:cs="宋体"/>
                <w:kern w:val="0"/>
                <w:szCs w:val="21"/>
                <w:highlight w:val="none"/>
              </w:rPr>
              <w:t>投标人不得存在的情形</w:t>
            </w:r>
          </w:p>
        </w:tc>
        <w:tc>
          <w:tcPr>
            <w:tcW w:w="4308" w:type="dxa"/>
            <w:gridSpan w:val="2"/>
            <w:vAlign w:val="center"/>
          </w:tcPr>
          <w:p>
            <w:pPr>
              <w:rPr>
                <w:rFonts w:hint="eastAsia"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符合第一章“招标公告”第2款投标人资格要求规定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451" w:hRule="atLeast"/>
        </w:trPr>
        <w:tc>
          <w:tcPr>
            <w:tcW w:w="421" w:type="dxa"/>
            <w:vMerge w:val="continue"/>
            <w:vAlign w:val="center"/>
          </w:tcPr>
          <w:p>
            <w:pPr>
              <w:snapToGrid w:val="0"/>
              <w:ind w:firstLine="420" w:firstLineChars="200"/>
              <w:jc w:val="center"/>
              <w:rPr>
                <w:rFonts w:cs="宋体" w:asciiTheme="minorEastAsia" w:hAnsiTheme="minorEastAsia" w:eastAsiaTheme="minorEastAsia"/>
                <w:szCs w:val="21"/>
                <w:highlight w:val="none"/>
              </w:rPr>
            </w:pPr>
          </w:p>
        </w:tc>
        <w:tc>
          <w:tcPr>
            <w:tcW w:w="856" w:type="dxa"/>
            <w:vMerge w:val="continue"/>
          </w:tcPr>
          <w:p>
            <w:pPr>
              <w:snapToGrid w:val="0"/>
              <w:jc w:val="center"/>
              <w:rPr>
                <w:rFonts w:cs="宋体" w:asciiTheme="minorEastAsia" w:hAnsiTheme="minorEastAsia" w:eastAsiaTheme="minorEastAsia"/>
                <w:szCs w:val="21"/>
                <w:highlight w:val="none"/>
              </w:rPr>
            </w:pPr>
          </w:p>
        </w:tc>
        <w:tc>
          <w:tcPr>
            <w:tcW w:w="1105" w:type="dxa"/>
            <w:vMerge w:val="continue"/>
            <w:vAlign w:val="center"/>
          </w:tcPr>
          <w:p>
            <w:pPr>
              <w:snapToGrid w:val="0"/>
              <w:jc w:val="left"/>
              <w:rPr>
                <w:rFonts w:cs="宋体" w:asciiTheme="minorEastAsia" w:hAnsiTheme="minorEastAsia" w:eastAsiaTheme="minorEastAsia"/>
                <w:kern w:val="0"/>
                <w:szCs w:val="21"/>
                <w:highlight w:val="none"/>
              </w:rPr>
            </w:pPr>
          </w:p>
        </w:tc>
        <w:tc>
          <w:tcPr>
            <w:tcW w:w="1895" w:type="dxa"/>
            <w:gridSpan w:val="2"/>
            <w:vAlign w:val="center"/>
          </w:tcPr>
          <w:p>
            <w:pPr>
              <w:snapToGrid w:val="0"/>
              <w:jc w:val="left"/>
              <w:rPr>
                <w:rFonts w:cs="宋体" w:asciiTheme="minorEastAsia" w:hAnsiTheme="minorEastAsia" w:eastAsiaTheme="minorEastAsia"/>
                <w:kern w:val="0"/>
                <w:szCs w:val="21"/>
                <w:highlight w:val="none"/>
              </w:rPr>
            </w:pPr>
            <w:r>
              <w:rPr>
                <w:rFonts w:hint="eastAsia" w:ascii="宋体" w:hAnsi="宋体" w:eastAsia="宋体" w:cs="宋体"/>
                <w:b w:val="0"/>
                <w:color w:val="000000" w:themeColor="text1"/>
                <w:kern w:val="0"/>
                <w:szCs w:val="21"/>
                <w:highlight w:val="none"/>
                <w14:textFill>
                  <w14:solidFill>
                    <w14:schemeClr w14:val="tx1"/>
                  </w14:solidFill>
                </w14:textFill>
              </w:rPr>
              <w:t>法律法规要求</w:t>
            </w:r>
          </w:p>
        </w:tc>
        <w:tc>
          <w:tcPr>
            <w:tcW w:w="4308" w:type="dxa"/>
            <w:gridSpan w:val="2"/>
            <w:vAlign w:val="center"/>
          </w:tcPr>
          <w:p>
            <w:pPr>
              <w:snapToGrid w:val="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符合第一章“招标公告”第2款投标人资格要求规定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451" w:hRule="atLeast"/>
        </w:trPr>
        <w:tc>
          <w:tcPr>
            <w:tcW w:w="421" w:type="dxa"/>
            <w:vMerge w:val="continue"/>
            <w:vAlign w:val="center"/>
          </w:tcPr>
          <w:p>
            <w:pPr>
              <w:snapToGrid w:val="0"/>
              <w:ind w:firstLine="420" w:firstLineChars="200"/>
              <w:jc w:val="center"/>
              <w:rPr>
                <w:rFonts w:cs="宋体" w:asciiTheme="minorEastAsia" w:hAnsiTheme="minorEastAsia" w:eastAsiaTheme="minorEastAsia"/>
                <w:szCs w:val="21"/>
                <w:highlight w:val="none"/>
              </w:rPr>
            </w:pPr>
          </w:p>
        </w:tc>
        <w:tc>
          <w:tcPr>
            <w:tcW w:w="856" w:type="dxa"/>
            <w:vMerge w:val="continue"/>
          </w:tcPr>
          <w:p>
            <w:pPr>
              <w:snapToGrid w:val="0"/>
              <w:jc w:val="center"/>
              <w:rPr>
                <w:rFonts w:cs="宋体" w:asciiTheme="minorEastAsia" w:hAnsiTheme="minorEastAsia" w:eastAsiaTheme="minorEastAsia"/>
                <w:szCs w:val="21"/>
                <w:highlight w:val="none"/>
              </w:rPr>
            </w:pPr>
          </w:p>
        </w:tc>
        <w:tc>
          <w:tcPr>
            <w:tcW w:w="1105" w:type="dxa"/>
            <w:vMerge w:val="restart"/>
            <w:vAlign w:val="center"/>
          </w:tcPr>
          <w:p>
            <w:pPr>
              <w:snapToGrid w:val="0"/>
              <w:jc w:val="left"/>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响应性评审</w:t>
            </w:r>
          </w:p>
        </w:tc>
        <w:tc>
          <w:tcPr>
            <w:tcW w:w="1895" w:type="dxa"/>
            <w:gridSpan w:val="2"/>
            <w:vAlign w:val="center"/>
          </w:tcPr>
          <w:p>
            <w:pPr>
              <w:snapToGrid w:val="0"/>
              <w:rPr>
                <w:rFonts w:cs="宋体" w:asciiTheme="minorEastAsia" w:hAnsiTheme="minorEastAsia" w:eastAsiaTheme="minorEastAsia"/>
                <w:szCs w:val="21"/>
                <w:highlight w:val="none"/>
              </w:rPr>
            </w:pPr>
            <w:r>
              <w:rPr>
                <w:rFonts w:hint="eastAsia" w:ascii="宋体" w:hAnsi="宋体" w:cs="宋体"/>
                <w:color w:val="000000" w:themeColor="text1"/>
                <w:kern w:val="0"/>
                <w:szCs w:val="21"/>
                <w:highlight w:val="none"/>
                <w14:textFill>
                  <w14:solidFill>
                    <w14:schemeClr w14:val="tx1"/>
                  </w14:solidFill>
                </w14:textFill>
              </w:rPr>
              <w:t>投标有效期</w:t>
            </w:r>
          </w:p>
        </w:tc>
        <w:tc>
          <w:tcPr>
            <w:tcW w:w="4308" w:type="dxa"/>
            <w:gridSpan w:val="2"/>
            <w:vAlign w:val="center"/>
          </w:tcPr>
          <w:p>
            <w:pPr>
              <w:snapToGrid w:val="0"/>
              <w:rPr>
                <w:rFonts w:cs="宋体" w:asciiTheme="minorEastAsia" w:hAnsiTheme="minorEastAsia" w:eastAsiaTheme="minorEastAsia"/>
                <w:szCs w:val="21"/>
                <w:highlight w:val="none"/>
              </w:rPr>
            </w:pPr>
            <w:r>
              <w:rPr>
                <w:rFonts w:hint="eastAsia" w:ascii="宋体" w:hAnsi="宋体" w:cs="宋体"/>
                <w:color w:val="000000" w:themeColor="text1"/>
                <w:kern w:val="0"/>
                <w:szCs w:val="21"/>
                <w:highlight w:val="none"/>
                <w14:textFill>
                  <w14:solidFill>
                    <w14:schemeClr w14:val="tx1"/>
                  </w14:solidFill>
                </w14:textFill>
              </w:rPr>
              <w:t>符合第二章“投标</w:t>
            </w:r>
            <w:r>
              <w:rPr>
                <w:rFonts w:hint="eastAsia" w:ascii="宋体" w:hAnsi="宋体" w:cs="宋体"/>
                <w:color w:val="000000" w:themeColor="text1"/>
                <w:kern w:val="0"/>
                <w:szCs w:val="21"/>
                <w:highlight w:val="none"/>
                <w:lang w:val="en-US" w:eastAsia="zh-Hans"/>
                <w14:textFill>
                  <w14:solidFill>
                    <w14:schemeClr w14:val="tx1"/>
                  </w14:solidFill>
                </w14:textFill>
              </w:rPr>
              <w:t>人</w:t>
            </w:r>
            <w:r>
              <w:rPr>
                <w:rFonts w:hint="eastAsia" w:ascii="宋体" w:hAnsi="宋体" w:cs="宋体"/>
                <w:color w:val="000000" w:themeColor="text1"/>
                <w:kern w:val="0"/>
                <w:szCs w:val="21"/>
                <w:highlight w:val="none"/>
                <w14:textFill>
                  <w14:solidFill>
                    <w14:schemeClr w14:val="tx1"/>
                  </w14:solidFill>
                </w14:textFill>
              </w:rPr>
              <w:t>须知前附表”</w:t>
            </w:r>
            <w:r>
              <w:rPr>
                <w:rFonts w:ascii="宋体" w:hAnsi="宋体" w:cs="宋体"/>
                <w:color w:val="000000" w:themeColor="text1"/>
                <w:kern w:val="0"/>
                <w:szCs w:val="21"/>
                <w:highlight w:val="none"/>
                <w14:textFill>
                  <w14:solidFill>
                    <w14:schemeClr w14:val="tx1"/>
                  </w14:solidFill>
                </w14:textFill>
              </w:rPr>
              <w:t>3.4.1</w:t>
            </w:r>
            <w:r>
              <w:rPr>
                <w:rFonts w:hint="eastAsia" w:ascii="宋体" w:hAnsi="宋体" w:cs="宋体"/>
                <w:color w:val="000000" w:themeColor="text1"/>
                <w:kern w:val="0"/>
                <w:szCs w:val="21"/>
                <w:highlight w:val="none"/>
                <w14:textFill>
                  <w14:solidFill>
                    <w14:schemeClr w14:val="tx1"/>
                  </w14:solidFill>
                </w14:textFill>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451" w:hRule="atLeast"/>
        </w:trPr>
        <w:tc>
          <w:tcPr>
            <w:tcW w:w="421" w:type="dxa"/>
            <w:vMerge w:val="continue"/>
            <w:vAlign w:val="center"/>
          </w:tcPr>
          <w:p>
            <w:pPr>
              <w:snapToGrid w:val="0"/>
              <w:ind w:firstLine="420" w:firstLineChars="200"/>
              <w:jc w:val="center"/>
              <w:rPr>
                <w:rFonts w:cs="宋体" w:asciiTheme="minorEastAsia" w:hAnsiTheme="minorEastAsia" w:eastAsiaTheme="minorEastAsia"/>
                <w:szCs w:val="21"/>
                <w:highlight w:val="none"/>
              </w:rPr>
            </w:pPr>
          </w:p>
        </w:tc>
        <w:tc>
          <w:tcPr>
            <w:tcW w:w="856" w:type="dxa"/>
            <w:vMerge w:val="continue"/>
          </w:tcPr>
          <w:p>
            <w:pPr>
              <w:snapToGrid w:val="0"/>
              <w:jc w:val="center"/>
              <w:rPr>
                <w:rFonts w:cs="宋体" w:asciiTheme="minorEastAsia" w:hAnsiTheme="minorEastAsia" w:eastAsiaTheme="minorEastAsia"/>
                <w:szCs w:val="21"/>
                <w:highlight w:val="none"/>
              </w:rPr>
            </w:pPr>
          </w:p>
        </w:tc>
        <w:tc>
          <w:tcPr>
            <w:tcW w:w="1105" w:type="dxa"/>
            <w:vMerge w:val="continue"/>
            <w:vAlign w:val="center"/>
          </w:tcPr>
          <w:p>
            <w:pPr>
              <w:snapToGrid w:val="0"/>
              <w:jc w:val="left"/>
              <w:rPr>
                <w:rFonts w:cs="宋体" w:asciiTheme="minorEastAsia" w:hAnsiTheme="minorEastAsia" w:eastAsiaTheme="minorEastAsia"/>
                <w:kern w:val="0"/>
                <w:szCs w:val="21"/>
                <w:highlight w:val="none"/>
              </w:rPr>
            </w:pPr>
          </w:p>
        </w:tc>
        <w:tc>
          <w:tcPr>
            <w:tcW w:w="1895" w:type="dxa"/>
            <w:gridSpan w:val="2"/>
            <w:vAlign w:val="center"/>
          </w:tcPr>
          <w:p>
            <w:pPr>
              <w:snapToGrid w:val="0"/>
              <w:rPr>
                <w:rFonts w:cs="宋体" w:asciiTheme="minorEastAsia" w:hAnsiTheme="minorEastAsia" w:eastAsiaTheme="minorEastAsia"/>
                <w:szCs w:val="21"/>
                <w:highlight w:val="none"/>
              </w:rPr>
            </w:pPr>
            <w:r>
              <w:rPr>
                <w:rFonts w:hint="eastAsia" w:ascii="宋体" w:hAnsi="宋体" w:cs="宋体"/>
                <w:color w:val="000000" w:themeColor="text1"/>
                <w:kern w:val="0"/>
                <w:szCs w:val="21"/>
                <w:highlight w:val="none"/>
                <w14:textFill>
                  <w14:solidFill>
                    <w14:schemeClr w14:val="tx1"/>
                  </w14:solidFill>
                </w14:textFill>
              </w:rPr>
              <w:t>投标保证金</w:t>
            </w:r>
          </w:p>
        </w:tc>
        <w:tc>
          <w:tcPr>
            <w:tcW w:w="4308" w:type="dxa"/>
            <w:gridSpan w:val="2"/>
            <w:vAlign w:val="center"/>
          </w:tcPr>
          <w:p>
            <w:pPr>
              <w:snapToGrid w:val="0"/>
              <w:rPr>
                <w:rFonts w:cs="宋体" w:asciiTheme="minorEastAsia" w:hAnsiTheme="minorEastAsia" w:eastAsiaTheme="minorEastAsia"/>
                <w:szCs w:val="21"/>
                <w:highlight w:val="none"/>
              </w:rPr>
            </w:pPr>
            <w:r>
              <w:rPr>
                <w:rFonts w:hint="eastAsia" w:ascii="宋体" w:hAnsi="宋体" w:cs="宋体"/>
                <w:color w:val="000000" w:themeColor="text1"/>
                <w:kern w:val="0"/>
                <w:szCs w:val="21"/>
                <w:highlight w:val="none"/>
                <w14:textFill>
                  <w14:solidFill>
                    <w14:schemeClr w14:val="tx1"/>
                  </w14:solidFill>
                </w14:textFill>
              </w:rPr>
              <w:t>符合第二章“投标</w:t>
            </w:r>
            <w:r>
              <w:rPr>
                <w:rFonts w:hint="eastAsia" w:ascii="宋体" w:hAnsi="宋体" w:cs="宋体"/>
                <w:color w:val="000000" w:themeColor="text1"/>
                <w:kern w:val="0"/>
                <w:szCs w:val="21"/>
                <w:highlight w:val="none"/>
                <w:lang w:val="en-US" w:eastAsia="zh-Hans"/>
                <w14:textFill>
                  <w14:solidFill>
                    <w14:schemeClr w14:val="tx1"/>
                  </w14:solidFill>
                </w14:textFill>
              </w:rPr>
              <w:t>人</w:t>
            </w:r>
            <w:r>
              <w:rPr>
                <w:rFonts w:hint="eastAsia" w:ascii="宋体" w:hAnsi="宋体" w:cs="宋体"/>
                <w:color w:val="000000" w:themeColor="text1"/>
                <w:kern w:val="0"/>
                <w:szCs w:val="21"/>
                <w:highlight w:val="none"/>
                <w14:textFill>
                  <w14:solidFill>
                    <w14:schemeClr w14:val="tx1"/>
                  </w14:solidFill>
                </w14:textFill>
              </w:rPr>
              <w:t>须知前附表”</w:t>
            </w:r>
            <w:r>
              <w:rPr>
                <w:rFonts w:ascii="宋体" w:hAnsi="宋体" w:cs="宋体"/>
                <w:color w:val="000000" w:themeColor="text1"/>
                <w:kern w:val="0"/>
                <w:szCs w:val="21"/>
                <w:highlight w:val="none"/>
                <w14:textFill>
                  <w14:solidFill>
                    <w14:schemeClr w14:val="tx1"/>
                  </w14:solidFill>
                </w14:textFill>
              </w:rPr>
              <w:t>3.5.1</w:t>
            </w: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3.5</w:t>
            </w: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451" w:hRule="atLeast"/>
        </w:trPr>
        <w:tc>
          <w:tcPr>
            <w:tcW w:w="421" w:type="dxa"/>
            <w:vMerge w:val="continue"/>
            <w:vAlign w:val="center"/>
          </w:tcPr>
          <w:p>
            <w:pPr>
              <w:snapToGrid w:val="0"/>
              <w:ind w:firstLine="420" w:firstLineChars="200"/>
              <w:jc w:val="center"/>
              <w:rPr>
                <w:rFonts w:cs="宋体" w:asciiTheme="minorEastAsia" w:hAnsiTheme="minorEastAsia" w:eastAsiaTheme="minorEastAsia"/>
                <w:szCs w:val="21"/>
                <w:highlight w:val="none"/>
              </w:rPr>
            </w:pPr>
          </w:p>
        </w:tc>
        <w:tc>
          <w:tcPr>
            <w:tcW w:w="856" w:type="dxa"/>
            <w:vMerge w:val="continue"/>
          </w:tcPr>
          <w:p>
            <w:pPr>
              <w:snapToGrid w:val="0"/>
              <w:jc w:val="center"/>
              <w:rPr>
                <w:rFonts w:cs="宋体" w:asciiTheme="minorEastAsia" w:hAnsiTheme="minorEastAsia" w:eastAsiaTheme="minorEastAsia"/>
                <w:szCs w:val="21"/>
                <w:highlight w:val="none"/>
              </w:rPr>
            </w:pPr>
          </w:p>
        </w:tc>
        <w:tc>
          <w:tcPr>
            <w:tcW w:w="1105" w:type="dxa"/>
            <w:vMerge w:val="continue"/>
            <w:vAlign w:val="center"/>
          </w:tcPr>
          <w:p>
            <w:pPr>
              <w:snapToGrid w:val="0"/>
              <w:jc w:val="left"/>
              <w:rPr>
                <w:rFonts w:cs="宋体" w:asciiTheme="minorEastAsia" w:hAnsiTheme="minorEastAsia" w:eastAsiaTheme="minorEastAsia"/>
                <w:kern w:val="0"/>
                <w:szCs w:val="21"/>
                <w:highlight w:val="none"/>
              </w:rPr>
            </w:pPr>
          </w:p>
        </w:tc>
        <w:tc>
          <w:tcPr>
            <w:tcW w:w="1895" w:type="dxa"/>
            <w:gridSpan w:val="2"/>
            <w:vAlign w:val="center"/>
          </w:tcPr>
          <w:p>
            <w:pPr>
              <w:snapToGrid w:val="0"/>
              <w:rPr>
                <w:rFonts w:cs="宋体" w:asciiTheme="minorEastAsia" w:hAnsiTheme="minorEastAsia" w:eastAsiaTheme="minorEastAsia"/>
                <w:szCs w:val="21"/>
                <w:highlight w:val="none"/>
              </w:rPr>
            </w:pPr>
            <w:r>
              <w:rPr>
                <w:rFonts w:hint="eastAsia" w:ascii="宋体" w:hAnsi="宋体" w:cs="宋体"/>
                <w:color w:val="000000" w:themeColor="text1"/>
                <w:kern w:val="0"/>
                <w:szCs w:val="21"/>
                <w:highlight w:val="none"/>
                <w:lang w:eastAsia="zh-CN"/>
                <w14:textFill>
                  <w14:solidFill>
                    <w14:schemeClr w14:val="tx1"/>
                  </w14:solidFill>
                </w14:textFill>
              </w:rPr>
              <w:t>投标报价要求</w:t>
            </w:r>
          </w:p>
        </w:tc>
        <w:tc>
          <w:tcPr>
            <w:tcW w:w="4308" w:type="dxa"/>
            <w:gridSpan w:val="2"/>
            <w:vAlign w:val="center"/>
          </w:tcPr>
          <w:p>
            <w:pPr>
              <w:snapToGrid w:val="0"/>
              <w:rPr>
                <w:rFonts w:cs="宋体" w:asciiTheme="minorEastAsia" w:hAnsiTheme="minorEastAsia" w:eastAsiaTheme="minorEastAsia"/>
                <w:szCs w:val="21"/>
                <w:highlight w:val="none"/>
              </w:rPr>
            </w:pPr>
            <w:r>
              <w:rPr>
                <w:rFonts w:eastAsiaTheme="minorEastAsia"/>
                <w:szCs w:val="21"/>
                <w:highlight w:val="none"/>
              </w:rPr>
              <w:t>符合第二章“投标</w:t>
            </w:r>
            <w:r>
              <w:rPr>
                <w:rFonts w:hint="eastAsia" w:eastAsiaTheme="minorEastAsia"/>
                <w:szCs w:val="21"/>
                <w:highlight w:val="none"/>
                <w:lang w:val="en-US" w:eastAsia="zh-Hans"/>
              </w:rPr>
              <w:t>人</w:t>
            </w:r>
            <w:r>
              <w:rPr>
                <w:rFonts w:eastAsiaTheme="minorEastAsia"/>
                <w:szCs w:val="21"/>
                <w:highlight w:val="none"/>
              </w:rPr>
              <w:t>须知前附表”3.3.3</w:t>
            </w:r>
            <w:r>
              <w:rPr>
                <w:rFonts w:hint="eastAsia" w:eastAsiaTheme="minorEastAsia"/>
                <w:szCs w:val="21"/>
                <w:highlight w:val="none"/>
              </w:rPr>
              <w:t>、3</w:t>
            </w:r>
            <w:r>
              <w:rPr>
                <w:rFonts w:eastAsiaTheme="minorEastAsia"/>
                <w:szCs w:val="21"/>
                <w:highlight w:val="none"/>
              </w:rPr>
              <w:t>.3.6</w:t>
            </w:r>
            <w:r>
              <w:rPr>
                <w:rFonts w:hint="eastAsia" w:eastAsiaTheme="minorEastAsia"/>
                <w:szCs w:val="21"/>
                <w:highlight w:val="none"/>
              </w:rPr>
              <w:t>、3</w:t>
            </w:r>
            <w:r>
              <w:rPr>
                <w:rFonts w:eastAsiaTheme="minorEastAsia"/>
                <w:szCs w:val="21"/>
                <w:highlight w:val="none"/>
              </w:rPr>
              <w:t>.3.5</w:t>
            </w:r>
            <w:r>
              <w:rPr>
                <w:rFonts w:hint="eastAsia" w:eastAsiaTheme="minorEastAsia"/>
                <w:szCs w:val="21"/>
                <w:highlight w:val="none"/>
              </w:rPr>
              <w:t>、1</w:t>
            </w:r>
            <w:r>
              <w:rPr>
                <w:rFonts w:hint="default" w:eastAsiaTheme="minorEastAsia"/>
                <w:szCs w:val="21"/>
                <w:highlight w:val="none"/>
              </w:rPr>
              <w:t>0</w:t>
            </w:r>
            <w:r>
              <w:rPr>
                <w:rFonts w:eastAsiaTheme="minorEastAsia"/>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451" w:hRule="atLeast"/>
        </w:trPr>
        <w:tc>
          <w:tcPr>
            <w:tcW w:w="421" w:type="dxa"/>
            <w:vMerge w:val="continue"/>
            <w:vAlign w:val="center"/>
          </w:tcPr>
          <w:p>
            <w:pPr>
              <w:snapToGrid w:val="0"/>
              <w:ind w:firstLine="420" w:firstLineChars="200"/>
              <w:jc w:val="center"/>
              <w:rPr>
                <w:rFonts w:cs="宋体" w:asciiTheme="minorEastAsia" w:hAnsiTheme="minorEastAsia" w:eastAsiaTheme="minorEastAsia"/>
                <w:szCs w:val="21"/>
                <w:highlight w:val="none"/>
              </w:rPr>
            </w:pPr>
          </w:p>
        </w:tc>
        <w:tc>
          <w:tcPr>
            <w:tcW w:w="856" w:type="dxa"/>
            <w:vMerge w:val="continue"/>
          </w:tcPr>
          <w:p>
            <w:pPr>
              <w:snapToGrid w:val="0"/>
              <w:jc w:val="center"/>
              <w:rPr>
                <w:rFonts w:cs="宋体" w:asciiTheme="minorEastAsia" w:hAnsiTheme="minorEastAsia" w:eastAsiaTheme="minorEastAsia"/>
                <w:szCs w:val="21"/>
                <w:highlight w:val="none"/>
              </w:rPr>
            </w:pPr>
          </w:p>
        </w:tc>
        <w:tc>
          <w:tcPr>
            <w:tcW w:w="1105" w:type="dxa"/>
            <w:vMerge w:val="continue"/>
            <w:vAlign w:val="center"/>
          </w:tcPr>
          <w:p>
            <w:pPr>
              <w:snapToGrid w:val="0"/>
              <w:jc w:val="left"/>
              <w:rPr>
                <w:rFonts w:cs="宋体" w:asciiTheme="minorEastAsia" w:hAnsiTheme="minorEastAsia" w:eastAsiaTheme="minorEastAsia"/>
                <w:kern w:val="0"/>
                <w:szCs w:val="21"/>
                <w:highlight w:val="none"/>
              </w:rPr>
            </w:pPr>
          </w:p>
        </w:tc>
        <w:tc>
          <w:tcPr>
            <w:tcW w:w="1895" w:type="dxa"/>
            <w:gridSpan w:val="2"/>
            <w:vAlign w:val="center"/>
          </w:tcPr>
          <w:p>
            <w:pPr>
              <w:snapToGrid w:val="0"/>
              <w:rPr>
                <w:szCs w:val="21"/>
                <w:highlight w:val="none"/>
              </w:rPr>
            </w:pPr>
            <w:r>
              <w:rPr>
                <w:rFonts w:hint="eastAsia" w:ascii="宋体" w:hAnsi="宋体" w:cs="宋体"/>
                <w:color w:val="000000" w:themeColor="text1"/>
                <w:kern w:val="0"/>
                <w:szCs w:val="21"/>
                <w:highlight w:val="none"/>
                <w14:textFill>
                  <w14:solidFill>
                    <w14:schemeClr w14:val="tx1"/>
                  </w14:solidFill>
                </w14:textFill>
              </w:rPr>
              <w:t>权利义务</w:t>
            </w:r>
          </w:p>
        </w:tc>
        <w:tc>
          <w:tcPr>
            <w:tcW w:w="4308" w:type="dxa"/>
            <w:gridSpan w:val="2"/>
            <w:vAlign w:val="center"/>
          </w:tcPr>
          <w:p>
            <w:pPr>
              <w:snapToGrid w:val="0"/>
              <w:rPr>
                <w:szCs w:val="21"/>
                <w:highlight w:val="none"/>
              </w:rPr>
            </w:pPr>
            <w:r>
              <w:rPr>
                <w:rFonts w:hint="eastAsia" w:ascii="宋体" w:hAnsi="宋体" w:cs="宋体"/>
                <w:color w:val="000000" w:themeColor="text1"/>
                <w:kern w:val="0"/>
                <w:szCs w:val="21"/>
                <w:highlight w:val="none"/>
                <w14:textFill>
                  <w14:solidFill>
                    <w14:schemeClr w14:val="tx1"/>
                  </w14:solidFill>
                </w14:textFill>
              </w:rPr>
              <w:t>符合第四章“</w:t>
            </w:r>
            <w:r>
              <w:rPr>
                <w:rFonts w:hint="eastAsia" w:ascii="宋体" w:hAnsi="宋体" w:cs="宋体"/>
                <w:color w:val="000000" w:themeColor="text1"/>
                <w:kern w:val="0"/>
                <w:szCs w:val="21"/>
                <w:highlight w:val="none"/>
                <w:lang w:val="en-US" w:eastAsia="zh-Hans"/>
                <w14:textFill>
                  <w14:solidFill>
                    <w14:schemeClr w14:val="tx1"/>
                  </w14:solidFill>
                </w14:textFill>
              </w:rPr>
              <w:t>商务规范书</w:t>
            </w:r>
            <w:r>
              <w:rPr>
                <w:rFonts w:hint="eastAsia" w:ascii="宋体" w:hAnsi="宋体" w:cs="宋体"/>
                <w:color w:val="000000" w:themeColor="text1"/>
                <w:kern w:val="0"/>
                <w:szCs w:val="21"/>
                <w:highlight w:val="none"/>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451" w:hRule="atLeast"/>
        </w:trPr>
        <w:tc>
          <w:tcPr>
            <w:tcW w:w="421" w:type="dxa"/>
            <w:vMerge w:val="continue"/>
            <w:vAlign w:val="center"/>
          </w:tcPr>
          <w:p>
            <w:pPr>
              <w:snapToGrid w:val="0"/>
              <w:ind w:firstLine="420" w:firstLineChars="200"/>
              <w:jc w:val="center"/>
              <w:rPr>
                <w:rFonts w:cs="宋体" w:asciiTheme="minorEastAsia" w:hAnsiTheme="minorEastAsia" w:eastAsiaTheme="minorEastAsia"/>
                <w:szCs w:val="21"/>
                <w:highlight w:val="none"/>
              </w:rPr>
            </w:pPr>
          </w:p>
        </w:tc>
        <w:tc>
          <w:tcPr>
            <w:tcW w:w="856" w:type="dxa"/>
            <w:vMerge w:val="continue"/>
          </w:tcPr>
          <w:p>
            <w:pPr>
              <w:snapToGrid w:val="0"/>
              <w:jc w:val="center"/>
              <w:rPr>
                <w:rFonts w:cs="宋体" w:asciiTheme="minorEastAsia" w:hAnsiTheme="minorEastAsia" w:eastAsiaTheme="minorEastAsia"/>
                <w:szCs w:val="21"/>
                <w:highlight w:val="none"/>
              </w:rPr>
            </w:pPr>
          </w:p>
        </w:tc>
        <w:tc>
          <w:tcPr>
            <w:tcW w:w="1105" w:type="dxa"/>
            <w:vMerge w:val="continue"/>
            <w:vAlign w:val="center"/>
          </w:tcPr>
          <w:p>
            <w:pPr>
              <w:snapToGrid w:val="0"/>
              <w:jc w:val="left"/>
              <w:rPr>
                <w:rFonts w:cs="宋体" w:asciiTheme="minorEastAsia" w:hAnsiTheme="minorEastAsia" w:eastAsiaTheme="minorEastAsia"/>
                <w:kern w:val="0"/>
                <w:szCs w:val="21"/>
                <w:highlight w:val="none"/>
              </w:rPr>
            </w:pPr>
          </w:p>
        </w:tc>
        <w:tc>
          <w:tcPr>
            <w:tcW w:w="1895" w:type="dxa"/>
            <w:gridSpan w:val="2"/>
            <w:vAlign w:val="center"/>
          </w:tcPr>
          <w:p>
            <w:pPr>
              <w:spacing w:before="0" w:beforeAutospacing="0" w:line="360" w:lineRule="auto"/>
              <w:rPr>
                <w:szCs w:val="21"/>
                <w:highlight w:val="none"/>
              </w:rPr>
            </w:pPr>
            <w:r>
              <w:rPr>
                <w:rFonts w:eastAsiaTheme="minorEastAsia"/>
                <w:szCs w:val="21"/>
                <w:highlight w:val="none"/>
              </w:rPr>
              <w:t>技术标准</w:t>
            </w:r>
            <w:r>
              <w:rPr>
                <w:rFonts w:hint="eastAsia" w:eastAsiaTheme="minorEastAsia"/>
                <w:szCs w:val="21"/>
                <w:highlight w:val="none"/>
                <w:lang w:val="en-US" w:eastAsia="zh-CN"/>
              </w:rPr>
              <w:t>和</w:t>
            </w:r>
            <w:r>
              <w:rPr>
                <w:rFonts w:eastAsiaTheme="minorEastAsia"/>
                <w:szCs w:val="21"/>
                <w:highlight w:val="none"/>
              </w:rPr>
              <w:t>要求</w:t>
            </w:r>
          </w:p>
        </w:tc>
        <w:tc>
          <w:tcPr>
            <w:tcW w:w="4308" w:type="dxa"/>
            <w:gridSpan w:val="2"/>
            <w:vAlign w:val="center"/>
          </w:tcPr>
          <w:p>
            <w:pPr>
              <w:spacing w:before="0" w:beforeAutospacing="0" w:line="360" w:lineRule="auto"/>
              <w:rPr>
                <w:rFonts w:ascii="宋体" w:hAnsi="宋体"/>
                <w:highlight w:val="none"/>
              </w:rPr>
            </w:pPr>
            <w:r>
              <w:rPr>
                <w:rFonts w:eastAsiaTheme="minorEastAsia"/>
                <w:szCs w:val="21"/>
                <w:highlight w:val="none"/>
              </w:rPr>
              <w:t>符合第</w:t>
            </w:r>
            <w:r>
              <w:rPr>
                <w:rFonts w:hint="eastAsia" w:eastAsiaTheme="minorEastAsia"/>
                <w:szCs w:val="21"/>
                <w:highlight w:val="none"/>
                <w:lang w:val="en-US" w:eastAsia="zh-Hans"/>
              </w:rPr>
              <w:t>五</w:t>
            </w:r>
            <w:r>
              <w:rPr>
                <w:rFonts w:eastAsiaTheme="minorEastAsia"/>
                <w:szCs w:val="21"/>
                <w:highlight w:val="none"/>
              </w:rPr>
              <w:t>章“</w:t>
            </w:r>
            <w:r>
              <w:rPr>
                <w:rFonts w:hint="eastAsia" w:eastAsiaTheme="minorEastAsia"/>
                <w:szCs w:val="21"/>
                <w:highlight w:val="none"/>
                <w:lang w:val="en-US" w:eastAsia="zh-Hans"/>
              </w:rPr>
              <w:t>技术规范书</w:t>
            </w:r>
            <w:r>
              <w:rPr>
                <w:rFonts w:eastAsiaTheme="minorEastAsia"/>
                <w:szCs w:val="21"/>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451" w:hRule="atLeast"/>
        </w:trPr>
        <w:tc>
          <w:tcPr>
            <w:tcW w:w="421" w:type="dxa"/>
            <w:vMerge w:val="continue"/>
            <w:vAlign w:val="center"/>
          </w:tcPr>
          <w:p>
            <w:pPr>
              <w:snapToGrid w:val="0"/>
              <w:ind w:firstLine="420" w:firstLineChars="200"/>
              <w:jc w:val="center"/>
              <w:rPr>
                <w:rFonts w:cs="宋体" w:asciiTheme="minorEastAsia" w:hAnsiTheme="minorEastAsia" w:eastAsiaTheme="minorEastAsia"/>
                <w:szCs w:val="21"/>
                <w:highlight w:val="none"/>
              </w:rPr>
            </w:pPr>
          </w:p>
        </w:tc>
        <w:tc>
          <w:tcPr>
            <w:tcW w:w="856" w:type="dxa"/>
            <w:vMerge w:val="continue"/>
          </w:tcPr>
          <w:p>
            <w:pPr>
              <w:snapToGrid w:val="0"/>
              <w:jc w:val="center"/>
              <w:rPr>
                <w:rFonts w:cs="宋体" w:asciiTheme="minorEastAsia" w:hAnsiTheme="minorEastAsia" w:eastAsiaTheme="minorEastAsia"/>
                <w:szCs w:val="21"/>
                <w:highlight w:val="none"/>
              </w:rPr>
            </w:pPr>
          </w:p>
        </w:tc>
        <w:tc>
          <w:tcPr>
            <w:tcW w:w="1105" w:type="dxa"/>
            <w:vMerge w:val="continue"/>
            <w:vAlign w:val="center"/>
          </w:tcPr>
          <w:p>
            <w:pPr>
              <w:snapToGrid w:val="0"/>
              <w:jc w:val="left"/>
              <w:rPr>
                <w:rFonts w:cs="宋体" w:asciiTheme="minorEastAsia" w:hAnsiTheme="minorEastAsia" w:eastAsiaTheme="minorEastAsia"/>
                <w:kern w:val="0"/>
                <w:szCs w:val="21"/>
                <w:highlight w:val="none"/>
              </w:rPr>
            </w:pPr>
          </w:p>
        </w:tc>
        <w:tc>
          <w:tcPr>
            <w:tcW w:w="1895" w:type="dxa"/>
            <w:gridSpan w:val="2"/>
            <w:vAlign w:val="center"/>
          </w:tcPr>
          <w:p>
            <w:pPr>
              <w:snapToGrid w:val="0"/>
              <w:rPr>
                <w:szCs w:val="21"/>
                <w:highlight w:val="none"/>
              </w:rPr>
            </w:pPr>
            <w:r>
              <w:rPr>
                <w:rFonts w:hint="eastAsia" w:ascii="宋体" w:hAnsi="宋体" w:cs="宋体"/>
                <w:color w:val="000000" w:themeColor="text1"/>
                <w:kern w:val="0"/>
                <w:szCs w:val="21"/>
                <w:highlight w:val="none"/>
                <w14:textFill>
                  <w14:solidFill>
                    <w14:schemeClr w14:val="tx1"/>
                  </w14:solidFill>
                </w14:textFill>
              </w:rPr>
              <w:t>★条款偏离情况</w:t>
            </w:r>
          </w:p>
        </w:tc>
        <w:tc>
          <w:tcPr>
            <w:tcW w:w="4308" w:type="dxa"/>
            <w:gridSpan w:val="2"/>
            <w:vAlign w:val="center"/>
          </w:tcPr>
          <w:p>
            <w:pPr>
              <w:numPr>
                <w:ilvl w:val="0"/>
                <w:numId w:val="0"/>
              </w:numPr>
              <w:wordWrap w:val="0"/>
              <w:autoSpaceDE w:val="0"/>
              <w:autoSpaceDN w:val="0"/>
              <w:ind w:left="0" w:leftChars="0" w:firstLine="0" w:firstLineChars="0"/>
              <w:rPr>
                <w:rFonts w:ascii="宋体" w:hAnsi="宋体"/>
                <w:highlight w:val="none"/>
              </w:rPr>
            </w:pPr>
            <w:r>
              <w:rPr>
                <w:rFonts w:hint="eastAsia" w:ascii="宋体" w:hAnsi="宋体" w:cs="宋体"/>
                <w:szCs w:val="21"/>
                <w:highlight w:val="none"/>
              </w:rPr>
              <w:t>招标文件中标识“</w:t>
            </w:r>
            <w:r>
              <w:rPr>
                <w:rFonts w:hint="eastAsia" w:ascii="宋体" w:hAnsi="宋体"/>
                <w:szCs w:val="21"/>
                <w:highlight w:val="none"/>
              </w:rPr>
              <w:t>★</w:t>
            </w:r>
            <w:r>
              <w:rPr>
                <w:rFonts w:hint="eastAsia" w:ascii="宋体" w:hAnsi="宋体" w:cs="宋体"/>
                <w:szCs w:val="21"/>
                <w:highlight w:val="none"/>
              </w:rPr>
              <w:t>”的条款，均为实质性条款，投标人任何不满足实质性条款的投标均将被否决。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451" w:hRule="atLeast"/>
        </w:trPr>
        <w:tc>
          <w:tcPr>
            <w:tcW w:w="421" w:type="dxa"/>
            <w:vMerge w:val="continue"/>
            <w:vAlign w:val="center"/>
          </w:tcPr>
          <w:p>
            <w:pPr>
              <w:snapToGrid w:val="0"/>
              <w:ind w:firstLine="420" w:firstLineChars="200"/>
              <w:jc w:val="center"/>
              <w:rPr>
                <w:rFonts w:cs="宋体" w:asciiTheme="minorEastAsia" w:hAnsiTheme="minorEastAsia" w:eastAsiaTheme="minorEastAsia"/>
                <w:szCs w:val="21"/>
                <w:highlight w:val="none"/>
              </w:rPr>
            </w:pPr>
          </w:p>
        </w:tc>
        <w:tc>
          <w:tcPr>
            <w:tcW w:w="856" w:type="dxa"/>
            <w:vMerge w:val="continue"/>
          </w:tcPr>
          <w:p>
            <w:pPr>
              <w:snapToGrid w:val="0"/>
              <w:jc w:val="center"/>
              <w:rPr>
                <w:rFonts w:cs="宋体" w:asciiTheme="minorEastAsia" w:hAnsiTheme="minorEastAsia" w:eastAsiaTheme="minorEastAsia"/>
                <w:szCs w:val="21"/>
                <w:highlight w:val="none"/>
              </w:rPr>
            </w:pPr>
          </w:p>
        </w:tc>
        <w:tc>
          <w:tcPr>
            <w:tcW w:w="1105" w:type="dxa"/>
            <w:vMerge w:val="continue"/>
            <w:vAlign w:val="center"/>
          </w:tcPr>
          <w:p>
            <w:pPr>
              <w:snapToGrid w:val="0"/>
              <w:jc w:val="left"/>
              <w:rPr>
                <w:rFonts w:cs="宋体" w:asciiTheme="minorEastAsia" w:hAnsiTheme="minorEastAsia" w:eastAsiaTheme="minorEastAsia"/>
                <w:kern w:val="0"/>
                <w:szCs w:val="21"/>
                <w:highlight w:val="none"/>
              </w:rPr>
            </w:pPr>
          </w:p>
        </w:tc>
        <w:tc>
          <w:tcPr>
            <w:tcW w:w="1895" w:type="dxa"/>
            <w:gridSpan w:val="2"/>
            <w:vAlign w:val="center"/>
          </w:tcPr>
          <w:p>
            <w:pPr>
              <w:snapToGrid w:val="0"/>
              <w:rPr>
                <w:rFonts w:hint="eastAsia"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非实质性要求的偏离情况</w:t>
            </w:r>
          </w:p>
        </w:tc>
        <w:tc>
          <w:tcPr>
            <w:tcW w:w="4308" w:type="dxa"/>
            <w:gridSpan w:val="2"/>
            <w:vAlign w:val="center"/>
          </w:tcPr>
          <w:p>
            <w:pPr>
              <w:snapToGrid w:val="0"/>
              <w:rPr>
                <w:rFonts w:hint="eastAsia"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ascii="宋体" w:hAnsi="宋体" w:cs="宋体"/>
                <w:szCs w:val="21"/>
                <w:highlight w:val="none"/>
              </w:rPr>
              <w:t>非实质性要求的偏离要求：未标识的条款为一般性条款，一般性条款允许最多偏差5项，超过5项视为实质性偏离，将由评标委员会否决其投标。调整偏差的方法：一般条款点对点应答，每偏差一项扣0.4分。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cantSplit/>
          <w:trHeight w:val="451" w:hRule="atLeast"/>
        </w:trPr>
        <w:tc>
          <w:tcPr>
            <w:tcW w:w="421" w:type="dxa"/>
            <w:vMerge w:val="continue"/>
            <w:vAlign w:val="center"/>
          </w:tcPr>
          <w:p>
            <w:pPr>
              <w:snapToGrid w:val="0"/>
              <w:ind w:firstLine="420" w:firstLineChars="200"/>
              <w:jc w:val="center"/>
              <w:rPr>
                <w:rFonts w:cs="宋体" w:asciiTheme="minorEastAsia" w:hAnsiTheme="minorEastAsia" w:eastAsiaTheme="minorEastAsia"/>
                <w:szCs w:val="21"/>
                <w:highlight w:val="none"/>
              </w:rPr>
            </w:pPr>
          </w:p>
        </w:tc>
        <w:tc>
          <w:tcPr>
            <w:tcW w:w="856" w:type="dxa"/>
            <w:vMerge w:val="continue"/>
          </w:tcPr>
          <w:p>
            <w:pPr>
              <w:snapToGrid w:val="0"/>
              <w:jc w:val="center"/>
              <w:rPr>
                <w:rFonts w:cs="宋体" w:asciiTheme="minorEastAsia" w:hAnsiTheme="minorEastAsia" w:eastAsiaTheme="minorEastAsia"/>
                <w:szCs w:val="21"/>
                <w:highlight w:val="none"/>
              </w:rPr>
            </w:pPr>
          </w:p>
        </w:tc>
        <w:tc>
          <w:tcPr>
            <w:tcW w:w="1105" w:type="dxa"/>
            <w:vMerge w:val="continue"/>
            <w:vAlign w:val="center"/>
          </w:tcPr>
          <w:p>
            <w:pPr>
              <w:snapToGrid w:val="0"/>
              <w:jc w:val="left"/>
              <w:rPr>
                <w:rFonts w:cs="宋体" w:asciiTheme="minorEastAsia" w:hAnsiTheme="minorEastAsia" w:eastAsiaTheme="minorEastAsia"/>
                <w:kern w:val="0"/>
                <w:szCs w:val="21"/>
                <w:highlight w:val="none"/>
              </w:rPr>
            </w:pPr>
          </w:p>
        </w:tc>
        <w:tc>
          <w:tcPr>
            <w:tcW w:w="1895" w:type="dxa"/>
            <w:gridSpan w:val="2"/>
            <w:vAlign w:val="center"/>
          </w:tcPr>
          <w:p>
            <w:pPr>
              <w:snapToGrid w:val="0"/>
              <w:rPr>
                <w:rFonts w:hint="eastAsia"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投标有效期</w:t>
            </w:r>
          </w:p>
        </w:tc>
        <w:tc>
          <w:tcPr>
            <w:tcW w:w="4308" w:type="dxa"/>
            <w:gridSpan w:val="2"/>
            <w:vAlign w:val="center"/>
          </w:tcPr>
          <w:p>
            <w:pPr>
              <w:snapToGrid w:val="0"/>
              <w:rPr>
                <w:rFonts w:hint="eastAsia"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符合第二章“投标</w:t>
            </w:r>
            <w:r>
              <w:rPr>
                <w:rFonts w:hint="eastAsia" w:ascii="宋体" w:hAnsi="宋体" w:cs="宋体"/>
                <w:color w:val="000000" w:themeColor="text1"/>
                <w:kern w:val="0"/>
                <w:szCs w:val="21"/>
                <w:highlight w:val="none"/>
                <w:lang w:val="en-US" w:eastAsia="zh-Hans"/>
                <w14:textFill>
                  <w14:solidFill>
                    <w14:schemeClr w14:val="tx1"/>
                  </w14:solidFill>
                </w14:textFill>
              </w:rPr>
              <w:t>人</w:t>
            </w:r>
            <w:r>
              <w:rPr>
                <w:rFonts w:hint="eastAsia" w:ascii="宋体" w:hAnsi="宋体" w:cs="宋体"/>
                <w:color w:val="000000" w:themeColor="text1"/>
                <w:kern w:val="0"/>
                <w:szCs w:val="21"/>
                <w:highlight w:val="none"/>
                <w14:textFill>
                  <w14:solidFill>
                    <w14:schemeClr w14:val="tx1"/>
                  </w14:solidFill>
                </w14:textFill>
              </w:rPr>
              <w:t>须知前附表”</w:t>
            </w:r>
            <w:r>
              <w:rPr>
                <w:rFonts w:ascii="宋体" w:hAnsi="宋体" w:cs="宋体"/>
                <w:color w:val="000000" w:themeColor="text1"/>
                <w:kern w:val="0"/>
                <w:szCs w:val="21"/>
                <w:highlight w:val="none"/>
                <w14:textFill>
                  <w14:solidFill>
                    <w14:schemeClr w14:val="tx1"/>
                  </w14:solidFill>
                </w14:textFill>
              </w:rPr>
              <w:t>3.4.1</w:t>
            </w:r>
            <w:r>
              <w:rPr>
                <w:rFonts w:hint="eastAsia" w:ascii="宋体" w:hAnsi="宋体" w:cs="宋体"/>
                <w:color w:val="000000" w:themeColor="text1"/>
                <w:kern w:val="0"/>
                <w:szCs w:val="21"/>
                <w:highlight w:val="none"/>
                <w14:textFill>
                  <w14:solidFill>
                    <w14:schemeClr w14:val="tx1"/>
                  </w14:solidFill>
                </w14:textFill>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1" w:type="dxa"/>
            <w:vMerge w:val="restart"/>
            <w:vAlign w:val="center"/>
          </w:tcPr>
          <w:p>
            <w:pPr>
              <w:snapToGrid w:val="0"/>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2.2</w:t>
            </w:r>
          </w:p>
        </w:tc>
        <w:tc>
          <w:tcPr>
            <w:tcW w:w="856" w:type="dxa"/>
            <w:vMerge w:val="restart"/>
            <w:vAlign w:val="center"/>
          </w:tcPr>
          <w:p>
            <w:pPr>
              <w:snapToGrid w:val="0"/>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详细评审</w:t>
            </w:r>
          </w:p>
        </w:tc>
        <w:tc>
          <w:tcPr>
            <w:tcW w:w="1105" w:type="dxa"/>
            <w:vAlign w:val="center"/>
          </w:tcPr>
          <w:p>
            <w:pPr>
              <w:snapToGrid w:val="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评审内容</w:t>
            </w:r>
          </w:p>
        </w:tc>
        <w:tc>
          <w:tcPr>
            <w:tcW w:w="1895" w:type="dxa"/>
            <w:gridSpan w:val="2"/>
            <w:vAlign w:val="center"/>
          </w:tcPr>
          <w:p>
            <w:pPr>
              <w:snapToGrid w:val="0"/>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评分因素</w:t>
            </w:r>
          </w:p>
        </w:tc>
        <w:tc>
          <w:tcPr>
            <w:tcW w:w="646" w:type="dxa"/>
            <w:vAlign w:val="center"/>
          </w:tcPr>
          <w:p>
            <w:pPr>
              <w:snapToGrid w:val="0"/>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分值</w:t>
            </w:r>
          </w:p>
        </w:tc>
        <w:tc>
          <w:tcPr>
            <w:tcW w:w="3780" w:type="dxa"/>
            <w:gridSpan w:val="2"/>
            <w:vAlign w:val="center"/>
          </w:tcPr>
          <w:p>
            <w:pPr>
              <w:snapToGrid w:val="0"/>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421" w:type="dxa"/>
            <w:vMerge w:val="continue"/>
            <w:vAlign w:val="center"/>
          </w:tcPr>
          <w:p>
            <w:pPr>
              <w:snapToGrid w:val="0"/>
              <w:jc w:val="center"/>
              <w:rPr>
                <w:rFonts w:cs="宋体" w:asciiTheme="minorEastAsia" w:hAnsiTheme="minorEastAsia" w:eastAsiaTheme="minorEastAsia"/>
                <w:szCs w:val="21"/>
                <w:highlight w:val="none"/>
              </w:rPr>
            </w:pPr>
          </w:p>
        </w:tc>
        <w:tc>
          <w:tcPr>
            <w:tcW w:w="856" w:type="dxa"/>
            <w:vMerge w:val="continue"/>
            <w:vAlign w:val="center"/>
          </w:tcPr>
          <w:p>
            <w:pPr>
              <w:snapToGrid w:val="0"/>
              <w:jc w:val="center"/>
              <w:rPr>
                <w:rFonts w:cs="宋体" w:asciiTheme="minorEastAsia" w:hAnsiTheme="minorEastAsia" w:eastAsiaTheme="minorEastAsia"/>
                <w:kern w:val="0"/>
                <w:szCs w:val="21"/>
                <w:highlight w:val="none"/>
              </w:rPr>
            </w:pPr>
          </w:p>
        </w:tc>
        <w:tc>
          <w:tcPr>
            <w:tcW w:w="1105" w:type="dxa"/>
            <w:vAlign w:val="center"/>
          </w:tcPr>
          <w:p>
            <w:pPr>
              <w:snapToGrid w:val="0"/>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商务评审</w:t>
            </w:r>
          </w:p>
        </w:tc>
        <w:tc>
          <w:tcPr>
            <w:tcW w:w="1895" w:type="dxa"/>
            <w:gridSpan w:val="2"/>
            <w:vAlign w:val="center"/>
          </w:tcPr>
          <w:p>
            <w:pPr>
              <w:widowControl/>
              <w:jc w:val="center"/>
              <w:rPr>
                <w:rFonts w:ascii="宋体" w:hAnsi="宋体" w:cs="宋体"/>
                <w:kern w:val="0"/>
                <w:szCs w:val="21"/>
                <w:highlight w:val="none"/>
              </w:rPr>
            </w:pPr>
            <w:r>
              <w:rPr>
                <w:rFonts w:ascii="宋体" w:hAnsi="宋体" w:cs="宋体"/>
                <w:kern w:val="0"/>
                <w:szCs w:val="21"/>
                <w:highlight w:val="none"/>
              </w:rPr>
              <w:t>详见</w:t>
            </w:r>
            <w:r>
              <w:rPr>
                <w:rFonts w:hint="eastAsia" w:ascii="宋体" w:hAnsi="宋体" w:cs="宋体"/>
                <w:kern w:val="0"/>
                <w:szCs w:val="21"/>
                <w:highlight w:val="none"/>
              </w:rPr>
              <w:t>附件2：评审标准（商务、技术）</w:t>
            </w:r>
          </w:p>
        </w:tc>
        <w:tc>
          <w:tcPr>
            <w:tcW w:w="646" w:type="dxa"/>
            <w:vAlign w:val="center"/>
          </w:tcPr>
          <w:p>
            <w:pPr>
              <w:snapToGrid w:val="0"/>
              <w:jc w:val="center"/>
              <w:rPr>
                <w:rFonts w:ascii="宋体" w:hAnsi="宋体" w:cs="宋体"/>
                <w:kern w:val="0"/>
                <w:szCs w:val="21"/>
                <w:highlight w:val="none"/>
              </w:rPr>
            </w:pPr>
            <w:r>
              <w:rPr>
                <w:rFonts w:hint="default" w:ascii="宋体" w:hAnsi="宋体" w:cs="宋体"/>
                <w:kern w:val="0"/>
                <w:szCs w:val="21"/>
                <w:highlight w:val="none"/>
              </w:rPr>
              <w:t>10</w:t>
            </w:r>
          </w:p>
        </w:tc>
        <w:tc>
          <w:tcPr>
            <w:tcW w:w="3780" w:type="dxa"/>
            <w:gridSpan w:val="2"/>
            <w:vAlign w:val="center"/>
          </w:tcPr>
          <w:p>
            <w:pPr>
              <w:widowControl/>
              <w:jc w:val="left"/>
              <w:rPr>
                <w:rFonts w:ascii="宋体" w:hAnsi="宋体" w:cs="宋体"/>
                <w:kern w:val="0"/>
                <w:szCs w:val="21"/>
                <w:highlight w:val="none"/>
              </w:rPr>
            </w:pPr>
            <w:r>
              <w:rPr>
                <w:rFonts w:ascii="宋体" w:hAnsi="宋体" w:cs="宋体"/>
                <w:kern w:val="0"/>
                <w:szCs w:val="21"/>
                <w:highlight w:val="none"/>
              </w:rPr>
              <w:t>详见</w:t>
            </w:r>
            <w:r>
              <w:rPr>
                <w:rFonts w:hint="eastAsia" w:ascii="宋体" w:hAnsi="宋体" w:cs="宋体"/>
                <w:kern w:val="0"/>
                <w:szCs w:val="21"/>
                <w:highlight w:val="none"/>
              </w:rPr>
              <w:t>附件2：评审标准（商务、技术）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421" w:type="dxa"/>
            <w:vMerge w:val="continue"/>
            <w:vAlign w:val="center"/>
          </w:tcPr>
          <w:p>
            <w:pPr>
              <w:snapToGrid w:val="0"/>
              <w:jc w:val="center"/>
              <w:rPr>
                <w:rFonts w:cs="宋体" w:asciiTheme="minorEastAsia" w:hAnsiTheme="minorEastAsia" w:eastAsiaTheme="minorEastAsia"/>
                <w:szCs w:val="21"/>
                <w:highlight w:val="none"/>
              </w:rPr>
            </w:pPr>
          </w:p>
        </w:tc>
        <w:tc>
          <w:tcPr>
            <w:tcW w:w="856" w:type="dxa"/>
            <w:vMerge w:val="continue"/>
            <w:vAlign w:val="center"/>
          </w:tcPr>
          <w:p>
            <w:pPr>
              <w:snapToGrid w:val="0"/>
              <w:jc w:val="center"/>
              <w:rPr>
                <w:rFonts w:cs="宋体" w:asciiTheme="minorEastAsia" w:hAnsiTheme="minorEastAsia" w:eastAsiaTheme="minorEastAsia"/>
                <w:kern w:val="0"/>
                <w:szCs w:val="21"/>
                <w:highlight w:val="none"/>
              </w:rPr>
            </w:pPr>
          </w:p>
        </w:tc>
        <w:tc>
          <w:tcPr>
            <w:tcW w:w="1105" w:type="dxa"/>
            <w:vAlign w:val="center"/>
          </w:tcPr>
          <w:p>
            <w:pPr>
              <w:snapToGrid w:val="0"/>
              <w:jc w:val="left"/>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技术评审</w:t>
            </w:r>
          </w:p>
        </w:tc>
        <w:tc>
          <w:tcPr>
            <w:tcW w:w="1895" w:type="dxa"/>
            <w:gridSpan w:val="2"/>
            <w:vAlign w:val="center"/>
          </w:tcPr>
          <w:p>
            <w:pPr>
              <w:widowControl/>
              <w:jc w:val="center"/>
              <w:rPr>
                <w:rFonts w:ascii="宋体" w:hAnsi="宋体" w:cs="宋体"/>
                <w:kern w:val="0"/>
                <w:szCs w:val="21"/>
                <w:highlight w:val="none"/>
              </w:rPr>
            </w:pPr>
            <w:r>
              <w:rPr>
                <w:rFonts w:ascii="宋体" w:hAnsi="宋体" w:cs="宋体"/>
                <w:kern w:val="0"/>
                <w:szCs w:val="21"/>
                <w:highlight w:val="none"/>
              </w:rPr>
              <w:t>详见</w:t>
            </w:r>
            <w:r>
              <w:rPr>
                <w:rFonts w:hint="eastAsia" w:ascii="宋体" w:hAnsi="宋体" w:cs="宋体"/>
                <w:kern w:val="0"/>
                <w:szCs w:val="21"/>
                <w:highlight w:val="none"/>
              </w:rPr>
              <w:t>附件2：评审标准（商务、技术）</w:t>
            </w:r>
          </w:p>
        </w:tc>
        <w:tc>
          <w:tcPr>
            <w:tcW w:w="646" w:type="dxa"/>
            <w:vAlign w:val="center"/>
          </w:tcPr>
          <w:p>
            <w:pPr>
              <w:snapToGrid w:val="0"/>
              <w:jc w:val="center"/>
              <w:rPr>
                <w:rFonts w:ascii="宋体" w:hAnsi="宋体" w:cs="宋体"/>
                <w:kern w:val="0"/>
                <w:szCs w:val="21"/>
                <w:highlight w:val="none"/>
              </w:rPr>
            </w:pPr>
            <w:r>
              <w:rPr>
                <w:rFonts w:hint="eastAsia" w:ascii="宋体" w:hAnsi="宋体" w:cs="宋体"/>
                <w:kern w:val="0"/>
                <w:szCs w:val="21"/>
                <w:highlight w:val="none"/>
              </w:rPr>
              <w:t>4</w:t>
            </w:r>
            <w:r>
              <w:rPr>
                <w:rFonts w:hint="default" w:ascii="宋体" w:hAnsi="宋体" w:cs="宋体"/>
                <w:kern w:val="0"/>
                <w:szCs w:val="21"/>
                <w:highlight w:val="none"/>
              </w:rPr>
              <w:t>0</w:t>
            </w:r>
          </w:p>
        </w:tc>
        <w:tc>
          <w:tcPr>
            <w:tcW w:w="3780" w:type="dxa"/>
            <w:gridSpan w:val="2"/>
            <w:vAlign w:val="center"/>
          </w:tcPr>
          <w:p>
            <w:pPr>
              <w:widowControl/>
              <w:jc w:val="left"/>
              <w:rPr>
                <w:rFonts w:ascii="宋体" w:hAnsi="宋体" w:cs="宋体"/>
                <w:kern w:val="0"/>
                <w:szCs w:val="21"/>
                <w:highlight w:val="none"/>
              </w:rPr>
            </w:pPr>
            <w:r>
              <w:rPr>
                <w:rFonts w:ascii="宋体" w:hAnsi="宋体" w:cs="宋体"/>
                <w:kern w:val="0"/>
                <w:szCs w:val="21"/>
                <w:highlight w:val="none"/>
              </w:rPr>
              <w:t>详见</w:t>
            </w:r>
            <w:r>
              <w:rPr>
                <w:rFonts w:hint="eastAsia" w:ascii="宋体" w:hAnsi="宋体" w:cs="宋体"/>
                <w:kern w:val="0"/>
                <w:szCs w:val="21"/>
                <w:highlight w:val="none"/>
              </w:rPr>
              <w:t>附件2：评审标准（商务、技术）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trHeight w:val="602" w:hRule="atLeast"/>
        </w:trPr>
        <w:tc>
          <w:tcPr>
            <w:tcW w:w="421" w:type="dxa"/>
            <w:vMerge w:val="continue"/>
            <w:vAlign w:val="center"/>
          </w:tcPr>
          <w:p>
            <w:pPr>
              <w:snapToGrid w:val="0"/>
              <w:jc w:val="center"/>
              <w:rPr>
                <w:rFonts w:cs="宋体" w:asciiTheme="minorEastAsia" w:hAnsiTheme="minorEastAsia" w:eastAsiaTheme="minorEastAsia"/>
                <w:kern w:val="0"/>
                <w:szCs w:val="21"/>
                <w:highlight w:val="none"/>
              </w:rPr>
            </w:pPr>
          </w:p>
        </w:tc>
        <w:tc>
          <w:tcPr>
            <w:tcW w:w="856" w:type="dxa"/>
            <w:vMerge w:val="continue"/>
          </w:tcPr>
          <w:p>
            <w:pPr>
              <w:snapToGrid w:val="0"/>
              <w:jc w:val="center"/>
              <w:rPr>
                <w:rFonts w:cs="宋体" w:asciiTheme="minorEastAsia" w:hAnsiTheme="minorEastAsia" w:eastAsiaTheme="minorEastAsia"/>
                <w:kern w:val="0"/>
                <w:szCs w:val="21"/>
                <w:highlight w:val="none"/>
              </w:rPr>
            </w:pPr>
          </w:p>
        </w:tc>
        <w:tc>
          <w:tcPr>
            <w:tcW w:w="1105" w:type="dxa"/>
            <w:vAlign w:val="center"/>
          </w:tcPr>
          <w:p>
            <w:pPr>
              <w:snapToGrid w:val="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价格评审（</w:t>
            </w:r>
            <w:r>
              <w:rPr>
                <w:rFonts w:hint="default" w:cs="宋体" w:asciiTheme="minorEastAsia" w:hAnsiTheme="minorEastAsia" w:eastAsiaTheme="minorEastAsia"/>
                <w:kern w:val="0"/>
                <w:szCs w:val="21"/>
                <w:highlight w:val="none"/>
              </w:rPr>
              <w:t>50</w:t>
            </w:r>
            <w:r>
              <w:rPr>
                <w:rFonts w:hint="eastAsia" w:cs="宋体" w:asciiTheme="minorEastAsia" w:hAnsiTheme="minorEastAsia" w:eastAsiaTheme="minorEastAsia"/>
                <w:kern w:val="0"/>
                <w:szCs w:val="21"/>
                <w:highlight w:val="none"/>
              </w:rPr>
              <w:t>分）</w:t>
            </w:r>
          </w:p>
        </w:tc>
        <w:tc>
          <w:tcPr>
            <w:tcW w:w="1695" w:type="dxa"/>
            <w:vAlign w:val="center"/>
          </w:tcPr>
          <w:p>
            <w:pPr>
              <w:snapToGrid w:val="0"/>
              <w:jc w:val="center"/>
              <w:rPr>
                <w:rFonts w:hint="eastAsia" w:cs="宋体" w:asciiTheme="minorEastAsia" w:hAnsiTheme="minorEastAsia" w:eastAsiaTheme="minorEastAsia"/>
                <w:kern w:val="0"/>
                <w:szCs w:val="21"/>
                <w:highlight w:val="none"/>
                <w:lang w:eastAsia="zh-Hans"/>
              </w:rPr>
            </w:pPr>
            <w:r>
              <w:rPr>
                <w:rFonts w:hint="eastAsia" w:eastAsiaTheme="minorEastAsia"/>
                <w:szCs w:val="21"/>
                <w:highlight w:val="none"/>
                <w:lang w:val="en-US" w:eastAsia="zh-Hans"/>
              </w:rPr>
              <w:t>基准价法</w:t>
            </w:r>
          </w:p>
        </w:tc>
        <w:tc>
          <w:tcPr>
            <w:tcW w:w="4508" w:type="dxa"/>
            <w:gridSpan w:val="3"/>
            <w:vAlign w:val="center"/>
          </w:tcPr>
          <w:p>
            <w:pPr>
              <w:widowControl/>
              <w:spacing w:line="360" w:lineRule="auto"/>
              <w:rPr>
                <w:highlight w:val="none"/>
              </w:rPr>
            </w:pPr>
            <w:r>
              <w:rPr>
                <w:rFonts w:hint="eastAsia"/>
                <w:highlight w:val="none"/>
              </w:rPr>
              <w:t>（1）异常价格说明：</w:t>
            </w:r>
          </w:p>
          <w:p>
            <w:pPr>
              <w:snapToGrid w:val="0"/>
              <w:jc w:val="left"/>
              <w:rPr>
                <w:rFonts w:hint="eastAsia"/>
                <w:highlight w:val="none"/>
              </w:rPr>
            </w:pPr>
            <w:r>
              <w:rPr>
                <w:rFonts w:hint="eastAsia"/>
                <w:highlight w:val="none"/>
              </w:rPr>
              <w:t>以经修正后的所有有效投标报价作为各投标人的评标价进行异常价格的判定。去掉1个最高价和1个最低价（有效投标人数量小于5时不进行此计算），取剩余各投标人评标价的平均值作为基准价，以基准价的50%作为异常价格判定下限、200%作为异常价格判定上限，高于（不含）上限的为异常高价，低于（不含）下限的为异常低价，异常价格不参与评标基准价计算。（计算基准价过程中所剔除的投标报价仍参与评分），评标基准价的计算精确至小数点后的2位。（若去除异常价格后，有效投标报价不足两个，则不进行异常价格判定）</w:t>
            </w:r>
          </w:p>
          <w:p>
            <w:pPr>
              <w:spacing w:line="360" w:lineRule="auto"/>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（2）计算方法说明：</w:t>
            </w:r>
          </w:p>
          <w:p>
            <w:pPr>
              <w:spacing w:line="360" w:lineRule="auto"/>
              <w:ind w:firstLine="420" w:firstLineChars="200"/>
              <w:rPr>
                <w:rFonts w:hint="eastAsia" w:eastAsia="宋体"/>
                <w:highlight w:val="none"/>
                <w:lang w:eastAsia="zh-Hans"/>
              </w:rPr>
            </w:pPr>
            <w:r>
              <w:rPr>
                <w:rFonts w:hint="eastAsia" w:asciiTheme="minorEastAsia" w:hAnsiTheme="minorEastAsia" w:eastAsiaTheme="minorEastAsia"/>
                <w:szCs w:val="21"/>
                <w:highlight w:val="none"/>
              </w:rPr>
              <w:t>以所有有效投标人加权综合系数合计（去除异常价格后）的平均值作为评标基准价；若评标价高于评标基准价，每高1%扣0.4分，计算公式为：价格分50-（评标价-评标基准价）/评标基准价×100×0.4；若评标价低于评标基准价，每低1%扣0.2分，计算公式为：价格分50-（评标基准价-评标价）/评标基准价×100×0.2；评标价格高于基准价一个百分点应该扣除的分值应大于评标价格低于基准价应该扣除的分值，不足1%的部分按照线性取值。价格得分保留小数点后两位，最低减至0分。</w:t>
            </w:r>
          </w:p>
          <w:p>
            <w:pPr>
              <w:numPr>
                <w:ilvl w:val="255"/>
                <w:numId w:val="0"/>
              </w:numPr>
              <w:spacing w:line="360" w:lineRule="auto"/>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2.低于成本价的评审规则：</w:t>
            </w:r>
          </w:p>
          <w:p>
            <w:pPr>
              <w:pStyle w:val="2"/>
              <w:ind w:left="0" w:leftChars="0" w:firstLine="0" w:firstLineChars="0"/>
              <w:rPr>
                <w:rFonts w:hint="eastAsia" w:eastAsiaTheme="minorEastAsia"/>
                <w:szCs w:val="21"/>
                <w:highlight w:val="none"/>
              </w:rPr>
            </w:pPr>
            <w:r>
              <w:rPr>
                <w:rFonts w:hint="eastAsia" w:eastAsiaTheme="minorEastAsia"/>
                <w:szCs w:val="21"/>
                <w:highlight w:val="none"/>
              </w:rPr>
              <w:t>评标过程中，评标委员会收到低于成本价投标的书面质疑材料、发现投标人的综合报价明显低于其他投标报价或者设有标底时明显低于标底，认为投标报价可能低于其个别成本的，应当书面要求该投标人做出书面说明并提供相关证明材料。投标人不能合理说明或者不能提供相应证明材料的，由评标委员会认定该投标人以低于成本报价竞标，评标委员会应当否决其投标。</w:t>
            </w:r>
          </w:p>
          <w:p>
            <w:pPr>
              <w:pStyle w:val="2"/>
              <w:ind w:left="0" w:leftChars="0" w:firstLine="0" w:firstLineChars="0"/>
              <w:rPr>
                <w:rFonts w:hint="eastAsia" w:eastAsiaTheme="minorEastAsia"/>
                <w:szCs w:val="21"/>
                <w:highlight w:val="none"/>
              </w:rPr>
            </w:pPr>
            <w:r>
              <w:rPr>
                <w:rFonts w:hint="default" w:eastAsiaTheme="minorEastAsia"/>
                <w:szCs w:val="21"/>
                <w:highlight w:val="none"/>
              </w:rPr>
              <w:t>3.</w:t>
            </w:r>
            <w:r>
              <w:rPr>
                <w:rFonts w:hint="eastAsia" w:eastAsiaTheme="minorEastAsia"/>
                <w:szCs w:val="21"/>
                <w:highlight w:val="none"/>
                <w:lang w:val="en-US" w:eastAsia="zh-Hans"/>
              </w:rPr>
              <w:t>以投标人的加权综合系数合计作为评审价。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trHeight w:val="602" w:hRule="atLeast"/>
        </w:trPr>
        <w:tc>
          <w:tcPr>
            <w:tcW w:w="421" w:type="dxa"/>
            <w:vAlign w:val="center"/>
          </w:tcPr>
          <w:p>
            <w:pPr>
              <w:snapToGrid w:val="0"/>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3.2．2</w:t>
            </w:r>
          </w:p>
        </w:tc>
        <w:tc>
          <w:tcPr>
            <w:tcW w:w="856" w:type="dxa"/>
            <w:vAlign w:val="center"/>
          </w:tcPr>
          <w:p>
            <w:pPr>
              <w:snapToGrid w:val="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评分计算原则</w:t>
            </w:r>
          </w:p>
        </w:tc>
        <w:tc>
          <w:tcPr>
            <w:tcW w:w="7308" w:type="dxa"/>
            <w:gridSpan w:val="5"/>
            <w:vAlign w:val="center"/>
          </w:tcPr>
          <w:p>
            <w:pPr>
              <w:snapToGrid w:val="0"/>
              <w:rPr>
                <w:rFonts w:cs="宋体" w:asciiTheme="minorEastAsia" w:hAnsiTheme="minorEastAsia" w:eastAsiaTheme="minorEastAsia"/>
                <w:kern w:val="0"/>
                <w:szCs w:val="21"/>
                <w:highlight w:val="none"/>
              </w:rPr>
            </w:pPr>
            <w:r>
              <w:rPr>
                <w:rFonts w:hint="eastAsia" w:asciiTheme="minorEastAsia" w:hAnsiTheme="minorEastAsia" w:eastAsiaTheme="minorEastAsia"/>
                <w:highlight w:val="none"/>
              </w:rPr>
              <w:t>评分分值计算保留小数点后两位，小数点后第三位“四舍五入”。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trHeight w:val="602" w:hRule="atLeast"/>
        </w:trPr>
        <w:tc>
          <w:tcPr>
            <w:tcW w:w="421" w:type="dxa"/>
            <w:vAlign w:val="center"/>
          </w:tcPr>
          <w:p>
            <w:pPr>
              <w:snapToGrid w:val="0"/>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3.4</w:t>
            </w:r>
          </w:p>
        </w:tc>
        <w:tc>
          <w:tcPr>
            <w:tcW w:w="856" w:type="dxa"/>
            <w:vAlign w:val="center"/>
          </w:tcPr>
          <w:p>
            <w:pPr>
              <w:snapToGrid w:val="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中标候选人推荐原则</w:t>
            </w:r>
          </w:p>
        </w:tc>
        <w:tc>
          <w:tcPr>
            <w:tcW w:w="7308" w:type="dxa"/>
            <w:gridSpan w:val="5"/>
            <w:vAlign w:val="center"/>
          </w:tcPr>
          <w:p>
            <w:pPr>
              <w:pStyle w:val="48"/>
              <w:snapToGrid w:val="0"/>
              <w:ind w:left="14" w:firstLine="0" w:firstLineChars="0"/>
              <w:rPr>
                <w:rFonts w:cs="宋体" w:asciiTheme="minorEastAsia" w:hAnsiTheme="minorEastAsia" w:eastAsiaTheme="minorEastAsia"/>
                <w:kern w:val="0"/>
                <w:szCs w:val="21"/>
                <w:highlight w:val="none"/>
              </w:rPr>
            </w:pPr>
            <w:r>
              <w:rPr>
                <w:rFonts w:hint="eastAsia" w:asciiTheme="minorEastAsia" w:hAnsiTheme="minorEastAsia" w:eastAsiaTheme="minorEastAsia"/>
                <w:szCs w:val="21"/>
                <w:highlight w:val="none"/>
              </w:rPr>
              <w:t>详见第二章投标人须知6.4条款</w:t>
            </w:r>
          </w:p>
        </w:tc>
      </w:tr>
    </w:tbl>
    <w:p>
      <w:pPr>
        <w:spacing w:after="120"/>
        <w:ind w:firstLine="424" w:firstLineChars="201"/>
        <w:rPr>
          <w:rFonts w:ascii="宋体" w:hAnsi="宋体"/>
          <w:b/>
          <w:szCs w:val="21"/>
          <w:highlight w:val="none"/>
        </w:rPr>
      </w:pPr>
    </w:p>
    <w:p>
      <w:pPr>
        <w:pStyle w:val="37"/>
        <w:numPr>
          <w:ilvl w:val="0"/>
          <w:numId w:val="8"/>
        </w:numPr>
        <w:tabs>
          <w:tab w:val="left" w:pos="602"/>
        </w:tabs>
        <w:snapToGrid w:val="0"/>
        <w:spacing w:before="120" w:after="120" w:line="440" w:lineRule="exact"/>
        <w:ind w:left="0" w:firstLine="426"/>
        <w:jc w:val="left"/>
        <w:rPr>
          <w:rFonts w:ascii="宋体" w:hAnsi="宋体"/>
          <w:sz w:val="28"/>
          <w:szCs w:val="28"/>
          <w:highlight w:val="none"/>
        </w:rPr>
      </w:pPr>
      <w:bookmarkStart w:id="623" w:name="_Toc1059266936"/>
      <w:r>
        <w:rPr>
          <w:rFonts w:hint="eastAsia" w:ascii="宋体" w:hAnsi="宋体"/>
          <w:sz w:val="28"/>
          <w:szCs w:val="28"/>
          <w:highlight w:val="none"/>
        </w:rPr>
        <w:t>评标方法</w:t>
      </w:r>
      <w:bookmarkEnd w:id="623"/>
    </w:p>
    <w:p>
      <w:pPr>
        <w:adjustRightInd w:val="0"/>
        <w:snapToGrid w:val="0"/>
        <w:spacing w:line="440" w:lineRule="exact"/>
        <w:ind w:firstLine="420" w:firstLineChars="200"/>
        <w:rPr>
          <w:rFonts w:ascii="宋体" w:hAnsi="宋体" w:cs="宋体"/>
          <w:szCs w:val="21"/>
          <w:highlight w:val="none"/>
        </w:rPr>
      </w:pPr>
      <w:r>
        <w:rPr>
          <w:rFonts w:hint="eastAsia" w:ascii="宋体" w:hAnsi="宋体" w:cs="宋体"/>
          <w:szCs w:val="21"/>
          <w:highlight w:val="none"/>
        </w:rPr>
        <w:t>本集中招标项目评标采用综合评估法。评标委员会对满足招标文件实质要求的投标文件，根据本章第2.2款规定的评分因素和评分标准进行评分，按照综合评分由高到低的顺序推荐中标候选人，或者根据招标人授权直接确定中标人，但投标报价低于其成本的除外。</w:t>
      </w:r>
    </w:p>
    <w:p>
      <w:pPr>
        <w:pStyle w:val="37"/>
        <w:numPr>
          <w:ilvl w:val="0"/>
          <w:numId w:val="8"/>
        </w:numPr>
        <w:tabs>
          <w:tab w:val="left" w:pos="602"/>
        </w:tabs>
        <w:snapToGrid w:val="0"/>
        <w:spacing w:before="120" w:after="120" w:line="440" w:lineRule="exact"/>
        <w:ind w:left="0" w:firstLine="426"/>
        <w:jc w:val="left"/>
        <w:rPr>
          <w:rFonts w:ascii="宋体" w:hAnsi="宋体"/>
          <w:sz w:val="28"/>
          <w:szCs w:val="28"/>
          <w:highlight w:val="none"/>
        </w:rPr>
      </w:pPr>
      <w:bookmarkStart w:id="624" w:name="_Toc459959722"/>
      <w:r>
        <w:rPr>
          <w:rFonts w:hint="eastAsia" w:ascii="宋体" w:hAnsi="宋体"/>
          <w:sz w:val="28"/>
          <w:szCs w:val="28"/>
          <w:highlight w:val="none"/>
        </w:rPr>
        <w:t>评审标准</w:t>
      </w:r>
      <w:bookmarkEnd w:id="624"/>
    </w:p>
    <w:p>
      <w:pPr>
        <w:pStyle w:val="37"/>
        <w:tabs>
          <w:tab w:val="left" w:pos="588"/>
        </w:tabs>
        <w:snapToGrid w:val="0"/>
        <w:spacing w:before="120" w:after="120" w:line="440" w:lineRule="exact"/>
        <w:ind w:left="0" w:firstLine="424" w:firstLineChars="176"/>
        <w:jc w:val="left"/>
        <w:rPr>
          <w:rFonts w:ascii="宋体" w:hAnsi="宋体"/>
          <w:sz w:val="24"/>
          <w:szCs w:val="24"/>
          <w:highlight w:val="none"/>
        </w:rPr>
      </w:pPr>
      <w:bookmarkStart w:id="625" w:name="_Toc1749402101"/>
      <w:r>
        <w:rPr>
          <w:rFonts w:hint="eastAsia" w:ascii="宋体" w:hAnsi="宋体"/>
          <w:sz w:val="24"/>
          <w:szCs w:val="24"/>
          <w:highlight w:val="none"/>
        </w:rPr>
        <w:t>初步评审标准</w:t>
      </w:r>
      <w:bookmarkEnd w:id="625"/>
    </w:p>
    <w:p>
      <w:pPr>
        <w:adjustRightInd w:val="0"/>
        <w:snapToGrid w:val="0"/>
        <w:spacing w:line="440" w:lineRule="exact"/>
        <w:ind w:firstLine="369" w:firstLineChars="176"/>
        <w:rPr>
          <w:rFonts w:ascii="宋体" w:hAnsi="宋体" w:cs="宋体"/>
          <w:szCs w:val="21"/>
          <w:highlight w:val="none"/>
        </w:rPr>
      </w:pPr>
      <w:r>
        <w:rPr>
          <w:rFonts w:hint="eastAsia" w:ascii="宋体" w:hAnsi="宋体" w:cs="宋体"/>
          <w:szCs w:val="21"/>
          <w:highlight w:val="none"/>
        </w:rPr>
        <w:t>初步评审标准：见评标办法前附表。</w:t>
      </w:r>
    </w:p>
    <w:p>
      <w:pPr>
        <w:pStyle w:val="37"/>
        <w:tabs>
          <w:tab w:val="left" w:pos="588"/>
        </w:tabs>
        <w:snapToGrid w:val="0"/>
        <w:spacing w:before="120" w:after="120" w:line="440" w:lineRule="exact"/>
        <w:ind w:left="0" w:firstLine="424" w:firstLineChars="176"/>
        <w:jc w:val="left"/>
        <w:rPr>
          <w:rFonts w:ascii="宋体" w:hAnsi="宋体"/>
          <w:sz w:val="24"/>
          <w:szCs w:val="24"/>
          <w:highlight w:val="none"/>
        </w:rPr>
      </w:pPr>
      <w:bookmarkStart w:id="626" w:name="_Toc1002500430"/>
      <w:r>
        <w:rPr>
          <w:rFonts w:hint="eastAsia" w:ascii="宋体" w:hAnsi="宋体"/>
          <w:sz w:val="24"/>
          <w:szCs w:val="24"/>
          <w:highlight w:val="none"/>
        </w:rPr>
        <w:t>详细评审标准</w:t>
      </w:r>
      <w:bookmarkEnd w:id="626"/>
    </w:p>
    <w:p>
      <w:pPr>
        <w:adjustRightInd w:val="0"/>
        <w:snapToGrid w:val="0"/>
        <w:spacing w:line="440" w:lineRule="exact"/>
        <w:ind w:firstLine="369" w:firstLineChars="176"/>
        <w:rPr>
          <w:rFonts w:ascii="宋体" w:hAnsi="宋体" w:cs="宋体"/>
          <w:szCs w:val="21"/>
          <w:highlight w:val="none"/>
        </w:rPr>
      </w:pPr>
      <w:r>
        <w:rPr>
          <w:rFonts w:hint="eastAsia" w:ascii="宋体" w:hAnsi="宋体" w:cs="宋体"/>
          <w:szCs w:val="21"/>
          <w:highlight w:val="none"/>
        </w:rPr>
        <w:t>详细评审标准：见评标办法前附表。</w:t>
      </w:r>
    </w:p>
    <w:p>
      <w:pPr>
        <w:pStyle w:val="37"/>
        <w:numPr>
          <w:ilvl w:val="0"/>
          <w:numId w:val="8"/>
        </w:numPr>
        <w:tabs>
          <w:tab w:val="left" w:pos="602"/>
        </w:tabs>
        <w:snapToGrid w:val="0"/>
        <w:spacing w:before="120" w:after="120" w:line="440" w:lineRule="exact"/>
        <w:ind w:left="0" w:firstLine="426"/>
        <w:jc w:val="left"/>
        <w:rPr>
          <w:rFonts w:ascii="宋体" w:hAnsi="宋体"/>
          <w:sz w:val="28"/>
          <w:szCs w:val="28"/>
          <w:highlight w:val="none"/>
        </w:rPr>
      </w:pPr>
      <w:bookmarkStart w:id="627" w:name="_Toc2015516295"/>
      <w:r>
        <w:rPr>
          <w:rFonts w:hint="eastAsia" w:ascii="宋体" w:hAnsi="宋体"/>
          <w:sz w:val="28"/>
          <w:szCs w:val="28"/>
          <w:highlight w:val="none"/>
        </w:rPr>
        <w:t>评标程序</w:t>
      </w:r>
      <w:bookmarkEnd w:id="627"/>
    </w:p>
    <w:p>
      <w:pPr>
        <w:pStyle w:val="37"/>
        <w:tabs>
          <w:tab w:val="left" w:pos="588"/>
        </w:tabs>
        <w:snapToGrid w:val="0"/>
        <w:spacing w:before="120" w:after="120" w:line="440" w:lineRule="exact"/>
        <w:ind w:left="0" w:firstLine="424" w:firstLineChars="176"/>
        <w:jc w:val="left"/>
        <w:rPr>
          <w:rFonts w:ascii="宋体" w:hAnsi="宋体"/>
          <w:sz w:val="24"/>
          <w:szCs w:val="24"/>
          <w:highlight w:val="none"/>
        </w:rPr>
      </w:pPr>
      <w:bookmarkStart w:id="628" w:name="_Toc375322287"/>
      <w:r>
        <w:rPr>
          <w:rFonts w:hint="eastAsia" w:ascii="宋体" w:hAnsi="宋体"/>
          <w:sz w:val="24"/>
          <w:szCs w:val="24"/>
          <w:highlight w:val="none"/>
        </w:rPr>
        <w:t>初步评审</w:t>
      </w:r>
      <w:bookmarkEnd w:id="628"/>
    </w:p>
    <w:p>
      <w:pPr>
        <w:pStyle w:val="22"/>
        <w:tabs>
          <w:tab w:val="left" w:pos="1134"/>
        </w:tabs>
        <w:snapToGrid w:val="0"/>
        <w:spacing w:line="440" w:lineRule="exact"/>
        <w:ind w:left="0" w:firstLine="424" w:firstLineChars="202"/>
        <w:rPr>
          <w:rFonts w:hAnsi="宋体"/>
          <w:highlight w:val="none"/>
        </w:rPr>
      </w:pPr>
      <w:r>
        <w:rPr>
          <w:rFonts w:hint="eastAsia" w:hAnsi="宋体"/>
          <w:highlight w:val="none"/>
        </w:rPr>
        <w:t>评标委员会根据本章第2.1款规定的标准对投标文件进行初步评审。有一项不符合评审标准的，评标委员会应当否决其投标。</w:t>
      </w:r>
    </w:p>
    <w:p>
      <w:pPr>
        <w:pStyle w:val="22"/>
        <w:tabs>
          <w:tab w:val="left" w:pos="1134"/>
        </w:tabs>
        <w:snapToGrid w:val="0"/>
        <w:spacing w:line="440" w:lineRule="exact"/>
        <w:ind w:left="0" w:firstLine="424" w:firstLineChars="202"/>
        <w:rPr>
          <w:rFonts w:hAnsi="宋体"/>
          <w:highlight w:val="none"/>
        </w:rPr>
      </w:pPr>
      <w:r>
        <w:rPr>
          <w:rFonts w:hint="eastAsia" w:hAnsi="宋体"/>
          <w:highlight w:val="none"/>
        </w:rPr>
        <w:t>投标人有以下情形之一的，评标委员会应当否决其投标：</w:t>
      </w:r>
    </w:p>
    <w:p>
      <w:pPr>
        <w:pStyle w:val="48"/>
        <w:numPr>
          <w:ilvl w:val="1"/>
          <w:numId w:val="9"/>
        </w:numPr>
        <w:tabs>
          <w:tab w:val="left" w:pos="1134"/>
        </w:tabs>
        <w:adjustRightInd w:val="0"/>
        <w:snapToGrid w:val="0"/>
        <w:spacing w:line="440" w:lineRule="exact"/>
        <w:ind w:left="0" w:firstLine="420" w:firstLineChars="0"/>
        <w:rPr>
          <w:rFonts w:ascii="宋体" w:hAnsi="宋体" w:cs="宋体"/>
          <w:szCs w:val="21"/>
          <w:highlight w:val="none"/>
        </w:rPr>
      </w:pPr>
      <w:r>
        <w:rPr>
          <w:rFonts w:hint="eastAsia" w:ascii="宋体" w:hAnsi="宋体" w:cs="宋体"/>
          <w:szCs w:val="21"/>
          <w:highlight w:val="none"/>
        </w:rPr>
        <w:t>第二章“投标人须知”第1.8款规定的任何一种情形；</w:t>
      </w:r>
    </w:p>
    <w:p>
      <w:pPr>
        <w:pStyle w:val="48"/>
        <w:numPr>
          <w:ilvl w:val="1"/>
          <w:numId w:val="9"/>
        </w:numPr>
        <w:tabs>
          <w:tab w:val="left" w:pos="630"/>
          <w:tab w:val="left" w:pos="1134"/>
        </w:tabs>
        <w:adjustRightInd w:val="0"/>
        <w:snapToGrid w:val="0"/>
        <w:spacing w:line="440" w:lineRule="exact"/>
        <w:ind w:left="0" w:firstLine="420" w:firstLineChars="0"/>
        <w:rPr>
          <w:rFonts w:ascii="宋体" w:hAnsi="宋体" w:cs="宋体"/>
          <w:szCs w:val="21"/>
          <w:highlight w:val="none"/>
        </w:rPr>
      </w:pPr>
      <w:r>
        <w:rPr>
          <w:rFonts w:hint="eastAsia" w:ascii="宋体" w:hAnsi="宋体" w:cs="宋体"/>
          <w:szCs w:val="21"/>
          <w:highlight w:val="none"/>
        </w:rPr>
        <w:t>不按照评标委员会要求澄清、说明或者补正；</w:t>
      </w:r>
    </w:p>
    <w:p>
      <w:pPr>
        <w:pStyle w:val="48"/>
        <w:numPr>
          <w:ilvl w:val="1"/>
          <w:numId w:val="9"/>
        </w:numPr>
        <w:tabs>
          <w:tab w:val="left" w:pos="630"/>
          <w:tab w:val="left" w:pos="1134"/>
        </w:tabs>
        <w:adjustRightInd w:val="0"/>
        <w:snapToGrid w:val="0"/>
        <w:spacing w:line="440" w:lineRule="exact"/>
        <w:ind w:left="0" w:firstLine="420" w:firstLineChars="0"/>
        <w:rPr>
          <w:rFonts w:ascii="宋体" w:hAnsi="宋体" w:cs="宋体"/>
          <w:szCs w:val="21"/>
          <w:highlight w:val="none"/>
        </w:rPr>
      </w:pPr>
      <w:r>
        <w:rPr>
          <w:rFonts w:hint="eastAsia" w:ascii="宋体" w:hAnsi="宋体" w:cs="宋体"/>
          <w:szCs w:val="21"/>
          <w:highlight w:val="none"/>
        </w:rPr>
        <w:t>投标文件未经投标单位盖章和单位负责人签字；</w:t>
      </w:r>
    </w:p>
    <w:p>
      <w:pPr>
        <w:pStyle w:val="48"/>
        <w:numPr>
          <w:ilvl w:val="0"/>
          <w:numId w:val="9"/>
        </w:numPr>
        <w:tabs>
          <w:tab w:val="left" w:pos="630"/>
          <w:tab w:val="left" w:pos="1134"/>
        </w:tabs>
        <w:adjustRightInd w:val="0"/>
        <w:snapToGrid w:val="0"/>
        <w:spacing w:line="440" w:lineRule="exact"/>
        <w:ind w:left="0" w:firstLine="420" w:firstLineChars="0"/>
        <w:rPr>
          <w:rFonts w:ascii="宋体" w:hAnsi="宋体" w:cs="宋体"/>
          <w:szCs w:val="21"/>
          <w:highlight w:val="none"/>
        </w:rPr>
      </w:pPr>
      <w:r>
        <w:rPr>
          <w:rFonts w:hint="eastAsia" w:ascii="宋体" w:hAnsi="宋体" w:cs="宋体"/>
          <w:szCs w:val="21"/>
          <w:highlight w:val="none"/>
        </w:rPr>
        <w:t>允许如投标人为联合体，投标联合体没有递交共同投标协议；</w:t>
      </w:r>
    </w:p>
    <w:p>
      <w:pPr>
        <w:pStyle w:val="48"/>
        <w:numPr>
          <w:ilvl w:val="0"/>
          <w:numId w:val="9"/>
        </w:numPr>
        <w:tabs>
          <w:tab w:val="left" w:pos="630"/>
          <w:tab w:val="left" w:pos="1134"/>
        </w:tabs>
        <w:adjustRightInd w:val="0"/>
        <w:snapToGrid w:val="0"/>
        <w:spacing w:line="440" w:lineRule="exact"/>
        <w:ind w:left="0" w:firstLine="420" w:firstLineChars="0"/>
        <w:rPr>
          <w:rFonts w:ascii="宋体" w:hAnsi="宋体" w:cs="宋体"/>
          <w:szCs w:val="21"/>
          <w:highlight w:val="none"/>
        </w:rPr>
      </w:pPr>
      <w:r>
        <w:rPr>
          <w:rFonts w:hint="eastAsia" w:ascii="宋体" w:hAnsi="宋体" w:cs="宋体"/>
          <w:szCs w:val="21"/>
          <w:highlight w:val="none"/>
        </w:rPr>
        <w:t>投标人不符合国家或者招标文件规定的资格条件；</w:t>
      </w:r>
    </w:p>
    <w:p>
      <w:pPr>
        <w:pStyle w:val="48"/>
        <w:numPr>
          <w:ilvl w:val="0"/>
          <w:numId w:val="9"/>
        </w:numPr>
        <w:tabs>
          <w:tab w:val="left" w:pos="-708"/>
          <w:tab w:val="left" w:pos="1134"/>
        </w:tabs>
        <w:adjustRightInd w:val="0"/>
        <w:snapToGrid w:val="0"/>
        <w:spacing w:line="440" w:lineRule="exact"/>
        <w:ind w:left="0" w:firstLine="420" w:firstLineChars="0"/>
        <w:rPr>
          <w:rFonts w:ascii="宋体" w:hAnsi="宋体" w:cs="宋体"/>
          <w:szCs w:val="21"/>
          <w:highlight w:val="none"/>
        </w:rPr>
      </w:pPr>
      <w:r>
        <w:rPr>
          <w:rFonts w:hint="eastAsia" w:ascii="宋体" w:hAnsi="宋体" w:cs="宋体"/>
          <w:szCs w:val="21"/>
          <w:highlight w:val="none"/>
        </w:rPr>
        <w:t>同一投标人递交两个以上不同的投标文件或者投标报价，但招标文件要求递交备选投标的除外；</w:t>
      </w:r>
    </w:p>
    <w:p>
      <w:pPr>
        <w:pStyle w:val="48"/>
        <w:numPr>
          <w:ilvl w:val="0"/>
          <w:numId w:val="9"/>
        </w:numPr>
        <w:tabs>
          <w:tab w:val="left" w:pos="630"/>
          <w:tab w:val="left" w:pos="1134"/>
        </w:tabs>
        <w:adjustRightInd w:val="0"/>
        <w:snapToGrid w:val="0"/>
        <w:spacing w:line="440" w:lineRule="exact"/>
        <w:ind w:left="0" w:firstLine="420" w:firstLineChars="0"/>
        <w:rPr>
          <w:rFonts w:ascii="宋体" w:hAnsi="宋体" w:cs="宋体"/>
          <w:szCs w:val="21"/>
          <w:highlight w:val="none"/>
        </w:rPr>
      </w:pPr>
      <w:r>
        <w:rPr>
          <w:rFonts w:hint="eastAsia" w:ascii="宋体" w:hAnsi="宋体" w:cs="宋体"/>
          <w:szCs w:val="21"/>
          <w:highlight w:val="none"/>
        </w:rPr>
        <w:t>投标报价低于成本或者高于招标文件设定的最高投标限价；</w:t>
      </w:r>
    </w:p>
    <w:p>
      <w:pPr>
        <w:pStyle w:val="48"/>
        <w:numPr>
          <w:ilvl w:val="0"/>
          <w:numId w:val="9"/>
        </w:numPr>
        <w:tabs>
          <w:tab w:val="left" w:pos="630"/>
          <w:tab w:val="left" w:pos="1134"/>
        </w:tabs>
        <w:adjustRightInd w:val="0"/>
        <w:snapToGrid w:val="0"/>
        <w:spacing w:line="440" w:lineRule="exact"/>
        <w:ind w:left="0" w:firstLine="420" w:firstLineChars="0"/>
        <w:rPr>
          <w:rFonts w:ascii="宋体" w:hAnsi="宋体" w:cs="宋体"/>
          <w:szCs w:val="21"/>
          <w:highlight w:val="none"/>
        </w:rPr>
      </w:pPr>
      <w:r>
        <w:rPr>
          <w:rFonts w:hint="eastAsia" w:ascii="宋体" w:hAnsi="宋体" w:cs="宋体"/>
          <w:szCs w:val="21"/>
          <w:highlight w:val="none"/>
        </w:rPr>
        <w:t>投标文件没有对招标文件的实质性要求和条件做出响应；</w:t>
      </w:r>
    </w:p>
    <w:p>
      <w:pPr>
        <w:pStyle w:val="48"/>
        <w:numPr>
          <w:ilvl w:val="0"/>
          <w:numId w:val="9"/>
        </w:numPr>
        <w:tabs>
          <w:tab w:val="left" w:pos="630"/>
          <w:tab w:val="left" w:pos="1134"/>
        </w:tabs>
        <w:adjustRightInd w:val="0"/>
        <w:snapToGrid w:val="0"/>
        <w:spacing w:line="440" w:lineRule="exact"/>
        <w:ind w:left="0" w:firstLine="420" w:firstLineChars="0"/>
        <w:rPr>
          <w:rFonts w:ascii="宋体" w:hAnsi="宋体" w:cs="宋体"/>
          <w:szCs w:val="21"/>
          <w:highlight w:val="none"/>
        </w:rPr>
      </w:pPr>
      <w:r>
        <w:rPr>
          <w:rFonts w:hint="eastAsia" w:ascii="宋体" w:hAnsi="宋体" w:cs="宋体"/>
          <w:szCs w:val="21"/>
          <w:highlight w:val="none"/>
        </w:rPr>
        <w:t>投标人有串通投标、弄虚作假、行贿等违法行为；</w:t>
      </w:r>
    </w:p>
    <w:p>
      <w:pPr>
        <w:pStyle w:val="48"/>
        <w:numPr>
          <w:ilvl w:val="0"/>
          <w:numId w:val="9"/>
        </w:numPr>
        <w:tabs>
          <w:tab w:val="left" w:pos="630"/>
          <w:tab w:val="left" w:pos="1134"/>
        </w:tabs>
        <w:adjustRightInd w:val="0"/>
        <w:snapToGrid w:val="0"/>
        <w:spacing w:line="440" w:lineRule="exact"/>
        <w:ind w:left="0" w:firstLine="420" w:firstLineChars="0"/>
        <w:rPr>
          <w:rFonts w:ascii="宋体" w:hAnsi="宋体" w:cs="宋体"/>
          <w:szCs w:val="21"/>
          <w:highlight w:val="none"/>
        </w:rPr>
      </w:pPr>
      <w:r>
        <w:rPr>
          <w:rFonts w:hint="eastAsia" w:ascii="宋体" w:hAnsi="宋体" w:cs="宋体"/>
          <w:szCs w:val="21"/>
          <w:highlight w:val="none"/>
        </w:rPr>
        <w:t>投标人以他人名义投标；</w:t>
      </w:r>
    </w:p>
    <w:p>
      <w:pPr>
        <w:pStyle w:val="48"/>
        <w:numPr>
          <w:ilvl w:val="0"/>
          <w:numId w:val="9"/>
        </w:numPr>
        <w:tabs>
          <w:tab w:val="left" w:pos="630"/>
          <w:tab w:val="left" w:pos="1134"/>
        </w:tabs>
        <w:adjustRightInd w:val="0"/>
        <w:snapToGrid w:val="0"/>
        <w:spacing w:line="440" w:lineRule="exact"/>
        <w:ind w:left="0" w:firstLine="420" w:firstLineChars="0"/>
        <w:rPr>
          <w:rFonts w:ascii="宋体" w:hAnsi="宋体" w:cs="宋体"/>
          <w:szCs w:val="21"/>
          <w:highlight w:val="none"/>
        </w:rPr>
      </w:pPr>
      <w:r>
        <w:rPr>
          <w:rFonts w:hint="eastAsia" w:ascii="宋体" w:hAnsi="宋体" w:cs="宋体"/>
          <w:szCs w:val="21"/>
          <w:highlight w:val="none"/>
        </w:rPr>
        <w:t>没有按照招标文件要求提供投标担保或者所提供的投标担保有瑕疵；</w:t>
      </w:r>
    </w:p>
    <w:p>
      <w:pPr>
        <w:pStyle w:val="48"/>
        <w:numPr>
          <w:ilvl w:val="0"/>
          <w:numId w:val="9"/>
        </w:numPr>
        <w:tabs>
          <w:tab w:val="left" w:pos="630"/>
          <w:tab w:val="left" w:pos="1134"/>
        </w:tabs>
        <w:adjustRightInd w:val="0"/>
        <w:snapToGrid w:val="0"/>
        <w:spacing w:line="440" w:lineRule="exact"/>
        <w:ind w:left="0" w:firstLine="420" w:firstLineChars="0"/>
        <w:rPr>
          <w:rFonts w:ascii="宋体" w:hAnsi="宋体" w:cs="宋体"/>
          <w:szCs w:val="21"/>
          <w:highlight w:val="none"/>
        </w:rPr>
      </w:pPr>
      <w:r>
        <w:rPr>
          <w:rFonts w:hint="eastAsia" w:ascii="宋体" w:hAnsi="宋体" w:cs="宋体"/>
          <w:szCs w:val="21"/>
          <w:highlight w:val="none"/>
        </w:rPr>
        <w:t>投标文件载明的招标项目完成期限超过招标文件规定的期限；</w:t>
      </w:r>
    </w:p>
    <w:p>
      <w:pPr>
        <w:pStyle w:val="48"/>
        <w:numPr>
          <w:ilvl w:val="0"/>
          <w:numId w:val="9"/>
        </w:numPr>
        <w:tabs>
          <w:tab w:val="left" w:pos="630"/>
          <w:tab w:val="left" w:pos="1134"/>
        </w:tabs>
        <w:adjustRightInd w:val="0"/>
        <w:snapToGrid w:val="0"/>
        <w:spacing w:line="440" w:lineRule="exact"/>
        <w:ind w:left="0" w:firstLine="420" w:firstLineChars="0"/>
        <w:rPr>
          <w:rFonts w:ascii="宋体" w:hAnsi="宋体" w:cs="宋体"/>
          <w:szCs w:val="21"/>
          <w:highlight w:val="none"/>
        </w:rPr>
      </w:pPr>
      <w:r>
        <w:rPr>
          <w:rFonts w:hint="eastAsia" w:ascii="宋体" w:hAnsi="宋体" w:cs="宋体"/>
          <w:szCs w:val="21"/>
          <w:highlight w:val="none"/>
        </w:rPr>
        <w:t>明显不符合技术规格、技术标准的要求；</w:t>
      </w:r>
    </w:p>
    <w:p>
      <w:pPr>
        <w:pStyle w:val="48"/>
        <w:numPr>
          <w:ilvl w:val="0"/>
          <w:numId w:val="9"/>
        </w:numPr>
        <w:tabs>
          <w:tab w:val="left" w:pos="630"/>
          <w:tab w:val="left" w:pos="1134"/>
        </w:tabs>
        <w:adjustRightInd w:val="0"/>
        <w:snapToGrid w:val="0"/>
        <w:spacing w:line="440" w:lineRule="exact"/>
        <w:ind w:left="0" w:firstLine="420" w:firstLineChars="0"/>
        <w:rPr>
          <w:rFonts w:ascii="宋体" w:hAnsi="宋体" w:cs="宋体"/>
          <w:szCs w:val="21"/>
          <w:highlight w:val="none"/>
        </w:rPr>
      </w:pPr>
      <w:r>
        <w:rPr>
          <w:rFonts w:hint="eastAsia" w:ascii="宋体" w:hAnsi="宋体" w:cs="宋体"/>
          <w:szCs w:val="21"/>
          <w:highlight w:val="none"/>
        </w:rPr>
        <w:t>投标文件载明的货物包装方式、检验标准和方法等不符合招标文件的要求；</w:t>
      </w:r>
    </w:p>
    <w:p>
      <w:pPr>
        <w:pStyle w:val="48"/>
        <w:numPr>
          <w:ilvl w:val="0"/>
          <w:numId w:val="9"/>
        </w:numPr>
        <w:tabs>
          <w:tab w:val="left" w:pos="630"/>
          <w:tab w:val="left" w:pos="1134"/>
        </w:tabs>
        <w:adjustRightInd w:val="0"/>
        <w:snapToGrid w:val="0"/>
        <w:spacing w:line="440" w:lineRule="exact"/>
        <w:ind w:left="0" w:firstLine="420" w:firstLineChars="0"/>
        <w:rPr>
          <w:rFonts w:ascii="宋体" w:hAnsi="宋体" w:cs="宋体"/>
          <w:szCs w:val="21"/>
          <w:highlight w:val="none"/>
        </w:rPr>
      </w:pPr>
      <w:r>
        <w:rPr>
          <w:rFonts w:hint="eastAsia" w:ascii="宋体" w:hAnsi="宋体" w:cs="宋体"/>
          <w:szCs w:val="21"/>
          <w:highlight w:val="none"/>
        </w:rPr>
        <w:t>投标文件附有招标人不能接受的条件；</w:t>
      </w:r>
    </w:p>
    <w:p>
      <w:pPr>
        <w:pStyle w:val="48"/>
        <w:numPr>
          <w:ilvl w:val="0"/>
          <w:numId w:val="9"/>
        </w:numPr>
        <w:tabs>
          <w:tab w:val="left" w:pos="630"/>
          <w:tab w:val="left" w:pos="1134"/>
        </w:tabs>
        <w:adjustRightInd w:val="0"/>
        <w:snapToGrid w:val="0"/>
        <w:spacing w:line="440" w:lineRule="exact"/>
        <w:ind w:left="0" w:firstLine="420" w:firstLineChars="0"/>
        <w:rPr>
          <w:rFonts w:ascii="宋体" w:hAnsi="宋体" w:cs="宋体"/>
          <w:szCs w:val="21"/>
          <w:highlight w:val="none"/>
        </w:rPr>
      </w:pPr>
      <w:r>
        <w:rPr>
          <w:rFonts w:hint="eastAsia" w:ascii="宋体" w:hAnsi="宋体" w:cs="宋体"/>
          <w:szCs w:val="21"/>
          <w:highlight w:val="none"/>
        </w:rPr>
        <w:t>不符合招标文件中规定的其他实质性要求。</w:t>
      </w:r>
    </w:p>
    <w:p>
      <w:pPr>
        <w:pStyle w:val="22"/>
        <w:tabs>
          <w:tab w:val="left" w:pos="1134"/>
        </w:tabs>
        <w:snapToGrid w:val="0"/>
        <w:spacing w:line="440" w:lineRule="exact"/>
        <w:ind w:left="0" w:firstLine="424" w:firstLineChars="202"/>
        <w:rPr>
          <w:rFonts w:hAnsi="宋体"/>
          <w:highlight w:val="none"/>
        </w:rPr>
      </w:pPr>
      <w:r>
        <w:rPr>
          <w:rFonts w:hint="eastAsia" w:hAnsi="宋体"/>
          <w:highlight w:val="none"/>
        </w:rPr>
        <w:t>评标过程中，评标委员会收到低于成本价投标的书面质疑材料、发现投标人的综合报价明显低于其他投标报价或者设有标底时明显低于标底，认为投标报价可能低于其个别成本的，应当书面要求该投标人做出书面说明并提供相关证明材料。投标人不能合理说明或者不能提供相应证明材料的，由评标委员会认定该投标人以低于成本报价竞标，评标委员会应当否决其投标。</w:t>
      </w:r>
    </w:p>
    <w:p>
      <w:pPr>
        <w:pStyle w:val="22"/>
        <w:tabs>
          <w:tab w:val="left" w:pos="1134"/>
        </w:tabs>
        <w:snapToGrid w:val="0"/>
        <w:spacing w:line="440" w:lineRule="exact"/>
        <w:ind w:left="0" w:firstLine="424" w:firstLineChars="202"/>
        <w:rPr>
          <w:rFonts w:hAnsi="宋体"/>
          <w:highlight w:val="none"/>
        </w:rPr>
      </w:pPr>
      <w:r>
        <w:rPr>
          <w:rFonts w:hint="eastAsia" w:hAnsi="宋体"/>
          <w:highlight w:val="none"/>
        </w:rPr>
        <w:t>投标报价有算术错误的，评标委员会按照以下原则对投标报价进行修正，修正的价格经投标人书面确认后具有约束力。投标人不接受修正价格的，评标委员会应当否决其投标。</w:t>
      </w:r>
    </w:p>
    <w:p>
      <w:pPr>
        <w:pStyle w:val="48"/>
        <w:numPr>
          <w:ilvl w:val="1"/>
          <w:numId w:val="9"/>
        </w:numPr>
        <w:tabs>
          <w:tab w:val="left" w:pos="1134"/>
        </w:tabs>
        <w:adjustRightInd w:val="0"/>
        <w:snapToGrid w:val="0"/>
        <w:spacing w:line="440" w:lineRule="exact"/>
        <w:ind w:left="0" w:firstLine="420" w:firstLineChars="0"/>
        <w:rPr>
          <w:rFonts w:ascii="宋体" w:hAnsi="宋体" w:cs="宋体"/>
          <w:szCs w:val="21"/>
          <w:highlight w:val="none"/>
        </w:rPr>
      </w:pPr>
      <w:r>
        <w:rPr>
          <w:rFonts w:hint="eastAsia" w:ascii="宋体" w:hAnsi="宋体" w:cs="宋体"/>
          <w:szCs w:val="21"/>
          <w:highlight w:val="none"/>
        </w:rPr>
        <w:t>投标文件中的大写金额与小写金额不一致的，以大写金额为准；</w:t>
      </w:r>
    </w:p>
    <w:p>
      <w:pPr>
        <w:pStyle w:val="48"/>
        <w:numPr>
          <w:ilvl w:val="1"/>
          <w:numId w:val="9"/>
        </w:numPr>
        <w:tabs>
          <w:tab w:val="left" w:pos="1134"/>
        </w:tabs>
        <w:adjustRightInd w:val="0"/>
        <w:snapToGrid w:val="0"/>
        <w:spacing w:line="440" w:lineRule="exact"/>
        <w:ind w:left="0" w:firstLine="420" w:firstLineChars="0"/>
        <w:rPr>
          <w:rFonts w:ascii="宋体" w:hAnsi="宋体" w:cs="宋体"/>
          <w:szCs w:val="21"/>
          <w:highlight w:val="none"/>
        </w:rPr>
      </w:pPr>
      <w:r>
        <w:rPr>
          <w:rFonts w:hint="eastAsia" w:ascii="宋体" w:hAnsi="宋体" w:cs="宋体"/>
          <w:szCs w:val="21"/>
          <w:highlight w:val="none"/>
        </w:rPr>
        <w:t>总价金额与根据单价计算出的结果不一致的，以单价金额为准修正总价，但单价金额小数点有明显错误的除外。</w:t>
      </w:r>
    </w:p>
    <w:p>
      <w:pPr>
        <w:pStyle w:val="37"/>
        <w:tabs>
          <w:tab w:val="left" w:pos="588"/>
        </w:tabs>
        <w:snapToGrid w:val="0"/>
        <w:spacing w:before="120" w:after="120" w:line="440" w:lineRule="exact"/>
        <w:ind w:left="0" w:firstLine="424" w:firstLineChars="176"/>
        <w:jc w:val="left"/>
        <w:rPr>
          <w:rFonts w:ascii="宋体" w:hAnsi="宋体"/>
          <w:sz w:val="24"/>
          <w:szCs w:val="24"/>
          <w:highlight w:val="none"/>
        </w:rPr>
      </w:pPr>
      <w:bookmarkStart w:id="629" w:name="_Toc882206370"/>
      <w:r>
        <w:rPr>
          <w:rFonts w:hint="eastAsia" w:ascii="宋体" w:hAnsi="宋体"/>
          <w:sz w:val="24"/>
          <w:szCs w:val="24"/>
          <w:highlight w:val="none"/>
        </w:rPr>
        <w:t>详细评审</w:t>
      </w:r>
      <w:bookmarkEnd w:id="629"/>
    </w:p>
    <w:p>
      <w:pPr>
        <w:pStyle w:val="22"/>
        <w:tabs>
          <w:tab w:val="left" w:pos="1134"/>
        </w:tabs>
        <w:snapToGrid w:val="0"/>
        <w:spacing w:line="440" w:lineRule="exact"/>
        <w:ind w:left="0" w:firstLine="424" w:firstLineChars="202"/>
        <w:rPr>
          <w:rFonts w:hAnsi="宋体"/>
          <w:highlight w:val="none"/>
        </w:rPr>
      </w:pPr>
      <w:r>
        <w:rPr>
          <w:rFonts w:hint="eastAsia" w:hAnsi="宋体"/>
          <w:highlight w:val="none"/>
        </w:rPr>
        <w:t>评标委员会按照本章第2.2款规定的评审因素和量化标准进行评分，并计算出综合评估得分。</w:t>
      </w:r>
    </w:p>
    <w:p>
      <w:pPr>
        <w:pStyle w:val="22"/>
        <w:tabs>
          <w:tab w:val="left" w:pos="1134"/>
        </w:tabs>
        <w:snapToGrid w:val="0"/>
        <w:spacing w:line="440" w:lineRule="exact"/>
        <w:ind w:left="0" w:firstLine="424" w:firstLineChars="202"/>
        <w:rPr>
          <w:rFonts w:hAnsi="宋体"/>
          <w:highlight w:val="none"/>
        </w:rPr>
      </w:pPr>
      <w:r>
        <w:rPr>
          <w:rFonts w:hint="eastAsia" w:hAnsi="宋体"/>
          <w:highlight w:val="none"/>
        </w:rPr>
        <w:t>评分分值计算原则上保留小数点后两位，小数点后第三位“四舍五入”。另有规定的，见评标办法前附表。</w:t>
      </w:r>
    </w:p>
    <w:p>
      <w:pPr>
        <w:pStyle w:val="37"/>
        <w:tabs>
          <w:tab w:val="left" w:pos="588"/>
        </w:tabs>
        <w:snapToGrid w:val="0"/>
        <w:spacing w:before="120" w:after="120" w:line="440" w:lineRule="exact"/>
        <w:ind w:left="0" w:firstLine="424" w:firstLineChars="176"/>
        <w:jc w:val="left"/>
        <w:rPr>
          <w:rFonts w:ascii="宋体" w:hAnsi="宋体"/>
          <w:sz w:val="24"/>
          <w:szCs w:val="24"/>
          <w:highlight w:val="none"/>
        </w:rPr>
      </w:pPr>
      <w:bookmarkStart w:id="630" w:name="_Toc447265561"/>
      <w:bookmarkStart w:id="631" w:name="_Toc447265275"/>
      <w:bookmarkStart w:id="632" w:name="_Toc1015361702"/>
      <w:r>
        <w:rPr>
          <w:rFonts w:hint="eastAsia" w:ascii="宋体" w:hAnsi="宋体"/>
          <w:sz w:val="24"/>
          <w:szCs w:val="24"/>
          <w:highlight w:val="none"/>
        </w:rPr>
        <w:t>投标文件的澄清</w:t>
      </w:r>
      <w:bookmarkEnd w:id="630"/>
      <w:bookmarkEnd w:id="631"/>
      <w:bookmarkEnd w:id="632"/>
    </w:p>
    <w:p>
      <w:pPr>
        <w:pStyle w:val="22"/>
        <w:tabs>
          <w:tab w:val="left" w:pos="1134"/>
        </w:tabs>
        <w:snapToGrid w:val="0"/>
        <w:spacing w:line="440" w:lineRule="exact"/>
        <w:ind w:left="0" w:firstLine="424" w:firstLineChars="202"/>
        <w:rPr>
          <w:rFonts w:hAnsi="宋体"/>
          <w:highlight w:val="none"/>
        </w:rPr>
      </w:pPr>
      <w:r>
        <w:rPr>
          <w:rFonts w:hint="eastAsia" w:hAnsi="宋体"/>
          <w:highlight w:val="none"/>
        </w:rPr>
        <w:t>在评标过程中，评标委员会应当以书面形式要求投标人对所递交的投标文件中不明确的内容进行书面澄清、说明或者对投标文件中的细微偏差进行补正。评标委员会不接受投标人主动提出的澄清、说明或者补正。</w:t>
      </w:r>
    </w:p>
    <w:p>
      <w:pPr>
        <w:pStyle w:val="22"/>
        <w:tabs>
          <w:tab w:val="left" w:pos="1134"/>
        </w:tabs>
        <w:snapToGrid w:val="0"/>
        <w:spacing w:line="440" w:lineRule="exact"/>
        <w:ind w:left="0" w:firstLine="424" w:firstLineChars="202"/>
        <w:rPr>
          <w:rFonts w:hAnsi="宋体"/>
          <w:highlight w:val="none"/>
        </w:rPr>
      </w:pPr>
      <w:r>
        <w:rPr>
          <w:rFonts w:hint="eastAsia" w:hAnsi="宋体"/>
          <w:highlight w:val="none"/>
        </w:rPr>
        <w:t>细微偏差是指投标文件在实质上响应招标文件要求，但个别地方存在漏项或者提供了不完整的技术信息和数据等情况，并且补正这些遗漏或者不完整不会对其他投标人造成不公平的结果。细微偏差不影响投标文件的有效性。</w:t>
      </w:r>
    </w:p>
    <w:p>
      <w:pPr>
        <w:pStyle w:val="22"/>
        <w:tabs>
          <w:tab w:val="left" w:pos="1134"/>
        </w:tabs>
        <w:snapToGrid w:val="0"/>
        <w:spacing w:line="440" w:lineRule="exact"/>
        <w:ind w:left="0" w:firstLine="424" w:firstLineChars="202"/>
        <w:rPr>
          <w:rFonts w:hAnsi="宋体"/>
          <w:highlight w:val="none"/>
        </w:rPr>
      </w:pPr>
      <w:r>
        <w:rPr>
          <w:rFonts w:hint="eastAsia" w:hAnsi="宋体"/>
          <w:highlight w:val="none"/>
        </w:rPr>
        <w:t>澄清、说明和补正不得改变投标文件的实质性内容（算术性错误修正的除外）。投标人的书面澄清、说明和补正属于投标文件的组成部分。</w:t>
      </w:r>
    </w:p>
    <w:p>
      <w:pPr>
        <w:pStyle w:val="22"/>
        <w:tabs>
          <w:tab w:val="left" w:pos="1134"/>
        </w:tabs>
        <w:snapToGrid w:val="0"/>
        <w:spacing w:line="440" w:lineRule="exact"/>
        <w:ind w:left="0" w:firstLine="424" w:firstLineChars="202"/>
        <w:rPr>
          <w:rFonts w:hAnsi="宋体"/>
          <w:highlight w:val="none"/>
        </w:rPr>
      </w:pPr>
      <w:r>
        <w:rPr>
          <w:rFonts w:hint="eastAsia" w:hAnsi="宋体"/>
          <w:highlight w:val="none"/>
        </w:rPr>
        <w:t>评标委员会对投标人递交的澄清、说明或者补正有疑问的，可以要求投标人进一步澄清、说明或者补正，直至满足评标委员会的要求。</w:t>
      </w:r>
    </w:p>
    <w:p>
      <w:pPr>
        <w:pStyle w:val="22"/>
        <w:tabs>
          <w:tab w:val="left" w:pos="1134"/>
        </w:tabs>
        <w:snapToGrid w:val="0"/>
        <w:spacing w:line="440" w:lineRule="exact"/>
        <w:ind w:left="0" w:firstLine="424" w:firstLineChars="202"/>
        <w:rPr>
          <w:rFonts w:hAnsi="宋体"/>
          <w:highlight w:val="none"/>
        </w:rPr>
      </w:pPr>
      <w:r>
        <w:rPr>
          <w:rFonts w:hint="eastAsia" w:hAnsi="宋体"/>
          <w:highlight w:val="none"/>
        </w:rPr>
        <w:t>评标委员会必要时可以要求投标人递交有关证明和证件的原件，以便核验。</w:t>
      </w:r>
    </w:p>
    <w:p>
      <w:pPr>
        <w:pStyle w:val="37"/>
        <w:tabs>
          <w:tab w:val="left" w:pos="588"/>
        </w:tabs>
        <w:snapToGrid w:val="0"/>
        <w:spacing w:before="120" w:after="120" w:line="440" w:lineRule="exact"/>
        <w:ind w:left="0" w:firstLine="424" w:firstLineChars="176"/>
        <w:jc w:val="left"/>
        <w:rPr>
          <w:rFonts w:ascii="宋体" w:hAnsi="宋体"/>
          <w:sz w:val="24"/>
          <w:szCs w:val="24"/>
          <w:highlight w:val="none"/>
        </w:rPr>
      </w:pPr>
      <w:bookmarkStart w:id="633" w:name="_Toc1279066452"/>
      <w:r>
        <w:rPr>
          <w:rFonts w:hint="eastAsia" w:ascii="宋体" w:hAnsi="宋体"/>
          <w:sz w:val="24"/>
          <w:szCs w:val="24"/>
          <w:highlight w:val="none"/>
        </w:rPr>
        <w:t>中标候选人推荐原则</w:t>
      </w:r>
      <w:bookmarkEnd w:id="633"/>
    </w:p>
    <w:p>
      <w:pPr>
        <w:pStyle w:val="22"/>
        <w:tabs>
          <w:tab w:val="left" w:pos="1134"/>
        </w:tabs>
        <w:snapToGrid w:val="0"/>
        <w:spacing w:line="440" w:lineRule="exact"/>
        <w:ind w:left="0" w:firstLine="424" w:firstLineChars="202"/>
        <w:rPr>
          <w:rFonts w:hAnsi="宋体"/>
          <w:highlight w:val="none"/>
        </w:rPr>
      </w:pPr>
      <w:r>
        <w:rPr>
          <w:rFonts w:hint="eastAsia" w:hAnsi="宋体"/>
          <w:highlight w:val="none"/>
        </w:rPr>
        <w:t>除第二章“投标人须知”前附表授权直接确定中标人外，评标委员会按照综合评分由高到低的顺序推荐中标候选人。综合评分相同的，处理原则见评标办法前附表。</w:t>
      </w:r>
    </w:p>
    <w:p>
      <w:pPr>
        <w:pStyle w:val="22"/>
        <w:tabs>
          <w:tab w:val="left" w:pos="1134"/>
        </w:tabs>
        <w:snapToGrid w:val="0"/>
        <w:spacing w:line="440" w:lineRule="exact"/>
        <w:ind w:left="0" w:firstLine="424" w:firstLineChars="202"/>
        <w:rPr>
          <w:rFonts w:hAnsi="宋体"/>
          <w:highlight w:val="none"/>
        </w:rPr>
      </w:pPr>
      <w:r>
        <w:rPr>
          <w:rFonts w:hint="eastAsia" w:hAnsi="宋体"/>
          <w:highlight w:val="none"/>
        </w:rPr>
        <w:t>中标候选人推荐原则见评标办法前附表。</w:t>
      </w:r>
    </w:p>
    <w:p>
      <w:pPr>
        <w:pStyle w:val="37"/>
        <w:tabs>
          <w:tab w:val="left" w:pos="588"/>
        </w:tabs>
        <w:snapToGrid w:val="0"/>
        <w:spacing w:before="120" w:after="120" w:line="440" w:lineRule="exact"/>
        <w:ind w:left="0" w:firstLine="424" w:firstLineChars="176"/>
        <w:jc w:val="left"/>
        <w:rPr>
          <w:rFonts w:ascii="宋体" w:hAnsi="宋体"/>
          <w:sz w:val="24"/>
          <w:szCs w:val="24"/>
          <w:highlight w:val="none"/>
        </w:rPr>
      </w:pPr>
      <w:bookmarkStart w:id="634" w:name="_Toc958552294"/>
      <w:r>
        <w:rPr>
          <w:rFonts w:hint="eastAsia" w:ascii="宋体" w:hAnsi="宋体"/>
          <w:sz w:val="24"/>
          <w:szCs w:val="24"/>
          <w:highlight w:val="none"/>
        </w:rPr>
        <w:t>评标结果</w:t>
      </w:r>
      <w:bookmarkEnd w:id="634"/>
    </w:p>
    <w:p>
      <w:pPr>
        <w:pStyle w:val="22"/>
        <w:tabs>
          <w:tab w:val="left" w:pos="1134"/>
        </w:tabs>
        <w:snapToGrid w:val="0"/>
        <w:spacing w:line="440" w:lineRule="exact"/>
        <w:ind w:left="0" w:firstLine="424" w:firstLineChars="202"/>
        <w:rPr>
          <w:rFonts w:hAnsi="宋体"/>
          <w:highlight w:val="none"/>
        </w:rPr>
      </w:pPr>
      <w:r>
        <w:rPr>
          <w:rFonts w:hint="eastAsia" w:hAnsi="宋体"/>
          <w:highlight w:val="none"/>
        </w:rPr>
        <w:t>评标委员会完成评标后，应当向招标人递交书面评标报告。评标委员会分组评审的，应当形成统一、完整的评标报告。</w:t>
      </w:r>
    </w:p>
    <w:p>
      <w:pPr>
        <w:pStyle w:val="22"/>
        <w:tabs>
          <w:tab w:val="left" w:pos="1134"/>
        </w:tabs>
        <w:snapToGrid w:val="0"/>
        <w:spacing w:line="440" w:lineRule="exact"/>
        <w:ind w:left="0" w:firstLine="424" w:firstLineChars="202"/>
        <w:rPr>
          <w:rFonts w:hAnsi="宋体"/>
          <w:highlight w:val="none"/>
        </w:rPr>
      </w:pPr>
      <w:r>
        <w:rPr>
          <w:rFonts w:hint="eastAsia" w:hAnsi="宋体"/>
          <w:highlight w:val="none"/>
        </w:rPr>
        <w:t>评标报告应当包括下列内容：</w:t>
      </w:r>
    </w:p>
    <w:p>
      <w:pPr>
        <w:pStyle w:val="48"/>
        <w:numPr>
          <w:ilvl w:val="0"/>
          <w:numId w:val="10"/>
        </w:numPr>
        <w:tabs>
          <w:tab w:val="left" w:pos="1134"/>
        </w:tabs>
        <w:adjustRightInd w:val="0"/>
        <w:snapToGrid w:val="0"/>
        <w:spacing w:line="440" w:lineRule="exact"/>
        <w:ind w:left="0" w:firstLine="424" w:firstLineChars="202"/>
        <w:rPr>
          <w:rFonts w:ascii="宋体" w:hAnsi="宋体" w:cs="宋体"/>
          <w:szCs w:val="21"/>
          <w:highlight w:val="none"/>
        </w:rPr>
      </w:pPr>
      <w:r>
        <w:rPr>
          <w:rFonts w:hint="eastAsia" w:ascii="宋体" w:hAnsi="宋体" w:cs="宋体"/>
          <w:szCs w:val="21"/>
          <w:highlight w:val="none"/>
        </w:rPr>
        <w:t>基本情况；</w:t>
      </w:r>
    </w:p>
    <w:p>
      <w:pPr>
        <w:pStyle w:val="48"/>
        <w:numPr>
          <w:ilvl w:val="0"/>
          <w:numId w:val="10"/>
        </w:numPr>
        <w:tabs>
          <w:tab w:val="left" w:pos="1134"/>
        </w:tabs>
        <w:adjustRightInd w:val="0"/>
        <w:snapToGrid w:val="0"/>
        <w:spacing w:line="440" w:lineRule="exact"/>
        <w:ind w:left="0" w:firstLine="424" w:firstLineChars="202"/>
        <w:rPr>
          <w:rFonts w:ascii="宋体" w:hAnsi="宋体" w:cs="宋体"/>
          <w:szCs w:val="21"/>
          <w:highlight w:val="none"/>
        </w:rPr>
      </w:pPr>
      <w:r>
        <w:rPr>
          <w:rFonts w:hint="eastAsia" w:ascii="宋体" w:hAnsi="宋体" w:cs="宋体"/>
          <w:szCs w:val="21"/>
          <w:highlight w:val="none"/>
        </w:rPr>
        <w:t>开标记录和投标一览表；</w:t>
      </w:r>
    </w:p>
    <w:p>
      <w:pPr>
        <w:pStyle w:val="48"/>
        <w:numPr>
          <w:ilvl w:val="0"/>
          <w:numId w:val="10"/>
        </w:numPr>
        <w:tabs>
          <w:tab w:val="left" w:pos="1134"/>
        </w:tabs>
        <w:adjustRightInd w:val="0"/>
        <w:snapToGrid w:val="0"/>
        <w:spacing w:line="440" w:lineRule="exact"/>
        <w:ind w:left="0" w:firstLine="424" w:firstLineChars="202"/>
        <w:rPr>
          <w:rFonts w:ascii="宋体" w:hAnsi="宋体" w:cs="宋体"/>
          <w:szCs w:val="21"/>
          <w:highlight w:val="none"/>
        </w:rPr>
      </w:pPr>
      <w:r>
        <w:rPr>
          <w:rFonts w:hint="eastAsia" w:ascii="宋体" w:hAnsi="宋体" w:cs="宋体"/>
          <w:szCs w:val="21"/>
          <w:highlight w:val="none"/>
        </w:rPr>
        <w:t>评标方法、评标标准或者评标因素一览表；</w:t>
      </w:r>
    </w:p>
    <w:p>
      <w:pPr>
        <w:pStyle w:val="48"/>
        <w:numPr>
          <w:ilvl w:val="0"/>
          <w:numId w:val="10"/>
        </w:numPr>
        <w:tabs>
          <w:tab w:val="left" w:pos="1134"/>
        </w:tabs>
        <w:adjustRightInd w:val="0"/>
        <w:snapToGrid w:val="0"/>
        <w:spacing w:line="440" w:lineRule="exact"/>
        <w:ind w:left="0" w:firstLine="424" w:firstLineChars="202"/>
        <w:rPr>
          <w:rFonts w:ascii="宋体" w:hAnsi="宋体" w:cs="宋体"/>
          <w:szCs w:val="21"/>
          <w:highlight w:val="none"/>
        </w:rPr>
      </w:pPr>
      <w:r>
        <w:rPr>
          <w:rFonts w:hint="eastAsia" w:ascii="宋体" w:hAnsi="宋体" w:cs="宋体"/>
          <w:szCs w:val="21"/>
          <w:highlight w:val="none"/>
        </w:rPr>
        <w:t>评标专家评分原始记录表和否决投标的情况说明；</w:t>
      </w:r>
    </w:p>
    <w:p>
      <w:pPr>
        <w:pStyle w:val="48"/>
        <w:numPr>
          <w:ilvl w:val="0"/>
          <w:numId w:val="10"/>
        </w:numPr>
        <w:tabs>
          <w:tab w:val="left" w:pos="1134"/>
        </w:tabs>
        <w:adjustRightInd w:val="0"/>
        <w:snapToGrid w:val="0"/>
        <w:spacing w:line="440" w:lineRule="exact"/>
        <w:ind w:left="0" w:firstLine="424" w:firstLineChars="202"/>
        <w:rPr>
          <w:rFonts w:ascii="宋体" w:hAnsi="宋体" w:cs="宋体"/>
          <w:szCs w:val="21"/>
          <w:highlight w:val="none"/>
        </w:rPr>
      </w:pPr>
      <w:r>
        <w:rPr>
          <w:rFonts w:hint="eastAsia" w:ascii="宋体" w:hAnsi="宋体" w:cs="宋体"/>
          <w:szCs w:val="21"/>
          <w:highlight w:val="none"/>
        </w:rPr>
        <w:t>经评审的价格或者评分比较一览表和投标人排序；</w:t>
      </w:r>
    </w:p>
    <w:p>
      <w:pPr>
        <w:pStyle w:val="48"/>
        <w:numPr>
          <w:ilvl w:val="0"/>
          <w:numId w:val="10"/>
        </w:numPr>
        <w:tabs>
          <w:tab w:val="left" w:pos="1134"/>
        </w:tabs>
        <w:adjustRightInd w:val="0"/>
        <w:snapToGrid w:val="0"/>
        <w:spacing w:line="440" w:lineRule="exact"/>
        <w:ind w:left="0" w:firstLine="424" w:firstLineChars="202"/>
        <w:rPr>
          <w:rFonts w:ascii="宋体" w:hAnsi="宋体" w:cs="宋体"/>
          <w:szCs w:val="21"/>
          <w:highlight w:val="none"/>
        </w:rPr>
      </w:pPr>
      <w:r>
        <w:rPr>
          <w:rFonts w:hint="eastAsia" w:ascii="宋体" w:hAnsi="宋体" w:cs="宋体"/>
          <w:szCs w:val="21"/>
          <w:highlight w:val="none"/>
        </w:rPr>
        <w:t>推荐的中标候选人名单及其排序；</w:t>
      </w:r>
    </w:p>
    <w:p>
      <w:pPr>
        <w:pStyle w:val="48"/>
        <w:numPr>
          <w:ilvl w:val="0"/>
          <w:numId w:val="10"/>
        </w:numPr>
        <w:tabs>
          <w:tab w:val="left" w:pos="1134"/>
        </w:tabs>
        <w:adjustRightInd w:val="0"/>
        <w:snapToGrid w:val="0"/>
        <w:spacing w:line="440" w:lineRule="exact"/>
        <w:ind w:left="0" w:firstLine="424" w:firstLineChars="202"/>
        <w:rPr>
          <w:rFonts w:ascii="宋体" w:hAnsi="宋体" w:cs="宋体"/>
          <w:szCs w:val="21"/>
          <w:highlight w:val="none"/>
        </w:rPr>
      </w:pPr>
      <w:r>
        <w:rPr>
          <w:rFonts w:hint="eastAsia" w:ascii="宋体" w:hAnsi="宋体" w:cs="宋体"/>
          <w:szCs w:val="21"/>
          <w:highlight w:val="none"/>
        </w:rPr>
        <w:t>签订合同前要处理的事宜；</w:t>
      </w:r>
    </w:p>
    <w:p>
      <w:pPr>
        <w:pStyle w:val="48"/>
        <w:numPr>
          <w:ilvl w:val="0"/>
          <w:numId w:val="10"/>
        </w:numPr>
        <w:tabs>
          <w:tab w:val="left" w:pos="1134"/>
        </w:tabs>
        <w:adjustRightInd w:val="0"/>
        <w:snapToGrid w:val="0"/>
        <w:spacing w:line="440" w:lineRule="exact"/>
        <w:ind w:left="0" w:firstLine="424" w:firstLineChars="202"/>
        <w:rPr>
          <w:rFonts w:ascii="宋体" w:hAnsi="宋体" w:cs="宋体"/>
          <w:szCs w:val="21"/>
          <w:highlight w:val="none"/>
        </w:rPr>
      </w:pPr>
      <w:r>
        <w:rPr>
          <w:rFonts w:hint="eastAsia" w:ascii="宋体" w:hAnsi="宋体" w:cs="宋体"/>
          <w:szCs w:val="21"/>
          <w:highlight w:val="none"/>
        </w:rPr>
        <w:t>澄清、说明、补正事项纪要；</w:t>
      </w:r>
    </w:p>
    <w:p>
      <w:pPr>
        <w:pStyle w:val="48"/>
        <w:numPr>
          <w:ilvl w:val="0"/>
          <w:numId w:val="10"/>
        </w:numPr>
        <w:tabs>
          <w:tab w:val="left" w:pos="1134"/>
        </w:tabs>
        <w:adjustRightInd w:val="0"/>
        <w:snapToGrid w:val="0"/>
        <w:spacing w:line="440" w:lineRule="exact"/>
        <w:ind w:left="0" w:firstLine="424" w:firstLineChars="202"/>
        <w:rPr>
          <w:rFonts w:ascii="宋体" w:hAnsi="宋体" w:cs="宋体"/>
          <w:szCs w:val="21"/>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szCs w:val="21"/>
          <w:highlight w:val="none"/>
        </w:rPr>
        <w:t>评标委员会成员名单及本人签字、拒绝在评标报告上签字的评标委员会成员名单及其陈述的不同意见和理由。</w:t>
      </w:r>
      <w:bookmarkStart w:id="635" w:name="_Toc227057922"/>
      <w:bookmarkStart w:id="636" w:name="_Toc226969316"/>
      <w:bookmarkStart w:id="637" w:name="_Toc107822520"/>
    </w:p>
    <w:p>
      <w:pPr>
        <w:pStyle w:val="47"/>
        <w:spacing w:before="240" w:after="120"/>
        <w:rPr>
          <w:rFonts w:cs="宋体" w:asciiTheme="minorEastAsia" w:hAnsiTheme="minorEastAsia" w:eastAsiaTheme="minorEastAsia"/>
          <w:b/>
          <w:bCs w:val="0"/>
          <w:color w:val="000000" w:themeColor="text1"/>
          <w:kern w:val="0"/>
          <w:sz w:val="28"/>
          <w:szCs w:val="28"/>
          <w:highlight w:val="none"/>
          <w14:textFill>
            <w14:solidFill>
              <w14:schemeClr w14:val="tx1"/>
            </w14:solidFill>
          </w14:textFill>
        </w:rPr>
      </w:pPr>
      <w:bookmarkStart w:id="638" w:name="_Toc447265276"/>
      <w:bookmarkStart w:id="639" w:name="_Toc447265562"/>
      <w:bookmarkStart w:id="640" w:name="_Toc2113569111"/>
      <w:r>
        <w:rPr>
          <w:rFonts w:hint="eastAsia" w:cs="宋体" w:asciiTheme="minorEastAsia" w:hAnsiTheme="minorEastAsia" w:eastAsiaTheme="minorEastAsia"/>
          <w:b/>
          <w:bCs w:val="0"/>
          <w:color w:val="000000" w:themeColor="text1"/>
          <w:kern w:val="0"/>
          <w:sz w:val="28"/>
          <w:szCs w:val="28"/>
          <w:highlight w:val="none"/>
          <w14:textFill>
            <w14:solidFill>
              <w14:schemeClr w14:val="tx1"/>
            </w14:solidFill>
          </w14:textFill>
        </w:rPr>
        <w:t xml:space="preserve">★第四章 </w:t>
      </w:r>
      <w:bookmarkEnd w:id="635"/>
      <w:bookmarkEnd w:id="636"/>
      <w:bookmarkEnd w:id="637"/>
      <w:bookmarkEnd w:id="638"/>
      <w:bookmarkEnd w:id="639"/>
      <w:r>
        <w:rPr>
          <w:rFonts w:hint="eastAsia" w:cs="宋体" w:asciiTheme="minorEastAsia" w:hAnsiTheme="minorEastAsia" w:eastAsiaTheme="minorEastAsia"/>
          <w:b/>
          <w:bCs w:val="0"/>
          <w:color w:val="000000" w:themeColor="text1"/>
          <w:kern w:val="0"/>
          <w:sz w:val="28"/>
          <w:szCs w:val="28"/>
          <w:highlight w:val="none"/>
          <w14:textFill>
            <w14:solidFill>
              <w14:schemeClr w14:val="tx1"/>
            </w14:solidFill>
          </w14:textFill>
        </w:rPr>
        <w:t>商务规范书</w:t>
      </w:r>
      <w:bookmarkEnd w:id="640"/>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highlight w:val="none"/>
        </w:rPr>
      </w:pPr>
      <w:r>
        <w:rPr>
          <w:rFonts w:hint="eastAsia" w:asciiTheme="minorEastAsia" w:hAnsiTheme="minorEastAsia" w:eastAsiaTheme="minorEastAsia" w:cstheme="minorEastAsia"/>
          <w:b w:val="0"/>
          <w:bCs/>
          <w:highlight w:val="none"/>
        </w:rPr>
        <w:t>1）投标人应对招标文件中的第四章“商务规范书”中所列所有条款进行点对点应答。没有点对点应答将视为没有实质性响应招标文件要求，由评标委员会否决其投标。</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highlight w:val="none"/>
        </w:rPr>
      </w:pPr>
      <w:r>
        <w:rPr>
          <w:rFonts w:hint="eastAsia" w:asciiTheme="minorEastAsia" w:hAnsiTheme="minorEastAsia" w:eastAsiaTheme="minorEastAsia" w:cstheme="minorEastAsia"/>
          <w:b w:val="0"/>
          <w:bCs/>
          <w:highlight w:val="none"/>
        </w:rPr>
        <w:t>2）第四章“合同条款”中所列所有条款均不允许负偏离，如发生负偏离，则由评标委员会否决其投标。</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highlight w:val="none"/>
        </w:rPr>
      </w:pPr>
      <w:r>
        <w:rPr>
          <w:rFonts w:hint="eastAsia" w:asciiTheme="minorEastAsia" w:hAnsiTheme="minorEastAsia" w:eastAsiaTheme="minorEastAsia" w:cstheme="minorEastAsia"/>
          <w:b w:val="0"/>
          <w:bCs/>
          <w:highlight w:val="none"/>
        </w:rPr>
        <w:t>3）投标人应对每一款作出明确答复，应答时只能使用“满足”或“不满足”，除此以外的任何应答均视为不满足。对于投标人认为满足并优于的条款，投标人应应答“满足”，并解释说明优于的具体程度；对于不满足的，投标人应指明不满足的内容并进行解释说明。</w:t>
      </w:r>
    </w:p>
    <w:p>
      <w:pPr>
        <w:adjustRightInd w:val="0"/>
        <w:spacing w:line="360" w:lineRule="auto"/>
        <w:ind w:firstLine="420" w:firstLineChars="200"/>
        <w:rPr>
          <w:rFonts w:ascii="宋体" w:hAnsi="宋体"/>
          <w:b w:val="0"/>
          <w:bCs/>
          <w:highlight w:val="none"/>
        </w:rPr>
      </w:pPr>
    </w:p>
    <w:p>
      <w:pPr>
        <w:pStyle w:val="89"/>
        <w:shd w:val="clear"/>
        <w:wordWrap w:val="0"/>
        <w:ind w:firstLine="0" w:firstLineChars="0"/>
        <w:rPr>
          <w:rFonts w:hint="eastAsia" w:asciiTheme="minorEastAsia" w:hAnsiTheme="minorEastAsia" w:eastAsiaTheme="minorEastAsia" w:cstheme="minorEastAsia"/>
          <w:b w:val="0"/>
          <w:bCs/>
          <w:kern w:val="2"/>
          <w:sz w:val="21"/>
          <w:szCs w:val="24"/>
          <w:highlight w:val="none"/>
          <w:lang w:val="en-US" w:eastAsia="zh-CN" w:bidi="ar-SA"/>
        </w:rPr>
      </w:pPr>
      <w:r>
        <w:rPr>
          <w:rFonts w:hint="eastAsia" w:asciiTheme="minorEastAsia" w:hAnsiTheme="minorEastAsia" w:eastAsiaTheme="minorEastAsia" w:cstheme="minorEastAsia"/>
          <w:b w:val="0"/>
          <w:bCs/>
          <w:kern w:val="2"/>
          <w:sz w:val="21"/>
          <w:szCs w:val="24"/>
          <w:highlight w:val="none"/>
          <w:lang w:val="en-US" w:eastAsia="zh-CN" w:bidi="ar-SA"/>
        </w:rPr>
        <w:t>详见★附件3：商务规范</w:t>
      </w:r>
      <w:r>
        <w:rPr>
          <w:rFonts w:hint="eastAsia" w:asciiTheme="minorEastAsia" w:hAnsiTheme="minorEastAsia" w:eastAsiaTheme="minorEastAsia" w:cstheme="minorEastAsia"/>
          <w:b w:val="0"/>
          <w:bCs/>
          <w:kern w:val="2"/>
          <w:sz w:val="21"/>
          <w:szCs w:val="24"/>
          <w:highlight w:val="none"/>
          <w:lang w:val="en-US" w:eastAsia="zh-Hans" w:bidi="ar-SA"/>
        </w:rPr>
        <w:t>书</w:t>
      </w:r>
    </w:p>
    <w:p>
      <w:pPr>
        <w:pStyle w:val="22"/>
        <w:numPr>
          <w:ilvl w:val="0"/>
          <w:numId w:val="0"/>
        </w:numPr>
        <w:tabs>
          <w:tab w:val="left" w:pos="630"/>
        </w:tabs>
        <w:snapToGrid w:val="0"/>
        <w:spacing w:line="440" w:lineRule="exact"/>
        <w:ind w:left="424"/>
        <w:rPr>
          <w:rFonts w:hAnsi="宋体"/>
          <w:highlight w:val="none"/>
        </w:rPr>
        <w:sectPr>
          <w:pgSz w:w="11906" w:h="16838"/>
          <w:pgMar w:top="1440" w:right="1800" w:bottom="1440" w:left="1800" w:header="851" w:footer="992" w:gutter="0"/>
          <w:cols w:space="425" w:num="1"/>
          <w:docGrid w:type="lines" w:linePitch="312" w:charSpace="0"/>
        </w:sectPr>
      </w:pPr>
    </w:p>
    <w:p>
      <w:pPr>
        <w:pStyle w:val="47"/>
        <w:spacing w:before="240" w:after="120"/>
        <w:rPr>
          <w:rFonts w:cs="宋体" w:asciiTheme="minorEastAsia" w:hAnsiTheme="minorEastAsia" w:eastAsiaTheme="minorEastAsia"/>
          <w:b/>
          <w:bCs w:val="0"/>
          <w:color w:val="000000" w:themeColor="text1"/>
          <w:kern w:val="0"/>
          <w:sz w:val="28"/>
          <w:szCs w:val="28"/>
          <w:highlight w:val="none"/>
          <w14:textFill>
            <w14:solidFill>
              <w14:schemeClr w14:val="tx1"/>
            </w14:solidFill>
          </w14:textFill>
        </w:rPr>
      </w:pPr>
      <w:bookmarkStart w:id="641" w:name="_Toc447265313"/>
      <w:bookmarkStart w:id="642" w:name="_Toc227057959"/>
      <w:bookmarkStart w:id="643" w:name="_Toc107822570"/>
      <w:bookmarkStart w:id="644" w:name="_Toc447265599"/>
      <w:bookmarkStart w:id="645" w:name="_Toc226969353"/>
      <w:bookmarkStart w:id="646" w:name="_Toc488615749"/>
      <w:bookmarkStart w:id="647" w:name="_Toc1229043550"/>
      <w:bookmarkStart w:id="648" w:name="_Toc488400303"/>
      <w:bookmarkStart w:id="649" w:name="_Toc447265602"/>
      <w:bookmarkStart w:id="650" w:name="_Toc447265316"/>
      <w:r>
        <w:rPr>
          <w:rFonts w:hint="eastAsia" w:cs="宋体" w:asciiTheme="minorEastAsia" w:hAnsiTheme="minorEastAsia" w:eastAsiaTheme="minorEastAsia"/>
          <w:b/>
          <w:bCs w:val="0"/>
          <w:color w:val="000000" w:themeColor="text1"/>
          <w:kern w:val="0"/>
          <w:sz w:val="28"/>
          <w:szCs w:val="28"/>
          <w:highlight w:val="none"/>
          <w14:textFill>
            <w14:solidFill>
              <w14:schemeClr w14:val="tx1"/>
            </w14:solidFill>
          </w14:textFill>
        </w:rPr>
        <w:t>第五章</w:t>
      </w:r>
      <w:bookmarkEnd w:id="641"/>
      <w:bookmarkEnd w:id="642"/>
      <w:bookmarkEnd w:id="643"/>
      <w:bookmarkEnd w:id="644"/>
      <w:bookmarkEnd w:id="645"/>
      <w:r>
        <w:rPr>
          <w:rFonts w:hint="eastAsia" w:cs="宋体" w:asciiTheme="minorEastAsia" w:hAnsiTheme="minorEastAsia" w:eastAsiaTheme="minorEastAsia"/>
          <w:b/>
          <w:bCs w:val="0"/>
          <w:color w:val="000000" w:themeColor="text1"/>
          <w:kern w:val="0"/>
          <w:sz w:val="28"/>
          <w:szCs w:val="28"/>
          <w:highlight w:val="none"/>
          <w14:textFill>
            <w14:solidFill>
              <w14:schemeClr w14:val="tx1"/>
            </w14:solidFill>
          </w14:textFill>
        </w:rPr>
        <w:t xml:space="preserve"> 技术规范书</w:t>
      </w:r>
      <w:bookmarkEnd w:id="646"/>
      <w:bookmarkEnd w:id="647"/>
      <w:bookmarkEnd w:id="648"/>
    </w:p>
    <w:p>
      <w:pPr>
        <w:tabs>
          <w:tab w:val="left" w:pos="318"/>
        </w:tabs>
        <w:spacing w:line="360" w:lineRule="auto"/>
        <w:ind w:left="0" w:leftChars="0" w:firstLine="420" w:firstLineChars="200"/>
        <w:rPr>
          <w:rFonts w:hint="eastAsia" w:asciiTheme="minorEastAsia" w:hAnsiTheme="minorEastAsia" w:eastAsiaTheme="minorEastAsia" w:cstheme="minorEastAsia"/>
          <w:b w:val="0"/>
          <w:bCs/>
          <w:color w:val="000000" w:themeColor="text1"/>
          <w:highlight w:val="none"/>
          <w:lang w:val="en-US" w:eastAsia="zh-CN"/>
          <w14:textFill>
            <w14:solidFill>
              <w14:schemeClr w14:val="tx1"/>
            </w14:solidFill>
          </w14:textFill>
        </w:rPr>
      </w:pPr>
      <w:bookmarkStart w:id="651" w:name="_Toc447265314"/>
      <w:bookmarkStart w:id="652" w:name="_Toc7523041"/>
      <w:bookmarkStart w:id="653" w:name="_Toc447265600"/>
      <w:bookmarkStart w:id="654" w:name="_Toc107822571"/>
      <w:bookmarkStart w:id="655" w:name="_Toc475472663"/>
      <w:bookmarkStart w:id="656" w:name="_Toc227057960"/>
      <w:bookmarkStart w:id="657" w:name="_Toc226969354"/>
      <w:r>
        <w:rPr>
          <w:rFonts w:hint="eastAsia" w:asciiTheme="minorEastAsia" w:hAnsiTheme="minorEastAsia" w:eastAsiaTheme="minorEastAsia" w:cstheme="minorEastAsia"/>
          <w:b w:val="0"/>
          <w:bCs/>
          <w:color w:val="000000" w:themeColor="text1"/>
          <w:highlight w:val="none"/>
          <w14:textFill>
            <w14:solidFill>
              <w14:schemeClr w14:val="tx1"/>
            </w14:solidFill>
          </w14:textFill>
        </w:rPr>
        <w:t>1）★投标人应对招标文件中的第五章“技术规范书”中所列所有条款</w:t>
      </w:r>
      <w:r>
        <w:rPr>
          <w:rFonts w:hint="eastAsia" w:asciiTheme="minorEastAsia" w:hAnsiTheme="minorEastAsia" w:eastAsiaTheme="minorEastAsia" w:cstheme="minorEastAsia"/>
          <w:b w:val="0"/>
          <w:bCs/>
          <w:color w:val="000000" w:themeColor="text1"/>
          <w:highlight w:val="none"/>
          <w:lang w:val="en-US" w:eastAsia="zh-CN"/>
          <w14:textFill>
            <w14:solidFill>
              <w14:schemeClr w14:val="tx1"/>
            </w14:solidFill>
          </w14:textFill>
        </w:rPr>
        <w:t>逐条逐段</w:t>
      </w:r>
      <w:r>
        <w:rPr>
          <w:rFonts w:hint="eastAsia" w:asciiTheme="minorEastAsia" w:hAnsiTheme="minorEastAsia" w:eastAsiaTheme="minorEastAsia" w:cstheme="minorEastAsia"/>
          <w:b w:val="0"/>
          <w:bCs/>
          <w:color w:val="000000" w:themeColor="text1"/>
          <w:highlight w:val="none"/>
          <w14:textFill>
            <w14:solidFill>
              <w14:schemeClr w14:val="tx1"/>
            </w14:solidFill>
          </w14:textFill>
        </w:rPr>
        <w:t>进行点对点应答</w:t>
      </w:r>
      <w:r>
        <w:rPr>
          <w:rFonts w:hint="eastAsia" w:asciiTheme="minorEastAsia" w:hAnsiTheme="minorEastAsia" w:eastAsiaTheme="minorEastAsia" w:cstheme="minorEastAsia"/>
          <w:b w:val="0"/>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highlight w:val="none"/>
          <w:lang w:val="en-US" w:eastAsia="zh-CN"/>
          <w14:textFill>
            <w14:solidFill>
              <w14:schemeClr w14:val="tx1"/>
            </w14:solidFill>
          </w14:textFill>
        </w:rPr>
        <w:t>没有点对点应答将视为没有实质性响应招标文件要求，由评标委员会否决其投标。</w:t>
      </w:r>
      <w:r>
        <w:rPr>
          <w:rFonts w:hint="eastAsia" w:asciiTheme="minorEastAsia" w:hAnsiTheme="minorEastAsia" w:eastAsiaTheme="minorEastAsia" w:cstheme="minorEastAsia"/>
          <w:b w:val="0"/>
          <w:bCs/>
          <w:color w:val="FF0000"/>
          <w:highlight w:val="none"/>
          <w:lang w:eastAsia="zh-CN"/>
        </w:rPr>
        <w:t>（</w:t>
      </w:r>
      <w:r>
        <w:rPr>
          <w:rFonts w:hint="eastAsia" w:asciiTheme="minorEastAsia" w:hAnsiTheme="minorEastAsia" w:eastAsiaTheme="minorEastAsia" w:cstheme="minorEastAsia"/>
          <w:b w:val="0"/>
          <w:bCs/>
          <w:color w:val="FF0000"/>
          <w:highlight w:val="none"/>
          <w:lang w:val="en-US" w:eastAsia="zh-CN"/>
        </w:rPr>
        <w:t>即：每个自然段后面进行“应答：满足”或“应答：不满足”。</w:t>
      </w:r>
      <w:r>
        <w:rPr>
          <w:rFonts w:hint="eastAsia" w:asciiTheme="minorEastAsia" w:hAnsiTheme="minorEastAsia" w:eastAsiaTheme="minorEastAsia" w:cstheme="minorEastAsia"/>
          <w:b w:val="0"/>
          <w:bCs/>
          <w:color w:val="000000" w:themeColor="text1"/>
          <w:highlight w:val="none"/>
          <w:lang w:eastAsia="zh-CN"/>
          <w14:textFill>
            <w14:solidFill>
              <w14:schemeClr w14:val="tx1"/>
            </w14:solidFill>
          </w14:textFill>
        </w:rPr>
        <w:t>）</w:t>
      </w:r>
    </w:p>
    <w:p>
      <w:pPr>
        <w:spacing w:line="360" w:lineRule="auto"/>
        <w:ind w:firstLine="420" w:firstLineChars="200"/>
        <w:rPr>
          <w:rFonts w:hint="eastAsia" w:asciiTheme="minorEastAsia" w:hAnsiTheme="minorEastAsia" w:eastAsiaTheme="minorEastAsia" w:cstheme="minorEastAsia"/>
          <w:b w:val="0"/>
          <w:bCs/>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highlight w:val="none"/>
          <w14:textFill>
            <w14:solidFill>
              <w14:schemeClr w14:val="tx1"/>
            </w14:solidFill>
          </w14:textFill>
        </w:rPr>
        <w:t>2）★第五章“技术规范书”中标识★的条款，均为实质性条款，投标人任何不满足实质性条款的投标均将被否决。未标识的条款为一般性条款，一般性条款允许最多偏差5项，超过5项视为实质性偏离，将由评标委员会否决其投标</w:t>
      </w:r>
    </w:p>
    <w:p>
      <w:pPr>
        <w:spacing w:line="360" w:lineRule="auto"/>
        <w:ind w:firstLine="420" w:firstLineChars="200"/>
        <w:rPr>
          <w:rFonts w:hint="eastAsia" w:asciiTheme="minorEastAsia" w:hAnsiTheme="minorEastAsia" w:eastAsiaTheme="minorEastAsia" w:cstheme="minorEastAsia"/>
          <w:b w:val="0"/>
          <w:bCs/>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highlight w:val="none"/>
          <w14:textFill>
            <w14:solidFill>
              <w14:schemeClr w14:val="tx1"/>
            </w14:solidFill>
          </w14:textFill>
        </w:rPr>
        <w:t>3）投标人应对每</w:t>
      </w:r>
      <w:bookmarkStart w:id="773" w:name="_GoBack"/>
      <w:bookmarkEnd w:id="773"/>
      <w:r>
        <w:rPr>
          <w:rFonts w:hint="eastAsia" w:asciiTheme="minorEastAsia" w:hAnsiTheme="minorEastAsia" w:eastAsiaTheme="minorEastAsia" w:cstheme="minorEastAsia"/>
          <w:b w:val="0"/>
          <w:bCs/>
          <w:color w:val="000000" w:themeColor="text1"/>
          <w:highlight w:val="none"/>
          <w14:textFill>
            <w14:solidFill>
              <w14:schemeClr w14:val="tx1"/>
            </w14:solidFill>
          </w14:textFill>
        </w:rPr>
        <w:t>一款作出明确答复，应答时只能使用“满足”或“不满足”，除此以外的任何应答均视为不满足。对于投标人认为满足并优于的条款，投标人应应答“满足”，并解释说明优于的具体程度；对于不满足的，投标人应指明不满足的内容并进行解释说明。</w:t>
      </w:r>
    </w:p>
    <w:p>
      <w:pPr>
        <w:spacing w:line="360" w:lineRule="auto"/>
        <w:ind w:firstLine="420" w:firstLineChars="200"/>
        <w:rPr>
          <w:rFonts w:hint="eastAsia" w:asciiTheme="minorEastAsia" w:hAnsiTheme="minorEastAsia" w:eastAsiaTheme="minorEastAsia" w:cstheme="minorEastAsia"/>
          <w:b w:val="0"/>
          <w:bCs/>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highlight w:val="none"/>
          <w14:textFill>
            <w14:solidFill>
              <w14:schemeClr w14:val="tx1"/>
            </w14:solidFill>
          </w14:textFill>
        </w:rPr>
        <w:t>4）如招标文件中所列指标或参数有具体要求的，投标文件中除回答“满足”或“不满足”外，还须列出指标或参数的具体要求。</w:t>
      </w:r>
    </w:p>
    <w:p>
      <w:pPr>
        <w:spacing w:line="360" w:lineRule="auto"/>
        <w:rPr>
          <w:rFonts w:hint="eastAsia" w:asciiTheme="minorEastAsia" w:hAnsiTheme="minorEastAsia" w:eastAsiaTheme="minorEastAsia" w:cstheme="minorEastAsia"/>
          <w:b w:val="0"/>
          <w:bCs/>
          <w:color w:val="000000" w:themeColor="text1"/>
          <w:highlight w:val="none"/>
          <w14:textFill>
            <w14:solidFill>
              <w14:schemeClr w14:val="tx1"/>
            </w14:solidFill>
          </w14:textFill>
        </w:rPr>
      </w:pPr>
    </w:p>
    <w:p>
      <w:pPr>
        <w:spacing w:line="360" w:lineRule="auto"/>
        <w:rPr>
          <w:rFonts w:hint="eastAsia" w:ascii="宋体" w:hAnsi="宋体" w:eastAsia="宋体" w:cs="宋体"/>
          <w:b/>
          <w:bCs w:val="0"/>
          <w:color w:val="auto"/>
          <w:kern w:val="0"/>
          <w:sz w:val="28"/>
          <w:szCs w:val="28"/>
          <w:highlight w:val="none"/>
        </w:rPr>
      </w:pPr>
      <w:r>
        <w:rPr>
          <w:rFonts w:hint="eastAsia" w:asciiTheme="minorEastAsia" w:hAnsiTheme="minorEastAsia" w:eastAsiaTheme="minorEastAsia" w:cstheme="minorEastAsia"/>
          <w:b w:val="0"/>
          <w:bCs/>
          <w:color w:val="000000" w:themeColor="text1"/>
          <w:highlight w:val="none"/>
          <w14:textFill>
            <w14:solidFill>
              <w14:schemeClr w14:val="tx1"/>
            </w14:solidFill>
          </w14:textFill>
        </w:rPr>
        <w:t>详见附件4：技术规范书</w:t>
      </w:r>
      <w:bookmarkEnd w:id="651"/>
      <w:bookmarkEnd w:id="652"/>
      <w:bookmarkEnd w:id="653"/>
      <w:bookmarkEnd w:id="654"/>
      <w:bookmarkEnd w:id="655"/>
      <w:bookmarkEnd w:id="656"/>
      <w:bookmarkEnd w:id="657"/>
    </w:p>
    <w:p>
      <w:pPr>
        <w:rPr>
          <w:rFonts w:hint="eastAsia" w:ascii="宋体" w:hAnsi="宋体" w:eastAsia="宋体" w:cs="宋体"/>
          <w:b/>
          <w:bCs w:val="0"/>
          <w:kern w:val="0"/>
          <w:sz w:val="28"/>
          <w:szCs w:val="28"/>
          <w:highlight w:val="none"/>
        </w:rPr>
      </w:pPr>
      <w:r>
        <w:rPr>
          <w:rFonts w:hint="eastAsia" w:ascii="宋体" w:hAnsi="宋体" w:eastAsia="宋体" w:cs="宋体"/>
          <w:b/>
          <w:bCs w:val="0"/>
          <w:kern w:val="0"/>
          <w:sz w:val="28"/>
          <w:szCs w:val="28"/>
          <w:highlight w:val="none"/>
        </w:rPr>
        <w:br w:type="page"/>
      </w:r>
    </w:p>
    <w:p>
      <w:pPr>
        <w:pStyle w:val="47"/>
        <w:spacing w:before="240" w:after="120"/>
        <w:rPr>
          <w:rFonts w:ascii="宋体" w:hAnsi="宋体" w:eastAsia="宋体" w:cs="宋体"/>
          <w:b/>
          <w:bCs w:val="0"/>
          <w:kern w:val="0"/>
          <w:sz w:val="28"/>
          <w:szCs w:val="28"/>
          <w:highlight w:val="none"/>
        </w:rPr>
      </w:pPr>
      <w:bookmarkStart w:id="658" w:name="_Toc2037228004"/>
      <w:r>
        <w:rPr>
          <w:rFonts w:hint="eastAsia" w:ascii="宋体" w:hAnsi="宋体" w:eastAsia="宋体" w:cs="宋体"/>
          <w:b/>
          <w:bCs w:val="0"/>
          <w:kern w:val="0"/>
          <w:sz w:val="28"/>
          <w:szCs w:val="28"/>
          <w:highlight w:val="none"/>
        </w:rPr>
        <w:t>第六章  投标文件格式</w:t>
      </w:r>
      <w:bookmarkEnd w:id="649"/>
      <w:bookmarkEnd w:id="650"/>
      <w:bookmarkEnd w:id="658"/>
    </w:p>
    <w:p>
      <w:pPr>
        <w:rPr>
          <w:rFonts w:ascii="宋体"/>
          <w:b/>
          <w:szCs w:val="21"/>
          <w:highlight w:val="none"/>
        </w:rPr>
      </w:pPr>
      <w:r>
        <w:rPr>
          <w:rFonts w:hint="eastAsia" w:ascii="宋体" w:hAnsi="宋体"/>
          <w:b/>
          <w:szCs w:val="21"/>
          <w:highlight w:val="none"/>
        </w:rPr>
        <w:t>第一分册商务投标文件</w:t>
      </w:r>
    </w:p>
    <w:p>
      <w:pPr>
        <w:pStyle w:val="48"/>
        <w:numPr>
          <w:ilvl w:val="0"/>
          <w:numId w:val="11"/>
        </w:numPr>
        <w:ind w:left="0" w:leftChars="0" w:firstLine="420" w:firstLineChars="0"/>
        <w:rPr>
          <w:rFonts w:ascii="宋体"/>
          <w:szCs w:val="21"/>
          <w:highlight w:val="none"/>
        </w:rPr>
      </w:pPr>
      <w:r>
        <w:rPr>
          <w:rFonts w:hint="eastAsia" w:ascii="宋体" w:hAnsi="宋体"/>
          <w:szCs w:val="21"/>
          <w:highlight w:val="none"/>
        </w:rPr>
        <w:t>商务投标文件封面</w:t>
      </w:r>
    </w:p>
    <w:p>
      <w:pPr>
        <w:pStyle w:val="48"/>
        <w:numPr>
          <w:ilvl w:val="0"/>
          <w:numId w:val="11"/>
        </w:numPr>
        <w:ind w:left="0" w:leftChars="0" w:firstLine="420" w:firstLineChars="0"/>
        <w:rPr>
          <w:rFonts w:ascii="宋体" w:hAnsi="宋体"/>
          <w:szCs w:val="21"/>
          <w:highlight w:val="none"/>
        </w:rPr>
      </w:pPr>
      <w:r>
        <w:rPr>
          <w:rFonts w:hint="eastAsia" w:ascii="宋体" w:hAnsi="宋体"/>
          <w:szCs w:val="21"/>
          <w:highlight w:val="none"/>
        </w:rPr>
        <w:t>商务评标索引表</w:t>
      </w:r>
    </w:p>
    <w:p>
      <w:pPr>
        <w:pStyle w:val="48"/>
        <w:numPr>
          <w:ilvl w:val="0"/>
          <w:numId w:val="11"/>
        </w:numPr>
        <w:ind w:left="0" w:leftChars="0" w:firstLine="420" w:firstLineChars="0"/>
        <w:rPr>
          <w:rFonts w:ascii="宋体" w:hAnsi="宋体"/>
          <w:szCs w:val="21"/>
          <w:highlight w:val="none"/>
        </w:rPr>
      </w:pPr>
      <w:r>
        <w:rPr>
          <w:rFonts w:hint="eastAsia" w:ascii="宋体" w:hAnsi="宋体"/>
          <w:szCs w:val="21"/>
          <w:highlight w:val="none"/>
        </w:rPr>
        <w:t>投标函</w:t>
      </w:r>
    </w:p>
    <w:p>
      <w:pPr>
        <w:pStyle w:val="48"/>
        <w:numPr>
          <w:ilvl w:val="0"/>
          <w:numId w:val="11"/>
        </w:numPr>
        <w:ind w:left="0" w:leftChars="0" w:firstLine="420" w:firstLineChars="0"/>
        <w:rPr>
          <w:rFonts w:ascii="宋体" w:hAnsi="宋体"/>
          <w:szCs w:val="21"/>
          <w:highlight w:val="none"/>
        </w:rPr>
      </w:pPr>
      <w:r>
        <w:rPr>
          <w:rFonts w:hint="eastAsia" w:ascii="宋体" w:hAnsi="宋体"/>
          <w:szCs w:val="21"/>
          <w:highlight w:val="none"/>
        </w:rPr>
        <w:t>法定代表人身份证明</w:t>
      </w:r>
    </w:p>
    <w:p>
      <w:pPr>
        <w:pStyle w:val="48"/>
        <w:numPr>
          <w:ilvl w:val="0"/>
          <w:numId w:val="11"/>
        </w:numPr>
        <w:ind w:left="0" w:leftChars="0" w:firstLine="420" w:firstLineChars="0"/>
        <w:rPr>
          <w:rFonts w:ascii="宋体" w:hAnsi="宋体"/>
          <w:szCs w:val="21"/>
          <w:highlight w:val="none"/>
        </w:rPr>
      </w:pPr>
      <w:r>
        <w:rPr>
          <w:rFonts w:hint="eastAsia" w:ascii="宋体" w:hAnsi="宋体"/>
          <w:szCs w:val="21"/>
          <w:highlight w:val="none"/>
        </w:rPr>
        <w:t>法定代表人授权委托书</w:t>
      </w:r>
    </w:p>
    <w:p>
      <w:pPr>
        <w:pStyle w:val="48"/>
        <w:numPr>
          <w:ilvl w:val="0"/>
          <w:numId w:val="11"/>
        </w:numPr>
        <w:ind w:left="0" w:leftChars="0" w:firstLine="420" w:firstLineChars="0"/>
        <w:rPr>
          <w:rFonts w:ascii="宋体" w:hAnsi="宋体"/>
          <w:szCs w:val="21"/>
          <w:highlight w:val="none"/>
        </w:rPr>
      </w:pPr>
      <w:r>
        <w:rPr>
          <w:rFonts w:hint="eastAsia" w:ascii="宋体" w:hAnsi="宋体"/>
          <w:szCs w:val="21"/>
          <w:highlight w:val="none"/>
        </w:rPr>
        <w:t>公章对投标专用章授权说明（如有）</w:t>
      </w:r>
    </w:p>
    <w:p>
      <w:pPr>
        <w:pStyle w:val="48"/>
        <w:numPr>
          <w:ilvl w:val="0"/>
          <w:numId w:val="11"/>
        </w:numPr>
        <w:ind w:left="0" w:leftChars="0" w:firstLine="420" w:firstLineChars="0"/>
        <w:rPr>
          <w:rFonts w:ascii="宋体" w:hAnsi="宋体"/>
          <w:szCs w:val="21"/>
          <w:highlight w:val="none"/>
        </w:rPr>
      </w:pPr>
      <w:r>
        <w:rPr>
          <w:rFonts w:hint="eastAsia" w:ascii="宋体" w:hAnsi="宋体"/>
          <w:szCs w:val="21"/>
          <w:highlight w:val="none"/>
          <w:lang w:val="en-US" w:eastAsia="zh-Hans"/>
        </w:rPr>
        <w:t>商务规范书</w:t>
      </w:r>
      <w:r>
        <w:rPr>
          <w:rFonts w:hint="eastAsia" w:ascii="宋体" w:hAnsi="宋体"/>
          <w:szCs w:val="21"/>
          <w:highlight w:val="none"/>
        </w:rPr>
        <w:t>点对点应答</w:t>
      </w:r>
    </w:p>
    <w:p>
      <w:pPr>
        <w:pStyle w:val="48"/>
        <w:numPr>
          <w:ilvl w:val="0"/>
          <w:numId w:val="11"/>
        </w:numPr>
        <w:ind w:left="0" w:leftChars="0" w:firstLine="420" w:firstLineChars="0"/>
        <w:rPr>
          <w:rFonts w:ascii="宋体" w:hAnsi="宋体"/>
          <w:szCs w:val="21"/>
          <w:highlight w:val="none"/>
        </w:rPr>
      </w:pPr>
      <w:r>
        <w:rPr>
          <w:rFonts w:hint="eastAsia" w:ascii="宋体" w:hAnsi="宋体"/>
          <w:szCs w:val="21"/>
          <w:highlight w:val="none"/>
          <w:lang w:val="en-US" w:eastAsia="zh-Hans"/>
        </w:rPr>
        <w:t>商务规范书</w:t>
      </w:r>
      <w:r>
        <w:rPr>
          <w:rFonts w:hint="eastAsia" w:ascii="宋体" w:hAnsi="宋体"/>
          <w:szCs w:val="21"/>
          <w:highlight w:val="none"/>
        </w:rPr>
        <w:t>偏离表</w:t>
      </w:r>
    </w:p>
    <w:p>
      <w:pPr>
        <w:pStyle w:val="48"/>
        <w:numPr>
          <w:ilvl w:val="0"/>
          <w:numId w:val="11"/>
        </w:numPr>
        <w:ind w:left="0" w:leftChars="0" w:firstLine="420" w:firstLineChars="0"/>
        <w:rPr>
          <w:rFonts w:ascii="宋体" w:hAnsi="宋体"/>
          <w:szCs w:val="21"/>
          <w:highlight w:val="none"/>
        </w:rPr>
      </w:pPr>
      <w:r>
        <w:rPr>
          <w:rFonts w:hint="eastAsia" w:ascii="宋体" w:hAnsi="宋体"/>
          <w:szCs w:val="21"/>
          <w:highlight w:val="none"/>
        </w:rPr>
        <w:t>投标人基本信息表</w:t>
      </w:r>
    </w:p>
    <w:p>
      <w:pPr>
        <w:pStyle w:val="48"/>
        <w:numPr>
          <w:ilvl w:val="0"/>
          <w:numId w:val="11"/>
        </w:numPr>
        <w:ind w:left="0" w:leftChars="0" w:firstLine="420" w:firstLineChars="0"/>
        <w:rPr>
          <w:rFonts w:ascii="宋体" w:hAnsi="宋体"/>
          <w:szCs w:val="21"/>
          <w:highlight w:val="none"/>
        </w:rPr>
      </w:pPr>
      <w:r>
        <w:rPr>
          <w:rFonts w:hint="eastAsia" w:ascii="宋体" w:hAnsi="宋体"/>
          <w:szCs w:val="21"/>
          <w:highlight w:val="none"/>
        </w:rPr>
        <w:t>财务状况表</w:t>
      </w:r>
    </w:p>
    <w:p>
      <w:pPr>
        <w:pStyle w:val="48"/>
        <w:numPr>
          <w:ilvl w:val="0"/>
          <w:numId w:val="11"/>
        </w:numPr>
        <w:ind w:left="0" w:leftChars="0" w:firstLine="420" w:firstLineChars="0"/>
        <w:rPr>
          <w:rFonts w:ascii="宋体" w:hAnsi="宋体"/>
          <w:szCs w:val="21"/>
          <w:highlight w:val="none"/>
        </w:rPr>
      </w:pPr>
      <w:r>
        <w:rPr>
          <w:rFonts w:hint="eastAsia" w:ascii="宋体" w:hAnsi="宋体"/>
          <w:szCs w:val="21"/>
          <w:highlight w:val="none"/>
        </w:rPr>
        <w:t>信誉要求</w:t>
      </w:r>
    </w:p>
    <w:p>
      <w:pPr>
        <w:pStyle w:val="48"/>
        <w:numPr>
          <w:ilvl w:val="0"/>
          <w:numId w:val="11"/>
        </w:numPr>
        <w:ind w:left="0" w:leftChars="0" w:firstLine="420" w:firstLineChars="0"/>
        <w:rPr>
          <w:rFonts w:ascii="宋体" w:hAnsi="宋体"/>
          <w:szCs w:val="21"/>
          <w:highlight w:val="none"/>
        </w:rPr>
      </w:pPr>
      <w:r>
        <w:rPr>
          <w:rFonts w:hint="eastAsia" w:ascii="宋体" w:hAnsi="宋体"/>
          <w:szCs w:val="21"/>
          <w:highlight w:val="none"/>
        </w:rPr>
        <w:t>投标人控股及管理关系情况申报表</w:t>
      </w:r>
    </w:p>
    <w:p>
      <w:pPr>
        <w:pStyle w:val="48"/>
        <w:numPr>
          <w:ilvl w:val="0"/>
          <w:numId w:val="11"/>
        </w:numPr>
        <w:ind w:left="0" w:leftChars="0" w:firstLine="420" w:firstLineChars="0"/>
        <w:rPr>
          <w:rFonts w:ascii="宋体" w:hAnsi="宋体"/>
          <w:szCs w:val="21"/>
          <w:highlight w:val="none"/>
        </w:rPr>
      </w:pPr>
      <w:r>
        <w:rPr>
          <w:rFonts w:hint="eastAsia" w:ascii="宋体" w:hAnsi="宋体"/>
          <w:szCs w:val="21"/>
          <w:highlight w:val="none"/>
        </w:rPr>
        <w:t>投标人不得存在情形的情况说明</w:t>
      </w:r>
    </w:p>
    <w:p>
      <w:pPr>
        <w:pStyle w:val="48"/>
        <w:numPr>
          <w:ilvl w:val="0"/>
          <w:numId w:val="11"/>
        </w:numPr>
        <w:ind w:left="0" w:leftChars="0" w:firstLine="420" w:firstLineChars="0"/>
        <w:rPr>
          <w:rFonts w:ascii="宋体" w:hAnsi="宋体"/>
          <w:szCs w:val="21"/>
          <w:highlight w:val="none"/>
        </w:rPr>
      </w:pPr>
      <w:r>
        <w:rPr>
          <w:rFonts w:hint="eastAsia" w:ascii="宋体" w:hAnsi="宋体"/>
          <w:szCs w:val="21"/>
          <w:highlight w:val="none"/>
        </w:rPr>
        <w:t>网络与信息安全要求承诺</w:t>
      </w:r>
    </w:p>
    <w:p>
      <w:pPr>
        <w:pStyle w:val="48"/>
        <w:numPr>
          <w:ilvl w:val="0"/>
          <w:numId w:val="11"/>
        </w:numPr>
        <w:ind w:left="0" w:leftChars="0" w:firstLine="420" w:firstLineChars="0"/>
        <w:rPr>
          <w:rFonts w:ascii="宋体" w:hAnsi="宋体"/>
          <w:szCs w:val="21"/>
          <w:highlight w:val="none"/>
        </w:rPr>
      </w:pPr>
      <w:r>
        <w:rPr>
          <w:rFonts w:hint="eastAsia" w:ascii="宋体" w:hAnsi="宋体"/>
          <w:szCs w:val="21"/>
          <w:highlight w:val="none"/>
        </w:rPr>
        <w:t>廉洁投标承诺书</w:t>
      </w:r>
    </w:p>
    <w:p>
      <w:pPr>
        <w:pStyle w:val="48"/>
        <w:numPr>
          <w:ilvl w:val="0"/>
          <w:numId w:val="11"/>
        </w:numPr>
        <w:ind w:left="0" w:leftChars="0" w:firstLine="420" w:firstLineChars="0"/>
        <w:rPr>
          <w:rFonts w:ascii="宋体" w:hAnsi="宋体"/>
          <w:szCs w:val="21"/>
          <w:highlight w:val="none"/>
        </w:rPr>
      </w:pPr>
      <w:r>
        <w:rPr>
          <w:rFonts w:hint="eastAsia" w:ascii="宋体" w:hAnsi="宋体"/>
          <w:szCs w:val="21"/>
          <w:highlight w:val="none"/>
        </w:rPr>
        <w:t>诚信投标承诺书</w:t>
      </w:r>
    </w:p>
    <w:p>
      <w:pPr>
        <w:pStyle w:val="48"/>
        <w:numPr>
          <w:ilvl w:val="0"/>
          <w:numId w:val="11"/>
        </w:numPr>
        <w:ind w:left="0" w:leftChars="0" w:firstLine="420" w:firstLineChars="0"/>
        <w:rPr>
          <w:rFonts w:ascii="宋体" w:hAnsi="宋体"/>
          <w:szCs w:val="21"/>
          <w:highlight w:val="none"/>
        </w:rPr>
      </w:pPr>
      <w:r>
        <w:rPr>
          <w:rFonts w:hint="eastAsia" w:ascii="宋体" w:hAnsi="宋体"/>
          <w:szCs w:val="21"/>
          <w:highlight w:val="none"/>
        </w:rPr>
        <w:t>联合体协议书（本项目不适用）</w:t>
      </w:r>
    </w:p>
    <w:p>
      <w:pPr>
        <w:pStyle w:val="48"/>
        <w:numPr>
          <w:ilvl w:val="0"/>
          <w:numId w:val="11"/>
        </w:numPr>
        <w:ind w:left="0" w:leftChars="0" w:firstLine="420" w:firstLineChars="0"/>
        <w:rPr>
          <w:rFonts w:ascii="宋体" w:hAnsi="宋体"/>
          <w:szCs w:val="21"/>
          <w:highlight w:val="none"/>
        </w:rPr>
      </w:pPr>
      <w:r>
        <w:rPr>
          <w:rFonts w:hint="eastAsia" w:ascii="宋体" w:hAnsi="宋体"/>
          <w:szCs w:val="21"/>
          <w:highlight w:val="none"/>
          <w:lang w:val="en-US" w:eastAsia="zh-Hans"/>
        </w:rPr>
        <w:t>增值税专用发票承诺书</w:t>
      </w:r>
    </w:p>
    <w:p>
      <w:pPr>
        <w:pStyle w:val="48"/>
        <w:numPr>
          <w:ilvl w:val="0"/>
          <w:numId w:val="11"/>
        </w:numPr>
        <w:ind w:left="0" w:leftChars="0" w:firstLine="420" w:firstLineChars="0"/>
        <w:rPr>
          <w:rFonts w:ascii="宋体" w:hAnsi="宋体"/>
          <w:szCs w:val="21"/>
          <w:highlight w:val="none"/>
        </w:rPr>
      </w:pPr>
      <w:r>
        <w:rPr>
          <w:rFonts w:hint="eastAsia" w:ascii="宋体" w:hAnsi="宋体"/>
          <w:szCs w:val="21"/>
          <w:highlight w:val="none"/>
          <w:lang w:val="en-US" w:eastAsia="zh-Hans"/>
        </w:rPr>
        <w:t>业绩情况表</w:t>
      </w:r>
    </w:p>
    <w:p>
      <w:pPr>
        <w:pStyle w:val="48"/>
        <w:numPr>
          <w:ilvl w:val="0"/>
          <w:numId w:val="11"/>
        </w:numPr>
        <w:ind w:left="0" w:leftChars="0" w:firstLine="420" w:firstLineChars="0"/>
        <w:rPr>
          <w:rFonts w:ascii="宋体" w:hAnsi="宋体"/>
          <w:szCs w:val="21"/>
          <w:highlight w:val="none"/>
        </w:rPr>
      </w:pPr>
      <w:r>
        <w:rPr>
          <w:rFonts w:hint="eastAsia" w:ascii="宋体" w:hAnsi="宋体"/>
          <w:szCs w:val="21"/>
          <w:highlight w:val="none"/>
        </w:rPr>
        <w:t>资格审查其它商务资料或表格</w:t>
      </w:r>
    </w:p>
    <w:p>
      <w:pPr>
        <w:pStyle w:val="48"/>
        <w:tabs>
          <w:tab w:val="left" w:pos="567"/>
        </w:tabs>
        <w:adjustRightInd w:val="0"/>
        <w:snapToGrid w:val="0"/>
        <w:spacing w:line="440" w:lineRule="exact"/>
        <w:ind w:firstLine="0" w:firstLineChars="0"/>
        <w:jc w:val="left"/>
        <w:rPr>
          <w:rFonts w:ascii="宋体" w:hAnsi="宋体" w:cs="宋体"/>
          <w:b/>
          <w:szCs w:val="21"/>
          <w:highlight w:val="none"/>
        </w:rPr>
      </w:pPr>
    </w:p>
    <w:p>
      <w:pPr>
        <w:numPr>
          <w:ilvl w:val="0"/>
          <w:numId w:val="0"/>
        </w:numPr>
        <w:rPr>
          <w:rFonts w:ascii="宋体"/>
          <w:b/>
          <w:sz w:val="22"/>
          <w:highlight w:val="none"/>
        </w:rPr>
      </w:pPr>
      <w:r>
        <w:rPr>
          <w:rFonts w:hint="eastAsia" w:ascii="宋体" w:hAnsi="宋体"/>
          <w:b/>
          <w:sz w:val="22"/>
          <w:highlight w:val="none"/>
        </w:rPr>
        <w:t>第二分册技术投标文件</w:t>
      </w:r>
    </w:p>
    <w:p>
      <w:pPr>
        <w:pStyle w:val="48"/>
        <w:numPr>
          <w:ilvl w:val="0"/>
          <w:numId w:val="11"/>
        </w:numPr>
        <w:ind w:left="0" w:leftChars="0" w:firstLine="420" w:firstLineChars="0"/>
        <w:rPr>
          <w:rFonts w:ascii="宋体" w:hAnsi="宋体"/>
          <w:sz w:val="22"/>
          <w:highlight w:val="none"/>
        </w:rPr>
      </w:pPr>
      <w:r>
        <w:rPr>
          <w:rFonts w:hint="eastAsia" w:ascii="宋体" w:hAnsi="宋体"/>
          <w:sz w:val="22"/>
          <w:highlight w:val="none"/>
        </w:rPr>
        <w:t>技术投标文件封面</w:t>
      </w:r>
    </w:p>
    <w:p>
      <w:pPr>
        <w:pStyle w:val="48"/>
        <w:numPr>
          <w:ilvl w:val="0"/>
          <w:numId w:val="11"/>
        </w:numPr>
        <w:ind w:left="0" w:leftChars="0" w:firstLine="420" w:firstLineChars="0"/>
        <w:rPr>
          <w:rFonts w:ascii="宋体" w:hAnsi="宋体"/>
          <w:sz w:val="22"/>
          <w:highlight w:val="none"/>
        </w:rPr>
      </w:pPr>
      <w:r>
        <w:rPr>
          <w:rFonts w:hint="eastAsia" w:ascii="宋体" w:hAnsi="宋体"/>
          <w:sz w:val="22"/>
          <w:highlight w:val="none"/>
        </w:rPr>
        <w:t>技术评标索引表</w:t>
      </w:r>
    </w:p>
    <w:p>
      <w:pPr>
        <w:pStyle w:val="48"/>
        <w:numPr>
          <w:ilvl w:val="0"/>
          <w:numId w:val="11"/>
        </w:numPr>
        <w:ind w:left="0" w:leftChars="0" w:firstLine="420" w:firstLineChars="0"/>
        <w:rPr>
          <w:rFonts w:ascii="宋体" w:hAnsi="宋体"/>
          <w:sz w:val="22"/>
          <w:highlight w:val="none"/>
        </w:rPr>
      </w:pPr>
      <w:r>
        <w:rPr>
          <w:rFonts w:hint="eastAsia" w:ascii="宋体" w:hAnsi="宋体"/>
          <w:sz w:val="22"/>
          <w:highlight w:val="none"/>
        </w:rPr>
        <w:t>技术规范书点对点应答</w:t>
      </w:r>
    </w:p>
    <w:p>
      <w:pPr>
        <w:pStyle w:val="48"/>
        <w:numPr>
          <w:ilvl w:val="0"/>
          <w:numId w:val="11"/>
        </w:numPr>
        <w:ind w:left="0" w:leftChars="0" w:firstLine="420" w:firstLineChars="0"/>
        <w:rPr>
          <w:rFonts w:ascii="宋体" w:hAnsi="宋体"/>
          <w:sz w:val="22"/>
          <w:highlight w:val="none"/>
        </w:rPr>
      </w:pPr>
      <w:r>
        <w:rPr>
          <w:rFonts w:hint="eastAsia" w:ascii="宋体" w:hAnsi="宋体"/>
          <w:sz w:val="22"/>
          <w:highlight w:val="none"/>
          <w:lang w:val="en-US" w:eastAsia="zh-Hans"/>
        </w:rPr>
        <w:t>技术建议书</w:t>
      </w:r>
    </w:p>
    <w:p>
      <w:pPr>
        <w:pStyle w:val="48"/>
        <w:numPr>
          <w:ilvl w:val="0"/>
          <w:numId w:val="11"/>
        </w:numPr>
        <w:ind w:left="0" w:leftChars="0" w:firstLine="420" w:firstLineChars="0"/>
        <w:rPr>
          <w:rFonts w:ascii="宋体" w:hAnsi="宋体"/>
          <w:sz w:val="22"/>
          <w:highlight w:val="none"/>
        </w:rPr>
      </w:pPr>
      <w:r>
        <w:rPr>
          <w:rFonts w:hint="eastAsia" w:ascii="宋体" w:hAnsi="宋体"/>
          <w:sz w:val="22"/>
          <w:highlight w:val="none"/>
        </w:rPr>
        <w:t>招标文件要求的其他证明材料</w:t>
      </w:r>
    </w:p>
    <w:p>
      <w:pPr>
        <w:pStyle w:val="48"/>
        <w:tabs>
          <w:tab w:val="left" w:pos="567"/>
        </w:tabs>
        <w:adjustRightInd w:val="0"/>
        <w:snapToGrid w:val="0"/>
        <w:spacing w:line="440" w:lineRule="exact"/>
        <w:ind w:firstLine="0" w:firstLineChars="0"/>
        <w:jc w:val="left"/>
        <w:rPr>
          <w:rFonts w:ascii="宋体" w:hAnsi="宋体" w:cs="宋体"/>
          <w:b/>
          <w:szCs w:val="21"/>
          <w:highlight w:val="none"/>
        </w:rPr>
      </w:pPr>
    </w:p>
    <w:p>
      <w:pPr>
        <w:numPr>
          <w:ilvl w:val="0"/>
          <w:numId w:val="0"/>
        </w:numPr>
        <w:rPr>
          <w:rFonts w:ascii="宋体"/>
          <w:b/>
          <w:sz w:val="22"/>
          <w:highlight w:val="none"/>
        </w:rPr>
      </w:pPr>
      <w:r>
        <w:rPr>
          <w:rFonts w:hint="eastAsia" w:ascii="宋体" w:hAnsi="宋体"/>
          <w:b/>
          <w:sz w:val="22"/>
          <w:highlight w:val="none"/>
        </w:rPr>
        <w:t>第三分册报价文件</w:t>
      </w:r>
    </w:p>
    <w:p>
      <w:pPr>
        <w:pStyle w:val="48"/>
        <w:numPr>
          <w:ilvl w:val="0"/>
          <w:numId w:val="11"/>
        </w:numPr>
        <w:ind w:left="0" w:leftChars="0" w:firstLine="420" w:firstLineChars="0"/>
        <w:rPr>
          <w:rFonts w:ascii="宋体" w:hAnsi="宋体"/>
          <w:sz w:val="22"/>
          <w:highlight w:val="none"/>
        </w:rPr>
      </w:pPr>
      <w:r>
        <w:rPr>
          <w:rFonts w:hint="eastAsia" w:ascii="宋体" w:hAnsi="宋体"/>
          <w:sz w:val="22"/>
          <w:highlight w:val="none"/>
        </w:rPr>
        <w:t>报价文件封面</w:t>
      </w:r>
    </w:p>
    <w:p>
      <w:pPr>
        <w:pStyle w:val="48"/>
        <w:numPr>
          <w:ilvl w:val="0"/>
          <w:numId w:val="11"/>
        </w:numPr>
        <w:ind w:left="0" w:leftChars="0" w:firstLine="420" w:firstLineChars="0"/>
        <w:rPr>
          <w:rFonts w:ascii="宋体" w:hAnsi="宋体"/>
          <w:sz w:val="22"/>
          <w:highlight w:val="none"/>
        </w:rPr>
      </w:pPr>
      <w:r>
        <w:rPr>
          <w:rFonts w:hint="eastAsia" w:ascii="宋体" w:hAnsi="宋体"/>
          <w:sz w:val="22"/>
          <w:highlight w:val="none"/>
        </w:rPr>
        <w:t>投标一览表</w:t>
      </w:r>
    </w:p>
    <w:p>
      <w:pPr>
        <w:pStyle w:val="48"/>
        <w:numPr>
          <w:ilvl w:val="0"/>
          <w:numId w:val="11"/>
        </w:numPr>
        <w:ind w:left="0" w:leftChars="0" w:firstLine="420" w:firstLineChars="0"/>
        <w:rPr>
          <w:rFonts w:ascii="宋体" w:hAnsi="宋体"/>
          <w:sz w:val="22"/>
          <w:highlight w:val="none"/>
        </w:rPr>
      </w:pPr>
      <w:r>
        <w:rPr>
          <w:rFonts w:hint="eastAsia" w:ascii="宋体" w:hAnsi="宋体"/>
          <w:sz w:val="22"/>
          <w:highlight w:val="none"/>
        </w:rPr>
        <w:t>分项报价表</w:t>
      </w:r>
    </w:p>
    <w:p>
      <w:pPr>
        <w:pStyle w:val="48"/>
        <w:numPr>
          <w:ilvl w:val="0"/>
          <w:numId w:val="11"/>
        </w:numPr>
        <w:ind w:left="0" w:leftChars="0" w:firstLine="420" w:firstLineChars="0"/>
        <w:rPr>
          <w:rFonts w:ascii="宋体" w:hAnsi="宋体"/>
          <w:sz w:val="22"/>
          <w:highlight w:val="none"/>
        </w:rPr>
      </w:pPr>
      <w:r>
        <w:rPr>
          <w:rFonts w:hint="eastAsia" w:ascii="宋体" w:hAnsi="宋体"/>
          <w:sz w:val="22"/>
          <w:highlight w:val="none"/>
        </w:rPr>
        <w:t>投标保证金</w:t>
      </w:r>
    </w:p>
    <w:p>
      <w:pPr>
        <w:pStyle w:val="48"/>
        <w:numPr>
          <w:ilvl w:val="0"/>
          <w:numId w:val="11"/>
        </w:numPr>
        <w:ind w:left="0" w:leftChars="0" w:firstLine="420" w:firstLineChars="0"/>
        <w:rPr>
          <w:rFonts w:ascii="宋体" w:hAnsi="宋体"/>
          <w:sz w:val="22"/>
          <w:highlight w:val="none"/>
        </w:rPr>
      </w:pPr>
      <w:r>
        <w:rPr>
          <w:rFonts w:hint="eastAsia" w:ascii="宋体" w:hAnsi="宋体"/>
          <w:sz w:val="22"/>
          <w:highlight w:val="none"/>
        </w:rPr>
        <w:t>招标代理服务费承诺</w:t>
      </w:r>
    </w:p>
    <w:p>
      <w:pPr>
        <w:rPr>
          <w:rFonts w:ascii="宋体" w:hAnsi="宋体"/>
          <w:sz w:val="22"/>
          <w:highlight w:val="none"/>
        </w:rPr>
      </w:pPr>
    </w:p>
    <w:p>
      <w:pPr>
        <w:tabs>
          <w:tab w:val="left" w:pos="567"/>
        </w:tabs>
        <w:adjustRightInd w:val="0"/>
        <w:snapToGrid w:val="0"/>
        <w:spacing w:line="440" w:lineRule="exact"/>
        <w:rPr>
          <w:rFonts w:ascii="宋体" w:hAnsi="宋体" w:cs="宋体"/>
          <w:b/>
          <w:szCs w:val="21"/>
          <w:highlight w:val="none"/>
        </w:rPr>
        <w:sectPr>
          <w:pgSz w:w="11906" w:h="16838"/>
          <w:pgMar w:top="1440" w:right="1800" w:bottom="1440" w:left="1800" w:header="851" w:footer="992" w:gutter="0"/>
          <w:cols w:space="425" w:num="1"/>
          <w:docGrid w:type="lines" w:linePitch="312" w:charSpace="0"/>
        </w:sectPr>
      </w:pPr>
    </w:p>
    <w:p>
      <w:pPr>
        <w:pStyle w:val="4"/>
        <w:numPr>
          <w:ilvl w:val="0"/>
          <w:numId w:val="12"/>
        </w:numPr>
        <w:jc w:val="center"/>
        <w:rPr>
          <w:rFonts w:ascii="宋体" w:hAnsi="宋体" w:eastAsia="宋体"/>
          <w:sz w:val="28"/>
          <w:szCs w:val="28"/>
          <w:highlight w:val="none"/>
        </w:rPr>
      </w:pPr>
      <w:bookmarkStart w:id="659" w:name="_Toc494270926"/>
      <w:bookmarkStart w:id="660" w:name="_Toc211795460"/>
      <w:bookmarkStart w:id="661" w:name="_Toc488393258"/>
      <w:bookmarkStart w:id="662" w:name="_Toc477863040"/>
      <w:bookmarkStart w:id="663" w:name="_Toc438052118"/>
      <w:bookmarkStart w:id="664" w:name="_Toc447265317"/>
      <w:bookmarkStart w:id="665" w:name="_Toc447265603"/>
      <w:r>
        <w:rPr>
          <w:rFonts w:hint="eastAsia" w:ascii="宋体" w:hAnsi="宋体" w:eastAsia="宋体"/>
          <w:sz w:val="28"/>
          <w:szCs w:val="28"/>
          <w:highlight w:val="none"/>
        </w:rPr>
        <w:t>商务投标文件封面</w:t>
      </w:r>
      <w:bookmarkEnd w:id="659"/>
      <w:bookmarkEnd w:id="660"/>
      <w:bookmarkEnd w:id="661"/>
      <w:bookmarkEnd w:id="662"/>
    </w:p>
    <w:p>
      <w:pPr>
        <w:spacing w:after="120" w:line="360" w:lineRule="atLeast"/>
        <w:jc w:val="center"/>
        <w:rPr>
          <w:rFonts w:ascii="宋体" w:cs="宋体"/>
          <w:sz w:val="28"/>
          <w:szCs w:val="28"/>
          <w:highlight w:val="none"/>
          <w:u w:val="single"/>
        </w:rPr>
      </w:pPr>
      <w:r>
        <w:rPr>
          <w:rFonts w:hint="eastAsia" w:ascii="宋体" w:hAnsi="宋体"/>
          <w:sz w:val="28"/>
          <w:szCs w:val="28"/>
          <w:highlight w:val="none"/>
        </w:rPr>
        <w:t>（项目名称）（标段</w:t>
      </w:r>
      <w:r>
        <w:rPr>
          <w:rFonts w:ascii="宋体" w:hAnsi="宋体"/>
          <w:sz w:val="28"/>
          <w:szCs w:val="28"/>
          <w:highlight w:val="none"/>
        </w:rPr>
        <w:t>XX</w:t>
      </w:r>
      <w:r>
        <w:rPr>
          <w:rFonts w:hint="eastAsia" w:ascii="宋体" w:hAnsi="宋体"/>
          <w:sz w:val="28"/>
          <w:szCs w:val="28"/>
          <w:highlight w:val="none"/>
        </w:rPr>
        <w:t>）</w:t>
      </w:r>
    </w:p>
    <w:p>
      <w:pPr>
        <w:jc w:val="center"/>
        <w:rPr>
          <w:rFonts w:ascii="宋体" w:cs="宋体"/>
          <w:sz w:val="28"/>
          <w:highlight w:val="none"/>
        </w:rPr>
      </w:pPr>
    </w:p>
    <w:p>
      <w:pPr>
        <w:jc w:val="center"/>
        <w:rPr>
          <w:rFonts w:ascii="宋体" w:cs="宋体"/>
          <w:sz w:val="28"/>
          <w:highlight w:val="none"/>
        </w:rPr>
      </w:pPr>
    </w:p>
    <w:p>
      <w:pPr>
        <w:jc w:val="center"/>
        <w:rPr>
          <w:rFonts w:ascii="宋体" w:cs="宋体"/>
          <w:sz w:val="28"/>
          <w:highlight w:val="none"/>
        </w:rPr>
      </w:pPr>
    </w:p>
    <w:p>
      <w:pPr>
        <w:jc w:val="center"/>
        <w:rPr>
          <w:rFonts w:ascii="宋体" w:cs="宋体"/>
          <w:sz w:val="28"/>
          <w:highlight w:val="none"/>
        </w:rPr>
      </w:pPr>
    </w:p>
    <w:p>
      <w:pPr>
        <w:spacing w:after="120"/>
        <w:jc w:val="center"/>
        <w:rPr>
          <w:rFonts w:ascii="宋体" w:cs="宋体"/>
          <w:b/>
          <w:sz w:val="24"/>
          <w:highlight w:val="none"/>
        </w:rPr>
      </w:pPr>
      <w:r>
        <w:rPr>
          <w:rFonts w:hint="eastAsia" w:ascii="宋体" w:hAnsi="宋体" w:cs="宋体"/>
          <w:b/>
          <w:sz w:val="24"/>
          <w:highlight w:val="none"/>
        </w:rPr>
        <w:t>投标文件【商务投标文件】部分</w:t>
      </w:r>
    </w:p>
    <w:p>
      <w:pPr>
        <w:spacing w:after="120"/>
        <w:jc w:val="center"/>
        <w:rPr>
          <w:rFonts w:ascii="宋体" w:cs="宋体"/>
          <w:b/>
          <w:sz w:val="32"/>
          <w:szCs w:val="32"/>
          <w:highlight w:val="none"/>
        </w:rPr>
      </w:pPr>
    </w:p>
    <w:p>
      <w:pPr>
        <w:spacing w:after="120"/>
        <w:jc w:val="center"/>
        <w:rPr>
          <w:rFonts w:ascii="宋体" w:cs="宋体"/>
          <w:b/>
          <w:sz w:val="32"/>
          <w:szCs w:val="32"/>
          <w:highlight w:val="none"/>
        </w:rPr>
      </w:pPr>
    </w:p>
    <w:p>
      <w:pPr>
        <w:spacing w:after="120"/>
        <w:jc w:val="center"/>
        <w:rPr>
          <w:rFonts w:ascii="宋体" w:cs="宋体"/>
          <w:b/>
          <w:sz w:val="32"/>
          <w:szCs w:val="32"/>
          <w:highlight w:val="none"/>
        </w:rPr>
      </w:pPr>
    </w:p>
    <w:p>
      <w:pPr>
        <w:spacing w:after="120"/>
        <w:jc w:val="center"/>
        <w:rPr>
          <w:rFonts w:ascii="宋体" w:cs="宋体"/>
          <w:b/>
          <w:sz w:val="32"/>
          <w:szCs w:val="32"/>
          <w:highlight w:val="none"/>
        </w:rPr>
      </w:pPr>
    </w:p>
    <w:p>
      <w:pPr>
        <w:spacing w:after="120"/>
        <w:jc w:val="center"/>
        <w:rPr>
          <w:rFonts w:ascii="宋体" w:cs="宋体"/>
          <w:b/>
          <w:sz w:val="32"/>
          <w:szCs w:val="32"/>
          <w:highlight w:val="none"/>
        </w:rPr>
      </w:pPr>
    </w:p>
    <w:p>
      <w:pPr>
        <w:spacing w:after="120"/>
        <w:jc w:val="center"/>
        <w:rPr>
          <w:rFonts w:ascii="宋体" w:cs="宋体"/>
          <w:b/>
          <w:sz w:val="32"/>
          <w:szCs w:val="32"/>
          <w:highlight w:val="none"/>
        </w:rPr>
      </w:pPr>
    </w:p>
    <w:p>
      <w:pPr>
        <w:adjustRightInd w:val="0"/>
        <w:snapToGrid w:val="0"/>
        <w:spacing w:line="440" w:lineRule="exact"/>
        <w:jc w:val="center"/>
        <w:rPr>
          <w:rFonts w:ascii="宋体" w:cs="宋体"/>
          <w:sz w:val="24"/>
          <w:highlight w:val="none"/>
        </w:rPr>
      </w:pPr>
      <w:r>
        <w:rPr>
          <w:rFonts w:hint="eastAsia" w:ascii="宋体" w:hAnsi="宋体" w:cs="宋体"/>
          <w:sz w:val="24"/>
          <w:highlight w:val="none"/>
        </w:rPr>
        <w:t>投标人名称：（盖单位章）</w:t>
      </w:r>
    </w:p>
    <w:p>
      <w:pPr>
        <w:adjustRightInd w:val="0"/>
        <w:snapToGrid w:val="0"/>
        <w:spacing w:line="440" w:lineRule="exact"/>
        <w:ind w:firstLine="1020" w:firstLineChars="425"/>
        <w:rPr>
          <w:rFonts w:ascii="宋体" w:cs="宋体"/>
          <w:sz w:val="24"/>
          <w:highlight w:val="none"/>
        </w:rPr>
      </w:pPr>
    </w:p>
    <w:p>
      <w:pPr>
        <w:adjustRightInd w:val="0"/>
        <w:snapToGrid w:val="0"/>
        <w:spacing w:line="440" w:lineRule="exact"/>
        <w:ind w:firstLine="1020" w:firstLineChars="425"/>
        <w:rPr>
          <w:rFonts w:ascii="宋体" w:cs="宋体"/>
          <w:sz w:val="24"/>
          <w:highlight w:val="none"/>
          <w:u w:val="single"/>
        </w:rPr>
      </w:pPr>
      <w:r>
        <w:rPr>
          <w:rFonts w:hint="eastAsia" w:ascii="宋体" w:hAnsi="宋体" w:cs="宋体"/>
          <w:sz w:val="24"/>
          <w:highlight w:val="none"/>
        </w:rPr>
        <w:t>法定代表人（负责人）或者其委托代理人：（签字）</w:t>
      </w:r>
    </w:p>
    <w:p>
      <w:pPr>
        <w:adjustRightInd w:val="0"/>
        <w:snapToGrid w:val="0"/>
        <w:spacing w:after="120" w:line="440" w:lineRule="exact"/>
        <w:ind w:firstLine="1200" w:firstLineChars="500"/>
        <w:jc w:val="left"/>
        <w:rPr>
          <w:rFonts w:ascii="宋体" w:cs="宋体"/>
          <w:sz w:val="24"/>
          <w:highlight w:val="none"/>
        </w:rPr>
      </w:pPr>
    </w:p>
    <w:p>
      <w:pPr>
        <w:adjustRightInd w:val="0"/>
        <w:snapToGrid w:val="0"/>
        <w:spacing w:line="440" w:lineRule="exact"/>
        <w:jc w:val="center"/>
        <w:rPr>
          <w:rFonts w:ascii="宋体"/>
          <w:b/>
          <w:bCs/>
          <w:sz w:val="32"/>
          <w:szCs w:val="32"/>
          <w:highlight w:val="none"/>
        </w:rPr>
      </w:pPr>
      <w:r>
        <w:rPr>
          <w:rFonts w:hint="eastAsia" w:ascii="宋体" w:hAnsi="宋体" w:cs="宋体"/>
          <w:sz w:val="24"/>
          <w:highlight w:val="none"/>
        </w:rPr>
        <w:t>年月日</w:t>
      </w:r>
      <w:bookmarkStart w:id="666" w:name="_Toc477863041"/>
      <w:r>
        <w:rPr>
          <w:rFonts w:ascii="宋体" w:hAnsi="宋体" w:cs="宋体"/>
          <w:sz w:val="24"/>
          <w:highlight w:val="none"/>
        </w:rPr>
        <w:br w:type="page"/>
      </w:r>
    </w:p>
    <w:p>
      <w:pPr>
        <w:pStyle w:val="4"/>
        <w:numPr>
          <w:ilvl w:val="0"/>
          <w:numId w:val="12"/>
        </w:numPr>
        <w:jc w:val="center"/>
        <w:rPr>
          <w:rFonts w:ascii="宋体" w:hAnsi="宋体" w:eastAsia="宋体"/>
          <w:sz w:val="28"/>
          <w:szCs w:val="28"/>
          <w:highlight w:val="none"/>
        </w:rPr>
      </w:pPr>
      <w:bookmarkStart w:id="667" w:name="_Toc494270927"/>
      <w:bookmarkStart w:id="668" w:name="_Toc1265893141"/>
      <w:bookmarkStart w:id="669" w:name="_Toc488393259"/>
      <w:r>
        <w:rPr>
          <w:rFonts w:hint="eastAsia" w:ascii="宋体" w:hAnsi="宋体" w:eastAsia="宋体"/>
          <w:sz w:val="28"/>
          <w:szCs w:val="28"/>
          <w:highlight w:val="none"/>
        </w:rPr>
        <w:t>商务评标索引表</w:t>
      </w:r>
      <w:bookmarkEnd w:id="666"/>
      <w:bookmarkEnd w:id="667"/>
      <w:bookmarkEnd w:id="668"/>
      <w:bookmarkEnd w:id="669"/>
    </w:p>
    <w:p>
      <w:pPr>
        <w:spacing w:line="360" w:lineRule="auto"/>
        <w:rPr>
          <w:rFonts w:ascii="宋体"/>
          <w:b/>
          <w:sz w:val="22"/>
          <w:szCs w:val="28"/>
          <w:highlight w:val="none"/>
        </w:rPr>
      </w:pPr>
      <w:r>
        <w:rPr>
          <w:rFonts w:hint="eastAsia" w:ascii="宋体" w:hAnsi="宋体"/>
          <w:b/>
          <w:sz w:val="22"/>
          <w:szCs w:val="28"/>
          <w:highlight w:val="none"/>
        </w:rPr>
        <w:t>各投标人在商务册目录后，编制下列速查表，以便评标人员查询（如与第三章的评审内容有冲突或遗漏，以评审内容为准调整此表）。</w:t>
      </w:r>
    </w:p>
    <w:tbl>
      <w:tblPr>
        <w:tblStyle w:val="39"/>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989"/>
        <w:gridCol w:w="1459"/>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jc w:val="center"/>
        </w:trPr>
        <w:tc>
          <w:tcPr>
            <w:tcW w:w="815" w:type="dxa"/>
            <w:shd w:val="clear" w:color="auto" w:fill="FFFFFF"/>
            <w:vAlign w:val="center"/>
          </w:tcPr>
          <w:p>
            <w:pPr>
              <w:jc w:val="center"/>
              <w:rPr>
                <w:rFonts w:ascii="宋体"/>
                <w:szCs w:val="21"/>
                <w:highlight w:val="none"/>
              </w:rPr>
            </w:pPr>
            <w:r>
              <w:rPr>
                <w:rFonts w:hint="eastAsia" w:ascii="宋体" w:hAnsi="宋体"/>
                <w:szCs w:val="21"/>
                <w:highlight w:val="none"/>
              </w:rPr>
              <w:t>条款号</w:t>
            </w:r>
          </w:p>
        </w:tc>
        <w:tc>
          <w:tcPr>
            <w:tcW w:w="2989" w:type="dxa"/>
            <w:shd w:val="clear" w:color="auto" w:fill="FFFFFF"/>
            <w:vAlign w:val="center"/>
          </w:tcPr>
          <w:p>
            <w:pPr>
              <w:jc w:val="center"/>
              <w:rPr>
                <w:rFonts w:ascii="宋体"/>
                <w:szCs w:val="21"/>
                <w:highlight w:val="none"/>
              </w:rPr>
            </w:pPr>
            <w:r>
              <w:rPr>
                <w:rFonts w:hint="eastAsia" w:ascii="宋体" w:hAnsi="宋体"/>
                <w:szCs w:val="21"/>
                <w:highlight w:val="none"/>
              </w:rPr>
              <w:t>评审因素</w:t>
            </w:r>
          </w:p>
        </w:tc>
        <w:tc>
          <w:tcPr>
            <w:tcW w:w="1459" w:type="dxa"/>
            <w:shd w:val="clear" w:color="auto" w:fill="FFFFFF"/>
            <w:vAlign w:val="center"/>
          </w:tcPr>
          <w:p>
            <w:pPr>
              <w:jc w:val="center"/>
              <w:rPr>
                <w:rFonts w:ascii="宋体"/>
                <w:szCs w:val="21"/>
                <w:highlight w:val="none"/>
              </w:rPr>
            </w:pPr>
            <w:r>
              <w:rPr>
                <w:rFonts w:hint="eastAsia" w:ascii="宋体" w:hAnsi="宋体"/>
                <w:szCs w:val="21"/>
                <w:highlight w:val="none"/>
              </w:rPr>
              <w:t>对应页码</w:t>
            </w:r>
          </w:p>
        </w:tc>
        <w:tc>
          <w:tcPr>
            <w:tcW w:w="3078" w:type="dxa"/>
            <w:shd w:val="clear" w:color="auto" w:fill="FFFFFF"/>
            <w:vAlign w:val="center"/>
          </w:tcPr>
          <w:p>
            <w:pPr>
              <w:jc w:val="center"/>
              <w:rPr>
                <w:rFonts w:ascii="宋体"/>
                <w:szCs w:val="21"/>
                <w:highlight w:val="none"/>
              </w:rPr>
            </w:pPr>
            <w:r>
              <w:rPr>
                <w:rFonts w:hint="eastAsia" w:ascii="宋体" w:hAnsi="宋体"/>
                <w:szCs w:val="21"/>
                <w:highlight w:val="none"/>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341" w:type="dxa"/>
            <w:gridSpan w:val="4"/>
            <w:vAlign w:val="center"/>
          </w:tcPr>
          <w:p>
            <w:pPr>
              <w:widowControl/>
              <w:jc w:val="center"/>
              <w:rPr>
                <w:rFonts w:ascii="宋体"/>
                <w:b/>
                <w:kern w:val="0"/>
                <w:szCs w:val="21"/>
                <w:highlight w:val="none"/>
              </w:rPr>
            </w:pPr>
            <w:r>
              <w:rPr>
                <w:rFonts w:hint="eastAsia" w:ascii="宋体" w:hAnsi="宋体"/>
                <w:b/>
                <w:kern w:val="0"/>
                <w:szCs w:val="21"/>
                <w:highlight w:val="none"/>
              </w:rPr>
              <w:t>初步评审内容索引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15"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1</w:t>
            </w:r>
          </w:p>
        </w:tc>
        <w:tc>
          <w:tcPr>
            <w:tcW w:w="2989" w:type="dxa"/>
            <w:vAlign w:val="center"/>
          </w:tcPr>
          <w:p>
            <w:pPr>
              <w:snapToGrid w:val="0"/>
              <w:jc w:val="center"/>
              <w:rPr>
                <w:rFonts w:ascii="宋体" w:cs="宋体"/>
                <w:kern w:val="0"/>
                <w:szCs w:val="21"/>
                <w:highlight w:val="none"/>
              </w:rPr>
            </w:pPr>
            <w:r>
              <w:rPr>
                <w:rFonts w:hint="eastAsia" w:ascii="宋体" w:hAnsi="宋体" w:cs="宋体"/>
                <w:kern w:val="0"/>
                <w:szCs w:val="21"/>
                <w:highlight w:val="none"/>
              </w:rPr>
              <w:t>营业执照（注册资本）及企业证件</w:t>
            </w:r>
          </w:p>
        </w:tc>
        <w:tc>
          <w:tcPr>
            <w:tcW w:w="1459" w:type="dxa"/>
            <w:vAlign w:val="center"/>
          </w:tcPr>
          <w:p>
            <w:pPr>
              <w:jc w:val="center"/>
              <w:rPr>
                <w:rFonts w:ascii="宋体"/>
                <w:szCs w:val="21"/>
                <w:highlight w:val="none"/>
              </w:rPr>
            </w:pPr>
            <w:r>
              <w:rPr>
                <w:rFonts w:hint="eastAsia" w:ascii="宋体" w:hAnsi="宋体"/>
                <w:szCs w:val="21"/>
                <w:highlight w:val="none"/>
              </w:rPr>
              <w:t>说明章节及页码位置</w:t>
            </w:r>
          </w:p>
        </w:tc>
        <w:tc>
          <w:tcPr>
            <w:tcW w:w="3078" w:type="dxa"/>
            <w:vAlign w:val="center"/>
          </w:tcPr>
          <w:p>
            <w:pPr>
              <w:widowControl/>
              <w:jc w:val="center"/>
              <w:rPr>
                <w:rFonts w:ascii="宋体" w:hAnsi="宋体"/>
                <w:kern w:val="0"/>
                <w:szCs w:val="21"/>
                <w:highlight w:val="none"/>
              </w:rPr>
            </w:pPr>
            <w:r>
              <w:rPr>
                <w:rFonts w:hint="eastAsia" w:ascii="宋体" w:hAnsi="宋体"/>
                <w:kern w:val="0"/>
                <w:szCs w:val="21"/>
                <w:highlight w:val="none"/>
              </w:rPr>
              <w:t>注册资金：</w:t>
            </w:r>
            <w:r>
              <w:rPr>
                <w:rFonts w:ascii="宋体" w:hAnsi="宋体"/>
                <w:kern w:val="0"/>
                <w:szCs w:val="21"/>
                <w:highlight w:val="none"/>
              </w:rPr>
              <w:t>XX</w:t>
            </w:r>
            <w:r>
              <w:rPr>
                <w:rFonts w:hint="eastAsia" w:ascii="宋体" w:hAnsi="宋体"/>
                <w:kern w:val="0"/>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5"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2</w:t>
            </w:r>
          </w:p>
        </w:tc>
        <w:tc>
          <w:tcPr>
            <w:tcW w:w="2989" w:type="dxa"/>
            <w:vAlign w:val="center"/>
          </w:tcPr>
          <w:p>
            <w:pPr>
              <w:snapToGrid w:val="0"/>
              <w:jc w:val="center"/>
              <w:rPr>
                <w:rFonts w:ascii="宋体" w:cs="宋体"/>
                <w:kern w:val="0"/>
                <w:szCs w:val="21"/>
                <w:highlight w:val="none"/>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业绩要求</w:t>
            </w:r>
          </w:p>
        </w:tc>
        <w:tc>
          <w:tcPr>
            <w:tcW w:w="1459" w:type="dxa"/>
            <w:vAlign w:val="center"/>
          </w:tcPr>
          <w:p>
            <w:pPr>
              <w:jc w:val="center"/>
              <w:rPr>
                <w:rFonts w:ascii="宋体"/>
                <w:szCs w:val="21"/>
                <w:highlight w:val="none"/>
              </w:rPr>
            </w:pPr>
            <w:r>
              <w:rPr>
                <w:rFonts w:hint="eastAsia" w:ascii="宋体" w:hAnsi="宋体"/>
                <w:szCs w:val="21"/>
                <w:highlight w:val="none"/>
              </w:rPr>
              <w:t>说明章节及页码位置</w:t>
            </w:r>
          </w:p>
        </w:tc>
        <w:tc>
          <w:tcPr>
            <w:tcW w:w="3078" w:type="dxa"/>
            <w:vAlign w:val="center"/>
          </w:tcPr>
          <w:p>
            <w:pPr>
              <w:widowControl/>
              <w:jc w:val="center"/>
              <w:rPr>
                <w:rFonts w:asci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15"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3</w:t>
            </w:r>
          </w:p>
        </w:tc>
        <w:tc>
          <w:tcPr>
            <w:tcW w:w="2989" w:type="dxa"/>
            <w:vAlign w:val="center"/>
          </w:tcPr>
          <w:p>
            <w:pPr>
              <w:snapToGrid w:val="0"/>
              <w:jc w:val="center"/>
              <w:rPr>
                <w:rFonts w:ascii="宋体" w:cs="宋体"/>
                <w:kern w:val="0"/>
                <w:szCs w:val="21"/>
                <w:highlight w:val="none"/>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财务要求</w:t>
            </w:r>
          </w:p>
        </w:tc>
        <w:tc>
          <w:tcPr>
            <w:tcW w:w="1459" w:type="dxa"/>
            <w:vAlign w:val="center"/>
          </w:tcPr>
          <w:p>
            <w:pPr>
              <w:jc w:val="center"/>
              <w:rPr>
                <w:rFonts w:ascii="宋体" w:cs="宋体"/>
                <w:kern w:val="0"/>
                <w:szCs w:val="21"/>
                <w:highlight w:val="none"/>
              </w:rPr>
            </w:pPr>
            <w:r>
              <w:rPr>
                <w:rFonts w:hint="eastAsia" w:ascii="宋体" w:hAnsi="宋体" w:cs="宋体"/>
                <w:kern w:val="0"/>
                <w:szCs w:val="21"/>
                <w:highlight w:val="none"/>
              </w:rPr>
              <w:t>说明章节及页码位置</w:t>
            </w:r>
          </w:p>
        </w:tc>
        <w:tc>
          <w:tcPr>
            <w:tcW w:w="3078" w:type="dxa"/>
            <w:vAlign w:val="center"/>
          </w:tcPr>
          <w:p>
            <w:pPr>
              <w:widowControl/>
              <w:jc w:val="center"/>
              <w:rPr>
                <w:rFonts w:asci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15"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4</w:t>
            </w:r>
          </w:p>
        </w:tc>
        <w:tc>
          <w:tcPr>
            <w:tcW w:w="2989" w:type="dxa"/>
            <w:vAlign w:val="center"/>
          </w:tcPr>
          <w:p>
            <w:pPr>
              <w:snapToGrid w:val="0"/>
              <w:jc w:val="center"/>
              <w:rPr>
                <w:rFonts w:ascii="宋体"/>
                <w:szCs w:val="21"/>
                <w:highlight w:val="none"/>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信誉要求</w:t>
            </w:r>
          </w:p>
        </w:tc>
        <w:tc>
          <w:tcPr>
            <w:tcW w:w="1459" w:type="dxa"/>
            <w:vAlign w:val="center"/>
          </w:tcPr>
          <w:p>
            <w:pPr>
              <w:jc w:val="center"/>
              <w:rPr>
                <w:rFonts w:ascii="宋体" w:cs="宋体"/>
                <w:kern w:val="0"/>
                <w:szCs w:val="21"/>
                <w:highlight w:val="none"/>
              </w:rPr>
            </w:pPr>
            <w:r>
              <w:rPr>
                <w:rFonts w:hint="eastAsia" w:ascii="宋体" w:hAnsi="宋体" w:cs="宋体"/>
                <w:kern w:val="0"/>
                <w:szCs w:val="21"/>
                <w:highlight w:val="none"/>
              </w:rPr>
              <w:t>说明章节及页码位置</w:t>
            </w:r>
          </w:p>
        </w:tc>
        <w:tc>
          <w:tcPr>
            <w:tcW w:w="3078" w:type="dxa"/>
            <w:vAlign w:val="center"/>
          </w:tcPr>
          <w:p>
            <w:pPr>
              <w:widowControl/>
              <w:jc w:val="center"/>
              <w:rPr>
                <w:rFonts w:asci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15"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5</w:t>
            </w:r>
          </w:p>
        </w:tc>
        <w:tc>
          <w:tcPr>
            <w:tcW w:w="2989" w:type="dxa"/>
            <w:vAlign w:val="center"/>
          </w:tcPr>
          <w:p>
            <w:pPr>
              <w:snapToGrid w:val="0"/>
              <w:jc w:val="center"/>
              <w:rPr>
                <w:rFonts w:ascii="宋体" w:cs="宋体"/>
                <w:kern w:val="0"/>
                <w:szCs w:val="21"/>
                <w:highlight w:val="none"/>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投标人间关系</w:t>
            </w:r>
          </w:p>
        </w:tc>
        <w:tc>
          <w:tcPr>
            <w:tcW w:w="1459" w:type="dxa"/>
            <w:vAlign w:val="center"/>
          </w:tcPr>
          <w:p>
            <w:pPr>
              <w:jc w:val="center"/>
              <w:rPr>
                <w:rFonts w:ascii="宋体"/>
                <w:szCs w:val="21"/>
                <w:highlight w:val="none"/>
              </w:rPr>
            </w:pPr>
            <w:r>
              <w:rPr>
                <w:rFonts w:hint="eastAsia" w:ascii="宋体" w:hAnsi="宋体" w:cs="宋体"/>
                <w:kern w:val="0"/>
                <w:szCs w:val="21"/>
                <w:highlight w:val="none"/>
              </w:rPr>
              <w:t>说明章节及页码位置</w:t>
            </w:r>
          </w:p>
        </w:tc>
        <w:tc>
          <w:tcPr>
            <w:tcW w:w="3078" w:type="dxa"/>
            <w:vAlign w:val="center"/>
          </w:tcPr>
          <w:p>
            <w:pPr>
              <w:widowControl/>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15"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6</w:t>
            </w:r>
          </w:p>
        </w:tc>
        <w:tc>
          <w:tcPr>
            <w:tcW w:w="2989" w:type="dxa"/>
            <w:vAlign w:val="center"/>
          </w:tcPr>
          <w:p>
            <w:pPr>
              <w:snapToGrid w:val="0"/>
              <w:jc w:val="center"/>
              <w:rPr>
                <w:rFonts w:ascii="宋体" w:cs="宋体"/>
                <w:kern w:val="0"/>
                <w:szCs w:val="21"/>
                <w:highlight w:val="none"/>
              </w:rPr>
            </w:pPr>
            <w:r>
              <w:rPr>
                <w:rFonts w:hint="eastAsia" w:ascii="宋体" w:hAnsi="宋体"/>
                <w:szCs w:val="21"/>
                <w:highlight w:val="none"/>
              </w:rPr>
              <w:t>联合体</w:t>
            </w:r>
            <w:r>
              <w:rPr>
                <w:rFonts w:ascii="宋体" w:hAnsi="宋体"/>
                <w:szCs w:val="21"/>
                <w:highlight w:val="none"/>
              </w:rPr>
              <w:t>要求</w:t>
            </w:r>
          </w:p>
        </w:tc>
        <w:tc>
          <w:tcPr>
            <w:tcW w:w="1459" w:type="dxa"/>
          </w:tcPr>
          <w:p>
            <w:pPr>
              <w:jc w:val="center"/>
              <w:rPr>
                <w:rFonts w:ascii="宋体"/>
                <w:szCs w:val="21"/>
                <w:highlight w:val="none"/>
              </w:rPr>
            </w:pPr>
            <w:r>
              <w:rPr>
                <w:rFonts w:hint="eastAsia" w:ascii="宋体" w:hAnsi="宋体" w:cs="宋体"/>
                <w:kern w:val="0"/>
                <w:szCs w:val="21"/>
                <w:highlight w:val="none"/>
              </w:rPr>
              <w:t>说明章节及页码位置</w:t>
            </w:r>
          </w:p>
        </w:tc>
        <w:tc>
          <w:tcPr>
            <w:tcW w:w="3078" w:type="dxa"/>
            <w:vAlign w:val="center"/>
          </w:tcPr>
          <w:p>
            <w:pPr>
              <w:widowControl/>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15"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9</w:t>
            </w:r>
          </w:p>
        </w:tc>
        <w:tc>
          <w:tcPr>
            <w:tcW w:w="2989" w:type="dxa"/>
            <w:vAlign w:val="center"/>
          </w:tcPr>
          <w:p>
            <w:pPr>
              <w:snapToGrid w:val="0"/>
              <w:jc w:val="center"/>
              <w:rPr>
                <w:rFonts w:ascii="宋体" w:hAnsi="宋体" w:cs="宋体"/>
                <w:kern w:val="0"/>
                <w:szCs w:val="21"/>
                <w:highlight w:val="none"/>
              </w:rPr>
            </w:pPr>
            <w:r>
              <w:rPr>
                <w:rFonts w:hint="eastAsia" w:ascii="宋体" w:hAnsi="宋体" w:cs="宋体"/>
                <w:kern w:val="0"/>
                <w:szCs w:val="21"/>
                <w:highlight w:val="none"/>
              </w:rPr>
              <w:t>投标人不得存在的情形</w:t>
            </w:r>
          </w:p>
        </w:tc>
        <w:tc>
          <w:tcPr>
            <w:tcW w:w="1459" w:type="dxa"/>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说明章节及页码位置</w:t>
            </w:r>
          </w:p>
        </w:tc>
        <w:tc>
          <w:tcPr>
            <w:tcW w:w="3078" w:type="dxa"/>
            <w:vAlign w:val="center"/>
          </w:tcPr>
          <w:p>
            <w:pPr>
              <w:widowControl/>
              <w:spacing w:line="360" w:lineRule="auto"/>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15"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10</w:t>
            </w:r>
          </w:p>
        </w:tc>
        <w:tc>
          <w:tcPr>
            <w:tcW w:w="2989" w:type="dxa"/>
            <w:vAlign w:val="center"/>
          </w:tcPr>
          <w:p>
            <w:pPr>
              <w:snapToGrid w:val="0"/>
              <w:jc w:val="center"/>
              <w:rPr>
                <w:rFonts w:ascii="宋体" w:hAnsi="宋体" w:cs="宋体"/>
                <w:kern w:val="0"/>
                <w:szCs w:val="21"/>
                <w:highlight w:val="none"/>
              </w:rPr>
            </w:pPr>
            <w:r>
              <w:rPr>
                <w:rFonts w:hint="eastAsia" w:ascii="宋体" w:hAnsi="宋体" w:eastAsia="宋体" w:cs="宋体"/>
                <w:b w:val="0"/>
                <w:color w:val="000000" w:themeColor="text1"/>
                <w:kern w:val="0"/>
                <w:szCs w:val="21"/>
                <w:highlight w:val="none"/>
                <w14:textFill>
                  <w14:solidFill>
                    <w14:schemeClr w14:val="tx1"/>
                  </w14:solidFill>
                </w14:textFill>
              </w:rPr>
              <w:t>法律法规要求</w:t>
            </w:r>
          </w:p>
        </w:tc>
        <w:tc>
          <w:tcPr>
            <w:tcW w:w="1459" w:type="dxa"/>
          </w:tcPr>
          <w:p>
            <w:pPr>
              <w:jc w:val="center"/>
              <w:rPr>
                <w:rFonts w:ascii="宋体" w:hAnsi="宋体" w:cs="宋体"/>
                <w:kern w:val="0"/>
                <w:szCs w:val="21"/>
                <w:highlight w:val="none"/>
              </w:rPr>
            </w:pPr>
            <w:r>
              <w:rPr>
                <w:rFonts w:hint="eastAsia" w:ascii="宋体" w:hAnsi="宋体" w:cs="宋体"/>
                <w:kern w:val="0"/>
                <w:szCs w:val="21"/>
                <w:highlight w:val="none"/>
              </w:rPr>
              <w:t>说明章节及页码位置</w:t>
            </w:r>
          </w:p>
        </w:tc>
        <w:tc>
          <w:tcPr>
            <w:tcW w:w="3078" w:type="dxa"/>
            <w:vAlign w:val="center"/>
          </w:tcPr>
          <w:p>
            <w:pPr>
              <w:widowControl/>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341" w:type="dxa"/>
            <w:gridSpan w:val="4"/>
            <w:vAlign w:val="center"/>
          </w:tcPr>
          <w:p>
            <w:pPr>
              <w:widowControl/>
              <w:jc w:val="center"/>
              <w:rPr>
                <w:rFonts w:ascii="宋体" w:hAnsi="宋体" w:cs="宋体"/>
                <w:kern w:val="0"/>
                <w:szCs w:val="21"/>
                <w:highlight w:val="none"/>
              </w:rPr>
            </w:pPr>
            <w:r>
              <w:rPr>
                <w:rFonts w:hint="eastAsia" w:ascii="宋体" w:hAnsi="宋体"/>
                <w:b/>
                <w:kern w:val="0"/>
                <w:szCs w:val="21"/>
                <w:highlight w:val="none"/>
              </w:rPr>
              <w:t>商务评审内容索引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15"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1</w:t>
            </w:r>
          </w:p>
        </w:tc>
        <w:tc>
          <w:tcPr>
            <w:tcW w:w="2989" w:type="dxa"/>
            <w:vAlign w:val="center"/>
          </w:tcPr>
          <w:p>
            <w:pPr>
              <w:keepNext w:val="0"/>
              <w:keepLines w:val="0"/>
              <w:widowControl/>
              <w:suppressLineNumbers w:val="0"/>
              <w:jc w:val="center"/>
              <w:textAlignment w:val="center"/>
              <w:rPr>
                <w:rFonts w:ascii="宋体" w:hAnsi="宋体" w:cs="宋体"/>
                <w:kern w:val="0"/>
                <w:szCs w:val="21"/>
                <w:highlight w:val="none"/>
              </w:rPr>
            </w:pPr>
            <w:r>
              <w:rPr>
                <w:rFonts w:hint="eastAsia" w:ascii="宋体" w:hAnsi="宋体" w:eastAsia="宋体" w:cs="宋体"/>
                <w:i w:val="0"/>
                <w:color w:val="000000"/>
                <w:kern w:val="0"/>
                <w:sz w:val="21"/>
                <w:szCs w:val="21"/>
                <w:highlight w:val="none"/>
                <w:u w:val="none"/>
                <w:lang w:val="en-US" w:eastAsia="zh-CN" w:bidi="ar"/>
              </w:rPr>
              <w:t>注册资本</w:t>
            </w:r>
          </w:p>
        </w:tc>
        <w:tc>
          <w:tcPr>
            <w:tcW w:w="1459" w:type="dxa"/>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说明章节及页码位置</w:t>
            </w:r>
          </w:p>
        </w:tc>
        <w:tc>
          <w:tcPr>
            <w:tcW w:w="3078" w:type="dxa"/>
            <w:vAlign w:val="center"/>
          </w:tcPr>
          <w:p>
            <w:pPr>
              <w:widowControl/>
              <w:spacing w:line="360" w:lineRule="auto"/>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15"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2</w:t>
            </w:r>
          </w:p>
        </w:tc>
        <w:tc>
          <w:tcPr>
            <w:tcW w:w="2989" w:type="dxa"/>
            <w:vAlign w:val="center"/>
          </w:tcPr>
          <w:p>
            <w:pPr>
              <w:keepNext w:val="0"/>
              <w:keepLines w:val="0"/>
              <w:widowControl/>
              <w:suppressLineNumbers w:val="0"/>
              <w:jc w:val="center"/>
              <w:textAlignment w:val="center"/>
              <w:rPr>
                <w:rFonts w:ascii="宋体" w:hAnsi="宋体" w:cs="宋体"/>
                <w:kern w:val="0"/>
                <w:szCs w:val="21"/>
                <w:highlight w:val="none"/>
              </w:rPr>
            </w:pPr>
            <w:r>
              <w:rPr>
                <w:rFonts w:hint="eastAsia" w:ascii="宋体" w:hAnsi="宋体" w:eastAsia="宋体" w:cs="宋体"/>
                <w:i w:val="0"/>
                <w:color w:val="000000"/>
                <w:kern w:val="0"/>
                <w:sz w:val="21"/>
                <w:szCs w:val="21"/>
                <w:highlight w:val="none"/>
                <w:u w:val="none"/>
                <w:lang w:val="en-US" w:eastAsia="zh-CN" w:bidi="ar"/>
              </w:rPr>
              <w:t>财务状况</w:t>
            </w:r>
          </w:p>
        </w:tc>
        <w:tc>
          <w:tcPr>
            <w:tcW w:w="1459" w:type="dxa"/>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说明章节及页码位置</w:t>
            </w:r>
          </w:p>
        </w:tc>
        <w:tc>
          <w:tcPr>
            <w:tcW w:w="3078" w:type="dxa"/>
            <w:vAlign w:val="center"/>
          </w:tcPr>
          <w:p>
            <w:pPr>
              <w:widowControl/>
              <w:spacing w:line="360" w:lineRule="auto"/>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15" w:type="dxa"/>
            <w:vAlign w:val="center"/>
          </w:tcPr>
          <w:p>
            <w:pPr>
              <w:widowControl/>
              <w:jc w:val="center"/>
              <w:rPr>
                <w:rFonts w:ascii="宋体" w:cs="宋体"/>
                <w:kern w:val="0"/>
                <w:szCs w:val="21"/>
                <w:highlight w:val="none"/>
              </w:rPr>
            </w:pPr>
            <w:r>
              <w:rPr>
                <w:rFonts w:ascii="宋体" w:hAnsi="宋体" w:cs="宋体"/>
                <w:kern w:val="0"/>
                <w:szCs w:val="21"/>
                <w:highlight w:val="none"/>
              </w:rPr>
              <w:t>3</w:t>
            </w:r>
          </w:p>
        </w:tc>
        <w:tc>
          <w:tcPr>
            <w:tcW w:w="2989" w:type="dxa"/>
            <w:vAlign w:val="center"/>
          </w:tcPr>
          <w:p>
            <w:pPr>
              <w:keepNext w:val="0"/>
              <w:keepLines w:val="0"/>
              <w:widowControl/>
              <w:suppressLineNumbers w:val="0"/>
              <w:jc w:val="center"/>
              <w:textAlignment w:val="center"/>
              <w:rPr>
                <w:rFonts w:ascii="宋体" w:hAnsi="宋体" w:cs="宋体"/>
                <w:kern w:val="0"/>
                <w:szCs w:val="21"/>
                <w:highlight w:val="none"/>
              </w:rPr>
            </w:pPr>
            <w:r>
              <w:rPr>
                <w:rFonts w:hint="eastAsia" w:ascii="宋体" w:hAnsi="宋体" w:eastAsia="宋体" w:cs="宋体"/>
                <w:i w:val="0"/>
                <w:color w:val="000000"/>
                <w:kern w:val="0"/>
                <w:sz w:val="21"/>
                <w:szCs w:val="21"/>
                <w:highlight w:val="none"/>
                <w:u w:val="none"/>
                <w:lang w:val="en-US" w:eastAsia="zh-CN" w:bidi="ar"/>
              </w:rPr>
              <w:t>资格证书</w:t>
            </w:r>
          </w:p>
        </w:tc>
        <w:tc>
          <w:tcPr>
            <w:tcW w:w="1459" w:type="dxa"/>
          </w:tcPr>
          <w:p>
            <w:pPr>
              <w:widowControl/>
              <w:spacing w:line="360" w:lineRule="auto"/>
              <w:rPr>
                <w:rFonts w:ascii="宋体" w:hAnsi="宋体" w:cs="宋体"/>
                <w:kern w:val="0"/>
                <w:szCs w:val="21"/>
                <w:highlight w:val="none"/>
              </w:rPr>
            </w:pPr>
            <w:r>
              <w:rPr>
                <w:rFonts w:hint="eastAsia" w:ascii="宋体" w:hAnsi="宋体" w:cs="宋体"/>
                <w:kern w:val="0"/>
                <w:szCs w:val="21"/>
                <w:highlight w:val="none"/>
              </w:rPr>
              <w:t>说明章节及页码位置</w:t>
            </w:r>
          </w:p>
        </w:tc>
        <w:tc>
          <w:tcPr>
            <w:tcW w:w="3078" w:type="dxa"/>
            <w:vAlign w:val="center"/>
          </w:tcPr>
          <w:p>
            <w:pPr>
              <w:widowControl/>
              <w:spacing w:line="360" w:lineRule="auto"/>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15"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2989" w:type="dxa"/>
            <w:vAlign w:val="center"/>
          </w:tcPr>
          <w:p>
            <w:pPr>
              <w:keepNext w:val="0"/>
              <w:keepLines w:val="0"/>
              <w:widowControl/>
              <w:suppressLineNumbers w:val="0"/>
              <w:jc w:val="center"/>
              <w:textAlignment w:val="center"/>
              <w:rPr>
                <w:rFonts w:ascii="宋体" w:hAnsi="宋体" w:cs="宋体"/>
                <w:kern w:val="0"/>
                <w:szCs w:val="21"/>
                <w:highlight w:val="none"/>
              </w:rPr>
            </w:pPr>
            <w:r>
              <w:rPr>
                <w:rFonts w:hint="eastAsia" w:ascii="宋体" w:hAnsi="宋体" w:eastAsia="宋体" w:cs="宋体"/>
                <w:i w:val="0"/>
                <w:color w:val="000000"/>
                <w:kern w:val="0"/>
                <w:sz w:val="21"/>
                <w:szCs w:val="21"/>
                <w:highlight w:val="none"/>
                <w:u w:val="none"/>
                <w:lang w:val="en-US" w:eastAsia="zh-CN" w:bidi="ar"/>
              </w:rPr>
              <w:t>业绩</w:t>
            </w:r>
          </w:p>
        </w:tc>
        <w:tc>
          <w:tcPr>
            <w:tcW w:w="1459" w:type="dxa"/>
          </w:tcPr>
          <w:p>
            <w:pPr>
              <w:widowControl/>
              <w:spacing w:line="360" w:lineRule="auto"/>
              <w:rPr>
                <w:rFonts w:ascii="宋体" w:hAnsi="宋体" w:cs="宋体"/>
                <w:kern w:val="0"/>
                <w:szCs w:val="21"/>
                <w:highlight w:val="none"/>
              </w:rPr>
            </w:pPr>
            <w:r>
              <w:rPr>
                <w:rFonts w:hint="eastAsia" w:ascii="宋体" w:hAnsi="宋体" w:cs="宋体"/>
                <w:kern w:val="0"/>
                <w:szCs w:val="21"/>
                <w:highlight w:val="none"/>
              </w:rPr>
              <w:t>说明章节及页码位置</w:t>
            </w:r>
          </w:p>
        </w:tc>
        <w:tc>
          <w:tcPr>
            <w:tcW w:w="3078" w:type="dxa"/>
            <w:vAlign w:val="center"/>
          </w:tcPr>
          <w:p>
            <w:pPr>
              <w:widowControl/>
              <w:spacing w:line="360" w:lineRule="auto"/>
              <w:rPr>
                <w:rFonts w:ascii="宋体" w:hAnsi="宋体" w:cs="宋体"/>
                <w:kern w:val="0"/>
                <w:szCs w:val="21"/>
                <w:highlight w:val="none"/>
              </w:rPr>
            </w:pPr>
          </w:p>
        </w:tc>
      </w:tr>
    </w:tbl>
    <w:p>
      <w:pPr>
        <w:widowControl/>
        <w:jc w:val="left"/>
        <w:rPr>
          <w:rFonts w:ascii="宋体" w:hAnsi="宋体"/>
          <w:szCs w:val="21"/>
          <w:highlight w:val="none"/>
        </w:rPr>
      </w:pPr>
    </w:p>
    <w:p>
      <w:pPr>
        <w:widowControl/>
        <w:jc w:val="left"/>
        <w:rPr>
          <w:rFonts w:ascii="宋体" w:hAnsi="宋体"/>
          <w:sz w:val="21"/>
          <w:szCs w:val="21"/>
          <w:highlight w:val="none"/>
        </w:rPr>
        <w:sectPr>
          <w:pgSz w:w="11906" w:h="16838"/>
          <w:pgMar w:top="1440" w:right="1800" w:bottom="1440" w:left="1800" w:header="851" w:footer="992" w:gutter="0"/>
          <w:cols w:space="425" w:num="1"/>
          <w:docGrid w:type="lines" w:linePitch="312" w:charSpace="0"/>
        </w:sectPr>
      </w:pPr>
      <w:r>
        <w:rPr>
          <w:rFonts w:ascii="宋体" w:hAnsi="宋体"/>
          <w:szCs w:val="21"/>
          <w:highlight w:val="none"/>
        </w:rPr>
        <w:br w:type="page"/>
      </w:r>
      <w:bookmarkEnd w:id="663"/>
      <w:bookmarkEnd w:id="664"/>
      <w:bookmarkEnd w:id="665"/>
    </w:p>
    <w:p>
      <w:pPr>
        <w:pStyle w:val="4"/>
        <w:numPr>
          <w:ilvl w:val="0"/>
          <w:numId w:val="12"/>
        </w:numPr>
        <w:jc w:val="center"/>
        <w:rPr>
          <w:rFonts w:ascii="宋体" w:hAnsi="宋体" w:eastAsia="宋体"/>
          <w:sz w:val="28"/>
          <w:szCs w:val="28"/>
          <w:highlight w:val="none"/>
        </w:rPr>
      </w:pPr>
      <w:bookmarkStart w:id="670" w:name="_Toc745529958"/>
      <w:bookmarkStart w:id="671" w:name="_Toc494270928"/>
      <w:bookmarkStart w:id="672" w:name="_Toc488393260"/>
      <w:r>
        <w:rPr>
          <w:rFonts w:hint="eastAsia" w:ascii="宋体" w:hAnsi="宋体" w:eastAsia="宋体"/>
          <w:sz w:val="28"/>
          <w:szCs w:val="28"/>
          <w:highlight w:val="none"/>
        </w:rPr>
        <w:t>投标函格式</w:t>
      </w:r>
      <w:bookmarkEnd w:id="670"/>
      <w:bookmarkEnd w:id="671"/>
      <w:bookmarkEnd w:id="672"/>
    </w:p>
    <w:p>
      <w:pPr>
        <w:pStyle w:val="48"/>
        <w:ind w:firstLine="0" w:firstLineChars="0"/>
        <w:jc w:val="center"/>
        <w:rPr>
          <w:rFonts w:ascii="宋体"/>
          <w:b/>
          <w:sz w:val="28"/>
          <w:szCs w:val="28"/>
          <w:highlight w:val="none"/>
        </w:rPr>
      </w:pPr>
      <w:r>
        <w:rPr>
          <w:rFonts w:hint="eastAsia" w:ascii="宋体" w:hAnsi="宋体"/>
          <w:b/>
          <w:sz w:val="28"/>
          <w:szCs w:val="28"/>
          <w:highlight w:val="none"/>
        </w:rPr>
        <w:t>投标函</w:t>
      </w:r>
    </w:p>
    <w:p>
      <w:pPr>
        <w:adjustRightInd w:val="0"/>
        <w:snapToGrid w:val="0"/>
        <w:spacing w:line="440" w:lineRule="exact"/>
        <w:jc w:val="left"/>
        <w:rPr>
          <w:rFonts w:asci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（招标人名称）</w:t>
      </w:r>
      <w:r>
        <w:rPr>
          <w:rFonts w:hint="eastAsia" w:ascii="宋体" w:hAnsi="宋体" w:cs="宋体"/>
          <w:szCs w:val="21"/>
          <w:highlight w:val="none"/>
        </w:rPr>
        <w:t>：</w:t>
      </w:r>
    </w:p>
    <w:p>
      <w:pPr>
        <w:spacing w:line="440" w:lineRule="exact"/>
        <w:ind w:firstLine="420" w:firstLineChars="200"/>
        <w:rPr>
          <w:rFonts w:ascii="宋体"/>
          <w:szCs w:val="21"/>
          <w:highlight w:val="none"/>
        </w:rPr>
      </w:pPr>
      <w:r>
        <w:rPr>
          <w:rFonts w:hint="eastAsia" w:ascii="宋体" w:hAnsi="宋体"/>
          <w:szCs w:val="21"/>
          <w:highlight w:val="none"/>
          <w:u w:val="single"/>
        </w:rPr>
        <w:t>（投标人名称）</w:t>
      </w:r>
      <w:r>
        <w:rPr>
          <w:rFonts w:hint="eastAsia" w:ascii="宋体" w:hAnsi="宋体"/>
          <w:szCs w:val="21"/>
          <w:highlight w:val="none"/>
        </w:rPr>
        <w:t>（以下称“我方”）已仔细研究了</w:t>
      </w:r>
      <w:r>
        <w:rPr>
          <w:rFonts w:hint="eastAsia" w:ascii="宋体" w:hAnsi="宋体"/>
          <w:szCs w:val="21"/>
          <w:highlight w:val="none"/>
          <w:u w:val="single"/>
        </w:rPr>
        <w:t>（</w:t>
      </w:r>
      <w:r>
        <w:rPr>
          <w:rFonts w:hint="eastAsia" w:ascii="宋体" w:hAnsi="宋体"/>
          <w:szCs w:val="21"/>
          <w:highlight w:val="none"/>
        </w:rPr>
        <w:t>招标项目名称）标段（招标编号：）招标文件的全部内容，</w:t>
      </w:r>
      <w:r>
        <w:rPr>
          <w:rFonts w:hint="eastAsia" w:ascii="宋体" w:hAnsi="宋体"/>
          <w:bCs/>
          <w:szCs w:val="21"/>
          <w:highlight w:val="none"/>
        </w:rPr>
        <w:t>包括澄清或者修改文件以及有关附件</w:t>
      </w:r>
      <w:r>
        <w:rPr>
          <w:rFonts w:hint="eastAsia" w:ascii="宋体" w:hAnsi="宋体"/>
          <w:szCs w:val="21"/>
          <w:highlight w:val="none"/>
        </w:rPr>
        <w:t>，我方将严格按照招标文件要求递交符合要求的全部投标文件。</w:t>
      </w:r>
    </w:p>
    <w:p>
      <w:pPr>
        <w:spacing w:line="440" w:lineRule="exact"/>
        <w:ind w:firstLine="420" w:firstLineChars="200"/>
        <w:rPr>
          <w:rFonts w:ascii="宋体"/>
          <w:szCs w:val="21"/>
          <w:highlight w:val="none"/>
        </w:rPr>
      </w:pPr>
      <w:r>
        <w:rPr>
          <w:rFonts w:hint="eastAsia" w:ascii="宋体" w:hAnsi="宋体"/>
          <w:szCs w:val="21"/>
          <w:highlight w:val="none"/>
        </w:rPr>
        <w:t>我方承诺如下内容：</w:t>
      </w:r>
    </w:p>
    <w:p>
      <w:pPr>
        <w:pStyle w:val="48"/>
        <w:numPr>
          <w:ilvl w:val="3"/>
          <w:numId w:val="13"/>
        </w:numPr>
        <w:tabs>
          <w:tab w:val="left" w:pos="709"/>
        </w:tabs>
        <w:spacing w:line="440" w:lineRule="exact"/>
        <w:ind w:left="0" w:firstLine="424" w:firstLineChars="202"/>
        <w:rPr>
          <w:rFonts w:ascii="宋体"/>
          <w:szCs w:val="21"/>
          <w:highlight w:val="none"/>
        </w:rPr>
      </w:pPr>
      <w:r>
        <w:rPr>
          <w:rFonts w:hint="eastAsia" w:ascii="宋体" w:hAnsi="宋体"/>
          <w:szCs w:val="21"/>
          <w:highlight w:val="none"/>
        </w:rPr>
        <w:t>我方的投标文件包含第二章“投标人须知”第</w:t>
      </w:r>
      <w:r>
        <w:rPr>
          <w:rFonts w:ascii="宋体" w:hAnsi="宋体"/>
          <w:szCs w:val="21"/>
          <w:highlight w:val="none"/>
        </w:rPr>
        <w:t>3.1</w:t>
      </w:r>
      <w:r>
        <w:rPr>
          <w:rFonts w:hint="eastAsia" w:ascii="宋体" w:hAnsi="宋体"/>
          <w:szCs w:val="21"/>
          <w:highlight w:val="none"/>
        </w:rPr>
        <w:t>款规定的全部内容。</w:t>
      </w:r>
    </w:p>
    <w:p>
      <w:pPr>
        <w:pStyle w:val="48"/>
        <w:numPr>
          <w:ilvl w:val="3"/>
          <w:numId w:val="13"/>
        </w:numPr>
        <w:tabs>
          <w:tab w:val="left" w:pos="709"/>
        </w:tabs>
        <w:spacing w:line="440" w:lineRule="exact"/>
        <w:ind w:left="0" w:firstLine="424" w:firstLineChars="202"/>
        <w:rPr>
          <w:rFonts w:ascii="宋体"/>
          <w:szCs w:val="21"/>
          <w:highlight w:val="none"/>
        </w:rPr>
      </w:pPr>
      <w:r>
        <w:rPr>
          <w:rFonts w:hint="eastAsia" w:ascii="宋体" w:hAnsi="宋体"/>
          <w:szCs w:val="21"/>
          <w:highlight w:val="none"/>
        </w:rPr>
        <w:t>我方承诺在招标文件规定的投标有效期（投标有效期为</w:t>
      </w:r>
      <w:r>
        <w:rPr>
          <w:rFonts w:ascii="宋体" w:hAnsi="宋体"/>
          <w:szCs w:val="21"/>
          <w:highlight w:val="none"/>
        </w:rPr>
        <w:t>120</w:t>
      </w:r>
      <w:r>
        <w:rPr>
          <w:rFonts w:hint="eastAsia" w:ascii="宋体" w:hAnsi="宋体"/>
          <w:szCs w:val="21"/>
          <w:highlight w:val="none"/>
        </w:rPr>
        <w:t>天）内不修改、撤销投标文件。</w:t>
      </w:r>
    </w:p>
    <w:p>
      <w:pPr>
        <w:pStyle w:val="48"/>
        <w:numPr>
          <w:ilvl w:val="3"/>
          <w:numId w:val="13"/>
        </w:numPr>
        <w:tabs>
          <w:tab w:val="left" w:pos="709"/>
        </w:tabs>
        <w:spacing w:line="440" w:lineRule="exact"/>
        <w:ind w:left="0" w:firstLine="424" w:firstLineChars="202"/>
        <w:rPr>
          <w:rFonts w:ascii="宋体"/>
          <w:szCs w:val="21"/>
          <w:highlight w:val="none"/>
        </w:rPr>
      </w:pPr>
      <w:r>
        <w:rPr>
          <w:rFonts w:hint="eastAsia" w:ascii="宋体" w:hAnsi="宋体"/>
          <w:szCs w:val="21"/>
          <w:highlight w:val="none"/>
        </w:rPr>
        <w:t>随同本投标函递交投标保证金一份，金额为人民币（大写）（</w:t>
      </w:r>
      <w:r>
        <w:rPr>
          <w:rFonts w:ascii="宋体"/>
          <w:szCs w:val="21"/>
          <w:highlight w:val="none"/>
        </w:rPr>
        <w:t>¥</w:t>
      </w:r>
      <w:r>
        <w:rPr>
          <w:rFonts w:hint="eastAsia" w:ascii="宋体" w:hAnsi="宋体"/>
          <w:szCs w:val="21"/>
          <w:highlight w:val="none"/>
        </w:rPr>
        <w:t>）。</w:t>
      </w:r>
    </w:p>
    <w:p>
      <w:pPr>
        <w:pStyle w:val="48"/>
        <w:numPr>
          <w:ilvl w:val="3"/>
          <w:numId w:val="13"/>
        </w:numPr>
        <w:tabs>
          <w:tab w:val="left" w:pos="709"/>
        </w:tabs>
        <w:spacing w:line="440" w:lineRule="exact"/>
        <w:ind w:left="0" w:firstLine="424" w:firstLineChars="202"/>
        <w:rPr>
          <w:rFonts w:ascii="宋体"/>
          <w:szCs w:val="21"/>
          <w:highlight w:val="none"/>
        </w:rPr>
      </w:pPr>
      <w:r>
        <w:rPr>
          <w:rFonts w:hint="eastAsia" w:ascii="宋体" w:hAnsi="宋体"/>
          <w:szCs w:val="21"/>
          <w:highlight w:val="none"/>
        </w:rPr>
        <w:t>我方在评标过程中根据评标委员会要求提供的符合相关规定的澄清文件，构成投标文件的组成部分。</w:t>
      </w:r>
    </w:p>
    <w:p>
      <w:pPr>
        <w:pStyle w:val="48"/>
        <w:numPr>
          <w:ilvl w:val="3"/>
          <w:numId w:val="13"/>
        </w:numPr>
        <w:tabs>
          <w:tab w:val="left" w:pos="709"/>
        </w:tabs>
        <w:spacing w:line="440" w:lineRule="exact"/>
        <w:ind w:left="0" w:firstLine="424" w:firstLineChars="202"/>
        <w:rPr>
          <w:rFonts w:ascii="宋体"/>
          <w:szCs w:val="21"/>
          <w:highlight w:val="none"/>
        </w:rPr>
      </w:pPr>
      <w:r>
        <w:rPr>
          <w:rFonts w:hint="eastAsia" w:ascii="宋体" w:hAnsi="宋体"/>
          <w:szCs w:val="21"/>
          <w:highlight w:val="none"/>
        </w:rPr>
        <w:t>我方同意提供贵方可能要求的与投标有关的一切数据或者资料，并完全理解贵方不一定接受最低价的投标。</w:t>
      </w:r>
    </w:p>
    <w:p>
      <w:pPr>
        <w:pStyle w:val="48"/>
        <w:numPr>
          <w:ilvl w:val="3"/>
          <w:numId w:val="13"/>
        </w:numPr>
        <w:tabs>
          <w:tab w:val="left" w:pos="709"/>
        </w:tabs>
        <w:spacing w:line="440" w:lineRule="exact"/>
        <w:ind w:left="0" w:firstLine="424" w:firstLineChars="202"/>
        <w:rPr>
          <w:rFonts w:ascii="宋体"/>
          <w:szCs w:val="21"/>
          <w:highlight w:val="none"/>
        </w:rPr>
      </w:pPr>
      <w:r>
        <w:rPr>
          <w:rFonts w:hint="eastAsia" w:ascii="宋体" w:hAnsi="宋体"/>
          <w:szCs w:val="21"/>
          <w:highlight w:val="none"/>
        </w:rPr>
        <w:t>我方承诺不向第三方透露与招标相关的所有信息。</w:t>
      </w:r>
    </w:p>
    <w:p>
      <w:pPr>
        <w:pStyle w:val="48"/>
        <w:numPr>
          <w:ilvl w:val="3"/>
          <w:numId w:val="13"/>
        </w:numPr>
        <w:tabs>
          <w:tab w:val="left" w:pos="709"/>
        </w:tabs>
        <w:spacing w:line="440" w:lineRule="exact"/>
        <w:ind w:left="0" w:firstLine="424" w:firstLineChars="202"/>
        <w:rPr>
          <w:rFonts w:ascii="宋体"/>
          <w:szCs w:val="21"/>
          <w:highlight w:val="none"/>
        </w:rPr>
      </w:pPr>
      <w:r>
        <w:rPr>
          <w:rFonts w:hint="eastAsia" w:ascii="宋体" w:hAnsi="宋体"/>
          <w:szCs w:val="21"/>
          <w:highlight w:val="none"/>
        </w:rPr>
        <w:t>如我方中标：</w:t>
      </w:r>
    </w:p>
    <w:p>
      <w:pPr>
        <w:pStyle w:val="48"/>
        <w:numPr>
          <w:ilvl w:val="0"/>
          <w:numId w:val="14"/>
        </w:numPr>
        <w:tabs>
          <w:tab w:val="left" w:pos="993"/>
        </w:tabs>
        <w:spacing w:line="440" w:lineRule="exact"/>
        <w:ind w:left="0" w:firstLine="426" w:firstLineChars="0"/>
        <w:rPr>
          <w:rFonts w:ascii="宋体"/>
          <w:szCs w:val="21"/>
          <w:highlight w:val="none"/>
        </w:rPr>
      </w:pPr>
      <w:r>
        <w:rPr>
          <w:rFonts w:hint="eastAsia" w:ascii="宋体" w:hAnsi="宋体"/>
          <w:szCs w:val="21"/>
          <w:highlight w:val="none"/>
        </w:rPr>
        <w:t>我方承诺在收到中标通知书后，在中标通知书规定的期限内与你方签订合同。</w:t>
      </w:r>
    </w:p>
    <w:p>
      <w:pPr>
        <w:pStyle w:val="48"/>
        <w:numPr>
          <w:ilvl w:val="0"/>
          <w:numId w:val="14"/>
        </w:numPr>
        <w:tabs>
          <w:tab w:val="left" w:pos="993"/>
        </w:tabs>
        <w:spacing w:line="440" w:lineRule="exact"/>
        <w:ind w:left="0" w:firstLine="426" w:firstLineChars="0"/>
        <w:rPr>
          <w:rFonts w:ascii="宋体"/>
          <w:szCs w:val="21"/>
          <w:highlight w:val="none"/>
        </w:rPr>
      </w:pPr>
      <w:r>
        <w:rPr>
          <w:rFonts w:hint="eastAsia" w:ascii="宋体" w:hAnsi="宋体"/>
          <w:szCs w:val="21"/>
          <w:highlight w:val="none"/>
        </w:rPr>
        <w:t>我方承诺按照招标文件规定递交履约保证金、支付招标代理服务费。</w:t>
      </w:r>
    </w:p>
    <w:p>
      <w:pPr>
        <w:pStyle w:val="48"/>
        <w:numPr>
          <w:ilvl w:val="0"/>
          <w:numId w:val="14"/>
        </w:numPr>
        <w:tabs>
          <w:tab w:val="left" w:pos="993"/>
        </w:tabs>
        <w:spacing w:line="440" w:lineRule="exact"/>
        <w:ind w:left="0" w:firstLine="426" w:firstLineChars="0"/>
        <w:rPr>
          <w:rFonts w:ascii="宋体"/>
          <w:szCs w:val="21"/>
          <w:highlight w:val="none"/>
        </w:rPr>
      </w:pPr>
      <w:r>
        <w:rPr>
          <w:rFonts w:hint="eastAsia" w:ascii="宋体" w:hAnsi="宋体"/>
          <w:szCs w:val="21"/>
          <w:highlight w:val="none"/>
        </w:rPr>
        <w:t>按照招标文件的规定及合同约定履行相关责任和义务。</w:t>
      </w:r>
    </w:p>
    <w:p>
      <w:pPr>
        <w:spacing w:line="440" w:lineRule="exact"/>
        <w:ind w:firstLine="420" w:firstLineChars="200"/>
        <w:rPr>
          <w:rFonts w:ascii="宋体"/>
          <w:szCs w:val="21"/>
          <w:highlight w:val="none"/>
        </w:rPr>
      </w:pPr>
      <w:r>
        <w:rPr>
          <w:rFonts w:hint="eastAsia" w:ascii="宋体" w:hAnsi="宋体"/>
          <w:szCs w:val="21"/>
          <w:highlight w:val="none"/>
        </w:rPr>
        <w:t>我方在此声明，所递交的投标文件及有关资料内容完整、真实和准确，且不存在第二章“投标人须知”第</w:t>
      </w:r>
      <w:r>
        <w:rPr>
          <w:rFonts w:ascii="宋体" w:hAnsi="宋体"/>
          <w:szCs w:val="21"/>
          <w:highlight w:val="none"/>
        </w:rPr>
        <w:t>1.8</w:t>
      </w:r>
      <w:r>
        <w:rPr>
          <w:rFonts w:hint="eastAsia" w:ascii="宋体" w:hAnsi="宋体"/>
          <w:szCs w:val="21"/>
          <w:highlight w:val="none"/>
        </w:rPr>
        <w:t>款规定的任何一种情形。如有弄虚作假，将承担相应的法律责任，并赔偿由此造成的一切损失。</w:t>
      </w:r>
    </w:p>
    <w:p>
      <w:pPr>
        <w:pStyle w:val="48"/>
        <w:numPr>
          <w:ilvl w:val="3"/>
          <w:numId w:val="13"/>
        </w:numPr>
        <w:tabs>
          <w:tab w:val="left" w:pos="709"/>
        </w:tabs>
        <w:spacing w:line="440" w:lineRule="exact"/>
        <w:ind w:left="0" w:firstLine="424" w:firstLineChars="202"/>
        <w:rPr>
          <w:rFonts w:ascii="宋体"/>
          <w:szCs w:val="21"/>
          <w:highlight w:val="none"/>
        </w:rPr>
      </w:pPr>
      <w:r>
        <w:rPr>
          <w:rFonts w:hint="eastAsia" w:ascii="宋体" w:hAnsi="宋体"/>
          <w:szCs w:val="21"/>
          <w:highlight w:val="none"/>
        </w:rPr>
        <w:t>其他补充说明：……</w:t>
      </w:r>
    </w:p>
    <w:p>
      <w:pPr>
        <w:spacing w:line="320" w:lineRule="exact"/>
        <w:ind w:firstLine="3675" w:firstLineChars="1750"/>
        <w:rPr>
          <w:rFonts w:ascii="宋体"/>
          <w:szCs w:val="21"/>
          <w:highlight w:val="none"/>
        </w:rPr>
      </w:pPr>
      <w:r>
        <w:rPr>
          <w:rFonts w:hint="eastAsia" w:ascii="宋体" w:hAnsi="宋体"/>
          <w:szCs w:val="21"/>
          <w:highlight w:val="none"/>
        </w:rPr>
        <w:t>投标人名称：（盖章）</w:t>
      </w:r>
    </w:p>
    <w:p>
      <w:pPr>
        <w:spacing w:line="320" w:lineRule="exact"/>
        <w:ind w:firstLine="3675" w:firstLineChars="1750"/>
        <w:rPr>
          <w:rFonts w:ascii="宋体"/>
          <w:szCs w:val="21"/>
          <w:highlight w:val="none"/>
        </w:rPr>
      </w:pPr>
      <w:r>
        <w:rPr>
          <w:rFonts w:hint="eastAsia" w:ascii="宋体" w:hAnsi="宋体"/>
          <w:szCs w:val="21"/>
          <w:highlight w:val="none"/>
        </w:rPr>
        <w:t>法定代表人或者其委托代理人：（签字）</w:t>
      </w:r>
    </w:p>
    <w:p>
      <w:pPr>
        <w:spacing w:line="320" w:lineRule="exact"/>
        <w:ind w:firstLine="3675" w:firstLineChars="1750"/>
        <w:rPr>
          <w:rFonts w:ascii="宋体"/>
          <w:szCs w:val="21"/>
          <w:highlight w:val="none"/>
          <w:u w:val="single"/>
        </w:rPr>
      </w:pPr>
      <w:r>
        <w:rPr>
          <w:rFonts w:hint="eastAsia" w:ascii="宋体" w:hAnsi="宋体"/>
          <w:szCs w:val="21"/>
          <w:highlight w:val="none"/>
        </w:rPr>
        <w:t>地址：</w:t>
      </w:r>
    </w:p>
    <w:p>
      <w:pPr>
        <w:spacing w:line="320" w:lineRule="exact"/>
        <w:ind w:firstLine="3675" w:firstLineChars="1750"/>
        <w:rPr>
          <w:rFonts w:ascii="宋体"/>
          <w:szCs w:val="21"/>
          <w:highlight w:val="none"/>
        </w:rPr>
      </w:pPr>
      <w:r>
        <w:rPr>
          <w:rFonts w:hint="eastAsia" w:ascii="宋体" w:hAnsi="宋体"/>
          <w:szCs w:val="21"/>
          <w:highlight w:val="none"/>
        </w:rPr>
        <w:t>邮政编码：</w:t>
      </w:r>
    </w:p>
    <w:p>
      <w:pPr>
        <w:spacing w:line="320" w:lineRule="exact"/>
        <w:ind w:firstLine="3675" w:firstLineChars="1750"/>
        <w:rPr>
          <w:rFonts w:ascii="宋体"/>
          <w:szCs w:val="21"/>
          <w:highlight w:val="none"/>
        </w:rPr>
      </w:pPr>
      <w:r>
        <w:rPr>
          <w:rFonts w:hint="eastAsia" w:ascii="宋体" w:hAnsi="宋体"/>
          <w:szCs w:val="21"/>
          <w:highlight w:val="none"/>
        </w:rPr>
        <w:t>电话：</w:t>
      </w:r>
    </w:p>
    <w:p>
      <w:pPr>
        <w:spacing w:line="320" w:lineRule="exact"/>
        <w:ind w:firstLine="3675" w:firstLineChars="1750"/>
        <w:rPr>
          <w:rFonts w:ascii="宋体"/>
          <w:szCs w:val="21"/>
          <w:highlight w:val="none"/>
        </w:rPr>
      </w:pPr>
      <w:r>
        <w:rPr>
          <w:rFonts w:hint="eastAsia" w:ascii="宋体" w:hAnsi="宋体"/>
          <w:szCs w:val="21"/>
          <w:highlight w:val="none"/>
        </w:rPr>
        <w:t>传真：</w:t>
      </w:r>
    </w:p>
    <w:p>
      <w:pPr>
        <w:spacing w:line="320" w:lineRule="exact"/>
        <w:ind w:firstLine="3675" w:firstLineChars="1750"/>
        <w:rPr>
          <w:rFonts w:ascii="宋体" w:hAnsi="宋体"/>
          <w:highlight w:val="none"/>
        </w:rPr>
      </w:pPr>
      <w:r>
        <w:rPr>
          <w:rFonts w:hint="eastAsia" w:ascii="宋体" w:hAnsi="宋体"/>
          <w:szCs w:val="21"/>
          <w:highlight w:val="none"/>
        </w:rPr>
        <w:t>电子邮箱：</w:t>
      </w:r>
      <w:r>
        <w:rPr>
          <w:rFonts w:hint="eastAsia" w:ascii="宋体" w:hAnsi="宋体"/>
          <w:highlight w:val="none"/>
        </w:rPr>
        <w:t>年月日</w:t>
      </w:r>
    </w:p>
    <w:p>
      <w:pPr>
        <w:widowControl/>
        <w:jc w:val="left"/>
        <w:rPr>
          <w:rFonts w:ascii="宋体" w:hAnsi="宋体"/>
          <w:highlight w:val="none"/>
        </w:rPr>
      </w:pPr>
      <w:r>
        <w:rPr>
          <w:rFonts w:ascii="宋体" w:hAnsi="宋体"/>
          <w:highlight w:val="none"/>
        </w:rPr>
        <w:br w:type="page"/>
      </w:r>
    </w:p>
    <w:p>
      <w:pPr>
        <w:pStyle w:val="4"/>
        <w:numPr>
          <w:ilvl w:val="0"/>
          <w:numId w:val="12"/>
        </w:numPr>
        <w:jc w:val="center"/>
        <w:rPr>
          <w:rFonts w:ascii="宋体" w:hAnsi="宋体" w:eastAsia="宋体"/>
          <w:sz w:val="28"/>
          <w:szCs w:val="28"/>
          <w:highlight w:val="none"/>
        </w:rPr>
      </w:pPr>
      <w:bookmarkStart w:id="673" w:name="_Toc488393261"/>
      <w:bookmarkStart w:id="674" w:name="_Toc1702407508"/>
      <w:bookmarkStart w:id="675" w:name="_Toc494270929"/>
      <w:r>
        <w:rPr>
          <w:rFonts w:hint="eastAsia" w:ascii="宋体" w:hAnsi="宋体" w:eastAsia="宋体"/>
          <w:sz w:val="28"/>
          <w:szCs w:val="28"/>
          <w:highlight w:val="none"/>
        </w:rPr>
        <w:t>法定代表人身份证明</w:t>
      </w:r>
      <w:bookmarkEnd w:id="673"/>
      <w:bookmarkEnd w:id="674"/>
      <w:bookmarkEnd w:id="675"/>
    </w:p>
    <w:p>
      <w:pPr>
        <w:jc w:val="center"/>
        <w:rPr>
          <w:rFonts w:ascii="宋体" w:cs="宋体"/>
          <w:b/>
          <w:sz w:val="28"/>
          <w:szCs w:val="28"/>
          <w:highlight w:val="none"/>
        </w:rPr>
      </w:pPr>
      <w:r>
        <w:rPr>
          <w:rFonts w:hint="eastAsia" w:ascii="宋体" w:hAnsi="宋体" w:cs="宋体"/>
          <w:b/>
          <w:sz w:val="28"/>
          <w:szCs w:val="28"/>
          <w:highlight w:val="none"/>
        </w:rPr>
        <w:t>法定代表人身份证明</w:t>
      </w:r>
    </w:p>
    <w:p>
      <w:pPr>
        <w:spacing w:line="440" w:lineRule="exact"/>
        <w:rPr>
          <w:rFonts w:ascii="宋体"/>
          <w:szCs w:val="21"/>
          <w:highlight w:val="none"/>
        </w:rPr>
      </w:pPr>
    </w:p>
    <w:p>
      <w:pPr>
        <w:topLinePunct/>
        <w:snapToGrid w:val="0"/>
        <w:spacing w:line="440" w:lineRule="exact"/>
        <w:rPr>
          <w:rFonts w:ascii="宋体"/>
          <w:bCs/>
          <w:szCs w:val="21"/>
          <w:highlight w:val="none"/>
          <w:u w:val="single"/>
        </w:rPr>
      </w:pPr>
      <w:r>
        <w:rPr>
          <w:rFonts w:hint="eastAsia" w:ascii="宋体" w:hAnsi="宋体"/>
          <w:bCs/>
          <w:szCs w:val="21"/>
          <w:highlight w:val="none"/>
        </w:rPr>
        <w:t>投标人名称：</w:t>
      </w:r>
    </w:p>
    <w:p>
      <w:pPr>
        <w:topLinePunct/>
        <w:snapToGrid w:val="0"/>
        <w:spacing w:line="440" w:lineRule="exact"/>
        <w:rPr>
          <w:rFonts w:ascii="宋体"/>
          <w:bCs/>
          <w:szCs w:val="21"/>
          <w:highlight w:val="none"/>
          <w:u w:val="single"/>
        </w:rPr>
      </w:pPr>
      <w:r>
        <w:rPr>
          <w:rFonts w:hint="eastAsia" w:ascii="宋体" w:hAnsi="宋体"/>
          <w:bCs/>
          <w:szCs w:val="21"/>
          <w:highlight w:val="none"/>
        </w:rPr>
        <w:t>单位性质：</w:t>
      </w:r>
    </w:p>
    <w:p>
      <w:pPr>
        <w:topLinePunct/>
        <w:snapToGrid w:val="0"/>
        <w:spacing w:line="440" w:lineRule="exact"/>
        <w:rPr>
          <w:rFonts w:ascii="宋体"/>
          <w:bCs/>
          <w:szCs w:val="21"/>
          <w:highlight w:val="none"/>
        </w:rPr>
      </w:pPr>
      <w:r>
        <w:rPr>
          <w:rFonts w:hint="eastAsia" w:ascii="宋体" w:hAnsi="宋体"/>
          <w:bCs/>
          <w:szCs w:val="21"/>
          <w:highlight w:val="none"/>
        </w:rPr>
        <w:t>成立时间：年月日</w:t>
      </w:r>
    </w:p>
    <w:p>
      <w:pPr>
        <w:topLinePunct/>
        <w:snapToGrid w:val="0"/>
        <w:spacing w:line="440" w:lineRule="exact"/>
        <w:rPr>
          <w:rFonts w:ascii="宋体"/>
          <w:bCs/>
          <w:szCs w:val="21"/>
          <w:highlight w:val="none"/>
          <w:u w:val="single"/>
        </w:rPr>
      </w:pPr>
      <w:r>
        <w:rPr>
          <w:rFonts w:hint="eastAsia" w:ascii="宋体" w:hAnsi="宋体"/>
          <w:bCs/>
          <w:szCs w:val="21"/>
          <w:highlight w:val="none"/>
        </w:rPr>
        <w:t>经营期限：</w:t>
      </w:r>
    </w:p>
    <w:p>
      <w:pPr>
        <w:topLinePunct/>
        <w:snapToGrid w:val="0"/>
        <w:spacing w:line="440" w:lineRule="exact"/>
        <w:rPr>
          <w:rFonts w:ascii="宋体" w:hAnsi="宋体"/>
          <w:bCs/>
          <w:szCs w:val="21"/>
          <w:highlight w:val="none"/>
          <w:u w:val="single"/>
        </w:rPr>
      </w:pPr>
      <w:r>
        <w:rPr>
          <w:rFonts w:hint="eastAsia" w:ascii="宋体" w:hAnsi="宋体"/>
          <w:bCs/>
          <w:szCs w:val="21"/>
          <w:highlight w:val="none"/>
        </w:rPr>
        <w:t>姓名：性别：年龄：职务：</w:t>
      </w:r>
    </w:p>
    <w:p>
      <w:pPr>
        <w:topLinePunct/>
        <w:snapToGrid w:val="0"/>
        <w:spacing w:line="440" w:lineRule="exact"/>
        <w:rPr>
          <w:rFonts w:ascii="宋体"/>
          <w:bCs/>
          <w:szCs w:val="21"/>
          <w:highlight w:val="none"/>
        </w:rPr>
      </w:pPr>
      <w:r>
        <w:rPr>
          <w:rFonts w:hint="eastAsia" w:ascii="宋体" w:hAnsi="宋体"/>
          <w:bCs/>
          <w:szCs w:val="21"/>
          <w:highlight w:val="none"/>
        </w:rPr>
        <w:t>系（投标人名称）的法定代表人。</w:t>
      </w:r>
    </w:p>
    <w:p>
      <w:pPr>
        <w:topLinePunct/>
        <w:snapToGrid w:val="0"/>
        <w:spacing w:line="440" w:lineRule="exact"/>
        <w:ind w:firstLine="420" w:firstLineChars="200"/>
        <w:rPr>
          <w:rFonts w:ascii="宋体"/>
          <w:bCs/>
          <w:szCs w:val="21"/>
          <w:highlight w:val="none"/>
        </w:rPr>
      </w:pPr>
      <w:r>
        <w:rPr>
          <w:rFonts w:hint="eastAsia" w:ascii="宋体" w:hAnsi="宋体"/>
          <w:bCs/>
          <w:szCs w:val="21"/>
          <w:highlight w:val="none"/>
        </w:rPr>
        <w:t>特此证明。</w:t>
      </w:r>
    </w:p>
    <w:p>
      <w:pPr>
        <w:topLinePunct/>
        <w:snapToGrid w:val="0"/>
        <w:spacing w:line="440" w:lineRule="exact"/>
        <w:ind w:firstLine="420" w:firstLineChars="200"/>
        <w:rPr>
          <w:rFonts w:ascii="宋体"/>
          <w:bCs/>
          <w:szCs w:val="21"/>
          <w:highlight w:val="none"/>
        </w:rPr>
      </w:pPr>
    </w:p>
    <w:p>
      <w:pPr>
        <w:topLinePunct/>
        <w:snapToGrid w:val="0"/>
        <w:spacing w:line="440" w:lineRule="exact"/>
        <w:rPr>
          <w:rFonts w:ascii="宋体"/>
          <w:highlight w:val="none"/>
        </w:rPr>
      </w:pPr>
      <w:r>
        <w:rPr>
          <w:rFonts w:hint="eastAsia" w:ascii="宋体" w:hAnsi="宋体"/>
          <w:highlight w:val="none"/>
        </w:rPr>
        <w:t>附：法定代表人身份证复印件</w:t>
      </w:r>
      <w:r>
        <w:rPr>
          <w:rFonts w:ascii="宋体" w:hAnsi="宋体"/>
          <w:bCs/>
          <w:szCs w:val="21"/>
          <w:highlight w:val="none"/>
        </w:rPr>
        <w:t>(</w:t>
      </w:r>
      <w:r>
        <w:rPr>
          <w:rFonts w:hint="eastAsia" w:ascii="宋体" w:hAnsi="宋体"/>
          <w:bCs/>
          <w:szCs w:val="21"/>
          <w:highlight w:val="none"/>
        </w:rPr>
        <w:t>需同时提供正面及背面</w:t>
      </w:r>
      <w:r>
        <w:rPr>
          <w:rFonts w:ascii="宋体" w:hAnsi="宋体"/>
          <w:bCs/>
          <w:szCs w:val="21"/>
          <w:highlight w:val="none"/>
        </w:rPr>
        <w:t>)</w:t>
      </w:r>
    </w:p>
    <w:p>
      <w:pPr>
        <w:spacing w:line="500" w:lineRule="exact"/>
        <w:rPr>
          <w:rFonts w:ascii="宋体"/>
          <w:szCs w:val="21"/>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238760</wp:posOffset>
                </wp:positionV>
                <wp:extent cx="3297555" cy="2113915"/>
                <wp:effectExtent l="6985" t="5080" r="10160" b="5080"/>
                <wp:wrapNone/>
                <wp:docPr id="8"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法定代表人身份证背面复印件贴于此处</w:t>
                            </w:r>
                          </w:p>
                        </w:txbxContent>
                      </wps:txbx>
                      <wps:bodyPr rot="0" vert="horz" wrap="square" lIns="91440" tIns="45720" rIns="91440" bIns="45720" anchor="t" anchorCtr="0" upright="1">
                        <a:noAutofit/>
                      </wps:bodyPr>
                    </wps:wsp>
                  </a:graphicData>
                </a:graphic>
              </wp:anchor>
            </w:drawing>
          </mc:Choice>
          <mc:Fallback>
            <w:pict>
              <v:shape id="流程图: 可选过程 4" o:spid="_x0000_s1026" o:spt="176" type="#_x0000_t176" style="position:absolute;left:0pt;margin-left:208.3pt;margin-top:18.8pt;height:166.45pt;width:259.65pt;z-index:251661312;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ACJfjYAAAACgEAAA8AAAAAAAAAAQAgAAAAIgAAAGRycy9kb3ducmV2LnhtbFBLAQIUABQAAAAI&#10;AIdO4kDoyREFXwIAAKEEAAAOAAAAAAAAAAEAIAAAACcBAABkcnMvZTJvRG9jLnhtbFBLBQYAAAAA&#10;BgAGAFkBAAD4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法定代表人身份证背面复印件贴于此处</w:t>
                      </w:r>
                    </w:p>
                  </w:txbxContent>
                </v:textbox>
              </v:shape>
            </w:pict>
          </mc:Fallback>
        </mc:AlternateContent>
      </w:r>
      <w:r>
        <w:rPr>
          <w:highlight w:val="none"/>
        </w:rPr>
        <mc:AlternateContent>
          <mc:Choice Requires="wps">
            <w:drawing>
              <wp:anchor distT="0" distB="0" distL="114300" distR="114300" simplePos="0" relativeHeight="251660288" behindDoc="0" locked="0" layoutInCell="1" allowOverlap="1">
                <wp:simplePos x="0" y="0"/>
                <wp:positionH relativeFrom="column">
                  <wp:posOffset>-645795</wp:posOffset>
                </wp:positionH>
                <wp:positionV relativeFrom="paragraph">
                  <wp:posOffset>238760</wp:posOffset>
                </wp:positionV>
                <wp:extent cx="3297555" cy="2113915"/>
                <wp:effectExtent l="5080" t="5080" r="12065" b="5080"/>
                <wp:wrapNone/>
                <wp:docPr id="7"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法定代表人身份证正面复印件贴于此处</w:t>
                            </w:r>
                          </w:p>
                        </w:txbxContent>
                      </wps:txbx>
                      <wps:bodyPr rot="0" vert="horz" wrap="square" lIns="91440" tIns="45720" rIns="91440" bIns="45720" anchor="t" anchorCtr="0" upright="1">
                        <a:noAutofit/>
                      </wps:bodyPr>
                    </wps:wsp>
                  </a:graphicData>
                </a:graphic>
              </wp:anchor>
            </w:drawing>
          </mc:Choice>
          <mc:Fallback>
            <w:pict>
              <v:shape id="流程图: 可选过程 3" o:spid="_x0000_s1026" o:spt="176" type="#_x0000_t176" style="position:absolute;left:0pt;margin-left:-50.85pt;margin-top:18.8pt;height:166.45pt;width:259.65pt;z-index:251660288;mso-width-relative:page;mso-height-relative:page;" fillcolor="#FFFFFF" filled="t" stroked="t" coordsize="21600,21600" o:gfxdata="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zd1S/1wAAAAsBAAAPAAAAAAAAAAEAIAAAACIAAABkcnMvZG93bnJldi54bWxQSwECFAAUAAAA&#10;CACHTuJAQy/RIGECAAChBAAADgAAAAAAAAABACAAAAAmAQAAZHJzL2Uyb0RvYy54bWxQSwUGAAAA&#10;AAYABgBZAQAA+QU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法定代表人身份证正面复印件贴于此处</w:t>
                      </w:r>
                    </w:p>
                  </w:txbxContent>
                </v:textbox>
              </v:shape>
            </w:pict>
          </mc:Fallback>
        </mc:AlternateContent>
      </w:r>
    </w:p>
    <w:p>
      <w:pPr>
        <w:spacing w:line="500" w:lineRule="exact"/>
        <w:rPr>
          <w:rFonts w:ascii="宋体"/>
          <w:szCs w:val="21"/>
          <w:highlight w:val="none"/>
        </w:rPr>
      </w:pPr>
    </w:p>
    <w:p>
      <w:pPr>
        <w:spacing w:line="440" w:lineRule="exact"/>
        <w:rPr>
          <w:rFonts w:ascii="宋体"/>
          <w:szCs w:val="21"/>
          <w:highlight w:val="none"/>
        </w:rPr>
      </w:pPr>
    </w:p>
    <w:p>
      <w:pPr>
        <w:spacing w:line="440" w:lineRule="exact"/>
        <w:rPr>
          <w:rFonts w:ascii="宋体"/>
          <w:szCs w:val="21"/>
          <w:highlight w:val="none"/>
        </w:rPr>
      </w:pPr>
    </w:p>
    <w:p>
      <w:pPr>
        <w:spacing w:line="500" w:lineRule="exact"/>
        <w:rPr>
          <w:rFonts w:ascii="宋体"/>
          <w:szCs w:val="21"/>
          <w:highlight w:val="none"/>
        </w:rPr>
      </w:pPr>
    </w:p>
    <w:p>
      <w:pPr>
        <w:spacing w:line="440" w:lineRule="exact"/>
        <w:rPr>
          <w:rFonts w:ascii="宋体"/>
          <w:sz w:val="22"/>
          <w:szCs w:val="21"/>
          <w:highlight w:val="none"/>
        </w:rPr>
      </w:pPr>
    </w:p>
    <w:p>
      <w:pPr>
        <w:spacing w:line="500" w:lineRule="exact"/>
        <w:rPr>
          <w:rFonts w:ascii="宋体"/>
          <w:sz w:val="22"/>
          <w:szCs w:val="21"/>
          <w:highlight w:val="none"/>
        </w:rPr>
      </w:pPr>
    </w:p>
    <w:p>
      <w:pPr>
        <w:spacing w:line="440" w:lineRule="exact"/>
        <w:rPr>
          <w:rFonts w:ascii="宋体"/>
          <w:sz w:val="22"/>
          <w:szCs w:val="21"/>
          <w:highlight w:val="none"/>
        </w:rPr>
      </w:pPr>
    </w:p>
    <w:p>
      <w:pPr>
        <w:spacing w:line="440" w:lineRule="exact"/>
        <w:rPr>
          <w:rFonts w:ascii="宋体"/>
          <w:sz w:val="22"/>
          <w:szCs w:val="21"/>
          <w:highlight w:val="none"/>
        </w:rPr>
      </w:pPr>
    </w:p>
    <w:p>
      <w:pPr>
        <w:spacing w:line="440" w:lineRule="exact"/>
        <w:rPr>
          <w:rFonts w:ascii="宋体"/>
          <w:sz w:val="22"/>
          <w:szCs w:val="21"/>
          <w:highlight w:val="none"/>
        </w:rPr>
      </w:pPr>
    </w:p>
    <w:p>
      <w:pPr>
        <w:spacing w:line="440" w:lineRule="exact"/>
        <w:ind w:firstLine="4510" w:firstLineChars="2050"/>
        <w:rPr>
          <w:rFonts w:ascii="宋体"/>
          <w:sz w:val="22"/>
          <w:szCs w:val="21"/>
          <w:highlight w:val="none"/>
        </w:rPr>
      </w:pPr>
    </w:p>
    <w:p>
      <w:pPr>
        <w:spacing w:line="440" w:lineRule="exact"/>
        <w:ind w:firstLine="4510" w:firstLineChars="2050"/>
        <w:jc w:val="right"/>
        <w:rPr>
          <w:rFonts w:ascii="宋体"/>
          <w:sz w:val="22"/>
          <w:szCs w:val="21"/>
          <w:highlight w:val="none"/>
        </w:rPr>
      </w:pPr>
      <w:r>
        <w:rPr>
          <w:rFonts w:hint="eastAsia" w:ascii="宋体" w:hAnsi="宋体"/>
          <w:sz w:val="22"/>
          <w:szCs w:val="21"/>
          <w:highlight w:val="none"/>
        </w:rPr>
        <w:t>投标人名称：（盖章）</w:t>
      </w:r>
    </w:p>
    <w:p>
      <w:pPr>
        <w:spacing w:line="440" w:lineRule="exact"/>
        <w:ind w:firstLine="4510" w:firstLineChars="2050"/>
        <w:jc w:val="right"/>
        <w:rPr>
          <w:rFonts w:ascii="宋体"/>
          <w:sz w:val="22"/>
          <w:szCs w:val="21"/>
          <w:highlight w:val="none"/>
        </w:rPr>
      </w:pPr>
    </w:p>
    <w:p>
      <w:pPr>
        <w:spacing w:line="440" w:lineRule="exact"/>
        <w:jc w:val="right"/>
        <w:rPr>
          <w:rFonts w:ascii="宋体"/>
          <w:b/>
          <w:bCs/>
          <w:sz w:val="28"/>
          <w:highlight w:val="none"/>
        </w:rPr>
      </w:pPr>
      <w:r>
        <w:rPr>
          <w:rFonts w:hint="eastAsia" w:ascii="宋体" w:hAnsi="宋体"/>
          <w:sz w:val="22"/>
          <w:szCs w:val="21"/>
          <w:highlight w:val="none"/>
        </w:rPr>
        <w:t>年月日</w:t>
      </w:r>
      <w:bookmarkStart w:id="676" w:name="_Toc438052122"/>
      <w:r>
        <w:rPr>
          <w:rFonts w:ascii="宋体"/>
          <w:sz w:val="28"/>
          <w:highlight w:val="none"/>
        </w:rPr>
        <w:br w:type="page"/>
      </w:r>
    </w:p>
    <w:p>
      <w:pPr>
        <w:pStyle w:val="4"/>
        <w:numPr>
          <w:ilvl w:val="0"/>
          <w:numId w:val="12"/>
        </w:numPr>
        <w:jc w:val="center"/>
        <w:rPr>
          <w:rFonts w:ascii="宋体" w:hAnsi="宋体" w:eastAsia="宋体"/>
          <w:sz w:val="28"/>
          <w:szCs w:val="28"/>
          <w:highlight w:val="none"/>
        </w:rPr>
      </w:pPr>
      <w:bookmarkStart w:id="677" w:name="_Toc494270930"/>
      <w:bookmarkStart w:id="678" w:name="_Toc1438357975"/>
      <w:bookmarkStart w:id="679" w:name="_Toc488393262"/>
      <w:r>
        <w:rPr>
          <w:rFonts w:hint="eastAsia" w:ascii="宋体" w:hAnsi="宋体" w:eastAsia="宋体"/>
          <w:sz w:val="28"/>
          <w:szCs w:val="28"/>
          <w:highlight w:val="none"/>
        </w:rPr>
        <w:t>法定代表人授权委托书</w:t>
      </w:r>
      <w:bookmarkEnd w:id="676"/>
      <w:bookmarkEnd w:id="677"/>
      <w:bookmarkEnd w:id="678"/>
      <w:bookmarkEnd w:id="679"/>
    </w:p>
    <w:p>
      <w:pPr>
        <w:jc w:val="center"/>
        <w:rPr>
          <w:rFonts w:ascii="宋体" w:cs="宋体"/>
          <w:b/>
          <w:sz w:val="28"/>
          <w:highlight w:val="none"/>
        </w:rPr>
      </w:pPr>
      <w:r>
        <w:rPr>
          <w:rFonts w:hint="eastAsia" w:ascii="宋体" w:hAnsi="宋体" w:cs="宋体"/>
          <w:b/>
          <w:sz w:val="28"/>
          <w:highlight w:val="none"/>
        </w:rPr>
        <w:t>法定代表人授权委托书</w:t>
      </w:r>
    </w:p>
    <w:p>
      <w:pPr>
        <w:jc w:val="center"/>
        <w:rPr>
          <w:rFonts w:ascii="宋体" w:cs="宋体"/>
          <w:b/>
          <w:sz w:val="28"/>
          <w:highlight w:val="none"/>
        </w:rPr>
      </w:pPr>
    </w:p>
    <w:p>
      <w:pPr>
        <w:topLinePunct/>
        <w:snapToGrid w:val="0"/>
        <w:spacing w:line="440" w:lineRule="exact"/>
        <w:ind w:firstLine="440" w:firstLineChars="200"/>
        <w:rPr>
          <w:rFonts w:ascii="宋体"/>
          <w:bCs/>
          <w:sz w:val="22"/>
          <w:szCs w:val="21"/>
          <w:highlight w:val="none"/>
        </w:rPr>
      </w:pPr>
      <w:r>
        <w:rPr>
          <w:rFonts w:hint="eastAsia" w:ascii="宋体" w:hAnsi="宋体"/>
          <w:bCs/>
          <w:sz w:val="22"/>
          <w:szCs w:val="21"/>
          <w:highlight w:val="none"/>
        </w:rPr>
        <w:t>本人</w:t>
      </w:r>
      <w:r>
        <w:rPr>
          <w:rFonts w:hint="eastAsia" w:ascii="宋体" w:hAnsi="宋体"/>
          <w:bCs/>
          <w:sz w:val="22"/>
          <w:szCs w:val="21"/>
          <w:highlight w:val="none"/>
          <w:u w:val="single"/>
        </w:rPr>
        <w:t>（姓名）</w:t>
      </w:r>
      <w:r>
        <w:rPr>
          <w:rFonts w:hint="eastAsia" w:ascii="宋体" w:hAnsi="宋体"/>
          <w:bCs/>
          <w:sz w:val="22"/>
          <w:szCs w:val="21"/>
          <w:highlight w:val="none"/>
        </w:rPr>
        <w:t>系</w:t>
      </w:r>
      <w:r>
        <w:rPr>
          <w:rFonts w:hint="eastAsia" w:ascii="宋体" w:hAnsi="宋体"/>
          <w:bCs/>
          <w:sz w:val="22"/>
          <w:szCs w:val="21"/>
          <w:highlight w:val="none"/>
          <w:u w:val="single"/>
        </w:rPr>
        <w:t>（投标人名称）</w:t>
      </w:r>
      <w:r>
        <w:rPr>
          <w:rFonts w:hint="eastAsia" w:ascii="宋体" w:hAnsi="宋体"/>
          <w:bCs/>
          <w:sz w:val="22"/>
          <w:szCs w:val="21"/>
          <w:highlight w:val="none"/>
        </w:rPr>
        <w:t>的法定代表人，现委托</w:t>
      </w:r>
      <w:r>
        <w:rPr>
          <w:rFonts w:hint="eastAsia" w:ascii="宋体" w:hAnsi="宋体"/>
          <w:bCs/>
          <w:sz w:val="22"/>
          <w:szCs w:val="21"/>
          <w:highlight w:val="none"/>
          <w:u w:val="single"/>
        </w:rPr>
        <w:t>（姓名）</w:t>
      </w:r>
      <w:r>
        <w:rPr>
          <w:rFonts w:hint="eastAsia" w:ascii="宋体" w:hAnsi="宋体"/>
          <w:bCs/>
          <w:sz w:val="22"/>
          <w:szCs w:val="21"/>
          <w:highlight w:val="none"/>
        </w:rPr>
        <w:t>为我方代理人。代理人根据授权，以我方名义全权处理（招标项目名称）标段</w:t>
      </w:r>
      <w:r>
        <w:rPr>
          <w:rFonts w:hint="eastAsia" w:ascii="宋体" w:hAnsi="宋体"/>
          <w:bCs/>
          <w:sz w:val="22"/>
          <w:szCs w:val="21"/>
          <w:highlight w:val="none"/>
          <w:u w:val="single"/>
        </w:rPr>
        <w:t>（签署、澄清、说明、补正、递交、撤回、修改投标文件，签订合同和处理一切有关事宜）</w:t>
      </w:r>
      <w:r>
        <w:rPr>
          <w:rFonts w:hint="eastAsia" w:ascii="宋体" w:hAnsi="宋体"/>
          <w:bCs/>
          <w:sz w:val="22"/>
          <w:szCs w:val="21"/>
          <w:highlight w:val="none"/>
        </w:rPr>
        <w:t>，其法律后果由我方承担。</w:t>
      </w:r>
    </w:p>
    <w:p>
      <w:pPr>
        <w:topLinePunct/>
        <w:snapToGrid w:val="0"/>
        <w:spacing w:line="440" w:lineRule="exact"/>
        <w:ind w:firstLine="440" w:firstLineChars="200"/>
        <w:rPr>
          <w:rFonts w:ascii="宋体"/>
          <w:bCs/>
          <w:sz w:val="22"/>
          <w:szCs w:val="21"/>
          <w:highlight w:val="none"/>
        </w:rPr>
      </w:pPr>
      <w:r>
        <w:rPr>
          <w:rFonts w:hint="eastAsia" w:ascii="宋体" w:hAnsi="宋体"/>
          <w:bCs/>
          <w:sz w:val="22"/>
          <w:szCs w:val="21"/>
          <w:highlight w:val="none"/>
        </w:rPr>
        <w:t>委托期限：。</w:t>
      </w:r>
    </w:p>
    <w:p>
      <w:pPr>
        <w:topLinePunct/>
        <w:snapToGrid w:val="0"/>
        <w:spacing w:line="440" w:lineRule="exact"/>
        <w:ind w:firstLine="440" w:firstLineChars="200"/>
        <w:rPr>
          <w:rFonts w:ascii="宋体"/>
          <w:bCs/>
          <w:sz w:val="22"/>
          <w:szCs w:val="21"/>
          <w:highlight w:val="none"/>
        </w:rPr>
      </w:pPr>
      <w:r>
        <w:rPr>
          <w:rFonts w:hint="eastAsia" w:ascii="宋体" w:hAnsi="宋体"/>
          <w:bCs/>
          <w:sz w:val="22"/>
          <w:szCs w:val="21"/>
          <w:highlight w:val="none"/>
        </w:rPr>
        <w:t>代理人无转委托权。</w:t>
      </w:r>
    </w:p>
    <w:p>
      <w:pPr>
        <w:topLinePunct/>
        <w:snapToGrid w:val="0"/>
        <w:spacing w:line="440" w:lineRule="exact"/>
        <w:ind w:firstLine="440" w:firstLineChars="200"/>
        <w:rPr>
          <w:rFonts w:ascii="宋体"/>
          <w:bCs/>
          <w:sz w:val="22"/>
          <w:szCs w:val="21"/>
          <w:highlight w:val="none"/>
        </w:rPr>
      </w:pPr>
    </w:p>
    <w:p>
      <w:pPr>
        <w:topLinePunct/>
        <w:snapToGrid w:val="0"/>
        <w:spacing w:line="440" w:lineRule="exact"/>
        <w:ind w:firstLine="440" w:firstLineChars="200"/>
        <w:rPr>
          <w:rFonts w:ascii="宋体" w:hAnsi="宋体"/>
          <w:bCs/>
          <w:sz w:val="22"/>
          <w:szCs w:val="21"/>
          <w:highlight w:val="none"/>
        </w:rPr>
      </w:pPr>
      <w:r>
        <w:rPr>
          <w:rFonts w:hint="eastAsia" w:ascii="宋体" w:hAnsi="宋体"/>
          <w:bCs/>
          <w:sz w:val="22"/>
          <w:szCs w:val="21"/>
          <w:highlight w:val="none"/>
        </w:rPr>
        <w:t>附：委托代理人身份证复印件</w:t>
      </w:r>
      <w:r>
        <w:rPr>
          <w:rFonts w:ascii="宋体" w:hAnsi="宋体"/>
          <w:bCs/>
          <w:sz w:val="22"/>
          <w:szCs w:val="21"/>
          <w:highlight w:val="none"/>
        </w:rPr>
        <w:t>(</w:t>
      </w:r>
      <w:r>
        <w:rPr>
          <w:rFonts w:hint="eastAsia" w:ascii="宋体" w:hAnsi="宋体"/>
          <w:bCs/>
          <w:sz w:val="22"/>
          <w:szCs w:val="21"/>
          <w:highlight w:val="none"/>
        </w:rPr>
        <w:t>需同时提供正面及背面</w:t>
      </w:r>
      <w:r>
        <w:rPr>
          <w:rFonts w:ascii="宋体" w:hAnsi="宋体"/>
          <w:bCs/>
          <w:sz w:val="22"/>
          <w:szCs w:val="21"/>
          <w:highlight w:val="none"/>
        </w:rPr>
        <w:t>)</w:t>
      </w:r>
    </w:p>
    <w:p>
      <w:pPr>
        <w:spacing w:line="500" w:lineRule="exact"/>
        <w:rPr>
          <w:rFonts w:ascii="宋体"/>
          <w:sz w:val="22"/>
          <w:szCs w:val="21"/>
          <w:highlight w:val="none"/>
        </w:rPr>
      </w:pPr>
      <w:r>
        <w:rPr>
          <w:sz w:val="22"/>
          <w:highlight w:val="none"/>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3297555" cy="2113915"/>
                <wp:effectExtent l="6985" t="10795" r="10160" b="8890"/>
                <wp:wrapNone/>
                <wp:docPr id="6"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委托代理人身份证背面复印件贴于此处</w:t>
                            </w:r>
                          </w:p>
                        </w:txbxContent>
                      </wps:txbx>
                      <wps:bodyPr rot="0" vert="horz" wrap="square" lIns="91440" tIns="45720" rIns="91440" bIns="45720" anchor="t" anchorCtr="0" upright="1">
                        <a:noAutofit/>
                      </wps:bodyPr>
                    </wps:wsp>
                  </a:graphicData>
                </a:graphic>
              </wp:anchor>
            </w:drawing>
          </mc:Choice>
          <mc:Fallback>
            <w:pict>
              <v:shape id="流程图: 可选过程 2" o:spid="_x0000_s1026" o:spt="176" type="#_x0000_t176" style="position:absolute;left:0pt;margin-left:208.3pt;margin-top:18.8pt;height:166.45pt;width:259.65pt;z-index:251663360;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AAiX42AAAAAoBAAAPAAAAAAAAAAEAIAAAACIAAABkcnMvZG93bnJldi54bWxQSwECFAAUAAAA&#10;CACHTuJAWvrCzmACAAChBAAADgAAAAAAAAABACAAAAAnAQAAZHJzL2Uyb0RvYy54bWxQSwUGAAAA&#10;AAYABgBZAQAA+QU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委托代理人身份证背面复印件贴于此处</w:t>
                      </w:r>
                    </w:p>
                  </w:txbxContent>
                </v:textbox>
              </v:shape>
            </w:pict>
          </mc:Fallback>
        </mc:AlternateContent>
      </w:r>
      <w:r>
        <w:rPr>
          <w:sz w:val="22"/>
          <w:highlight w:val="none"/>
        </w:rPr>
        <mc:AlternateContent>
          <mc:Choice Requires="wps">
            <w:drawing>
              <wp:anchor distT="0" distB="0" distL="114300" distR="114300" simplePos="0" relativeHeight="251662336" behindDoc="0" locked="0" layoutInCell="1" allowOverlap="1">
                <wp:simplePos x="0" y="0"/>
                <wp:positionH relativeFrom="column">
                  <wp:posOffset>-645795</wp:posOffset>
                </wp:positionH>
                <wp:positionV relativeFrom="paragraph">
                  <wp:posOffset>238760</wp:posOffset>
                </wp:positionV>
                <wp:extent cx="3297555" cy="2113915"/>
                <wp:effectExtent l="5080" t="10795" r="12065" b="8890"/>
                <wp:wrapNone/>
                <wp:docPr id="5"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委托代理人身份证正面复印件贴于此处</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流程图: 可选过程 1" o:spid="_x0000_s1026" o:spt="176" type="#_x0000_t176" style="position:absolute;left:0pt;margin-left:-50.85pt;margin-top:18.8pt;height:166.45pt;width:259.65pt;z-index:251662336;mso-width-relative:page;mso-height-relative:page;" fillcolor="#FFFFFF" filled="t" stroked="t" coordsize="21600,21600" o:gfxdata="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z&#10;d1S/1wAAAAsBAAAPAAAAAAAAAAEAIAAAACIAAABkcnMvZG93bnJldi54bWxQSwECFAAUAAAACACH&#10;TuJAMIOHJ14CAAChBAAADgAAAAAAAAABACAAAAAmAQAAZHJzL2Uyb0RvYy54bWxQSwUGAAAAAAYA&#10;BgBZAQAA9gU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委托代理人身份证正面复印件贴于此处</w:t>
                      </w:r>
                    </w:p>
                    <w:p>
                      <w:pPr>
                        <w:jc w:val="center"/>
                        <w:rPr>
                          <w:szCs w:val="21"/>
                        </w:rPr>
                      </w:pPr>
                    </w:p>
                  </w:txbxContent>
                </v:textbox>
              </v:shape>
            </w:pict>
          </mc:Fallback>
        </mc:AlternateContent>
      </w:r>
    </w:p>
    <w:p>
      <w:pPr>
        <w:spacing w:line="440" w:lineRule="exact"/>
        <w:rPr>
          <w:rFonts w:ascii="宋体"/>
          <w:sz w:val="22"/>
          <w:szCs w:val="21"/>
          <w:highlight w:val="none"/>
        </w:rPr>
      </w:pPr>
    </w:p>
    <w:p>
      <w:pPr>
        <w:spacing w:line="500" w:lineRule="exact"/>
        <w:rPr>
          <w:rFonts w:ascii="宋体"/>
          <w:sz w:val="22"/>
          <w:szCs w:val="21"/>
          <w:highlight w:val="none"/>
        </w:rPr>
      </w:pPr>
    </w:p>
    <w:p>
      <w:pPr>
        <w:spacing w:line="440" w:lineRule="exact"/>
        <w:rPr>
          <w:rFonts w:ascii="宋体"/>
          <w:sz w:val="22"/>
          <w:szCs w:val="21"/>
          <w:highlight w:val="none"/>
        </w:rPr>
      </w:pPr>
    </w:p>
    <w:p>
      <w:pPr>
        <w:spacing w:line="440" w:lineRule="exact"/>
        <w:rPr>
          <w:rFonts w:ascii="宋体"/>
          <w:sz w:val="22"/>
          <w:szCs w:val="21"/>
          <w:highlight w:val="none"/>
        </w:rPr>
      </w:pPr>
    </w:p>
    <w:p>
      <w:pPr>
        <w:spacing w:line="500" w:lineRule="exact"/>
        <w:rPr>
          <w:rFonts w:ascii="宋体"/>
          <w:sz w:val="22"/>
          <w:szCs w:val="21"/>
          <w:highlight w:val="none"/>
        </w:rPr>
      </w:pPr>
    </w:p>
    <w:p>
      <w:pPr>
        <w:spacing w:line="500" w:lineRule="exact"/>
        <w:rPr>
          <w:rFonts w:ascii="宋体"/>
          <w:sz w:val="22"/>
          <w:szCs w:val="21"/>
          <w:highlight w:val="none"/>
        </w:rPr>
      </w:pPr>
    </w:p>
    <w:p>
      <w:pPr>
        <w:spacing w:line="500" w:lineRule="exact"/>
        <w:rPr>
          <w:rFonts w:ascii="宋体"/>
          <w:sz w:val="22"/>
          <w:szCs w:val="21"/>
          <w:highlight w:val="none"/>
        </w:rPr>
      </w:pPr>
    </w:p>
    <w:p>
      <w:pPr>
        <w:spacing w:line="440" w:lineRule="exact"/>
        <w:rPr>
          <w:rFonts w:ascii="宋体"/>
          <w:sz w:val="22"/>
          <w:szCs w:val="21"/>
          <w:highlight w:val="none"/>
        </w:rPr>
      </w:pPr>
    </w:p>
    <w:p>
      <w:pPr>
        <w:spacing w:line="440" w:lineRule="exact"/>
        <w:rPr>
          <w:rFonts w:ascii="宋体"/>
          <w:sz w:val="22"/>
          <w:szCs w:val="21"/>
          <w:highlight w:val="none"/>
        </w:rPr>
      </w:pPr>
    </w:p>
    <w:p>
      <w:pPr>
        <w:topLinePunct/>
        <w:snapToGrid w:val="0"/>
        <w:spacing w:line="440" w:lineRule="exact"/>
        <w:ind w:firstLine="440" w:firstLineChars="200"/>
        <w:jc w:val="right"/>
        <w:rPr>
          <w:rFonts w:ascii="宋体"/>
          <w:bCs/>
          <w:sz w:val="22"/>
          <w:szCs w:val="21"/>
          <w:highlight w:val="none"/>
        </w:rPr>
      </w:pPr>
      <w:r>
        <w:rPr>
          <w:rFonts w:hint="eastAsia" w:ascii="宋体" w:hAnsi="宋体"/>
          <w:bCs/>
          <w:sz w:val="22"/>
          <w:szCs w:val="21"/>
          <w:highlight w:val="none"/>
        </w:rPr>
        <w:t>投标人名称：（盖章）</w:t>
      </w:r>
    </w:p>
    <w:p>
      <w:pPr>
        <w:topLinePunct/>
        <w:snapToGrid w:val="0"/>
        <w:spacing w:line="440" w:lineRule="exact"/>
        <w:ind w:firstLine="2420" w:firstLineChars="1100"/>
        <w:jc w:val="right"/>
        <w:rPr>
          <w:rFonts w:ascii="宋体"/>
          <w:bCs/>
          <w:sz w:val="22"/>
          <w:szCs w:val="21"/>
          <w:highlight w:val="none"/>
        </w:rPr>
      </w:pPr>
      <w:r>
        <w:rPr>
          <w:rFonts w:hint="eastAsia" w:ascii="宋体" w:hAnsi="宋体"/>
          <w:bCs/>
          <w:sz w:val="22"/>
          <w:szCs w:val="21"/>
          <w:highlight w:val="none"/>
        </w:rPr>
        <w:t>法定代表人：（签字）</w:t>
      </w:r>
    </w:p>
    <w:p>
      <w:pPr>
        <w:topLinePunct/>
        <w:snapToGrid w:val="0"/>
        <w:spacing w:line="440" w:lineRule="exact"/>
        <w:ind w:firstLine="2420" w:firstLineChars="1100"/>
        <w:jc w:val="right"/>
        <w:rPr>
          <w:rFonts w:ascii="宋体"/>
          <w:bCs/>
          <w:sz w:val="22"/>
          <w:szCs w:val="21"/>
          <w:highlight w:val="none"/>
        </w:rPr>
      </w:pPr>
      <w:r>
        <w:rPr>
          <w:rFonts w:hint="eastAsia" w:ascii="宋体" w:hAnsi="宋体"/>
          <w:bCs/>
          <w:sz w:val="22"/>
          <w:szCs w:val="21"/>
          <w:highlight w:val="none"/>
        </w:rPr>
        <w:t>身份证号码：</w:t>
      </w:r>
    </w:p>
    <w:p>
      <w:pPr>
        <w:topLinePunct/>
        <w:snapToGrid w:val="0"/>
        <w:spacing w:line="440" w:lineRule="exact"/>
        <w:ind w:firstLine="2420" w:firstLineChars="1100"/>
        <w:jc w:val="right"/>
        <w:rPr>
          <w:rFonts w:ascii="宋体" w:hAnsi="宋体"/>
          <w:bCs/>
          <w:sz w:val="22"/>
          <w:szCs w:val="21"/>
          <w:highlight w:val="none"/>
        </w:rPr>
      </w:pPr>
      <w:r>
        <w:rPr>
          <w:rFonts w:hint="eastAsia" w:ascii="宋体" w:hAnsi="宋体"/>
          <w:bCs/>
          <w:sz w:val="22"/>
          <w:szCs w:val="21"/>
          <w:highlight w:val="none"/>
        </w:rPr>
        <w:t>委托代理人：（签字）</w:t>
      </w:r>
    </w:p>
    <w:p>
      <w:pPr>
        <w:topLinePunct/>
        <w:snapToGrid w:val="0"/>
        <w:spacing w:line="440" w:lineRule="exact"/>
        <w:ind w:firstLine="2420" w:firstLineChars="1100"/>
        <w:jc w:val="right"/>
        <w:rPr>
          <w:rFonts w:ascii="宋体"/>
          <w:bCs/>
          <w:sz w:val="22"/>
          <w:szCs w:val="21"/>
          <w:highlight w:val="none"/>
        </w:rPr>
      </w:pPr>
      <w:r>
        <w:rPr>
          <w:rFonts w:hint="eastAsia" w:ascii="宋体" w:hAnsi="宋体"/>
          <w:bCs/>
          <w:sz w:val="22"/>
          <w:szCs w:val="21"/>
          <w:highlight w:val="none"/>
        </w:rPr>
        <w:t>身份证号码：</w:t>
      </w:r>
    </w:p>
    <w:p>
      <w:pPr>
        <w:topLinePunct/>
        <w:snapToGrid w:val="0"/>
        <w:spacing w:line="440" w:lineRule="exact"/>
        <w:ind w:firstLine="440" w:firstLineChars="200"/>
        <w:jc w:val="right"/>
        <w:rPr>
          <w:rFonts w:ascii="宋体"/>
          <w:bCs/>
          <w:sz w:val="22"/>
          <w:szCs w:val="21"/>
          <w:highlight w:val="none"/>
        </w:rPr>
      </w:pPr>
      <w:r>
        <w:rPr>
          <w:rFonts w:hint="eastAsia" w:ascii="宋体" w:hAnsi="宋体"/>
          <w:bCs/>
          <w:sz w:val="22"/>
          <w:szCs w:val="21"/>
          <w:highlight w:val="none"/>
        </w:rPr>
        <w:t>年月日</w:t>
      </w:r>
      <w:bookmarkStart w:id="680" w:name="_Toc477863045"/>
      <w:bookmarkStart w:id="681" w:name="_Toc454272290"/>
      <w:bookmarkStart w:id="682" w:name="_Toc428802621"/>
    </w:p>
    <w:p>
      <w:pPr>
        <w:widowControl/>
        <w:jc w:val="left"/>
        <w:rPr>
          <w:rFonts w:ascii="宋体"/>
          <w:b/>
          <w:bCs/>
          <w:sz w:val="28"/>
          <w:highlight w:val="none"/>
        </w:rPr>
      </w:pPr>
      <w:r>
        <w:rPr>
          <w:rFonts w:ascii="宋体"/>
          <w:sz w:val="28"/>
          <w:highlight w:val="none"/>
        </w:rPr>
        <w:br w:type="page"/>
      </w:r>
    </w:p>
    <w:p>
      <w:pPr>
        <w:pStyle w:val="4"/>
        <w:numPr>
          <w:ilvl w:val="0"/>
          <w:numId w:val="12"/>
        </w:numPr>
        <w:jc w:val="center"/>
        <w:rPr>
          <w:rFonts w:ascii="宋体" w:hAnsi="宋体" w:eastAsia="宋体"/>
          <w:sz w:val="28"/>
          <w:szCs w:val="28"/>
          <w:highlight w:val="none"/>
        </w:rPr>
      </w:pPr>
      <w:bookmarkStart w:id="683" w:name="_Toc494270931"/>
      <w:bookmarkStart w:id="684" w:name="_Toc488393263"/>
      <w:bookmarkStart w:id="685" w:name="_Toc259071546"/>
      <w:r>
        <w:rPr>
          <w:rFonts w:hint="eastAsia" w:ascii="宋体" w:hAnsi="宋体" w:eastAsia="宋体"/>
          <w:sz w:val="28"/>
          <w:szCs w:val="28"/>
          <w:highlight w:val="none"/>
        </w:rPr>
        <w:t>公章对投标专用章授权说明（如适用）</w:t>
      </w:r>
      <w:bookmarkEnd w:id="683"/>
      <w:bookmarkEnd w:id="684"/>
      <w:bookmarkEnd w:id="685"/>
    </w:p>
    <w:p>
      <w:pPr>
        <w:spacing w:line="360" w:lineRule="auto"/>
        <w:rPr>
          <w:rFonts w:ascii="宋体"/>
          <w:sz w:val="22"/>
          <w:highlight w:val="none"/>
        </w:rPr>
      </w:pPr>
      <w:r>
        <w:rPr>
          <w:rFonts w:hint="eastAsia" w:ascii="宋体" w:hAnsi="宋体"/>
          <w:sz w:val="22"/>
          <w:highlight w:val="none"/>
        </w:rPr>
        <w:t>致：</w:t>
      </w:r>
      <w:r>
        <w:rPr>
          <w:rFonts w:ascii="宋体" w:hAnsi="宋体"/>
          <w:sz w:val="22"/>
          <w:highlight w:val="none"/>
          <w:u w:val="single"/>
        </w:rPr>
        <w:t xml:space="preserve">       (</w:t>
      </w:r>
      <w:r>
        <w:rPr>
          <w:rFonts w:hint="eastAsia" w:ascii="宋体" w:hAnsi="宋体"/>
          <w:sz w:val="22"/>
          <w:highlight w:val="none"/>
        </w:rPr>
        <w:t>招标人</w:t>
      </w:r>
      <w:r>
        <w:rPr>
          <w:rFonts w:ascii="宋体" w:hAnsi="宋体"/>
          <w:sz w:val="22"/>
          <w:highlight w:val="none"/>
        </w:rPr>
        <w:t>)</w:t>
      </w:r>
    </w:p>
    <w:p>
      <w:pPr>
        <w:spacing w:line="360" w:lineRule="auto"/>
        <w:ind w:firstLine="440" w:firstLineChars="200"/>
        <w:rPr>
          <w:rFonts w:ascii="宋体"/>
          <w:sz w:val="22"/>
          <w:highlight w:val="none"/>
        </w:rPr>
      </w:pPr>
      <w:r>
        <w:rPr>
          <w:rFonts w:hint="eastAsia" w:ascii="宋体" w:hAnsi="宋体"/>
          <w:sz w:val="22"/>
          <w:highlight w:val="none"/>
        </w:rPr>
        <w:t>（投标单位），是中华人民共和国依法登记注册的合法企业，注册地址：，法定代表人：</w:t>
      </w:r>
      <w:r>
        <w:rPr>
          <w:rFonts w:ascii="宋体" w:hAnsi="宋体"/>
          <w:sz w:val="22"/>
          <w:highlight w:val="none"/>
        </w:rPr>
        <w:t>__________</w:t>
      </w:r>
      <w:r>
        <w:rPr>
          <w:rFonts w:hint="eastAsia" w:ascii="宋体" w:hAnsi="宋体"/>
          <w:sz w:val="22"/>
          <w:highlight w:val="none"/>
        </w:rPr>
        <w:t>。</w:t>
      </w:r>
    </w:p>
    <w:p>
      <w:pPr>
        <w:spacing w:line="360" w:lineRule="auto"/>
        <w:ind w:firstLine="440" w:firstLineChars="200"/>
        <w:rPr>
          <w:rFonts w:ascii="宋体"/>
          <w:sz w:val="22"/>
          <w:highlight w:val="none"/>
        </w:rPr>
      </w:pPr>
      <w:r>
        <w:rPr>
          <w:rFonts w:hint="eastAsia" w:ascii="宋体" w:hAnsi="宋体"/>
          <w:sz w:val="22"/>
          <w:highlight w:val="none"/>
        </w:rPr>
        <w:t>在贵单位招标采购项目：</w:t>
      </w:r>
      <w:r>
        <w:rPr>
          <w:rFonts w:ascii="宋体" w:hAnsi="宋体"/>
          <w:sz w:val="22"/>
          <w:highlight w:val="none"/>
        </w:rPr>
        <w:t>_____________________</w:t>
      </w:r>
      <w:r>
        <w:rPr>
          <w:rFonts w:hint="eastAsia" w:ascii="宋体" w:hAnsi="宋体"/>
          <w:sz w:val="22"/>
          <w:highlight w:val="none"/>
        </w:rPr>
        <w:t>，招标代理机构编号：</w:t>
      </w:r>
      <w:r>
        <w:rPr>
          <w:rFonts w:ascii="宋体" w:hAnsi="宋体"/>
          <w:sz w:val="22"/>
          <w:highlight w:val="none"/>
        </w:rPr>
        <w:t>___________</w:t>
      </w:r>
      <w:r>
        <w:rPr>
          <w:rFonts w:hint="eastAsia" w:ascii="宋体" w:hAnsi="宋体"/>
          <w:sz w:val="22"/>
          <w:highlight w:val="none"/>
        </w:rPr>
        <w:t>，投标单位针对以上招投标项目活动，在此作如下说明：</w:t>
      </w:r>
      <w:r>
        <w:rPr>
          <w:rFonts w:ascii="宋体"/>
          <w:sz w:val="22"/>
          <w:highlight w:val="none"/>
        </w:rPr>
        <w:t> </w:t>
      </w:r>
    </w:p>
    <w:p>
      <w:pPr>
        <w:spacing w:line="360" w:lineRule="auto"/>
        <w:ind w:firstLine="440" w:firstLineChars="200"/>
        <w:rPr>
          <w:rFonts w:ascii="宋体"/>
          <w:sz w:val="22"/>
          <w:highlight w:val="none"/>
        </w:rPr>
      </w:pPr>
      <w:r>
        <w:rPr>
          <w:rFonts w:hint="eastAsia" w:ascii="宋体" w:hAnsi="宋体"/>
          <w:sz w:val="22"/>
          <w:highlight w:val="none"/>
        </w:rPr>
        <w:t>在此次招投标中，投标单位所使用的“投标专用章”与投标单位公章具有同等的法律效力，投标单位对所使用“投标专用章”的行为和相应责任予以完全承认。特此说明。</w:t>
      </w:r>
      <w:r>
        <w:rPr>
          <w:rFonts w:ascii="宋体"/>
          <w:sz w:val="22"/>
          <w:highlight w:val="none"/>
        </w:rPr>
        <w:t> </w:t>
      </w:r>
    </w:p>
    <w:p>
      <w:pPr>
        <w:spacing w:line="440" w:lineRule="exact"/>
        <w:ind w:firstLine="3740" w:firstLineChars="1700"/>
        <w:jc w:val="right"/>
        <w:rPr>
          <w:rFonts w:ascii="宋体"/>
          <w:sz w:val="22"/>
          <w:highlight w:val="none"/>
        </w:rPr>
      </w:pPr>
      <w:r>
        <w:rPr>
          <w:rFonts w:ascii="宋体"/>
          <w:sz w:val="22"/>
          <w:highlight w:val="none"/>
        </w:rPr>
        <w:t> </w:t>
      </w:r>
      <w:r>
        <w:rPr>
          <w:rFonts w:hint="eastAsia" w:ascii="宋体" w:hAnsi="宋体"/>
          <w:sz w:val="22"/>
          <w:highlight w:val="none"/>
        </w:rPr>
        <w:t>投标人名称：（盖章）</w:t>
      </w:r>
    </w:p>
    <w:p>
      <w:pPr>
        <w:spacing w:line="440" w:lineRule="exact"/>
        <w:jc w:val="right"/>
        <w:rPr>
          <w:rFonts w:ascii="宋体"/>
          <w:sz w:val="22"/>
          <w:highlight w:val="none"/>
        </w:rPr>
      </w:pPr>
      <w:r>
        <w:rPr>
          <w:rFonts w:hint="eastAsia" w:ascii="宋体" w:hAnsi="宋体"/>
          <w:sz w:val="22"/>
          <w:highlight w:val="none"/>
        </w:rPr>
        <w:t>投标人</w:t>
      </w:r>
      <w:r>
        <w:rPr>
          <w:rFonts w:hint="eastAsia" w:ascii="宋体" w:hAnsi="宋体"/>
          <w:sz w:val="22"/>
          <w:szCs w:val="21"/>
          <w:highlight w:val="none"/>
        </w:rPr>
        <w:t>法定代表人或委托代理人：（签字或盖签名章）</w:t>
      </w:r>
    </w:p>
    <w:p>
      <w:pPr>
        <w:spacing w:line="440" w:lineRule="exact"/>
        <w:jc w:val="right"/>
        <w:rPr>
          <w:rFonts w:ascii="宋体"/>
          <w:sz w:val="22"/>
          <w:highlight w:val="none"/>
        </w:rPr>
      </w:pPr>
      <w:r>
        <w:rPr>
          <w:rFonts w:hint="eastAsia" w:ascii="宋体" w:hAnsi="宋体"/>
          <w:sz w:val="22"/>
          <w:highlight w:val="none"/>
        </w:rPr>
        <w:t>日期：年月日</w:t>
      </w:r>
    </w:p>
    <w:p>
      <w:pPr>
        <w:spacing w:line="440" w:lineRule="exact"/>
        <w:ind w:firstLine="3740" w:firstLineChars="1700"/>
        <w:jc w:val="right"/>
        <w:rPr>
          <w:rFonts w:ascii="宋体"/>
          <w:sz w:val="22"/>
          <w:highlight w:val="none"/>
        </w:rPr>
      </w:pPr>
    </w:p>
    <w:p>
      <w:pPr>
        <w:spacing w:line="440" w:lineRule="exact"/>
        <w:ind w:firstLine="3740" w:firstLineChars="1700"/>
        <w:jc w:val="right"/>
        <w:rPr>
          <w:rFonts w:ascii="宋体"/>
          <w:sz w:val="22"/>
          <w:highlight w:val="none"/>
        </w:rPr>
      </w:pPr>
      <w:r>
        <w:rPr>
          <w:rFonts w:hint="eastAsia" w:ascii="宋体" w:hAnsi="宋体"/>
          <w:sz w:val="22"/>
          <w:highlight w:val="none"/>
        </w:rPr>
        <w:t>附：</w:t>
      </w:r>
    </w:p>
    <w:p>
      <w:pPr>
        <w:spacing w:line="360" w:lineRule="auto"/>
        <w:rPr>
          <w:rFonts w:ascii="宋体"/>
          <w:sz w:val="22"/>
          <w:highlight w:val="none"/>
        </w:rPr>
      </w:pPr>
      <w:r>
        <w:rPr>
          <w:rFonts w:hint="eastAsia" w:ascii="宋体" w:hAnsi="宋体"/>
          <w:sz w:val="22"/>
          <w:highlight w:val="none"/>
        </w:rPr>
        <w:t>投标单位公章（印模）投标单位投标专用章（印模）</w:t>
      </w:r>
    </w:p>
    <w:p>
      <w:pPr>
        <w:spacing w:line="360" w:lineRule="auto"/>
        <w:rPr>
          <w:rFonts w:ascii="宋体"/>
          <w:sz w:val="22"/>
          <w:highlight w:val="none"/>
        </w:rPr>
      </w:pPr>
      <w:r>
        <w:rPr>
          <w:sz w:val="22"/>
          <w:highlight w:val="none"/>
        </w:rPr>
        <mc:AlternateContent>
          <mc:Choice Requires="wps">
            <w:drawing>
              <wp:anchor distT="0" distB="0" distL="114300" distR="114300" simplePos="0" relativeHeight="251665408" behindDoc="0" locked="0" layoutInCell="1" allowOverlap="1">
                <wp:simplePos x="0" y="0"/>
                <wp:positionH relativeFrom="column">
                  <wp:posOffset>2937510</wp:posOffset>
                </wp:positionH>
                <wp:positionV relativeFrom="paragraph">
                  <wp:posOffset>267335</wp:posOffset>
                </wp:positionV>
                <wp:extent cx="2665730" cy="1966595"/>
                <wp:effectExtent l="13335" t="12065" r="6985" b="12065"/>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2665730" cy="1966595"/>
                        </a:xfrm>
                        <a:prstGeom prst="rect">
                          <a:avLst/>
                        </a:prstGeom>
                        <a:solidFill>
                          <a:srgbClr val="C7EDCC"/>
                        </a:solidFill>
                        <a:ln w="12700">
                          <a:solidFill>
                            <a:srgbClr val="41719C"/>
                          </a:solidFill>
                          <a:miter lim="800000"/>
                        </a:ln>
                      </wps:spPr>
                      <wps:bodyPr rot="0" vert="horz" wrap="square" lIns="91440" tIns="45720" rIns="91440" bIns="45720" anchor="ctr" anchorCtr="0" upright="1">
                        <a:noAutofit/>
                      </wps:bodyPr>
                    </wps:wsp>
                  </a:graphicData>
                </a:graphic>
              </wp:anchor>
            </w:drawing>
          </mc:Choice>
          <mc:Fallback>
            <w:pict>
              <v:rect id="矩形 15" o:spid="_x0000_s1026" o:spt="1" style="position:absolute;left:0pt;margin-left:231.3pt;margin-top:21.05pt;height:154.85pt;width:209.9pt;z-index:251665408;v-text-anchor:middle;mso-width-relative:page;mso-height-relative:page;" fillcolor="#C7EDCC" filled="t" stroked="t" coordsize="21600,21600" o:gfxdata="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8R9/dgAAAAKAQAADwAAAAAAAAABACAAAAAiAAAAZHJz&#10;L2Rvd25yZXYueG1sUEsBAhQAFAAAAAgAh07iQC0AP2A9AgAAdAQAAA4AAAAAAAAAAQAgAAAAJwEA&#10;AGRycy9lMm9Eb2MueG1sUEsFBgAAAAAGAAYAWQEAANYFAAAAAA==&#10;">
                <v:fill on="t" focussize="0,0"/>
                <v:stroke weight="1pt" color="#41719C" miterlimit="8" joinstyle="miter"/>
                <v:imagedata o:title=""/>
                <o:lock v:ext="edit" aspectratio="f"/>
              </v:rect>
            </w:pict>
          </mc:Fallback>
        </mc:AlternateContent>
      </w:r>
      <w:r>
        <w:rPr>
          <w:sz w:val="22"/>
          <w:highlight w:val="none"/>
        </w:rPr>
        <mc:AlternateContent>
          <mc:Choice Requires="wps">
            <w:drawing>
              <wp:anchor distT="0" distB="0" distL="114300" distR="114300" simplePos="0" relativeHeight="251664384" behindDoc="0" locked="0" layoutInCell="1" allowOverlap="1">
                <wp:simplePos x="0" y="0"/>
                <wp:positionH relativeFrom="column">
                  <wp:posOffset>-32385</wp:posOffset>
                </wp:positionH>
                <wp:positionV relativeFrom="paragraph">
                  <wp:posOffset>267335</wp:posOffset>
                </wp:positionV>
                <wp:extent cx="2380615" cy="1966595"/>
                <wp:effectExtent l="8890" t="12065" r="10795" b="12065"/>
                <wp:wrapNone/>
                <wp:docPr id="3" name="矩形 2"/>
                <wp:cNvGraphicFramePr/>
                <a:graphic xmlns:a="http://schemas.openxmlformats.org/drawingml/2006/main">
                  <a:graphicData uri="http://schemas.microsoft.com/office/word/2010/wordprocessingShape">
                    <wps:wsp>
                      <wps:cNvSpPr>
                        <a:spLocks noChangeArrowheads="1"/>
                      </wps:cNvSpPr>
                      <wps:spPr bwMode="auto">
                        <a:xfrm>
                          <a:off x="0" y="0"/>
                          <a:ext cx="2380615" cy="1966595"/>
                        </a:xfrm>
                        <a:prstGeom prst="rect">
                          <a:avLst/>
                        </a:prstGeom>
                        <a:solidFill>
                          <a:srgbClr val="C7EDCC"/>
                        </a:solidFill>
                        <a:ln w="12700">
                          <a:solidFill>
                            <a:srgbClr val="41719C"/>
                          </a:solidFill>
                          <a:miter lim="800000"/>
                        </a:ln>
                      </wps:spPr>
                      <wps:bodyPr rot="0" vert="horz" wrap="square" lIns="91440" tIns="45720" rIns="91440" bIns="45720" anchor="ctr" anchorCtr="0" upright="1">
                        <a:noAutofit/>
                      </wps:bodyPr>
                    </wps:wsp>
                  </a:graphicData>
                </a:graphic>
              </wp:anchor>
            </w:drawing>
          </mc:Choice>
          <mc:Fallback>
            <w:pict>
              <v:rect id="矩形 2" o:spid="_x0000_s1026" o:spt="1" style="position:absolute;left:0pt;margin-left:-2.55pt;margin-top:21.05pt;height:154.85pt;width:187.45pt;z-index:251664384;v-text-anchor:middle;mso-width-relative:page;mso-height-relative:page;" fillcolor="#C7EDCC" filled="t" stroked="t" coordsize="21600,21600" o:gfxdata="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XAdo/XAAAACQEAAA8AAAAAAAAAAQAgAAAAIgAAAGRycy9k&#10;b3ducmV2LnhtbFBLAQIUABQAAAAIAIdO4kD1TRZTPAIAAHMEAAAOAAAAAAAAAAEAIAAAACYBAABk&#10;cnMvZTJvRG9jLnhtbFBLBQYAAAAABgAGAFkBAADUBQAAAAA=&#10;">
                <v:fill on="t" focussize="0,0"/>
                <v:stroke weight="1pt" color="#41719C" miterlimit="8" joinstyle="miter"/>
                <v:imagedata o:title=""/>
                <o:lock v:ext="edit" aspectratio="f"/>
              </v:rect>
            </w:pict>
          </mc:Fallback>
        </mc:AlternateContent>
      </w:r>
    </w:p>
    <w:p>
      <w:pPr>
        <w:spacing w:line="360" w:lineRule="auto"/>
        <w:rPr>
          <w:rFonts w:ascii="宋体"/>
          <w:sz w:val="22"/>
          <w:highlight w:val="none"/>
        </w:rPr>
      </w:pPr>
    </w:p>
    <w:p>
      <w:pPr>
        <w:pStyle w:val="6"/>
        <w:spacing w:line="360" w:lineRule="auto"/>
        <w:rPr>
          <w:rFonts w:ascii="宋体" w:hAnsi="宋体" w:eastAsia="宋体"/>
          <w:sz w:val="21"/>
          <w:highlight w:val="none"/>
        </w:rPr>
      </w:pPr>
    </w:p>
    <w:p>
      <w:pPr>
        <w:spacing w:line="360" w:lineRule="auto"/>
        <w:rPr>
          <w:rFonts w:ascii="宋体"/>
          <w:kern w:val="0"/>
          <w:sz w:val="22"/>
          <w:highlight w:val="none"/>
        </w:rPr>
      </w:pPr>
    </w:p>
    <w:p>
      <w:pPr>
        <w:spacing w:line="360" w:lineRule="auto"/>
        <w:ind w:left="2879" w:leftChars="1371"/>
        <w:jc w:val="right"/>
        <w:rPr>
          <w:rFonts w:ascii="宋体"/>
          <w:color w:val="008000"/>
          <w:sz w:val="28"/>
          <w:highlight w:val="none"/>
        </w:rPr>
      </w:pPr>
    </w:p>
    <w:p>
      <w:pPr>
        <w:rPr>
          <w:rFonts w:ascii="宋体"/>
          <w:sz w:val="22"/>
          <w:highlight w:val="none"/>
        </w:rPr>
      </w:pPr>
    </w:p>
    <w:p>
      <w:pPr>
        <w:spacing w:line="440" w:lineRule="exact"/>
        <w:jc w:val="left"/>
        <w:rPr>
          <w:rFonts w:ascii="宋体"/>
          <w:b/>
          <w:bCs/>
          <w:sz w:val="22"/>
          <w:highlight w:val="none"/>
        </w:rPr>
      </w:pPr>
    </w:p>
    <w:p>
      <w:pPr>
        <w:spacing w:line="440" w:lineRule="exact"/>
        <w:jc w:val="left"/>
        <w:rPr>
          <w:rFonts w:ascii="宋体"/>
          <w:sz w:val="22"/>
          <w:highlight w:val="none"/>
        </w:rPr>
      </w:pPr>
    </w:p>
    <w:p>
      <w:pPr>
        <w:jc w:val="center"/>
        <w:rPr>
          <w:rFonts w:ascii="宋体" w:cs="宋体"/>
          <w:b/>
          <w:sz w:val="28"/>
          <w:highlight w:val="none"/>
        </w:rPr>
      </w:pPr>
    </w:p>
    <w:p>
      <w:pPr>
        <w:pStyle w:val="4"/>
        <w:numPr>
          <w:ilvl w:val="0"/>
          <w:numId w:val="12"/>
        </w:numPr>
        <w:jc w:val="center"/>
        <w:rPr>
          <w:rFonts w:ascii="宋体" w:hAnsi="宋体" w:eastAsia="宋体"/>
          <w:szCs w:val="28"/>
          <w:highlight w:val="none"/>
        </w:rPr>
      </w:pPr>
      <w:r>
        <w:rPr>
          <w:rFonts w:ascii="宋体"/>
          <w:sz w:val="22"/>
          <w:szCs w:val="21"/>
          <w:highlight w:val="none"/>
        </w:rPr>
        <w:br w:type="page"/>
      </w:r>
      <w:bookmarkStart w:id="686" w:name="_Toc1266121153"/>
      <w:bookmarkStart w:id="687" w:name="_Toc494270932"/>
      <w:bookmarkStart w:id="688" w:name="_Toc488393264"/>
      <w:r>
        <w:rPr>
          <w:rFonts w:hint="eastAsia" w:ascii="宋体" w:hAnsi="宋体" w:eastAsia="宋体" w:cs="Times New Roman"/>
          <w:b/>
          <w:bCs/>
          <w:kern w:val="2"/>
          <w:sz w:val="32"/>
          <w:szCs w:val="28"/>
          <w:highlight w:val="none"/>
          <w:lang w:val="en-US" w:eastAsia="zh-CN" w:bidi="ar-SA"/>
        </w:rPr>
        <w:t>商务规范书点对点应答</w:t>
      </w:r>
      <w:bookmarkEnd w:id="686"/>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highlight w:val="none"/>
        </w:rPr>
      </w:pPr>
      <w:r>
        <w:rPr>
          <w:rFonts w:hint="eastAsia" w:asciiTheme="minorEastAsia" w:hAnsiTheme="minorEastAsia" w:eastAsiaTheme="minorEastAsia" w:cstheme="minorEastAsia"/>
          <w:b w:val="0"/>
          <w:bCs/>
          <w:highlight w:val="none"/>
        </w:rPr>
        <w:t>1）投标人应对招标文件中的第四章“商务规范书”中所列所有条款进行点对点应答。没有点对点应答将视为没有实质性响应招标文件要求，由评标委员会否决其投标。</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highlight w:val="none"/>
        </w:rPr>
      </w:pPr>
      <w:r>
        <w:rPr>
          <w:rFonts w:hint="eastAsia" w:asciiTheme="minorEastAsia" w:hAnsiTheme="minorEastAsia" w:eastAsiaTheme="minorEastAsia" w:cstheme="minorEastAsia"/>
          <w:b w:val="0"/>
          <w:bCs/>
          <w:highlight w:val="none"/>
        </w:rPr>
        <w:t>2）第四章“合同条款”中所列所有条款均不允许负偏离，如发生负偏离，则由评标委员会否决其投标。</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highlight w:val="none"/>
        </w:rPr>
      </w:pPr>
      <w:r>
        <w:rPr>
          <w:rFonts w:hint="eastAsia" w:asciiTheme="minorEastAsia" w:hAnsiTheme="minorEastAsia" w:eastAsiaTheme="minorEastAsia" w:cstheme="minorEastAsia"/>
          <w:b w:val="0"/>
          <w:bCs/>
          <w:highlight w:val="none"/>
        </w:rPr>
        <w:t>3）投标人应对每一款作出明确答复，应答时只能使用“满足”或“不满足”，除此以外的任何应答均视为不满足。对于投标人认为满足并优于的条款，投标人应应答“满足”，并解释说明优于的具体程度；对于不满足的，投标人应指明不满足的内容并进行解释说明。</w:t>
      </w:r>
      <w:bookmarkEnd w:id="680"/>
      <w:bookmarkEnd w:id="681"/>
      <w:bookmarkEnd w:id="682"/>
      <w:bookmarkEnd w:id="687"/>
      <w:bookmarkEnd w:id="688"/>
    </w:p>
    <w:p>
      <w:pPr>
        <w:rPr>
          <w:rFonts w:ascii="宋体" w:hAnsi="宋体" w:eastAsia="宋体"/>
          <w:szCs w:val="28"/>
          <w:highlight w:val="none"/>
        </w:rPr>
      </w:pPr>
    </w:p>
    <w:p>
      <w:pPr>
        <w:rPr>
          <w:rFonts w:ascii="宋体" w:hAnsi="宋体" w:eastAsia="宋体"/>
          <w:szCs w:val="28"/>
          <w:highlight w:val="none"/>
        </w:rPr>
      </w:pPr>
    </w:p>
    <w:p>
      <w:pPr>
        <w:rPr>
          <w:rFonts w:ascii="宋体"/>
          <w:b/>
          <w:bCs/>
          <w:sz w:val="28"/>
          <w:highlight w:val="none"/>
        </w:rPr>
      </w:pPr>
      <w:r>
        <w:rPr>
          <w:rFonts w:ascii="宋体"/>
          <w:sz w:val="28"/>
          <w:highlight w:val="none"/>
        </w:rPr>
        <w:br w:type="page"/>
      </w:r>
    </w:p>
    <w:p>
      <w:pPr>
        <w:pStyle w:val="4"/>
        <w:numPr>
          <w:ilvl w:val="0"/>
          <w:numId w:val="12"/>
        </w:numPr>
        <w:jc w:val="center"/>
        <w:rPr>
          <w:rFonts w:ascii="宋体" w:hAnsi="宋体" w:eastAsia="宋体"/>
          <w:szCs w:val="28"/>
          <w:highlight w:val="none"/>
        </w:rPr>
      </w:pPr>
      <w:bookmarkStart w:id="689" w:name="_Toc282760348"/>
      <w:r>
        <w:rPr>
          <w:rFonts w:hint="eastAsia" w:ascii="宋体" w:hAnsi="宋体" w:eastAsia="宋体"/>
          <w:szCs w:val="28"/>
          <w:highlight w:val="none"/>
          <w:lang w:val="en-US" w:eastAsia="zh-Hans"/>
        </w:rPr>
        <w:t>商务规范书偏离表</w:t>
      </w:r>
      <w:bookmarkEnd w:id="689"/>
    </w:p>
    <w:p>
      <w:pPr>
        <w:jc w:val="center"/>
        <w:rPr>
          <w:rFonts w:ascii="宋体" w:cs="宋体"/>
          <w:sz w:val="28"/>
          <w:highlight w:val="none"/>
        </w:rPr>
      </w:pPr>
    </w:p>
    <w:p>
      <w:pPr>
        <w:adjustRightInd w:val="0"/>
        <w:snapToGrid w:val="0"/>
        <w:spacing w:after="120" w:line="440" w:lineRule="exact"/>
        <w:rPr>
          <w:rFonts w:ascii="宋体" w:hAnsi="宋体" w:cs="宋体"/>
          <w:sz w:val="22"/>
          <w:szCs w:val="21"/>
          <w:highlight w:val="none"/>
        </w:rPr>
      </w:pPr>
      <w:r>
        <w:rPr>
          <w:rFonts w:hint="eastAsia" w:ascii="宋体" w:hAnsi="宋体" w:cs="宋体"/>
          <w:sz w:val="22"/>
          <w:szCs w:val="21"/>
          <w:highlight w:val="none"/>
        </w:rPr>
        <w:t>项目名称：</w:t>
      </w:r>
    </w:p>
    <w:p>
      <w:pPr>
        <w:adjustRightInd w:val="0"/>
        <w:snapToGrid w:val="0"/>
        <w:spacing w:after="120" w:line="440" w:lineRule="exact"/>
        <w:rPr>
          <w:rFonts w:ascii="宋体" w:hAnsi="宋体" w:cs="宋体"/>
          <w:sz w:val="22"/>
          <w:szCs w:val="21"/>
          <w:highlight w:val="none"/>
        </w:rPr>
      </w:pPr>
      <w:r>
        <w:rPr>
          <w:rFonts w:hint="eastAsia" w:ascii="宋体" w:hAnsi="宋体" w:cs="宋体"/>
          <w:sz w:val="22"/>
          <w:szCs w:val="21"/>
          <w:highlight w:val="none"/>
        </w:rPr>
        <w:t>招标编号：</w:t>
      </w:r>
    </w:p>
    <w:tbl>
      <w:tblPr>
        <w:tblStyle w:val="39"/>
        <w:tblW w:w="8438" w:type="dxa"/>
        <w:tblInd w:w="4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85"/>
        <w:gridCol w:w="1746"/>
        <w:gridCol w:w="2208"/>
        <w:gridCol w:w="2435"/>
        <w:gridCol w:w="13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3" w:hRule="atLeast"/>
        </w:trPr>
        <w:tc>
          <w:tcPr>
            <w:tcW w:w="685" w:type="dxa"/>
            <w:vAlign w:val="center"/>
          </w:tcPr>
          <w:p>
            <w:pPr>
              <w:adjustRightInd w:val="0"/>
              <w:snapToGrid w:val="0"/>
              <w:spacing w:line="440" w:lineRule="exact"/>
              <w:jc w:val="center"/>
              <w:rPr>
                <w:rFonts w:ascii="宋体" w:cs="宋体"/>
                <w:sz w:val="22"/>
                <w:szCs w:val="21"/>
                <w:highlight w:val="none"/>
              </w:rPr>
            </w:pPr>
            <w:r>
              <w:rPr>
                <w:rFonts w:hint="eastAsia" w:ascii="宋体" w:hAnsi="宋体" w:cs="宋体"/>
                <w:sz w:val="22"/>
                <w:szCs w:val="21"/>
                <w:highlight w:val="none"/>
              </w:rPr>
              <w:t>序号</w:t>
            </w:r>
          </w:p>
        </w:tc>
        <w:tc>
          <w:tcPr>
            <w:tcW w:w="1746" w:type="dxa"/>
            <w:vAlign w:val="center"/>
          </w:tcPr>
          <w:p>
            <w:pPr>
              <w:adjustRightInd w:val="0"/>
              <w:snapToGrid w:val="0"/>
              <w:spacing w:line="440" w:lineRule="exact"/>
              <w:jc w:val="center"/>
              <w:rPr>
                <w:rFonts w:ascii="宋体" w:cs="宋体"/>
                <w:sz w:val="22"/>
                <w:szCs w:val="21"/>
                <w:highlight w:val="none"/>
              </w:rPr>
            </w:pPr>
            <w:r>
              <w:rPr>
                <w:rFonts w:hint="eastAsia" w:ascii="宋体" w:hAnsi="宋体" w:cs="宋体"/>
                <w:sz w:val="22"/>
                <w:szCs w:val="21"/>
                <w:highlight w:val="none"/>
              </w:rPr>
              <w:t>招标文件条目号</w:t>
            </w:r>
          </w:p>
        </w:tc>
        <w:tc>
          <w:tcPr>
            <w:tcW w:w="2208" w:type="dxa"/>
            <w:vAlign w:val="center"/>
          </w:tcPr>
          <w:p>
            <w:pPr>
              <w:adjustRightInd w:val="0"/>
              <w:snapToGrid w:val="0"/>
              <w:spacing w:line="440" w:lineRule="exact"/>
              <w:jc w:val="center"/>
              <w:rPr>
                <w:rFonts w:ascii="宋体" w:cs="宋体"/>
                <w:sz w:val="22"/>
                <w:szCs w:val="21"/>
                <w:highlight w:val="none"/>
              </w:rPr>
            </w:pPr>
            <w:r>
              <w:rPr>
                <w:rFonts w:hint="eastAsia" w:ascii="宋体" w:hAnsi="宋体" w:cs="宋体"/>
                <w:sz w:val="22"/>
                <w:szCs w:val="21"/>
                <w:highlight w:val="none"/>
              </w:rPr>
              <w:t>招标文件的合同条款</w:t>
            </w:r>
          </w:p>
        </w:tc>
        <w:tc>
          <w:tcPr>
            <w:tcW w:w="2435" w:type="dxa"/>
            <w:vAlign w:val="center"/>
          </w:tcPr>
          <w:p>
            <w:pPr>
              <w:adjustRightInd w:val="0"/>
              <w:snapToGrid w:val="0"/>
              <w:spacing w:line="440" w:lineRule="exact"/>
              <w:jc w:val="center"/>
              <w:rPr>
                <w:rFonts w:ascii="宋体" w:cs="宋体"/>
                <w:sz w:val="22"/>
                <w:szCs w:val="21"/>
                <w:highlight w:val="none"/>
              </w:rPr>
            </w:pPr>
            <w:r>
              <w:rPr>
                <w:rFonts w:hint="eastAsia" w:ascii="宋体" w:hAnsi="宋体" w:cs="宋体"/>
                <w:sz w:val="22"/>
                <w:szCs w:val="21"/>
                <w:highlight w:val="none"/>
              </w:rPr>
              <w:t>投标文件偏离情况</w:t>
            </w:r>
          </w:p>
        </w:tc>
        <w:tc>
          <w:tcPr>
            <w:tcW w:w="1364" w:type="dxa"/>
            <w:vAlign w:val="center"/>
          </w:tcPr>
          <w:p>
            <w:pPr>
              <w:adjustRightInd w:val="0"/>
              <w:snapToGrid w:val="0"/>
              <w:spacing w:line="440" w:lineRule="exact"/>
              <w:jc w:val="center"/>
              <w:rPr>
                <w:rFonts w:ascii="宋体" w:cs="宋体"/>
                <w:sz w:val="22"/>
                <w:szCs w:val="21"/>
                <w:highlight w:val="none"/>
              </w:rPr>
            </w:pPr>
            <w:r>
              <w:rPr>
                <w:rFonts w:hint="eastAsia" w:ascii="宋体" w:hAnsi="宋体" w:cs="宋体"/>
                <w:sz w:val="22"/>
                <w:szCs w:val="21"/>
                <w:highlight w:val="none"/>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3" w:hRule="atLeast"/>
        </w:trPr>
        <w:tc>
          <w:tcPr>
            <w:tcW w:w="685" w:type="dxa"/>
            <w:vAlign w:val="center"/>
          </w:tcPr>
          <w:p>
            <w:pPr>
              <w:adjustRightInd w:val="0"/>
              <w:snapToGrid w:val="0"/>
              <w:spacing w:line="440" w:lineRule="exact"/>
              <w:rPr>
                <w:rFonts w:ascii="宋体" w:cs="宋体"/>
                <w:sz w:val="22"/>
                <w:szCs w:val="21"/>
                <w:highlight w:val="none"/>
              </w:rPr>
            </w:pPr>
          </w:p>
        </w:tc>
        <w:tc>
          <w:tcPr>
            <w:tcW w:w="1746" w:type="dxa"/>
            <w:vAlign w:val="center"/>
          </w:tcPr>
          <w:p>
            <w:pPr>
              <w:adjustRightInd w:val="0"/>
              <w:snapToGrid w:val="0"/>
              <w:spacing w:line="440" w:lineRule="exact"/>
              <w:rPr>
                <w:rFonts w:ascii="宋体" w:cs="宋体"/>
                <w:sz w:val="22"/>
                <w:szCs w:val="21"/>
                <w:highlight w:val="none"/>
              </w:rPr>
            </w:pPr>
          </w:p>
        </w:tc>
        <w:tc>
          <w:tcPr>
            <w:tcW w:w="2208" w:type="dxa"/>
            <w:vAlign w:val="center"/>
          </w:tcPr>
          <w:p>
            <w:pPr>
              <w:adjustRightInd w:val="0"/>
              <w:snapToGrid w:val="0"/>
              <w:spacing w:line="440" w:lineRule="exact"/>
              <w:rPr>
                <w:rFonts w:ascii="宋体" w:cs="宋体"/>
                <w:sz w:val="22"/>
                <w:szCs w:val="21"/>
                <w:highlight w:val="none"/>
              </w:rPr>
            </w:pPr>
          </w:p>
        </w:tc>
        <w:tc>
          <w:tcPr>
            <w:tcW w:w="2435" w:type="dxa"/>
            <w:vAlign w:val="center"/>
          </w:tcPr>
          <w:p>
            <w:pPr>
              <w:adjustRightInd w:val="0"/>
              <w:snapToGrid w:val="0"/>
              <w:spacing w:line="440" w:lineRule="exact"/>
              <w:rPr>
                <w:rFonts w:ascii="宋体" w:cs="宋体"/>
                <w:sz w:val="22"/>
                <w:szCs w:val="21"/>
                <w:highlight w:val="none"/>
              </w:rPr>
            </w:pPr>
          </w:p>
        </w:tc>
        <w:tc>
          <w:tcPr>
            <w:tcW w:w="1364" w:type="dxa"/>
            <w:vAlign w:val="center"/>
          </w:tcPr>
          <w:p>
            <w:pPr>
              <w:adjustRightInd w:val="0"/>
              <w:snapToGrid w:val="0"/>
              <w:spacing w:line="440" w:lineRule="exact"/>
              <w:rPr>
                <w:rFonts w:ascii="宋体" w:cs="宋体"/>
                <w:sz w:val="22"/>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3" w:hRule="atLeast"/>
        </w:trPr>
        <w:tc>
          <w:tcPr>
            <w:tcW w:w="685" w:type="dxa"/>
            <w:vAlign w:val="center"/>
          </w:tcPr>
          <w:p>
            <w:pPr>
              <w:adjustRightInd w:val="0"/>
              <w:snapToGrid w:val="0"/>
              <w:spacing w:line="440" w:lineRule="exact"/>
              <w:rPr>
                <w:rFonts w:ascii="宋体" w:cs="宋体"/>
                <w:sz w:val="22"/>
                <w:szCs w:val="21"/>
                <w:highlight w:val="none"/>
              </w:rPr>
            </w:pPr>
          </w:p>
        </w:tc>
        <w:tc>
          <w:tcPr>
            <w:tcW w:w="1746" w:type="dxa"/>
            <w:vAlign w:val="center"/>
          </w:tcPr>
          <w:p>
            <w:pPr>
              <w:adjustRightInd w:val="0"/>
              <w:snapToGrid w:val="0"/>
              <w:spacing w:line="440" w:lineRule="exact"/>
              <w:rPr>
                <w:rFonts w:ascii="宋体" w:cs="宋体"/>
                <w:sz w:val="22"/>
                <w:szCs w:val="21"/>
                <w:highlight w:val="none"/>
              </w:rPr>
            </w:pPr>
          </w:p>
        </w:tc>
        <w:tc>
          <w:tcPr>
            <w:tcW w:w="2208" w:type="dxa"/>
            <w:vAlign w:val="center"/>
          </w:tcPr>
          <w:p>
            <w:pPr>
              <w:adjustRightInd w:val="0"/>
              <w:snapToGrid w:val="0"/>
              <w:spacing w:line="440" w:lineRule="exact"/>
              <w:rPr>
                <w:rFonts w:ascii="宋体" w:cs="宋体"/>
                <w:sz w:val="22"/>
                <w:szCs w:val="21"/>
                <w:highlight w:val="none"/>
              </w:rPr>
            </w:pPr>
          </w:p>
        </w:tc>
        <w:tc>
          <w:tcPr>
            <w:tcW w:w="2435" w:type="dxa"/>
            <w:vAlign w:val="center"/>
          </w:tcPr>
          <w:p>
            <w:pPr>
              <w:adjustRightInd w:val="0"/>
              <w:snapToGrid w:val="0"/>
              <w:spacing w:line="440" w:lineRule="exact"/>
              <w:rPr>
                <w:rFonts w:ascii="宋体" w:cs="宋体"/>
                <w:sz w:val="22"/>
                <w:szCs w:val="21"/>
                <w:highlight w:val="none"/>
              </w:rPr>
            </w:pPr>
          </w:p>
        </w:tc>
        <w:tc>
          <w:tcPr>
            <w:tcW w:w="1364" w:type="dxa"/>
            <w:vAlign w:val="center"/>
          </w:tcPr>
          <w:p>
            <w:pPr>
              <w:adjustRightInd w:val="0"/>
              <w:snapToGrid w:val="0"/>
              <w:spacing w:line="440" w:lineRule="exact"/>
              <w:rPr>
                <w:rFonts w:ascii="宋体" w:cs="宋体"/>
                <w:sz w:val="22"/>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3" w:hRule="atLeast"/>
        </w:trPr>
        <w:tc>
          <w:tcPr>
            <w:tcW w:w="685" w:type="dxa"/>
            <w:vAlign w:val="center"/>
          </w:tcPr>
          <w:p>
            <w:pPr>
              <w:adjustRightInd w:val="0"/>
              <w:snapToGrid w:val="0"/>
              <w:spacing w:line="440" w:lineRule="exact"/>
              <w:rPr>
                <w:rFonts w:ascii="宋体" w:cs="宋体"/>
                <w:sz w:val="22"/>
                <w:szCs w:val="21"/>
                <w:highlight w:val="none"/>
              </w:rPr>
            </w:pPr>
          </w:p>
        </w:tc>
        <w:tc>
          <w:tcPr>
            <w:tcW w:w="1746" w:type="dxa"/>
            <w:vAlign w:val="center"/>
          </w:tcPr>
          <w:p>
            <w:pPr>
              <w:adjustRightInd w:val="0"/>
              <w:snapToGrid w:val="0"/>
              <w:spacing w:line="440" w:lineRule="exact"/>
              <w:rPr>
                <w:rFonts w:ascii="宋体" w:cs="宋体"/>
                <w:sz w:val="22"/>
                <w:szCs w:val="21"/>
                <w:highlight w:val="none"/>
              </w:rPr>
            </w:pPr>
          </w:p>
        </w:tc>
        <w:tc>
          <w:tcPr>
            <w:tcW w:w="2208" w:type="dxa"/>
            <w:vAlign w:val="center"/>
          </w:tcPr>
          <w:p>
            <w:pPr>
              <w:adjustRightInd w:val="0"/>
              <w:snapToGrid w:val="0"/>
              <w:spacing w:line="440" w:lineRule="exact"/>
              <w:rPr>
                <w:rFonts w:ascii="宋体" w:cs="宋体"/>
                <w:sz w:val="22"/>
                <w:szCs w:val="21"/>
                <w:highlight w:val="none"/>
              </w:rPr>
            </w:pPr>
          </w:p>
        </w:tc>
        <w:tc>
          <w:tcPr>
            <w:tcW w:w="2435" w:type="dxa"/>
            <w:vAlign w:val="center"/>
          </w:tcPr>
          <w:p>
            <w:pPr>
              <w:adjustRightInd w:val="0"/>
              <w:snapToGrid w:val="0"/>
              <w:spacing w:line="440" w:lineRule="exact"/>
              <w:rPr>
                <w:rFonts w:ascii="宋体" w:cs="宋体"/>
                <w:sz w:val="22"/>
                <w:szCs w:val="21"/>
                <w:highlight w:val="none"/>
              </w:rPr>
            </w:pPr>
          </w:p>
        </w:tc>
        <w:tc>
          <w:tcPr>
            <w:tcW w:w="1364" w:type="dxa"/>
            <w:vAlign w:val="center"/>
          </w:tcPr>
          <w:p>
            <w:pPr>
              <w:adjustRightInd w:val="0"/>
              <w:snapToGrid w:val="0"/>
              <w:spacing w:line="440" w:lineRule="exact"/>
              <w:rPr>
                <w:rFonts w:ascii="宋体" w:cs="宋体"/>
                <w:sz w:val="22"/>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6" w:hRule="atLeast"/>
        </w:trPr>
        <w:tc>
          <w:tcPr>
            <w:tcW w:w="685" w:type="dxa"/>
            <w:vAlign w:val="center"/>
          </w:tcPr>
          <w:p>
            <w:pPr>
              <w:adjustRightInd w:val="0"/>
              <w:snapToGrid w:val="0"/>
              <w:spacing w:line="440" w:lineRule="exact"/>
              <w:rPr>
                <w:rFonts w:ascii="宋体" w:cs="宋体"/>
                <w:sz w:val="22"/>
                <w:szCs w:val="21"/>
                <w:highlight w:val="none"/>
              </w:rPr>
            </w:pPr>
          </w:p>
        </w:tc>
        <w:tc>
          <w:tcPr>
            <w:tcW w:w="1746" w:type="dxa"/>
            <w:vAlign w:val="center"/>
          </w:tcPr>
          <w:p>
            <w:pPr>
              <w:adjustRightInd w:val="0"/>
              <w:snapToGrid w:val="0"/>
              <w:spacing w:line="440" w:lineRule="exact"/>
              <w:rPr>
                <w:rFonts w:ascii="宋体" w:cs="宋体"/>
                <w:sz w:val="22"/>
                <w:szCs w:val="21"/>
                <w:highlight w:val="none"/>
              </w:rPr>
            </w:pPr>
          </w:p>
        </w:tc>
        <w:tc>
          <w:tcPr>
            <w:tcW w:w="2208" w:type="dxa"/>
            <w:vAlign w:val="center"/>
          </w:tcPr>
          <w:p>
            <w:pPr>
              <w:adjustRightInd w:val="0"/>
              <w:snapToGrid w:val="0"/>
              <w:spacing w:line="440" w:lineRule="exact"/>
              <w:rPr>
                <w:rFonts w:ascii="宋体" w:cs="宋体"/>
                <w:sz w:val="22"/>
                <w:szCs w:val="21"/>
                <w:highlight w:val="none"/>
              </w:rPr>
            </w:pPr>
          </w:p>
        </w:tc>
        <w:tc>
          <w:tcPr>
            <w:tcW w:w="2435" w:type="dxa"/>
            <w:vAlign w:val="center"/>
          </w:tcPr>
          <w:p>
            <w:pPr>
              <w:adjustRightInd w:val="0"/>
              <w:snapToGrid w:val="0"/>
              <w:spacing w:line="440" w:lineRule="exact"/>
              <w:rPr>
                <w:rFonts w:ascii="宋体" w:cs="宋体"/>
                <w:sz w:val="22"/>
                <w:szCs w:val="21"/>
                <w:highlight w:val="none"/>
              </w:rPr>
            </w:pPr>
          </w:p>
        </w:tc>
        <w:tc>
          <w:tcPr>
            <w:tcW w:w="1364" w:type="dxa"/>
            <w:vAlign w:val="center"/>
          </w:tcPr>
          <w:p>
            <w:pPr>
              <w:adjustRightInd w:val="0"/>
              <w:snapToGrid w:val="0"/>
              <w:spacing w:line="440" w:lineRule="exact"/>
              <w:rPr>
                <w:rFonts w:ascii="宋体" w:cs="宋体"/>
                <w:sz w:val="22"/>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3" w:hRule="atLeast"/>
        </w:trPr>
        <w:tc>
          <w:tcPr>
            <w:tcW w:w="685" w:type="dxa"/>
            <w:vAlign w:val="center"/>
          </w:tcPr>
          <w:p>
            <w:pPr>
              <w:adjustRightInd w:val="0"/>
              <w:snapToGrid w:val="0"/>
              <w:spacing w:line="440" w:lineRule="exact"/>
              <w:rPr>
                <w:rFonts w:ascii="宋体" w:cs="宋体"/>
                <w:sz w:val="22"/>
                <w:szCs w:val="21"/>
                <w:highlight w:val="none"/>
              </w:rPr>
            </w:pPr>
          </w:p>
        </w:tc>
        <w:tc>
          <w:tcPr>
            <w:tcW w:w="1746" w:type="dxa"/>
            <w:vAlign w:val="center"/>
          </w:tcPr>
          <w:p>
            <w:pPr>
              <w:adjustRightInd w:val="0"/>
              <w:snapToGrid w:val="0"/>
              <w:spacing w:line="440" w:lineRule="exact"/>
              <w:rPr>
                <w:rFonts w:ascii="宋体" w:cs="宋体"/>
                <w:sz w:val="22"/>
                <w:szCs w:val="21"/>
                <w:highlight w:val="none"/>
              </w:rPr>
            </w:pPr>
          </w:p>
        </w:tc>
        <w:tc>
          <w:tcPr>
            <w:tcW w:w="2208" w:type="dxa"/>
            <w:vAlign w:val="center"/>
          </w:tcPr>
          <w:p>
            <w:pPr>
              <w:adjustRightInd w:val="0"/>
              <w:snapToGrid w:val="0"/>
              <w:spacing w:line="440" w:lineRule="exact"/>
              <w:rPr>
                <w:rFonts w:ascii="宋体" w:cs="宋体"/>
                <w:sz w:val="22"/>
                <w:szCs w:val="21"/>
                <w:highlight w:val="none"/>
              </w:rPr>
            </w:pPr>
          </w:p>
        </w:tc>
        <w:tc>
          <w:tcPr>
            <w:tcW w:w="2435" w:type="dxa"/>
            <w:vAlign w:val="center"/>
          </w:tcPr>
          <w:p>
            <w:pPr>
              <w:adjustRightInd w:val="0"/>
              <w:snapToGrid w:val="0"/>
              <w:spacing w:line="440" w:lineRule="exact"/>
              <w:rPr>
                <w:rFonts w:ascii="宋体" w:cs="宋体"/>
                <w:sz w:val="22"/>
                <w:szCs w:val="21"/>
                <w:highlight w:val="none"/>
              </w:rPr>
            </w:pPr>
          </w:p>
        </w:tc>
        <w:tc>
          <w:tcPr>
            <w:tcW w:w="1364" w:type="dxa"/>
            <w:vAlign w:val="center"/>
          </w:tcPr>
          <w:p>
            <w:pPr>
              <w:adjustRightInd w:val="0"/>
              <w:snapToGrid w:val="0"/>
              <w:spacing w:line="440" w:lineRule="exact"/>
              <w:rPr>
                <w:rFonts w:ascii="宋体" w:cs="宋体"/>
                <w:sz w:val="22"/>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3" w:hRule="atLeast"/>
        </w:trPr>
        <w:tc>
          <w:tcPr>
            <w:tcW w:w="685" w:type="dxa"/>
            <w:vAlign w:val="center"/>
          </w:tcPr>
          <w:p>
            <w:pPr>
              <w:adjustRightInd w:val="0"/>
              <w:snapToGrid w:val="0"/>
              <w:spacing w:line="440" w:lineRule="exact"/>
              <w:rPr>
                <w:rFonts w:ascii="宋体" w:cs="宋体"/>
                <w:sz w:val="22"/>
                <w:szCs w:val="21"/>
                <w:highlight w:val="none"/>
              </w:rPr>
            </w:pPr>
          </w:p>
        </w:tc>
        <w:tc>
          <w:tcPr>
            <w:tcW w:w="1746" w:type="dxa"/>
            <w:vAlign w:val="center"/>
          </w:tcPr>
          <w:p>
            <w:pPr>
              <w:adjustRightInd w:val="0"/>
              <w:snapToGrid w:val="0"/>
              <w:spacing w:line="440" w:lineRule="exact"/>
              <w:rPr>
                <w:rFonts w:ascii="宋体" w:cs="宋体"/>
                <w:sz w:val="22"/>
                <w:szCs w:val="21"/>
                <w:highlight w:val="none"/>
              </w:rPr>
            </w:pPr>
          </w:p>
        </w:tc>
        <w:tc>
          <w:tcPr>
            <w:tcW w:w="2208" w:type="dxa"/>
            <w:vAlign w:val="center"/>
          </w:tcPr>
          <w:p>
            <w:pPr>
              <w:adjustRightInd w:val="0"/>
              <w:snapToGrid w:val="0"/>
              <w:spacing w:line="440" w:lineRule="exact"/>
              <w:rPr>
                <w:rFonts w:ascii="宋体" w:cs="宋体"/>
                <w:sz w:val="22"/>
                <w:szCs w:val="21"/>
                <w:highlight w:val="none"/>
              </w:rPr>
            </w:pPr>
          </w:p>
        </w:tc>
        <w:tc>
          <w:tcPr>
            <w:tcW w:w="2435" w:type="dxa"/>
            <w:vAlign w:val="center"/>
          </w:tcPr>
          <w:p>
            <w:pPr>
              <w:adjustRightInd w:val="0"/>
              <w:snapToGrid w:val="0"/>
              <w:spacing w:line="440" w:lineRule="exact"/>
              <w:rPr>
                <w:rFonts w:ascii="宋体" w:cs="宋体"/>
                <w:sz w:val="22"/>
                <w:szCs w:val="21"/>
                <w:highlight w:val="none"/>
              </w:rPr>
            </w:pPr>
          </w:p>
        </w:tc>
        <w:tc>
          <w:tcPr>
            <w:tcW w:w="1364" w:type="dxa"/>
            <w:vAlign w:val="center"/>
          </w:tcPr>
          <w:p>
            <w:pPr>
              <w:adjustRightInd w:val="0"/>
              <w:snapToGrid w:val="0"/>
              <w:spacing w:line="440" w:lineRule="exact"/>
              <w:rPr>
                <w:rFonts w:ascii="宋体" w:cs="宋体"/>
                <w:sz w:val="22"/>
                <w:szCs w:val="21"/>
                <w:highlight w:val="none"/>
              </w:rPr>
            </w:pPr>
          </w:p>
        </w:tc>
      </w:tr>
    </w:tbl>
    <w:p>
      <w:pPr>
        <w:adjustRightInd w:val="0"/>
        <w:snapToGrid w:val="0"/>
        <w:spacing w:after="120" w:line="440" w:lineRule="exact"/>
        <w:ind w:left="726" w:hanging="726" w:hangingChars="330"/>
        <w:rPr>
          <w:rFonts w:ascii="宋体" w:cs="宋体"/>
          <w:sz w:val="22"/>
          <w:szCs w:val="21"/>
          <w:highlight w:val="none"/>
        </w:rPr>
      </w:pPr>
      <w:r>
        <w:rPr>
          <w:rFonts w:hint="eastAsia" w:ascii="宋体" w:hAnsi="宋体" w:cs="宋体"/>
          <w:sz w:val="22"/>
          <w:szCs w:val="21"/>
          <w:highlight w:val="none"/>
        </w:rPr>
        <w:t>注：</w:t>
      </w:r>
    </w:p>
    <w:p>
      <w:pPr>
        <w:pStyle w:val="48"/>
        <w:numPr>
          <w:ilvl w:val="0"/>
          <w:numId w:val="15"/>
        </w:numPr>
        <w:adjustRightInd w:val="0"/>
        <w:snapToGrid w:val="0"/>
        <w:spacing w:after="120" w:line="440" w:lineRule="exact"/>
        <w:ind w:left="0" w:firstLine="420" w:firstLineChars="0"/>
        <w:rPr>
          <w:rFonts w:ascii="宋体" w:cs="宋体"/>
          <w:sz w:val="22"/>
          <w:szCs w:val="21"/>
          <w:highlight w:val="none"/>
        </w:rPr>
      </w:pPr>
      <w:r>
        <w:rPr>
          <w:rFonts w:hint="eastAsia" w:ascii="宋体" w:hAnsi="宋体" w:cs="宋体"/>
          <w:sz w:val="22"/>
          <w:szCs w:val="21"/>
          <w:highlight w:val="none"/>
        </w:rPr>
        <w:t>投标人应当逐条对照招标文件合同条款，就投标文件对合同条款存在的偏差与例外逐条做出说明；</w:t>
      </w:r>
    </w:p>
    <w:p>
      <w:pPr>
        <w:pStyle w:val="48"/>
        <w:numPr>
          <w:ilvl w:val="0"/>
          <w:numId w:val="15"/>
        </w:numPr>
        <w:adjustRightInd w:val="0"/>
        <w:snapToGrid w:val="0"/>
        <w:spacing w:after="120" w:line="440" w:lineRule="exact"/>
        <w:ind w:left="0" w:firstLine="420" w:firstLineChars="0"/>
        <w:rPr>
          <w:rFonts w:ascii="宋体" w:cs="宋体"/>
          <w:sz w:val="22"/>
          <w:szCs w:val="21"/>
          <w:highlight w:val="none"/>
        </w:rPr>
      </w:pPr>
      <w:r>
        <w:rPr>
          <w:rFonts w:hint="eastAsia" w:ascii="宋体" w:hAnsi="宋体" w:cs="宋体"/>
          <w:sz w:val="22"/>
          <w:szCs w:val="21"/>
          <w:highlight w:val="none"/>
        </w:rPr>
        <w:t>如投标文件对合同条款无任何偏差，投标人仅需在本偏离表中填写“无偏离”即可。</w:t>
      </w:r>
    </w:p>
    <w:p>
      <w:pPr>
        <w:adjustRightInd w:val="0"/>
        <w:snapToGrid w:val="0"/>
        <w:spacing w:after="120" w:line="440" w:lineRule="exact"/>
        <w:ind w:left="396" w:hanging="396" w:hangingChars="180"/>
        <w:rPr>
          <w:rFonts w:ascii="宋体" w:cs="宋体"/>
          <w:sz w:val="22"/>
          <w:szCs w:val="21"/>
          <w:highlight w:val="none"/>
        </w:rPr>
      </w:pPr>
    </w:p>
    <w:p>
      <w:pPr>
        <w:adjustRightInd w:val="0"/>
        <w:snapToGrid w:val="0"/>
        <w:spacing w:after="120" w:line="440" w:lineRule="exact"/>
        <w:jc w:val="right"/>
        <w:rPr>
          <w:rFonts w:ascii="宋体" w:cs="宋体"/>
          <w:sz w:val="22"/>
          <w:szCs w:val="21"/>
          <w:highlight w:val="none"/>
        </w:rPr>
      </w:pPr>
      <w:r>
        <w:rPr>
          <w:rFonts w:hint="eastAsia" w:ascii="宋体" w:hAnsi="宋体" w:cs="宋体"/>
          <w:sz w:val="22"/>
          <w:szCs w:val="21"/>
          <w:highlight w:val="none"/>
        </w:rPr>
        <w:t>投标人：（盖章）</w:t>
      </w:r>
    </w:p>
    <w:p>
      <w:pPr>
        <w:widowControl/>
        <w:adjustRightInd w:val="0"/>
        <w:snapToGrid w:val="0"/>
        <w:spacing w:line="440" w:lineRule="exact"/>
        <w:ind w:firstLine="2200" w:firstLineChars="1000"/>
        <w:jc w:val="right"/>
        <w:rPr>
          <w:rFonts w:ascii="宋体" w:cs="宋体"/>
          <w:sz w:val="22"/>
          <w:szCs w:val="21"/>
          <w:highlight w:val="none"/>
        </w:rPr>
      </w:pPr>
      <w:r>
        <w:rPr>
          <w:rFonts w:hint="eastAsia" w:ascii="宋体" w:hAnsi="宋体" w:cs="宋体"/>
          <w:sz w:val="22"/>
          <w:szCs w:val="21"/>
          <w:highlight w:val="none"/>
        </w:rPr>
        <w:t>法定代表人或者其委托代理人：（</w:t>
      </w:r>
      <w:r>
        <w:rPr>
          <w:rFonts w:hint="eastAsia" w:ascii="宋体" w:hAnsi="宋体"/>
          <w:sz w:val="22"/>
          <w:szCs w:val="21"/>
          <w:highlight w:val="none"/>
        </w:rPr>
        <w:t>签字或盖签名章</w:t>
      </w:r>
      <w:r>
        <w:rPr>
          <w:rFonts w:hint="eastAsia" w:ascii="宋体" w:hAnsi="宋体" w:cs="宋体"/>
          <w:sz w:val="22"/>
          <w:szCs w:val="21"/>
          <w:highlight w:val="none"/>
        </w:rPr>
        <w:t>）</w:t>
      </w:r>
    </w:p>
    <w:p>
      <w:pPr>
        <w:topLinePunct/>
        <w:adjustRightInd w:val="0"/>
        <w:snapToGrid w:val="0"/>
        <w:spacing w:line="440" w:lineRule="exact"/>
        <w:jc w:val="right"/>
        <w:rPr>
          <w:rFonts w:ascii="宋体" w:cs="宋体"/>
          <w:sz w:val="22"/>
          <w:szCs w:val="21"/>
          <w:highlight w:val="none"/>
        </w:rPr>
      </w:pPr>
      <w:r>
        <w:rPr>
          <w:rFonts w:hint="eastAsia" w:ascii="宋体" w:hAnsi="宋体" w:cs="宋体"/>
          <w:sz w:val="22"/>
          <w:szCs w:val="21"/>
          <w:highlight w:val="none"/>
        </w:rPr>
        <w:t>年月日</w:t>
      </w:r>
      <w:bookmarkStart w:id="690" w:name="_Toc477863047"/>
    </w:p>
    <w:p>
      <w:pPr>
        <w:widowControl/>
        <w:jc w:val="left"/>
        <w:rPr>
          <w:rFonts w:ascii="宋体"/>
          <w:b/>
          <w:bCs/>
          <w:sz w:val="28"/>
          <w:highlight w:val="none"/>
        </w:rPr>
      </w:pPr>
      <w:r>
        <w:rPr>
          <w:rFonts w:ascii="宋体"/>
          <w:sz w:val="28"/>
          <w:highlight w:val="none"/>
        </w:rPr>
        <w:br w:type="page"/>
      </w:r>
      <w:bookmarkEnd w:id="690"/>
    </w:p>
    <w:p>
      <w:pPr>
        <w:pStyle w:val="4"/>
        <w:numPr>
          <w:ilvl w:val="0"/>
          <w:numId w:val="12"/>
        </w:numPr>
        <w:jc w:val="center"/>
        <w:rPr>
          <w:rFonts w:ascii="宋体" w:hAnsi="宋体" w:eastAsia="宋体"/>
          <w:szCs w:val="28"/>
          <w:highlight w:val="none"/>
        </w:rPr>
      </w:pPr>
      <w:bookmarkStart w:id="691" w:name="_Toc477863053"/>
      <w:bookmarkStart w:id="692" w:name="_Toc2119341672"/>
      <w:bookmarkStart w:id="693" w:name="_Toc247514300"/>
      <w:bookmarkStart w:id="694" w:name="_Toc398126257"/>
      <w:bookmarkStart w:id="695" w:name="_Toc494270935"/>
      <w:bookmarkStart w:id="696" w:name="_Toc247527848"/>
      <w:bookmarkStart w:id="697" w:name="_Toc488393267"/>
      <w:r>
        <w:rPr>
          <w:rFonts w:hint="eastAsia" w:ascii="宋体" w:hAnsi="宋体" w:eastAsia="宋体"/>
          <w:szCs w:val="28"/>
          <w:highlight w:val="none"/>
        </w:rPr>
        <w:t>投标人基本情况表</w:t>
      </w:r>
      <w:bookmarkEnd w:id="691"/>
      <w:bookmarkEnd w:id="692"/>
      <w:bookmarkEnd w:id="693"/>
      <w:bookmarkEnd w:id="694"/>
      <w:bookmarkEnd w:id="695"/>
      <w:bookmarkEnd w:id="696"/>
      <w:bookmarkEnd w:id="697"/>
    </w:p>
    <w:tbl>
      <w:tblPr>
        <w:tblStyle w:val="39"/>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投标人名称</w:t>
            </w:r>
          </w:p>
        </w:tc>
        <w:tc>
          <w:tcPr>
            <w:tcW w:w="6840" w:type="dxa"/>
            <w:gridSpan w:val="9"/>
            <w:tcBorders>
              <w:top w:val="single" w:color="auto" w:sz="4" w:space="0"/>
              <w:left w:val="single" w:color="auto" w:sz="4" w:space="0"/>
              <w:bottom w:val="single" w:color="auto" w:sz="4" w:space="0"/>
            </w:tcBorders>
            <w:vAlign w:val="center"/>
          </w:tcPr>
          <w:p>
            <w:pPr>
              <w:topLinePunct/>
              <w:spacing w:line="440" w:lineRule="exact"/>
              <w:jc w:val="center"/>
              <w:rPr>
                <w:rFonts w:ascii="宋体"/>
                <w:sz w:val="2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邮政编码</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sz w:val="2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电话</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sz w:val="2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通信地址</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sz w:val="2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组织结构</w:t>
            </w:r>
          </w:p>
        </w:tc>
        <w:tc>
          <w:tcPr>
            <w:tcW w:w="6840" w:type="dxa"/>
            <w:gridSpan w:val="9"/>
            <w:tcBorders>
              <w:top w:val="single" w:color="auto" w:sz="4" w:space="0"/>
              <w:left w:val="single" w:color="auto" w:sz="4" w:space="0"/>
              <w:bottom w:val="single" w:color="auto" w:sz="4" w:space="0"/>
            </w:tcBorders>
            <w:vAlign w:val="center"/>
          </w:tcPr>
          <w:p>
            <w:pPr>
              <w:topLinePunct/>
              <w:spacing w:line="440" w:lineRule="exact"/>
              <w:jc w:val="center"/>
              <w:rPr>
                <w:rFonts w:ascii="宋体"/>
                <w:sz w:val="2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电话</w:t>
            </w:r>
          </w:p>
        </w:tc>
        <w:tc>
          <w:tcPr>
            <w:tcW w:w="992" w:type="dxa"/>
            <w:tcBorders>
              <w:top w:val="single" w:color="auto" w:sz="4" w:space="0"/>
              <w:left w:val="single" w:color="auto" w:sz="4" w:space="0"/>
              <w:bottom w:val="single" w:color="auto" w:sz="4" w:space="0"/>
            </w:tcBorders>
            <w:vAlign w:val="center"/>
          </w:tcPr>
          <w:p>
            <w:pPr>
              <w:topLinePunct/>
              <w:spacing w:line="440" w:lineRule="exact"/>
              <w:jc w:val="center"/>
              <w:rPr>
                <w:rFonts w:ascii="宋体"/>
                <w:sz w:val="2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电话</w:t>
            </w:r>
          </w:p>
        </w:tc>
        <w:tc>
          <w:tcPr>
            <w:tcW w:w="992" w:type="dxa"/>
            <w:tcBorders>
              <w:top w:val="single" w:color="auto" w:sz="4" w:space="0"/>
              <w:left w:val="single" w:color="auto" w:sz="4" w:space="0"/>
              <w:bottom w:val="single" w:color="auto" w:sz="4" w:space="0"/>
            </w:tcBorders>
            <w:vAlign w:val="center"/>
          </w:tcPr>
          <w:p>
            <w:pPr>
              <w:topLinePunct/>
              <w:spacing w:line="440" w:lineRule="exact"/>
              <w:jc w:val="center"/>
              <w:rPr>
                <w:rFonts w:ascii="宋体"/>
                <w:sz w:val="2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p>
        </w:tc>
        <w:tc>
          <w:tcPr>
            <w:tcW w:w="4991" w:type="dxa"/>
            <w:gridSpan w:val="7"/>
            <w:tcBorders>
              <w:top w:val="single" w:color="auto" w:sz="4" w:space="0"/>
              <w:left w:val="single" w:color="auto" w:sz="4" w:space="0"/>
              <w:bottom w:val="single" w:color="auto" w:sz="4" w:space="0"/>
            </w:tcBorders>
            <w:vAlign w:val="center"/>
          </w:tcPr>
          <w:p>
            <w:pPr>
              <w:topLinePunct/>
              <w:spacing w:line="440" w:lineRule="exact"/>
              <w:ind w:firstLine="110" w:firstLineChars="50"/>
              <w:jc w:val="center"/>
              <w:rPr>
                <w:rFonts w:ascii="宋体"/>
                <w:sz w:val="22"/>
                <w:szCs w:val="21"/>
                <w:highlight w:val="none"/>
              </w:rPr>
            </w:pPr>
            <w:r>
              <w:rPr>
                <w:rFonts w:hint="eastAsia" w:ascii="宋体" w:hAnsi="宋体"/>
                <w:sz w:val="22"/>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项目经理</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 w:val="2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注册证书号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高级职称人员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 w:val="2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注册资本</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中级职称人员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 w:val="2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6"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初级职称人员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 w:val="2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 w:val="22"/>
                <w:highlight w:val="none"/>
              </w:rPr>
            </w:pPr>
            <w:r>
              <w:rPr>
                <w:rFonts w:hint="eastAsia" w:ascii="宋体" w:hAnsi="宋体"/>
                <w:sz w:val="22"/>
                <w:szCs w:val="21"/>
                <w:highlight w:val="none"/>
              </w:rPr>
              <w:t>技工</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 w:val="2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728" w:type="dxa"/>
            <w:tcBorders>
              <w:top w:val="single" w:color="auto" w:sz="4" w:space="0"/>
              <w:right w:val="single" w:color="auto" w:sz="4" w:space="0"/>
            </w:tcBorders>
            <w:vAlign w:val="center"/>
          </w:tcPr>
          <w:p>
            <w:pPr>
              <w:topLinePunct/>
              <w:spacing w:line="440" w:lineRule="exact"/>
              <w:ind w:firstLine="220" w:firstLineChars="100"/>
              <w:jc w:val="center"/>
              <w:rPr>
                <w:rFonts w:ascii="宋体"/>
                <w:sz w:val="22"/>
                <w:szCs w:val="21"/>
                <w:highlight w:val="none"/>
              </w:rPr>
            </w:pPr>
            <w:r>
              <w:rPr>
                <w:rFonts w:hint="eastAsia" w:ascii="宋体" w:hAnsi="宋体"/>
                <w:sz w:val="22"/>
                <w:szCs w:val="21"/>
                <w:highlight w:val="none"/>
              </w:rPr>
              <w:t>经营范围</w:t>
            </w:r>
          </w:p>
        </w:tc>
        <w:tc>
          <w:tcPr>
            <w:tcW w:w="6840" w:type="dxa"/>
            <w:gridSpan w:val="9"/>
            <w:tcBorders>
              <w:top w:val="single" w:color="auto" w:sz="4" w:space="0"/>
              <w:left w:val="single" w:color="auto" w:sz="4" w:space="0"/>
            </w:tcBorders>
            <w:vAlign w:val="center"/>
          </w:tcPr>
          <w:p>
            <w:pPr>
              <w:topLinePunct/>
              <w:spacing w:line="440" w:lineRule="exact"/>
              <w:rPr>
                <w:rFonts w:ascii="宋体"/>
                <w:sz w:val="2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 w:val="22"/>
                <w:szCs w:val="21"/>
                <w:highlight w:val="none"/>
              </w:rPr>
            </w:pPr>
            <w:r>
              <w:rPr>
                <w:rFonts w:hint="eastAsia" w:ascii="宋体" w:hAnsi="宋体"/>
                <w:sz w:val="22"/>
                <w:szCs w:val="21"/>
                <w:highlight w:val="none"/>
              </w:rPr>
              <w:t>备注</w:t>
            </w:r>
          </w:p>
        </w:tc>
        <w:tc>
          <w:tcPr>
            <w:tcW w:w="6840" w:type="dxa"/>
            <w:gridSpan w:val="9"/>
            <w:tcBorders>
              <w:top w:val="single" w:color="auto" w:sz="4" w:space="0"/>
              <w:left w:val="single" w:color="auto" w:sz="4" w:space="0"/>
              <w:bottom w:val="single" w:color="auto" w:sz="4" w:space="0"/>
            </w:tcBorders>
            <w:vAlign w:val="center"/>
          </w:tcPr>
          <w:p>
            <w:pPr>
              <w:topLinePunct/>
              <w:spacing w:line="440" w:lineRule="exact"/>
              <w:jc w:val="center"/>
              <w:rPr>
                <w:rFonts w:ascii="宋体"/>
                <w:sz w:val="22"/>
                <w:szCs w:val="21"/>
                <w:highlight w:val="none"/>
              </w:rPr>
            </w:pPr>
          </w:p>
        </w:tc>
      </w:tr>
    </w:tbl>
    <w:p>
      <w:pPr>
        <w:spacing w:line="440" w:lineRule="exact"/>
        <w:ind w:firstLine="3740" w:firstLineChars="1700"/>
        <w:jc w:val="right"/>
        <w:rPr>
          <w:rFonts w:ascii="宋体"/>
          <w:sz w:val="22"/>
          <w:highlight w:val="none"/>
        </w:rPr>
      </w:pPr>
      <w:r>
        <w:rPr>
          <w:rFonts w:hint="eastAsia" w:ascii="宋体" w:hAnsi="宋体"/>
          <w:sz w:val="22"/>
          <w:highlight w:val="none"/>
        </w:rPr>
        <w:t>投标人名称：（盖章）</w:t>
      </w:r>
    </w:p>
    <w:p>
      <w:pPr>
        <w:spacing w:line="440" w:lineRule="exact"/>
        <w:jc w:val="right"/>
        <w:rPr>
          <w:rFonts w:ascii="宋体"/>
          <w:sz w:val="22"/>
          <w:highlight w:val="none"/>
        </w:rPr>
      </w:pPr>
      <w:r>
        <w:rPr>
          <w:rFonts w:hint="eastAsia" w:ascii="宋体" w:hAnsi="宋体"/>
          <w:sz w:val="22"/>
          <w:highlight w:val="none"/>
        </w:rPr>
        <w:t>投标人</w:t>
      </w:r>
      <w:r>
        <w:rPr>
          <w:rFonts w:hint="eastAsia" w:ascii="宋体" w:hAnsi="宋体"/>
          <w:sz w:val="22"/>
          <w:szCs w:val="21"/>
          <w:highlight w:val="none"/>
        </w:rPr>
        <w:t>法定代表人或委托代理人：（签字或盖签名章）</w:t>
      </w:r>
    </w:p>
    <w:p>
      <w:pPr>
        <w:spacing w:line="440" w:lineRule="exact"/>
        <w:jc w:val="right"/>
        <w:rPr>
          <w:rFonts w:ascii="宋体" w:hAnsi="宋体"/>
          <w:szCs w:val="21"/>
          <w:highlight w:val="none"/>
        </w:rPr>
      </w:pPr>
      <w:r>
        <w:rPr>
          <w:rFonts w:hint="eastAsia" w:ascii="宋体" w:hAnsi="宋体"/>
          <w:sz w:val="22"/>
          <w:highlight w:val="none"/>
        </w:rPr>
        <w:t>日期：年月日</w:t>
      </w:r>
    </w:p>
    <w:p>
      <w:pPr>
        <w:topLinePunct/>
        <w:spacing w:line="440" w:lineRule="exact"/>
        <w:ind w:left="422"/>
        <w:jc w:val="left"/>
        <w:rPr>
          <w:rFonts w:ascii="宋体" w:hAnsi="宋体"/>
          <w:highlight w:val="none"/>
        </w:rPr>
      </w:pPr>
    </w:p>
    <w:p>
      <w:pPr>
        <w:rPr>
          <w:rFonts w:ascii="宋体" w:hAnsi="宋体" w:eastAsia="宋体"/>
          <w:szCs w:val="28"/>
          <w:highlight w:val="none"/>
        </w:rPr>
      </w:pPr>
      <w:bookmarkStart w:id="698" w:name="_Toc494270938"/>
      <w:r>
        <w:rPr>
          <w:rFonts w:hint="eastAsia" w:ascii="宋体" w:hAnsi="宋体" w:eastAsia="宋体"/>
          <w:szCs w:val="28"/>
          <w:highlight w:val="none"/>
        </w:rPr>
        <w:br w:type="page"/>
      </w:r>
    </w:p>
    <w:p>
      <w:pPr>
        <w:pStyle w:val="4"/>
        <w:numPr>
          <w:ilvl w:val="0"/>
          <w:numId w:val="12"/>
        </w:numPr>
        <w:jc w:val="center"/>
        <w:rPr>
          <w:rFonts w:ascii="宋体" w:hAnsi="宋体" w:eastAsia="宋体"/>
          <w:szCs w:val="28"/>
          <w:highlight w:val="none"/>
        </w:rPr>
      </w:pPr>
      <w:bookmarkStart w:id="699" w:name="_Toc1611712162"/>
      <w:r>
        <w:rPr>
          <w:rFonts w:hint="eastAsia" w:ascii="宋体" w:hAnsi="宋体" w:eastAsia="宋体"/>
          <w:szCs w:val="28"/>
          <w:highlight w:val="none"/>
        </w:rPr>
        <w:t>财务状况表</w:t>
      </w:r>
      <w:bookmarkEnd w:id="698"/>
      <w:bookmarkEnd w:id="699"/>
    </w:p>
    <w:tbl>
      <w:tblPr>
        <w:tblStyle w:val="39"/>
        <w:tblW w:w="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385"/>
        <w:gridCol w:w="4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7" w:type="dxa"/>
            <w:vAlign w:val="center"/>
          </w:tcPr>
          <w:p>
            <w:pPr>
              <w:widowControl/>
              <w:jc w:val="center"/>
              <w:rPr>
                <w:rFonts w:ascii="宋体" w:cs="宋体"/>
                <w:b/>
                <w:bCs/>
                <w:kern w:val="0"/>
                <w:szCs w:val="20"/>
                <w:highlight w:val="none"/>
              </w:rPr>
            </w:pPr>
            <w:r>
              <w:rPr>
                <w:rFonts w:hint="eastAsia" w:ascii="宋体" w:hAnsi="宋体" w:cs="宋体"/>
                <w:b/>
                <w:bCs/>
                <w:kern w:val="0"/>
                <w:szCs w:val="20"/>
                <w:highlight w:val="none"/>
              </w:rPr>
              <w:t>序号</w:t>
            </w:r>
          </w:p>
        </w:tc>
        <w:tc>
          <w:tcPr>
            <w:tcW w:w="3385" w:type="dxa"/>
            <w:vAlign w:val="center"/>
          </w:tcPr>
          <w:p>
            <w:pPr>
              <w:widowControl/>
              <w:jc w:val="center"/>
              <w:rPr>
                <w:rFonts w:ascii="宋体" w:cs="宋体"/>
                <w:b/>
                <w:bCs/>
                <w:kern w:val="0"/>
                <w:szCs w:val="20"/>
                <w:highlight w:val="none"/>
              </w:rPr>
            </w:pPr>
            <w:r>
              <w:rPr>
                <w:rFonts w:hint="eastAsia" w:ascii="宋体" w:hAnsi="宋体" w:cs="宋体"/>
                <w:b/>
                <w:bCs/>
                <w:kern w:val="0"/>
                <w:szCs w:val="20"/>
                <w:highlight w:val="none"/>
              </w:rPr>
              <w:t>指标名称</w:t>
            </w:r>
          </w:p>
        </w:tc>
        <w:tc>
          <w:tcPr>
            <w:tcW w:w="4270" w:type="dxa"/>
            <w:vAlign w:val="center"/>
          </w:tcPr>
          <w:p>
            <w:pPr>
              <w:widowControl/>
              <w:jc w:val="center"/>
              <w:rPr>
                <w:rFonts w:ascii="宋体" w:cs="宋体"/>
                <w:b/>
                <w:bCs/>
                <w:kern w:val="0"/>
                <w:szCs w:val="20"/>
                <w:highlight w:val="none"/>
              </w:rPr>
            </w:pPr>
            <w:r>
              <w:rPr>
                <w:rFonts w:hint="eastAsia" w:ascii="宋体" w:hAnsi="宋体" w:cs="宋体"/>
                <w:b/>
                <w:bCs/>
                <w:kern w:val="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67" w:type="dxa"/>
            <w:vAlign w:val="center"/>
          </w:tcPr>
          <w:p>
            <w:pPr>
              <w:widowControl/>
              <w:jc w:val="center"/>
              <w:rPr>
                <w:rFonts w:ascii="宋体" w:hAnsi="宋体" w:cs="宋体"/>
                <w:kern w:val="0"/>
                <w:szCs w:val="20"/>
                <w:highlight w:val="none"/>
              </w:rPr>
            </w:pPr>
            <w:r>
              <w:rPr>
                <w:rFonts w:ascii="宋体" w:hAnsi="宋体" w:cs="宋体"/>
                <w:kern w:val="0"/>
                <w:szCs w:val="20"/>
                <w:highlight w:val="none"/>
              </w:rPr>
              <w:t>1</w:t>
            </w:r>
          </w:p>
        </w:tc>
        <w:tc>
          <w:tcPr>
            <w:tcW w:w="3385" w:type="dxa"/>
            <w:vAlign w:val="center"/>
          </w:tcPr>
          <w:p>
            <w:pPr>
              <w:widowControl/>
              <w:jc w:val="left"/>
              <w:rPr>
                <w:rFonts w:ascii="宋体" w:hAnsi="宋体" w:cs="宋体"/>
                <w:kern w:val="0"/>
                <w:szCs w:val="20"/>
                <w:highlight w:val="none"/>
              </w:rPr>
            </w:pPr>
            <w:r>
              <w:rPr>
                <w:rFonts w:hint="eastAsia" w:ascii="宋体" w:hAnsi="宋体" w:cs="宋体"/>
                <w:kern w:val="0"/>
                <w:szCs w:val="20"/>
                <w:highlight w:val="none"/>
              </w:rPr>
              <w:t>注册资本</w:t>
            </w:r>
            <w:r>
              <w:rPr>
                <w:rFonts w:ascii="宋体" w:hAnsi="宋体" w:cs="宋体"/>
                <w:kern w:val="0"/>
                <w:szCs w:val="20"/>
                <w:highlight w:val="none"/>
              </w:rPr>
              <w:t>(</w:t>
            </w:r>
            <w:r>
              <w:rPr>
                <w:rFonts w:hint="eastAsia" w:ascii="宋体" w:hAnsi="宋体" w:cs="宋体"/>
                <w:kern w:val="0"/>
                <w:szCs w:val="20"/>
                <w:highlight w:val="none"/>
              </w:rPr>
              <w:t>万元</w:t>
            </w:r>
            <w:r>
              <w:rPr>
                <w:rFonts w:ascii="宋体" w:hAnsi="宋体" w:cs="宋体"/>
                <w:kern w:val="0"/>
                <w:szCs w:val="20"/>
                <w:highlight w:val="none"/>
              </w:rPr>
              <w:t>)</w:t>
            </w:r>
          </w:p>
        </w:tc>
        <w:tc>
          <w:tcPr>
            <w:tcW w:w="4270" w:type="dxa"/>
            <w:vAlign w:val="center"/>
          </w:tcPr>
          <w:p>
            <w:pPr>
              <w:widowControl/>
              <w:rPr>
                <w:rFonts w:ascii="宋体" w:cs="宋体"/>
                <w:kern w:val="0"/>
                <w:szCs w:val="20"/>
                <w:highlight w:val="none"/>
              </w:rPr>
            </w:pPr>
            <w:r>
              <w:rPr>
                <w:rFonts w:hint="eastAsia" w:ascii="宋体" w:hAnsi="宋体" w:cs="宋体"/>
                <w:kern w:val="0"/>
                <w:szCs w:val="20"/>
                <w:highlight w:val="none"/>
              </w:rPr>
              <w:t>注册资金单位非人民币的，请按外币填报，示例：</w:t>
            </w:r>
            <w:r>
              <w:rPr>
                <w:rFonts w:ascii="宋体" w:hAnsi="宋体" w:cs="宋体"/>
                <w:kern w:val="0"/>
                <w:szCs w:val="20"/>
                <w:highlight w:val="none"/>
              </w:rPr>
              <w:t>XX</w:t>
            </w:r>
            <w:r>
              <w:rPr>
                <w:rFonts w:hint="eastAsia" w:ascii="宋体" w:hAnsi="宋体" w:cs="宋体"/>
                <w:kern w:val="0"/>
                <w:szCs w:val="20"/>
                <w:highlight w:val="none"/>
              </w:rPr>
              <w:t>港币</w:t>
            </w:r>
            <w:r>
              <w:rPr>
                <w:rFonts w:ascii="宋体" w:hAnsi="宋体" w:cs="宋体"/>
                <w:kern w:val="0"/>
                <w:szCs w:val="20"/>
                <w:highlight w:val="none"/>
              </w:rPr>
              <w:t>/XX</w:t>
            </w:r>
            <w:r>
              <w:rPr>
                <w:rFonts w:hint="eastAsia" w:ascii="宋体" w:hAnsi="宋体" w:cs="宋体"/>
                <w:kern w:val="0"/>
                <w:szCs w:val="20"/>
                <w:highlight w:val="none"/>
              </w:rPr>
              <w:t>美元。单位为人民币的，无需填写货币单位。（证明页页码</w:t>
            </w:r>
            <w:r>
              <w:rPr>
                <w:rFonts w:ascii="宋体" w:hAnsi="宋体" w:cs="宋体"/>
                <w:kern w:val="0"/>
                <w:szCs w:val="20"/>
                <w:highlight w:val="none"/>
              </w:rPr>
              <w:t>P~</w:t>
            </w:r>
            <w:r>
              <w:rPr>
                <w:rFonts w:hint="eastAsia" w:ascii="宋体" w:hAnsi="宋体" w:cs="宋体"/>
                <w:kern w:val="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7" w:type="dxa"/>
            <w:vAlign w:val="center"/>
          </w:tcPr>
          <w:p>
            <w:pPr>
              <w:widowControl/>
              <w:jc w:val="center"/>
              <w:rPr>
                <w:rFonts w:ascii="宋体" w:hAnsi="宋体" w:cs="宋体"/>
                <w:kern w:val="0"/>
                <w:szCs w:val="20"/>
                <w:highlight w:val="none"/>
              </w:rPr>
            </w:pPr>
            <w:r>
              <w:rPr>
                <w:rFonts w:ascii="宋体" w:hAnsi="宋体" w:cs="宋体"/>
                <w:kern w:val="0"/>
                <w:szCs w:val="20"/>
                <w:highlight w:val="none"/>
              </w:rPr>
              <w:t>2</w:t>
            </w:r>
          </w:p>
        </w:tc>
        <w:tc>
          <w:tcPr>
            <w:tcW w:w="3385" w:type="dxa"/>
            <w:vAlign w:val="center"/>
          </w:tcPr>
          <w:p>
            <w:pPr>
              <w:widowControl/>
              <w:jc w:val="left"/>
              <w:rPr>
                <w:rFonts w:ascii="宋体" w:hAnsi="宋体" w:cs="宋体"/>
                <w:kern w:val="0"/>
                <w:szCs w:val="20"/>
                <w:highlight w:val="none"/>
              </w:rPr>
            </w:pPr>
            <w:r>
              <w:rPr>
                <w:rFonts w:hint="eastAsia" w:ascii="宋体" w:hAnsi="宋体" w:cs="宋体"/>
                <w:kern w:val="0"/>
                <w:szCs w:val="20"/>
                <w:highlight w:val="none"/>
              </w:rPr>
              <w:t>资产总额</w:t>
            </w:r>
            <w:r>
              <w:rPr>
                <w:rFonts w:ascii="宋体" w:hAnsi="宋体" w:cs="宋体"/>
                <w:kern w:val="0"/>
                <w:szCs w:val="20"/>
                <w:highlight w:val="none"/>
              </w:rPr>
              <w:t>(</w:t>
            </w:r>
            <w:r>
              <w:rPr>
                <w:rFonts w:hint="eastAsia" w:ascii="宋体" w:hAnsi="宋体" w:cs="宋体"/>
                <w:kern w:val="0"/>
                <w:szCs w:val="20"/>
                <w:highlight w:val="none"/>
              </w:rPr>
              <w:t>元</w:t>
            </w:r>
            <w:r>
              <w:rPr>
                <w:rFonts w:ascii="宋体" w:hAnsi="宋体" w:cs="宋体"/>
                <w:kern w:val="0"/>
                <w:szCs w:val="20"/>
                <w:highlight w:val="none"/>
              </w:rPr>
              <w:t>)</w:t>
            </w:r>
          </w:p>
        </w:tc>
        <w:tc>
          <w:tcPr>
            <w:tcW w:w="4270" w:type="dxa"/>
            <w:vAlign w:val="center"/>
          </w:tcPr>
          <w:p>
            <w:pPr>
              <w:widowControl/>
              <w:jc w:val="left"/>
              <w:rPr>
                <w:rFonts w:ascii="宋体" w:cs="宋体"/>
                <w:kern w:val="0"/>
                <w:szCs w:val="20"/>
                <w:highlight w:val="none"/>
              </w:rPr>
            </w:pPr>
            <w:r>
              <w:rPr>
                <w:rFonts w:hint="eastAsia" w:ascii="宋体" w:hAnsi="宋体" w:cs="宋体"/>
                <w:kern w:val="0"/>
                <w:szCs w:val="20"/>
                <w:highlight w:val="none"/>
              </w:rPr>
              <w:t>年末数值（证明页页码</w:t>
            </w:r>
            <w:r>
              <w:rPr>
                <w:rFonts w:ascii="宋体" w:hAnsi="宋体" w:cs="宋体"/>
                <w:kern w:val="0"/>
                <w:szCs w:val="20"/>
                <w:highlight w:val="none"/>
              </w:rPr>
              <w:t>P~</w:t>
            </w:r>
            <w:r>
              <w:rPr>
                <w:rFonts w:hint="eastAsia" w:ascii="宋体" w:hAnsi="宋体" w:cs="宋体"/>
                <w:kern w:val="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7" w:type="dxa"/>
            <w:vAlign w:val="center"/>
          </w:tcPr>
          <w:p>
            <w:pPr>
              <w:widowControl/>
              <w:jc w:val="center"/>
              <w:rPr>
                <w:rFonts w:ascii="宋体" w:hAnsi="宋体" w:cs="宋体"/>
                <w:kern w:val="0"/>
                <w:szCs w:val="20"/>
                <w:highlight w:val="none"/>
              </w:rPr>
            </w:pPr>
            <w:r>
              <w:rPr>
                <w:rFonts w:ascii="宋体" w:hAnsi="宋体" w:cs="宋体"/>
                <w:kern w:val="0"/>
                <w:szCs w:val="20"/>
                <w:highlight w:val="none"/>
              </w:rPr>
              <w:t>3</w:t>
            </w:r>
          </w:p>
        </w:tc>
        <w:tc>
          <w:tcPr>
            <w:tcW w:w="3385" w:type="dxa"/>
            <w:vAlign w:val="center"/>
          </w:tcPr>
          <w:p>
            <w:pPr>
              <w:widowControl/>
              <w:jc w:val="left"/>
              <w:rPr>
                <w:rFonts w:ascii="宋体" w:hAnsi="宋体" w:cs="宋体"/>
                <w:kern w:val="0"/>
                <w:szCs w:val="20"/>
                <w:highlight w:val="none"/>
              </w:rPr>
            </w:pPr>
            <w:r>
              <w:rPr>
                <w:rFonts w:hint="eastAsia" w:ascii="宋体" w:hAnsi="宋体" w:cs="宋体"/>
                <w:kern w:val="0"/>
                <w:szCs w:val="20"/>
                <w:highlight w:val="none"/>
              </w:rPr>
              <w:t>负债总额</w:t>
            </w:r>
            <w:r>
              <w:rPr>
                <w:rFonts w:ascii="宋体" w:hAnsi="宋体" w:cs="宋体"/>
                <w:kern w:val="0"/>
                <w:szCs w:val="20"/>
                <w:highlight w:val="none"/>
              </w:rPr>
              <w:t>(</w:t>
            </w:r>
            <w:r>
              <w:rPr>
                <w:rFonts w:hint="eastAsia" w:ascii="宋体" w:hAnsi="宋体" w:cs="宋体"/>
                <w:kern w:val="0"/>
                <w:szCs w:val="20"/>
                <w:highlight w:val="none"/>
              </w:rPr>
              <w:t>元</w:t>
            </w:r>
            <w:r>
              <w:rPr>
                <w:rFonts w:ascii="宋体" w:hAnsi="宋体" w:cs="宋体"/>
                <w:kern w:val="0"/>
                <w:szCs w:val="20"/>
                <w:highlight w:val="none"/>
              </w:rPr>
              <w:t>)</w:t>
            </w:r>
          </w:p>
        </w:tc>
        <w:tc>
          <w:tcPr>
            <w:tcW w:w="4270" w:type="dxa"/>
            <w:vAlign w:val="center"/>
          </w:tcPr>
          <w:p>
            <w:pPr>
              <w:widowControl/>
              <w:jc w:val="left"/>
              <w:rPr>
                <w:rFonts w:ascii="宋体" w:cs="宋体"/>
                <w:kern w:val="0"/>
                <w:szCs w:val="20"/>
                <w:highlight w:val="none"/>
              </w:rPr>
            </w:pPr>
            <w:r>
              <w:rPr>
                <w:rFonts w:hint="eastAsia" w:ascii="宋体" w:hAnsi="宋体" w:cs="宋体"/>
                <w:kern w:val="0"/>
                <w:szCs w:val="20"/>
                <w:highlight w:val="none"/>
              </w:rPr>
              <w:t>年末数值（证明页页码</w:t>
            </w:r>
            <w:r>
              <w:rPr>
                <w:rFonts w:ascii="宋体" w:hAnsi="宋体" w:cs="宋体"/>
                <w:kern w:val="0"/>
                <w:szCs w:val="20"/>
                <w:highlight w:val="none"/>
              </w:rPr>
              <w:t>P~</w:t>
            </w:r>
            <w:r>
              <w:rPr>
                <w:rFonts w:hint="eastAsia" w:ascii="宋体" w:hAnsi="宋体" w:cs="宋体"/>
                <w:kern w:val="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7" w:type="dxa"/>
            <w:vAlign w:val="center"/>
          </w:tcPr>
          <w:p>
            <w:pPr>
              <w:widowControl/>
              <w:jc w:val="center"/>
              <w:rPr>
                <w:rFonts w:ascii="宋体" w:hAnsi="宋体" w:cs="宋体"/>
                <w:kern w:val="0"/>
                <w:szCs w:val="20"/>
                <w:highlight w:val="none"/>
              </w:rPr>
            </w:pPr>
            <w:r>
              <w:rPr>
                <w:rFonts w:ascii="宋体" w:hAnsi="宋体" w:cs="宋体"/>
                <w:kern w:val="0"/>
                <w:szCs w:val="20"/>
                <w:highlight w:val="none"/>
              </w:rPr>
              <w:t>4</w:t>
            </w:r>
          </w:p>
        </w:tc>
        <w:tc>
          <w:tcPr>
            <w:tcW w:w="3385" w:type="dxa"/>
            <w:vAlign w:val="center"/>
          </w:tcPr>
          <w:p>
            <w:pPr>
              <w:widowControl/>
              <w:jc w:val="left"/>
              <w:rPr>
                <w:rFonts w:ascii="宋体" w:hAnsi="宋体" w:cs="宋体"/>
                <w:kern w:val="0"/>
                <w:szCs w:val="20"/>
                <w:highlight w:val="none"/>
              </w:rPr>
            </w:pPr>
            <w:r>
              <w:rPr>
                <w:rFonts w:hint="eastAsia" w:ascii="宋体" w:hAnsi="宋体" w:cs="宋体"/>
                <w:kern w:val="0"/>
                <w:szCs w:val="20"/>
                <w:highlight w:val="none"/>
              </w:rPr>
              <w:t>主营业务收入</w:t>
            </w:r>
            <w:r>
              <w:rPr>
                <w:rFonts w:ascii="宋体" w:hAnsi="宋体" w:cs="宋体"/>
                <w:kern w:val="0"/>
                <w:szCs w:val="20"/>
                <w:highlight w:val="none"/>
              </w:rPr>
              <w:t>(</w:t>
            </w:r>
            <w:r>
              <w:rPr>
                <w:rFonts w:hint="eastAsia" w:ascii="宋体" w:hAnsi="宋体" w:cs="宋体"/>
                <w:kern w:val="0"/>
                <w:szCs w:val="20"/>
                <w:highlight w:val="none"/>
              </w:rPr>
              <w:t>元</w:t>
            </w:r>
            <w:r>
              <w:rPr>
                <w:rFonts w:ascii="宋体" w:hAnsi="宋体" w:cs="宋体"/>
                <w:kern w:val="0"/>
                <w:szCs w:val="20"/>
                <w:highlight w:val="none"/>
              </w:rPr>
              <w:t>)</w:t>
            </w:r>
          </w:p>
        </w:tc>
        <w:tc>
          <w:tcPr>
            <w:tcW w:w="4270" w:type="dxa"/>
            <w:vAlign w:val="center"/>
          </w:tcPr>
          <w:p>
            <w:pPr>
              <w:widowControl/>
              <w:rPr>
                <w:rFonts w:ascii="宋体" w:cs="宋体"/>
                <w:kern w:val="0"/>
                <w:szCs w:val="20"/>
                <w:highlight w:val="none"/>
              </w:rPr>
            </w:pPr>
            <w:r>
              <w:rPr>
                <w:rFonts w:hint="eastAsia" w:ascii="宋体" w:hAnsi="宋体" w:cs="宋体"/>
                <w:kern w:val="0"/>
                <w:szCs w:val="20"/>
                <w:highlight w:val="none"/>
              </w:rPr>
              <w:t>　（证明页页码</w:t>
            </w:r>
            <w:r>
              <w:rPr>
                <w:rFonts w:ascii="宋体" w:hAnsi="宋体" w:cs="宋体"/>
                <w:kern w:val="0"/>
                <w:szCs w:val="20"/>
                <w:highlight w:val="none"/>
              </w:rPr>
              <w:t>P~</w:t>
            </w:r>
            <w:r>
              <w:rPr>
                <w:rFonts w:hint="eastAsia" w:ascii="宋体" w:hAnsi="宋体" w:cs="宋体"/>
                <w:kern w:val="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7" w:type="dxa"/>
            <w:vAlign w:val="center"/>
          </w:tcPr>
          <w:p>
            <w:pPr>
              <w:widowControl/>
              <w:jc w:val="center"/>
              <w:rPr>
                <w:rFonts w:ascii="宋体" w:hAnsi="宋体" w:cs="宋体"/>
                <w:kern w:val="0"/>
                <w:szCs w:val="20"/>
                <w:highlight w:val="none"/>
              </w:rPr>
            </w:pPr>
            <w:r>
              <w:rPr>
                <w:rFonts w:ascii="宋体" w:hAnsi="宋体" w:cs="宋体"/>
                <w:kern w:val="0"/>
                <w:szCs w:val="20"/>
                <w:highlight w:val="none"/>
              </w:rPr>
              <w:t>5</w:t>
            </w:r>
          </w:p>
        </w:tc>
        <w:tc>
          <w:tcPr>
            <w:tcW w:w="3385" w:type="dxa"/>
            <w:vAlign w:val="center"/>
          </w:tcPr>
          <w:p>
            <w:pPr>
              <w:widowControl/>
              <w:jc w:val="left"/>
              <w:rPr>
                <w:rFonts w:ascii="宋体" w:hAnsi="宋体" w:cs="宋体"/>
                <w:kern w:val="0"/>
                <w:szCs w:val="20"/>
                <w:highlight w:val="none"/>
              </w:rPr>
            </w:pPr>
            <w:r>
              <w:rPr>
                <w:rFonts w:hint="eastAsia" w:ascii="宋体" w:hAnsi="宋体" w:cs="宋体"/>
                <w:kern w:val="0"/>
                <w:szCs w:val="20"/>
                <w:highlight w:val="none"/>
              </w:rPr>
              <w:t>主营业务收入增长率</w:t>
            </w:r>
            <w:r>
              <w:rPr>
                <w:rFonts w:ascii="宋体" w:hAnsi="宋体" w:cs="宋体"/>
                <w:kern w:val="0"/>
                <w:szCs w:val="20"/>
                <w:highlight w:val="none"/>
              </w:rPr>
              <w:t>(%)</w:t>
            </w:r>
          </w:p>
        </w:tc>
        <w:tc>
          <w:tcPr>
            <w:tcW w:w="4270" w:type="dxa"/>
            <w:vAlign w:val="center"/>
          </w:tcPr>
          <w:p>
            <w:pPr>
              <w:widowControl/>
              <w:rPr>
                <w:rFonts w:ascii="宋体" w:cs="宋体"/>
                <w:kern w:val="0"/>
                <w:szCs w:val="20"/>
                <w:highlight w:val="none"/>
              </w:rPr>
            </w:pPr>
            <w:r>
              <w:rPr>
                <w:rFonts w:hint="eastAsia" w:ascii="宋体" w:hAnsi="宋体" w:cs="宋体"/>
                <w:kern w:val="0"/>
                <w:szCs w:val="20"/>
                <w:highlight w:val="none"/>
              </w:rPr>
              <w:t>（本期主营业务收入</w:t>
            </w:r>
            <w:r>
              <w:rPr>
                <w:rFonts w:ascii="宋体" w:cs="宋体"/>
                <w:kern w:val="0"/>
                <w:szCs w:val="20"/>
                <w:highlight w:val="none"/>
              </w:rPr>
              <w:t>-</w:t>
            </w:r>
            <w:r>
              <w:rPr>
                <w:rFonts w:hint="eastAsia" w:ascii="宋体" w:hAnsi="宋体" w:cs="宋体"/>
                <w:kern w:val="0"/>
                <w:szCs w:val="20"/>
                <w:highlight w:val="none"/>
              </w:rPr>
              <w:t>上期主营业务收入）</w:t>
            </w:r>
            <w:r>
              <w:rPr>
                <w:rFonts w:ascii="宋体" w:hAnsi="宋体" w:cs="宋体"/>
                <w:kern w:val="0"/>
                <w:szCs w:val="20"/>
                <w:highlight w:val="none"/>
              </w:rPr>
              <w:t>/</w:t>
            </w:r>
            <w:r>
              <w:rPr>
                <w:rFonts w:hint="eastAsia" w:ascii="宋体" w:hAnsi="宋体" w:cs="宋体"/>
                <w:kern w:val="0"/>
                <w:szCs w:val="20"/>
                <w:highlight w:val="none"/>
              </w:rPr>
              <w:t>上期主营业务收入</w:t>
            </w:r>
            <w:r>
              <w:rPr>
                <w:rFonts w:ascii="宋体" w:hAnsi="宋体" w:cs="宋体"/>
                <w:kern w:val="0"/>
                <w:szCs w:val="20"/>
                <w:highlight w:val="none"/>
              </w:rPr>
              <w:t>*100%</w:t>
            </w:r>
            <w:r>
              <w:rPr>
                <w:rFonts w:hint="eastAsia" w:ascii="宋体" w:hAnsi="宋体" w:cs="宋体"/>
                <w:kern w:val="0"/>
                <w:szCs w:val="20"/>
                <w:highlight w:val="none"/>
              </w:rPr>
              <w:t>（证明页页码</w:t>
            </w:r>
            <w:r>
              <w:rPr>
                <w:rFonts w:ascii="宋体" w:hAnsi="宋体" w:cs="宋体"/>
                <w:kern w:val="0"/>
                <w:szCs w:val="20"/>
                <w:highlight w:val="none"/>
              </w:rPr>
              <w:t>P~</w:t>
            </w:r>
            <w:r>
              <w:rPr>
                <w:rFonts w:hint="eastAsia" w:ascii="宋体" w:hAnsi="宋体" w:cs="宋体"/>
                <w:kern w:val="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7" w:type="dxa"/>
            <w:vAlign w:val="center"/>
          </w:tcPr>
          <w:p>
            <w:pPr>
              <w:widowControl/>
              <w:jc w:val="center"/>
              <w:rPr>
                <w:rFonts w:ascii="宋体" w:hAnsi="宋体" w:cs="宋体"/>
                <w:kern w:val="0"/>
                <w:szCs w:val="20"/>
                <w:highlight w:val="none"/>
              </w:rPr>
            </w:pPr>
            <w:r>
              <w:rPr>
                <w:rFonts w:ascii="宋体" w:hAnsi="宋体" w:cs="宋体"/>
                <w:kern w:val="0"/>
                <w:szCs w:val="20"/>
                <w:highlight w:val="none"/>
              </w:rPr>
              <w:t>6</w:t>
            </w:r>
          </w:p>
        </w:tc>
        <w:tc>
          <w:tcPr>
            <w:tcW w:w="3385" w:type="dxa"/>
            <w:vAlign w:val="center"/>
          </w:tcPr>
          <w:p>
            <w:pPr>
              <w:widowControl/>
              <w:jc w:val="left"/>
              <w:rPr>
                <w:rFonts w:ascii="宋体" w:hAnsi="宋体" w:cs="宋体"/>
                <w:kern w:val="0"/>
                <w:szCs w:val="20"/>
                <w:highlight w:val="none"/>
              </w:rPr>
            </w:pPr>
            <w:r>
              <w:rPr>
                <w:rFonts w:hint="eastAsia" w:ascii="宋体" w:hAnsi="宋体" w:cs="宋体"/>
                <w:kern w:val="0"/>
                <w:szCs w:val="20"/>
                <w:highlight w:val="none"/>
              </w:rPr>
              <w:t>主营业务利润</w:t>
            </w:r>
            <w:r>
              <w:rPr>
                <w:rFonts w:ascii="宋体" w:hAnsi="宋体" w:cs="宋体"/>
                <w:kern w:val="0"/>
                <w:szCs w:val="20"/>
                <w:highlight w:val="none"/>
              </w:rPr>
              <w:t>(</w:t>
            </w:r>
            <w:r>
              <w:rPr>
                <w:rFonts w:hint="eastAsia" w:ascii="宋体" w:hAnsi="宋体" w:cs="宋体"/>
                <w:kern w:val="0"/>
                <w:szCs w:val="20"/>
                <w:highlight w:val="none"/>
              </w:rPr>
              <w:t>元</w:t>
            </w:r>
            <w:r>
              <w:rPr>
                <w:rFonts w:ascii="宋体" w:hAnsi="宋体" w:cs="宋体"/>
                <w:kern w:val="0"/>
                <w:szCs w:val="20"/>
                <w:highlight w:val="none"/>
              </w:rPr>
              <w:t>)</w:t>
            </w:r>
          </w:p>
        </w:tc>
        <w:tc>
          <w:tcPr>
            <w:tcW w:w="4270" w:type="dxa"/>
            <w:vAlign w:val="center"/>
          </w:tcPr>
          <w:p>
            <w:pPr>
              <w:widowControl/>
              <w:rPr>
                <w:rFonts w:ascii="宋体" w:cs="宋体"/>
                <w:kern w:val="0"/>
                <w:szCs w:val="20"/>
                <w:highlight w:val="none"/>
              </w:rPr>
            </w:pPr>
            <w:r>
              <w:rPr>
                <w:rFonts w:hint="eastAsia" w:ascii="宋体" w:hAnsi="宋体" w:cs="宋体"/>
                <w:kern w:val="0"/>
                <w:szCs w:val="20"/>
                <w:highlight w:val="none"/>
              </w:rPr>
              <w:t>主营业务收入</w:t>
            </w:r>
            <w:r>
              <w:rPr>
                <w:rFonts w:ascii="宋体" w:hAnsi="宋体" w:cs="宋体"/>
                <w:kern w:val="0"/>
                <w:szCs w:val="20"/>
                <w:highlight w:val="none"/>
              </w:rPr>
              <w:t>-(</w:t>
            </w:r>
            <w:r>
              <w:rPr>
                <w:rFonts w:hint="eastAsia" w:ascii="宋体" w:hAnsi="宋体" w:cs="宋体"/>
                <w:kern w:val="0"/>
                <w:szCs w:val="20"/>
                <w:highlight w:val="none"/>
              </w:rPr>
              <w:t>主营业务成本</w:t>
            </w:r>
            <w:r>
              <w:rPr>
                <w:rFonts w:ascii="宋体" w:hAnsi="宋体" w:cs="宋体"/>
                <w:kern w:val="0"/>
                <w:szCs w:val="20"/>
                <w:highlight w:val="none"/>
              </w:rPr>
              <w:t>+</w:t>
            </w:r>
            <w:r>
              <w:rPr>
                <w:rFonts w:hint="eastAsia" w:ascii="宋体" w:hAnsi="宋体" w:cs="宋体"/>
                <w:kern w:val="0"/>
                <w:szCs w:val="20"/>
                <w:highlight w:val="none"/>
              </w:rPr>
              <w:t>主营业务税金及附加</w:t>
            </w:r>
            <w:r>
              <w:rPr>
                <w:rFonts w:ascii="宋体" w:hAnsi="宋体" w:cs="宋体"/>
                <w:kern w:val="0"/>
                <w:szCs w:val="20"/>
                <w:highlight w:val="none"/>
              </w:rPr>
              <w:t xml:space="preserve">) </w:t>
            </w:r>
            <w:r>
              <w:rPr>
                <w:rFonts w:hint="eastAsia" w:ascii="宋体" w:hAnsi="宋体" w:cs="宋体"/>
                <w:kern w:val="0"/>
                <w:szCs w:val="20"/>
                <w:highlight w:val="none"/>
              </w:rPr>
              <w:t>（证明页页码</w:t>
            </w:r>
            <w:r>
              <w:rPr>
                <w:rFonts w:ascii="宋体" w:hAnsi="宋体" w:cs="宋体"/>
                <w:kern w:val="0"/>
                <w:szCs w:val="20"/>
                <w:highlight w:val="none"/>
              </w:rPr>
              <w:t>P~</w:t>
            </w:r>
            <w:r>
              <w:rPr>
                <w:rFonts w:hint="eastAsia" w:ascii="宋体" w:hAnsi="宋体" w:cs="宋体"/>
                <w:kern w:val="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7" w:type="dxa"/>
            <w:vAlign w:val="center"/>
          </w:tcPr>
          <w:p>
            <w:pPr>
              <w:widowControl/>
              <w:jc w:val="center"/>
              <w:rPr>
                <w:rFonts w:ascii="宋体" w:hAnsi="宋体" w:cs="宋体"/>
                <w:kern w:val="0"/>
                <w:szCs w:val="20"/>
                <w:highlight w:val="none"/>
              </w:rPr>
            </w:pPr>
            <w:r>
              <w:rPr>
                <w:rFonts w:ascii="宋体" w:hAnsi="宋体" w:cs="宋体"/>
                <w:kern w:val="0"/>
                <w:szCs w:val="20"/>
                <w:highlight w:val="none"/>
              </w:rPr>
              <w:t>7</w:t>
            </w:r>
          </w:p>
        </w:tc>
        <w:tc>
          <w:tcPr>
            <w:tcW w:w="3385" w:type="dxa"/>
            <w:vAlign w:val="center"/>
          </w:tcPr>
          <w:p>
            <w:pPr>
              <w:widowControl/>
              <w:jc w:val="left"/>
              <w:rPr>
                <w:rFonts w:ascii="宋体" w:hAnsi="宋体" w:cs="宋体"/>
                <w:kern w:val="0"/>
                <w:szCs w:val="20"/>
                <w:highlight w:val="none"/>
              </w:rPr>
            </w:pPr>
            <w:r>
              <w:rPr>
                <w:rFonts w:hint="eastAsia" w:ascii="宋体" w:hAnsi="宋体" w:cs="宋体"/>
                <w:kern w:val="0"/>
                <w:szCs w:val="20"/>
                <w:highlight w:val="none"/>
              </w:rPr>
              <w:t>主营业务利润增长率</w:t>
            </w:r>
            <w:r>
              <w:rPr>
                <w:rFonts w:ascii="宋体" w:hAnsi="宋体" w:cs="宋体"/>
                <w:kern w:val="0"/>
                <w:szCs w:val="20"/>
                <w:highlight w:val="none"/>
              </w:rPr>
              <w:t>(%)</w:t>
            </w:r>
          </w:p>
        </w:tc>
        <w:tc>
          <w:tcPr>
            <w:tcW w:w="4270" w:type="dxa"/>
            <w:vAlign w:val="center"/>
          </w:tcPr>
          <w:p>
            <w:pPr>
              <w:widowControl/>
              <w:rPr>
                <w:rFonts w:ascii="宋体" w:cs="宋体"/>
                <w:kern w:val="0"/>
                <w:szCs w:val="20"/>
                <w:highlight w:val="none"/>
              </w:rPr>
            </w:pPr>
            <w:r>
              <w:rPr>
                <w:rFonts w:hint="eastAsia" w:ascii="宋体" w:hAnsi="宋体" w:cs="宋体"/>
                <w:kern w:val="0"/>
                <w:szCs w:val="20"/>
                <w:highlight w:val="none"/>
              </w:rPr>
              <w:t>（本年度利润总额</w:t>
            </w:r>
            <w:r>
              <w:rPr>
                <w:rFonts w:ascii="宋体" w:cs="宋体"/>
                <w:kern w:val="0"/>
                <w:szCs w:val="20"/>
                <w:highlight w:val="none"/>
              </w:rPr>
              <w:t>-</w:t>
            </w:r>
            <w:r>
              <w:rPr>
                <w:rFonts w:hint="eastAsia" w:ascii="宋体" w:hAnsi="宋体" w:cs="宋体"/>
                <w:kern w:val="0"/>
                <w:szCs w:val="20"/>
                <w:highlight w:val="none"/>
              </w:rPr>
              <w:t>上年度利润总额）</w:t>
            </w:r>
            <w:r>
              <w:rPr>
                <w:rFonts w:ascii="宋体" w:hAnsi="宋体" w:cs="宋体"/>
                <w:kern w:val="0"/>
                <w:szCs w:val="20"/>
                <w:highlight w:val="none"/>
              </w:rPr>
              <w:t>/</w:t>
            </w:r>
            <w:r>
              <w:rPr>
                <w:rFonts w:hint="eastAsia" w:ascii="宋体" w:hAnsi="宋体" w:cs="宋体"/>
                <w:kern w:val="0"/>
                <w:szCs w:val="20"/>
                <w:highlight w:val="none"/>
              </w:rPr>
              <w:t>上年度利润总额（证明页页码</w:t>
            </w:r>
            <w:r>
              <w:rPr>
                <w:rFonts w:ascii="宋体" w:hAnsi="宋体" w:cs="宋体"/>
                <w:kern w:val="0"/>
                <w:szCs w:val="20"/>
                <w:highlight w:val="none"/>
              </w:rPr>
              <w:t>P~</w:t>
            </w:r>
            <w:r>
              <w:rPr>
                <w:rFonts w:hint="eastAsia" w:ascii="宋体" w:hAnsi="宋体" w:cs="宋体"/>
                <w:kern w:val="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7" w:type="dxa"/>
            <w:vAlign w:val="center"/>
          </w:tcPr>
          <w:p>
            <w:pPr>
              <w:widowControl/>
              <w:jc w:val="center"/>
              <w:rPr>
                <w:rFonts w:ascii="宋体" w:hAnsi="宋体" w:cs="宋体"/>
                <w:kern w:val="0"/>
                <w:szCs w:val="20"/>
                <w:highlight w:val="none"/>
              </w:rPr>
            </w:pPr>
            <w:r>
              <w:rPr>
                <w:rFonts w:ascii="宋体" w:hAnsi="宋体" w:cs="宋体"/>
                <w:kern w:val="0"/>
                <w:szCs w:val="20"/>
                <w:highlight w:val="none"/>
              </w:rPr>
              <w:t>8</w:t>
            </w:r>
          </w:p>
        </w:tc>
        <w:tc>
          <w:tcPr>
            <w:tcW w:w="3385" w:type="dxa"/>
            <w:vAlign w:val="center"/>
          </w:tcPr>
          <w:p>
            <w:pPr>
              <w:widowControl/>
              <w:jc w:val="left"/>
              <w:rPr>
                <w:rFonts w:ascii="宋体" w:hAnsi="宋体" w:cs="宋体"/>
                <w:kern w:val="0"/>
                <w:szCs w:val="20"/>
                <w:highlight w:val="none"/>
              </w:rPr>
            </w:pPr>
            <w:r>
              <w:rPr>
                <w:rFonts w:hint="eastAsia" w:ascii="宋体" w:hAnsi="宋体" w:cs="宋体"/>
                <w:kern w:val="0"/>
                <w:szCs w:val="20"/>
                <w:highlight w:val="none"/>
              </w:rPr>
              <w:t>平均应收账款</w:t>
            </w:r>
            <w:r>
              <w:rPr>
                <w:rFonts w:ascii="宋体" w:hAnsi="宋体" w:cs="宋体"/>
                <w:kern w:val="0"/>
                <w:szCs w:val="20"/>
                <w:highlight w:val="none"/>
              </w:rPr>
              <w:t>(</w:t>
            </w:r>
            <w:r>
              <w:rPr>
                <w:rFonts w:hint="eastAsia" w:ascii="宋体" w:hAnsi="宋体" w:cs="宋体"/>
                <w:kern w:val="0"/>
                <w:szCs w:val="20"/>
                <w:highlight w:val="none"/>
              </w:rPr>
              <w:t>元</w:t>
            </w:r>
            <w:r>
              <w:rPr>
                <w:rFonts w:ascii="宋体" w:hAnsi="宋体" w:cs="宋体"/>
                <w:kern w:val="0"/>
                <w:szCs w:val="20"/>
                <w:highlight w:val="none"/>
              </w:rPr>
              <w:t>)</w:t>
            </w:r>
          </w:p>
        </w:tc>
        <w:tc>
          <w:tcPr>
            <w:tcW w:w="4270" w:type="dxa"/>
            <w:vAlign w:val="center"/>
          </w:tcPr>
          <w:p>
            <w:pPr>
              <w:widowControl/>
              <w:rPr>
                <w:rFonts w:ascii="宋体" w:cs="宋体"/>
                <w:kern w:val="0"/>
                <w:szCs w:val="20"/>
                <w:highlight w:val="none"/>
              </w:rPr>
            </w:pPr>
            <w:r>
              <w:rPr>
                <w:rFonts w:ascii="宋体" w:hAnsi="宋体" w:cs="宋体"/>
                <w:kern w:val="0"/>
                <w:szCs w:val="20"/>
                <w:highlight w:val="none"/>
              </w:rPr>
              <w:t>1/2*(</w:t>
            </w:r>
            <w:r>
              <w:rPr>
                <w:rFonts w:hint="eastAsia" w:ascii="宋体" w:hAnsi="宋体" w:cs="宋体"/>
                <w:kern w:val="0"/>
                <w:szCs w:val="20"/>
                <w:highlight w:val="none"/>
              </w:rPr>
              <w:t>年初应收帐款余额</w:t>
            </w:r>
            <w:r>
              <w:rPr>
                <w:rFonts w:ascii="宋体" w:hAnsi="宋体" w:cs="宋体"/>
                <w:kern w:val="0"/>
                <w:szCs w:val="20"/>
                <w:highlight w:val="none"/>
              </w:rPr>
              <w:t>+</w:t>
            </w:r>
            <w:r>
              <w:rPr>
                <w:rFonts w:hint="eastAsia" w:ascii="宋体" w:hAnsi="宋体" w:cs="宋体"/>
                <w:kern w:val="0"/>
                <w:szCs w:val="20"/>
                <w:highlight w:val="none"/>
              </w:rPr>
              <w:t>年末应收帐款余额</w:t>
            </w:r>
            <w:r>
              <w:rPr>
                <w:rFonts w:ascii="宋体" w:hAnsi="宋体" w:cs="宋体"/>
                <w:kern w:val="0"/>
                <w:szCs w:val="20"/>
                <w:highlight w:val="none"/>
              </w:rPr>
              <w:t xml:space="preserve">) </w:t>
            </w:r>
            <w:r>
              <w:rPr>
                <w:rFonts w:hint="eastAsia" w:ascii="宋体" w:hAnsi="宋体" w:cs="宋体"/>
                <w:kern w:val="0"/>
                <w:szCs w:val="20"/>
                <w:highlight w:val="none"/>
              </w:rPr>
              <w:t>（证明页页码</w:t>
            </w:r>
            <w:r>
              <w:rPr>
                <w:rFonts w:ascii="宋体" w:hAnsi="宋体" w:cs="宋体"/>
                <w:kern w:val="0"/>
                <w:szCs w:val="20"/>
                <w:highlight w:val="none"/>
              </w:rPr>
              <w:t>P~</w:t>
            </w:r>
            <w:r>
              <w:rPr>
                <w:rFonts w:hint="eastAsia" w:ascii="宋体" w:hAnsi="宋体" w:cs="宋体"/>
                <w:kern w:val="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7" w:type="dxa"/>
            <w:vAlign w:val="center"/>
          </w:tcPr>
          <w:p>
            <w:pPr>
              <w:widowControl/>
              <w:jc w:val="center"/>
              <w:rPr>
                <w:rFonts w:ascii="宋体" w:hAnsi="宋体" w:cs="宋体"/>
                <w:kern w:val="0"/>
                <w:szCs w:val="20"/>
                <w:highlight w:val="none"/>
              </w:rPr>
            </w:pPr>
            <w:r>
              <w:rPr>
                <w:rFonts w:ascii="宋体" w:hAnsi="宋体" w:cs="宋体"/>
                <w:kern w:val="0"/>
                <w:szCs w:val="20"/>
                <w:highlight w:val="none"/>
              </w:rPr>
              <w:t>9</w:t>
            </w:r>
          </w:p>
        </w:tc>
        <w:tc>
          <w:tcPr>
            <w:tcW w:w="3385" w:type="dxa"/>
            <w:vAlign w:val="center"/>
          </w:tcPr>
          <w:p>
            <w:pPr>
              <w:widowControl/>
              <w:jc w:val="left"/>
              <w:rPr>
                <w:rFonts w:ascii="宋体" w:hAnsi="宋体" w:cs="宋体"/>
                <w:kern w:val="0"/>
                <w:szCs w:val="20"/>
                <w:highlight w:val="none"/>
              </w:rPr>
            </w:pPr>
            <w:r>
              <w:rPr>
                <w:rFonts w:hint="eastAsia" w:ascii="宋体" w:hAnsi="宋体" w:cs="宋体"/>
                <w:kern w:val="0"/>
                <w:szCs w:val="20"/>
                <w:highlight w:val="none"/>
              </w:rPr>
              <w:t>应收账款周转率</w:t>
            </w:r>
            <w:r>
              <w:rPr>
                <w:rFonts w:ascii="宋体" w:hAnsi="宋体" w:cs="宋体"/>
                <w:kern w:val="0"/>
                <w:szCs w:val="20"/>
                <w:highlight w:val="none"/>
              </w:rPr>
              <w:t>(%)</w:t>
            </w:r>
          </w:p>
        </w:tc>
        <w:tc>
          <w:tcPr>
            <w:tcW w:w="4270" w:type="dxa"/>
            <w:vAlign w:val="center"/>
          </w:tcPr>
          <w:p>
            <w:pPr>
              <w:widowControl/>
              <w:jc w:val="left"/>
              <w:rPr>
                <w:rFonts w:ascii="宋体" w:cs="宋体"/>
                <w:kern w:val="0"/>
                <w:szCs w:val="20"/>
                <w:highlight w:val="none"/>
              </w:rPr>
            </w:pPr>
            <w:r>
              <w:rPr>
                <w:rFonts w:hint="eastAsia" w:ascii="宋体" w:hAnsi="宋体" w:cs="宋体"/>
                <w:kern w:val="0"/>
                <w:szCs w:val="20"/>
                <w:highlight w:val="none"/>
              </w:rPr>
              <w:t>主营业务收入</w:t>
            </w:r>
            <w:r>
              <w:rPr>
                <w:rFonts w:ascii="宋体" w:hAnsi="宋体" w:cs="宋体"/>
                <w:kern w:val="0"/>
                <w:szCs w:val="20"/>
                <w:highlight w:val="none"/>
              </w:rPr>
              <w:t>/</w:t>
            </w:r>
            <w:r>
              <w:rPr>
                <w:rFonts w:hint="eastAsia" w:ascii="宋体" w:hAnsi="宋体" w:cs="宋体"/>
                <w:kern w:val="0"/>
                <w:szCs w:val="20"/>
                <w:highlight w:val="none"/>
              </w:rPr>
              <w:t>平均应收账款（证明页页码</w:t>
            </w:r>
            <w:r>
              <w:rPr>
                <w:rFonts w:ascii="宋体" w:hAnsi="宋体" w:cs="宋体"/>
                <w:kern w:val="0"/>
                <w:szCs w:val="20"/>
                <w:highlight w:val="none"/>
              </w:rPr>
              <w:t>P~</w:t>
            </w:r>
            <w:r>
              <w:rPr>
                <w:rFonts w:hint="eastAsia" w:ascii="宋体" w:hAnsi="宋体" w:cs="宋体"/>
                <w:kern w:val="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7" w:type="dxa"/>
            <w:vAlign w:val="center"/>
          </w:tcPr>
          <w:p>
            <w:pPr>
              <w:widowControl/>
              <w:jc w:val="center"/>
              <w:rPr>
                <w:rFonts w:ascii="宋体" w:hAnsi="宋体" w:cs="宋体"/>
                <w:kern w:val="0"/>
                <w:szCs w:val="20"/>
                <w:highlight w:val="none"/>
              </w:rPr>
            </w:pPr>
            <w:r>
              <w:rPr>
                <w:rFonts w:ascii="宋体" w:hAnsi="宋体" w:cs="宋体"/>
                <w:kern w:val="0"/>
                <w:szCs w:val="20"/>
                <w:highlight w:val="none"/>
              </w:rPr>
              <w:t>10</w:t>
            </w:r>
          </w:p>
        </w:tc>
        <w:tc>
          <w:tcPr>
            <w:tcW w:w="3385" w:type="dxa"/>
            <w:vAlign w:val="center"/>
          </w:tcPr>
          <w:p>
            <w:pPr>
              <w:widowControl/>
              <w:jc w:val="left"/>
              <w:rPr>
                <w:rFonts w:ascii="宋体" w:hAnsi="宋体" w:cs="宋体"/>
                <w:kern w:val="0"/>
                <w:szCs w:val="20"/>
                <w:highlight w:val="none"/>
              </w:rPr>
            </w:pPr>
            <w:r>
              <w:rPr>
                <w:rFonts w:hint="eastAsia" w:ascii="宋体" w:hAnsi="宋体" w:cs="宋体"/>
                <w:kern w:val="0"/>
                <w:szCs w:val="20"/>
                <w:highlight w:val="none"/>
              </w:rPr>
              <w:t>流动资产</w:t>
            </w:r>
            <w:r>
              <w:rPr>
                <w:rFonts w:ascii="宋体" w:hAnsi="宋体" w:cs="宋体"/>
                <w:kern w:val="0"/>
                <w:szCs w:val="20"/>
                <w:highlight w:val="none"/>
              </w:rPr>
              <w:t>(</w:t>
            </w:r>
            <w:r>
              <w:rPr>
                <w:rFonts w:hint="eastAsia" w:ascii="宋体" w:hAnsi="宋体" w:cs="宋体"/>
                <w:kern w:val="0"/>
                <w:szCs w:val="20"/>
                <w:highlight w:val="none"/>
              </w:rPr>
              <w:t>元</w:t>
            </w:r>
            <w:r>
              <w:rPr>
                <w:rFonts w:ascii="宋体" w:hAnsi="宋体" w:cs="宋体"/>
                <w:kern w:val="0"/>
                <w:szCs w:val="20"/>
                <w:highlight w:val="none"/>
              </w:rPr>
              <w:t>)</w:t>
            </w:r>
          </w:p>
        </w:tc>
        <w:tc>
          <w:tcPr>
            <w:tcW w:w="4270" w:type="dxa"/>
            <w:vAlign w:val="center"/>
          </w:tcPr>
          <w:p>
            <w:pPr>
              <w:widowControl/>
              <w:rPr>
                <w:rFonts w:ascii="宋体" w:cs="宋体"/>
                <w:kern w:val="0"/>
                <w:szCs w:val="20"/>
                <w:highlight w:val="none"/>
              </w:rPr>
            </w:pPr>
            <w:r>
              <w:rPr>
                <w:rFonts w:hint="eastAsia" w:ascii="宋体" w:hAnsi="宋体" w:cs="宋体"/>
                <w:kern w:val="0"/>
                <w:szCs w:val="20"/>
                <w:highlight w:val="none"/>
              </w:rPr>
              <w:t>年末数据（证明页页码</w:t>
            </w:r>
            <w:r>
              <w:rPr>
                <w:rFonts w:ascii="宋体" w:hAnsi="宋体" w:cs="宋体"/>
                <w:kern w:val="0"/>
                <w:szCs w:val="20"/>
                <w:highlight w:val="none"/>
              </w:rPr>
              <w:t>P~</w:t>
            </w:r>
            <w:r>
              <w:rPr>
                <w:rFonts w:hint="eastAsia" w:ascii="宋体" w:hAnsi="宋体" w:cs="宋体"/>
                <w:kern w:val="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7" w:type="dxa"/>
            <w:vAlign w:val="center"/>
          </w:tcPr>
          <w:p>
            <w:pPr>
              <w:widowControl/>
              <w:jc w:val="center"/>
              <w:rPr>
                <w:rFonts w:ascii="宋体" w:hAnsi="宋体" w:cs="宋体"/>
                <w:kern w:val="0"/>
                <w:szCs w:val="20"/>
                <w:highlight w:val="none"/>
              </w:rPr>
            </w:pPr>
            <w:r>
              <w:rPr>
                <w:rFonts w:ascii="宋体" w:hAnsi="宋体" w:cs="宋体"/>
                <w:kern w:val="0"/>
                <w:szCs w:val="20"/>
                <w:highlight w:val="none"/>
              </w:rPr>
              <w:t>11</w:t>
            </w:r>
          </w:p>
        </w:tc>
        <w:tc>
          <w:tcPr>
            <w:tcW w:w="3385" w:type="dxa"/>
            <w:vAlign w:val="center"/>
          </w:tcPr>
          <w:p>
            <w:pPr>
              <w:widowControl/>
              <w:jc w:val="left"/>
              <w:rPr>
                <w:rFonts w:ascii="宋体" w:hAnsi="宋体" w:cs="宋体"/>
                <w:kern w:val="0"/>
                <w:szCs w:val="20"/>
                <w:highlight w:val="none"/>
              </w:rPr>
            </w:pPr>
            <w:r>
              <w:rPr>
                <w:rFonts w:hint="eastAsia" w:ascii="宋体" w:hAnsi="宋体" w:cs="宋体"/>
                <w:kern w:val="0"/>
                <w:szCs w:val="20"/>
                <w:highlight w:val="none"/>
              </w:rPr>
              <w:t>存货</w:t>
            </w:r>
            <w:r>
              <w:rPr>
                <w:rFonts w:ascii="宋体" w:hAnsi="宋体" w:cs="宋体"/>
                <w:kern w:val="0"/>
                <w:szCs w:val="20"/>
                <w:highlight w:val="none"/>
              </w:rPr>
              <w:t>(</w:t>
            </w:r>
            <w:r>
              <w:rPr>
                <w:rFonts w:hint="eastAsia" w:ascii="宋体" w:hAnsi="宋体" w:cs="宋体"/>
                <w:kern w:val="0"/>
                <w:szCs w:val="20"/>
                <w:highlight w:val="none"/>
              </w:rPr>
              <w:t>元</w:t>
            </w:r>
            <w:r>
              <w:rPr>
                <w:rFonts w:ascii="宋体" w:hAnsi="宋体" w:cs="宋体"/>
                <w:kern w:val="0"/>
                <w:szCs w:val="20"/>
                <w:highlight w:val="none"/>
              </w:rPr>
              <w:t>)</w:t>
            </w:r>
          </w:p>
        </w:tc>
        <w:tc>
          <w:tcPr>
            <w:tcW w:w="4270" w:type="dxa"/>
            <w:vAlign w:val="center"/>
          </w:tcPr>
          <w:p>
            <w:pPr>
              <w:widowControl/>
              <w:rPr>
                <w:rFonts w:ascii="宋体" w:cs="宋体"/>
                <w:kern w:val="0"/>
                <w:szCs w:val="20"/>
                <w:highlight w:val="none"/>
              </w:rPr>
            </w:pPr>
            <w:r>
              <w:rPr>
                <w:rFonts w:hint="eastAsia" w:ascii="宋体" w:hAnsi="宋体" w:cs="宋体"/>
                <w:kern w:val="0"/>
                <w:szCs w:val="20"/>
                <w:highlight w:val="none"/>
              </w:rPr>
              <w:t>年末数据（证明页页码</w:t>
            </w:r>
            <w:r>
              <w:rPr>
                <w:rFonts w:ascii="宋体" w:hAnsi="宋体" w:cs="宋体"/>
                <w:kern w:val="0"/>
                <w:szCs w:val="20"/>
                <w:highlight w:val="none"/>
              </w:rPr>
              <w:t>P~</w:t>
            </w:r>
            <w:r>
              <w:rPr>
                <w:rFonts w:hint="eastAsia" w:ascii="宋体" w:hAnsi="宋体" w:cs="宋体"/>
                <w:kern w:val="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7" w:type="dxa"/>
            <w:vAlign w:val="center"/>
          </w:tcPr>
          <w:p>
            <w:pPr>
              <w:widowControl/>
              <w:jc w:val="center"/>
              <w:rPr>
                <w:rFonts w:ascii="宋体" w:hAnsi="宋体" w:cs="宋体"/>
                <w:kern w:val="0"/>
                <w:szCs w:val="20"/>
                <w:highlight w:val="none"/>
              </w:rPr>
            </w:pPr>
            <w:r>
              <w:rPr>
                <w:rFonts w:ascii="宋体" w:hAnsi="宋体" w:cs="宋体"/>
                <w:kern w:val="0"/>
                <w:szCs w:val="20"/>
                <w:highlight w:val="none"/>
              </w:rPr>
              <w:t>12</w:t>
            </w:r>
          </w:p>
        </w:tc>
        <w:tc>
          <w:tcPr>
            <w:tcW w:w="3385" w:type="dxa"/>
            <w:vAlign w:val="center"/>
          </w:tcPr>
          <w:p>
            <w:pPr>
              <w:widowControl/>
              <w:jc w:val="left"/>
              <w:rPr>
                <w:rFonts w:ascii="宋体" w:hAnsi="宋体" w:cs="宋体"/>
                <w:kern w:val="0"/>
                <w:szCs w:val="20"/>
                <w:highlight w:val="none"/>
              </w:rPr>
            </w:pPr>
            <w:r>
              <w:rPr>
                <w:rFonts w:hint="eastAsia" w:ascii="宋体" w:hAnsi="宋体" w:cs="宋体"/>
                <w:kern w:val="0"/>
                <w:szCs w:val="20"/>
                <w:highlight w:val="none"/>
              </w:rPr>
              <w:t>流动负债</w:t>
            </w:r>
            <w:r>
              <w:rPr>
                <w:rFonts w:ascii="宋体" w:hAnsi="宋体" w:cs="宋体"/>
                <w:kern w:val="0"/>
                <w:szCs w:val="20"/>
                <w:highlight w:val="none"/>
              </w:rPr>
              <w:t>(</w:t>
            </w:r>
            <w:r>
              <w:rPr>
                <w:rFonts w:hint="eastAsia" w:ascii="宋体" w:hAnsi="宋体" w:cs="宋体"/>
                <w:kern w:val="0"/>
                <w:szCs w:val="20"/>
                <w:highlight w:val="none"/>
              </w:rPr>
              <w:t>元</w:t>
            </w:r>
            <w:r>
              <w:rPr>
                <w:rFonts w:ascii="宋体" w:hAnsi="宋体" w:cs="宋体"/>
                <w:kern w:val="0"/>
                <w:szCs w:val="20"/>
                <w:highlight w:val="none"/>
              </w:rPr>
              <w:t>)</w:t>
            </w:r>
          </w:p>
        </w:tc>
        <w:tc>
          <w:tcPr>
            <w:tcW w:w="4270" w:type="dxa"/>
            <w:vAlign w:val="center"/>
          </w:tcPr>
          <w:p>
            <w:pPr>
              <w:widowControl/>
              <w:rPr>
                <w:rFonts w:ascii="宋体" w:cs="宋体"/>
                <w:kern w:val="0"/>
                <w:szCs w:val="20"/>
                <w:highlight w:val="none"/>
              </w:rPr>
            </w:pPr>
            <w:r>
              <w:rPr>
                <w:rFonts w:hint="eastAsia" w:ascii="宋体" w:hAnsi="宋体" w:cs="宋体"/>
                <w:kern w:val="0"/>
                <w:szCs w:val="20"/>
                <w:highlight w:val="none"/>
              </w:rPr>
              <w:t>年末数据（证明页页码</w:t>
            </w:r>
            <w:r>
              <w:rPr>
                <w:rFonts w:ascii="宋体" w:hAnsi="宋体" w:cs="宋体"/>
                <w:kern w:val="0"/>
                <w:szCs w:val="20"/>
                <w:highlight w:val="none"/>
              </w:rPr>
              <w:t>P~</w:t>
            </w:r>
            <w:r>
              <w:rPr>
                <w:rFonts w:hint="eastAsia" w:ascii="宋体" w:hAnsi="宋体" w:cs="宋体"/>
                <w:kern w:val="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7" w:type="dxa"/>
            <w:vAlign w:val="center"/>
          </w:tcPr>
          <w:p>
            <w:pPr>
              <w:widowControl/>
              <w:jc w:val="center"/>
              <w:rPr>
                <w:rFonts w:ascii="宋体" w:hAnsi="宋体" w:cs="宋体"/>
                <w:kern w:val="0"/>
                <w:szCs w:val="20"/>
                <w:highlight w:val="none"/>
              </w:rPr>
            </w:pPr>
            <w:r>
              <w:rPr>
                <w:rFonts w:ascii="宋体" w:hAnsi="宋体" w:cs="宋体"/>
                <w:kern w:val="0"/>
                <w:szCs w:val="20"/>
                <w:highlight w:val="none"/>
              </w:rPr>
              <w:t>13</w:t>
            </w:r>
          </w:p>
        </w:tc>
        <w:tc>
          <w:tcPr>
            <w:tcW w:w="3385" w:type="dxa"/>
            <w:vAlign w:val="center"/>
          </w:tcPr>
          <w:p>
            <w:pPr>
              <w:widowControl/>
              <w:jc w:val="left"/>
              <w:rPr>
                <w:rFonts w:ascii="宋体" w:hAnsi="宋体" w:cs="宋体"/>
                <w:kern w:val="0"/>
                <w:szCs w:val="20"/>
                <w:highlight w:val="none"/>
              </w:rPr>
            </w:pPr>
            <w:r>
              <w:rPr>
                <w:rFonts w:hint="eastAsia" w:ascii="宋体" w:hAnsi="宋体" w:cs="宋体"/>
                <w:kern w:val="0"/>
                <w:szCs w:val="20"/>
                <w:highlight w:val="none"/>
              </w:rPr>
              <w:t>现金比率</w:t>
            </w:r>
            <w:r>
              <w:rPr>
                <w:rFonts w:ascii="宋体" w:hAnsi="宋体" w:cs="宋体"/>
                <w:kern w:val="0"/>
                <w:szCs w:val="20"/>
                <w:highlight w:val="none"/>
              </w:rPr>
              <w:t>(%)</w:t>
            </w:r>
          </w:p>
        </w:tc>
        <w:tc>
          <w:tcPr>
            <w:tcW w:w="4270" w:type="dxa"/>
            <w:vAlign w:val="center"/>
          </w:tcPr>
          <w:p>
            <w:pPr>
              <w:widowControl/>
              <w:rPr>
                <w:rFonts w:ascii="宋体" w:cs="宋体"/>
                <w:kern w:val="0"/>
                <w:szCs w:val="20"/>
                <w:highlight w:val="none"/>
              </w:rPr>
            </w:pPr>
            <w:r>
              <w:rPr>
                <w:rFonts w:hint="eastAsia" w:ascii="宋体" w:hAnsi="宋体" w:cs="宋体"/>
                <w:kern w:val="0"/>
                <w:szCs w:val="20"/>
                <w:highlight w:val="none"/>
              </w:rPr>
              <w:t>现金及现金等价物</w:t>
            </w:r>
            <w:r>
              <w:rPr>
                <w:rFonts w:ascii="宋体" w:hAnsi="宋体" w:cs="宋体"/>
                <w:kern w:val="0"/>
                <w:szCs w:val="20"/>
                <w:highlight w:val="none"/>
              </w:rPr>
              <w:t>/</w:t>
            </w:r>
            <w:r>
              <w:rPr>
                <w:rFonts w:hint="eastAsia" w:ascii="宋体" w:hAnsi="宋体" w:cs="宋体"/>
                <w:kern w:val="0"/>
                <w:szCs w:val="20"/>
                <w:highlight w:val="none"/>
              </w:rPr>
              <w:t>流动负债（证明页页码</w:t>
            </w:r>
            <w:r>
              <w:rPr>
                <w:rFonts w:ascii="宋体" w:hAnsi="宋体" w:cs="宋体"/>
                <w:kern w:val="0"/>
                <w:szCs w:val="20"/>
                <w:highlight w:val="none"/>
              </w:rPr>
              <w:t>P~</w:t>
            </w:r>
            <w:r>
              <w:rPr>
                <w:rFonts w:hint="eastAsia" w:ascii="宋体" w:hAnsi="宋体" w:cs="宋体"/>
                <w:kern w:val="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7" w:type="dxa"/>
            <w:vAlign w:val="center"/>
          </w:tcPr>
          <w:p>
            <w:pPr>
              <w:widowControl/>
              <w:jc w:val="center"/>
              <w:rPr>
                <w:rFonts w:ascii="宋体" w:hAnsi="宋体" w:cs="宋体"/>
                <w:kern w:val="0"/>
                <w:szCs w:val="20"/>
                <w:highlight w:val="none"/>
              </w:rPr>
            </w:pPr>
            <w:r>
              <w:rPr>
                <w:rFonts w:ascii="宋体" w:hAnsi="宋体" w:cs="宋体"/>
                <w:kern w:val="0"/>
                <w:szCs w:val="20"/>
                <w:highlight w:val="none"/>
              </w:rPr>
              <w:t>14</w:t>
            </w:r>
          </w:p>
        </w:tc>
        <w:tc>
          <w:tcPr>
            <w:tcW w:w="3385" w:type="dxa"/>
            <w:vAlign w:val="center"/>
          </w:tcPr>
          <w:p>
            <w:pPr>
              <w:widowControl/>
              <w:jc w:val="left"/>
              <w:rPr>
                <w:rFonts w:ascii="宋体" w:hAnsi="宋体" w:cs="宋体"/>
                <w:kern w:val="0"/>
                <w:szCs w:val="20"/>
                <w:highlight w:val="none"/>
              </w:rPr>
            </w:pPr>
            <w:r>
              <w:rPr>
                <w:rFonts w:hint="eastAsia" w:ascii="宋体" w:hAnsi="宋体" w:cs="宋体"/>
                <w:kern w:val="0"/>
                <w:szCs w:val="20"/>
                <w:highlight w:val="none"/>
              </w:rPr>
              <w:t>速动比率</w:t>
            </w:r>
            <w:r>
              <w:rPr>
                <w:rFonts w:ascii="宋体" w:hAnsi="宋体" w:cs="宋体"/>
                <w:kern w:val="0"/>
                <w:szCs w:val="20"/>
                <w:highlight w:val="none"/>
              </w:rPr>
              <w:t>(%)</w:t>
            </w:r>
          </w:p>
        </w:tc>
        <w:tc>
          <w:tcPr>
            <w:tcW w:w="4270" w:type="dxa"/>
            <w:vAlign w:val="center"/>
          </w:tcPr>
          <w:p>
            <w:pPr>
              <w:widowControl/>
              <w:rPr>
                <w:rFonts w:ascii="宋体" w:cs="宋体"/>
                <w:kern w:val="0"/>
                <w:szCs w:val="20"/>
                <w:highlight w:val="none"/>
              </w:rPr>
            </w:pPr>
            <w:r>
              <w:rPr>
                <w:rFonts w:ascii="宋体" w:hAnsi="宋体" w:cs="宋体"/>
                <w:kern w:val="0"/>
                <w:szCs w:val="20"/>
                <w:highlight w:val="none"/>
              </w:rPr>
              <w:t>(</w:t>
            </w:r>
            <w:r>
              <w:rPr>
                <w:rFonts w:hint="eastAsia" w:ascii="宋体" w:hAnsi="宋体" w:cs="宋体"/>
                <w:kern w:val="0"/>
                <w:szCs w:val="20"/>
                <w:highlight w:val="none"/>
              </w:rPr>
              <w:t>年末流动资产</w:t>
            </w:r>
            <w:r>
              <w:rPr>
                <w:rFonts w:ascii="宋体" w:cs="宋体"/>
                <w:kern w:val="0"/>
                <w:szCs w:val="20"/>
                <w:highlight w:val="none"/>
              </w:rPr>
              <w:t>-</w:t>
            </w:r>
            <w:r>
              <w:rPr>
                <w:rFonts w:hint="eastAsia" w:ascii="宋体" w:hAnsi="宋体" w:cs="宋体"/>
                <w:kern w:val="0"/>
                <w:szCs w:val="20"/>
                <w:highlight w:val="none"/>
              </w:rPr>
              <w:t>年末存货</w:t>
            </w:r>
            <w:r>
              <w:rPr>
                <w:rFonts w:ascii="宋体" w:hAnsi="宋体" w:cs="宋体"/>
                <w:kern w:val="0"/>
                <w:szCs w:val="20"/>
                <w:highlight w:val="none"/>
              </w:rPr>
              <w:t>)/</w:t>
            </w:r>
            <w:r>
              <w:rPr>
                <w:rFonts w:hint="eastAsia" w:ascii="宋体" w:hAnsi="宋体" w:cs="宋体"/>
                <w:kern w:val="0"/>
                <w:szCs w:val="20"/>
                <w:highlight w:val="none"/>
              </w:rPr>
              <w:t>年末流动负债（证明页页码</w:t>
            </w:r>
            <w:r>
              <w:rPr>
                <w:rFonts w:ascii="宋体" w:hAnsi="宋体" w:cs="宋体"/>
                <w:kern w:val="0"/>
                <w:szCs w:val="20"/>
                <w:highlight w:val="none"/>
              </w:rPr>
              <w:t>P~</w:t>
            </w:r>
            <w:r>
              <w:rPr>
                <w:rFonts w:hint="eastAsia" w:ascii="宋体" w:hAnsi="宋体" w:cs="宋体"/>
                <w:kern w:val="0"/>
                <w:szCs w:val="20"/>
                <w:highlight w:val="none"/>
              </w:rPr>
              <w:t>）</w:t>
            </w:r>
          </w:p>
        </w:tc>
      </w:tr>
    </w:tbl>
    <w:p>
      <w:pPr>
        <w:topLinePunct/>
        <w:spacing w:line="440" w:lineRule="exact"/>
        <w:rPr>
          <w:rFonts w:ascii="宋体"/>
          <w:szCs w:val="20"/>
          <w:highlight w:val="none"/>
        </w:rPr>
      </w:pPr>
      <w:r>
        <w:rPr>
          <w:rFonts w:hint="eastAsia" w:ascii="宋体"/>
          <w:b/>
          <w:sz w:val="22"/>
          <w:szCs w:val="21"/>
          <w:highlight w:val="none"/>
          <w:lang w:val="en-US" w:eastAsia="zh-Hans"/>
        </w:rPr>
        <w:t>附</w:t>
      </w:r>
      <w:r>
        <w:rPr>
          <w:rFonts w:hint="eastAsia" w:ascii="宋体"/>
          <w:szCs w:val="20"/>
          <w:highlight w:val="none"/>
        </w:rPr>
        <w:t>投标人须提供（2020年度）经会计师事务所或审计机构审计的财务审计报告（文字性报告）及报表（须包含资产负债表、现金流量表、利润表）</w:t>
      </w:r>
    </w:p>
    <w:p>
      <w:pPr>
        <w:spacing w:line="440" w:lineRule="exact"/>
        <w:ind w:firstLine="3740" w:firstLineChars="1700"/>
        <w:jc w:val="right"/>
        <w:rPr>
          <w:rFonts w:hint="eastAsia" w:ascii="宋体" w:hAnsi="宋体"/>
          <w:sz w:val="22"/>
          <w:highlight w:val="none"/>
        </w:rPr>
      </w:pPr>
    </w:p>
    <w:p>
      <w:pPr>
        <w:spacing w:line="440" w:lineRule="exact"/>
        <w:ind w:firstLine="3740" w:firstLineChars="1700"/>
        <w:jc w:val="right"/>
        <w:rPr>
          <w:rFonts w:ascii="宋体"/>
          <w:sz w:val="22"/>
          <w:highlight w:val="none"/>
        </w:rPr>
      </w:pPr>
      <w:r>
        <w:rPr>
          <w:rFonts w:hint="eastAsia" w:ascii="宋体" w:hAnsi="宋体"/>
          <w:sz w:val="22"/>
          <w:highlight w:val="none"/>
        </w:rPr>
        <w:t>投标人名称：（盖章）</w:t>
      </w:r>
    </w:p>
    <w:p>
      <w:pPr>
        <w:spacing w:line="440" w:lineRule="exact"/>
        <w:jc w:val="right"/>
        <w:rPr>
          <w:rFonts w:ascii="宋体"/>
          <w:sz w:val="22"/>
          <w:highlight w:val="none"/>
        </w:rPr>
      </w:pPr>
      <w:r>
        <w:rPr>
          <w:rFonts w:hint="eastAsia" w:ascii="宋体" w:hAnsi="宋体"/>
          <w:sz w:val="22"/>
          <w:highlight w:val="none"/>
        </w:rPr>
        <w:t>投标人</w:t>
      </w:r>
      <w:r>
        <w:rPr>
          <w:rFonts w:hint="eastAsia" w:ascii="宋体" w:hAnsi="宋体"/>
          <w:sz w:val="22"/>
          <w:szCs w:val="21"/>
          <w:highlight w:val="none"/>
        </w:rPr>
        <w:t>法定代表人或委托代理人：（签字或盖签名章）</w:t>
      </w:r>
    </w:p>
    <w:p>
      <w:pPr>
        <w:spacing w:line="440" w:lineRule="exact"/>
        <w:jc w:val="right"/>
        <w:rPr>
          <w:rFonts w:ascii="宋体"/>
          <w:sz w:val="22"/>
          <w:highlight w:val="none"/>
        </w:rPr>
      </w:pPr>
      <w:r>
        <w:rPr>
          <w:rFonts w:hint="eastAsia" w:ascii="宋体" w:hAnsi="宋体"/>
          <w:sz w:val="22"/>
          <w:highlight w:val="none"/>
        </w:rPr>
        <w:t>日期：年月日</w:t>
      </w:r>
    </w:p>
    <w:p>
      <w:pPr>
        <w:widowControl/>
        <w:jc w:val="left"/>
        <w:rPr>
          <w:rFonts w:ascii="宋体"/>
          <w:kern w:val="0"/>
          <w:sz w:val="22"/>
          <w:szCs w:val="21"/>
          <w:highlight w:val="none"/>
        </w:rPr>
      </w:pPr>
      <w:r>
        <w:rPr>
          <w:rFonts w:ascii="宋体"/>
          <w:sz w:val="22"/>
          <w:szCs w:val="21"/>
          <w:highlight w:val="none"/>
        </w:rPr>
        <w:br w:type="page"/>
      </w:r>
    </w:p>
    <w:p>
      <w:pPr>
        <w:pStyle w:val="4"/>
        <w:numPr>
          <w:ilvl w:val="0"/>
          <w:numId w:val="12"/>
        </w:numPr>
        <w:jc w:val="center"/>
        <w:rPr>
          <w:rFonts w:ascii="宋体" w:hAnsi="宋体" w:eastAsia="宋体"/>
          <w:szCs w:val="28"/>
          <w:highlight w:val="none"/>
        </w:rPr>
      </w:pPr>
      <w:bookmarkStart w:id="700" w:name="_Toc488393270"/>
      <w:bookmarkStart w:id="701" w:name="_Toc494270939"/>
      <w:bookmarkStart w:id="702" w:name="_Toc1835067123"/>
      <w:r>
        <w:rPr>
          <w:rFonts w:hint="eastAsia" w:ascii="宋体" w:hAnsi="宋体" w:eastAsia="宋体"/>
          <w:szCs w:val="28"/>
          <w:highlight w:val="none"/>
        </w:rPr>
        <w:t>信誉要求</w:t>
      </w:r>
      <w:bookmarkEnd w:id="700"/>
      <w:bookmarkEnd w:id="701"/>
      <w:bookmarkEnd w:id="702"/>
    </w:p>
    <w:p>
      <w:pPr>
        <w:snapToGrid w:val="0"/>
        <w:spacing w:line="360" w:lineRule="auto"/>
        <w:rPr>
          <w:rFonts w:ascii="宋体"/>
          <w:color w:val="000000"/>
          <w:sz w:val="22"/>
          <w:szCs w:val="21"/>
          <w:highlight w:val="none"/>
        </w:rPr>
      </w:pPr>
      <w:r>
        <w:rPr>
          <w:rFonts w:hint="eastAsia" w:ascii="宋体" w:hAnsi="宋体"/>
          <w:color w:val="000000"/>
          <w:sz w:val="22"/>
          <w:szCs w:val="21"/>
          <w:highlight w:val="none"/>
        </w:rPr>
        <w:t>致：中国电信集团系统集成有限责任公司</w:t>
      </w:r>
    </w:p>
    <w:p>
      <w:pPr>
        <w:spacing w:line="400" w:lineRule="exact"/>
        <w:ind w:firstLine="440" w:firstLineChars="200"/>
        <w:rPr>
          <w:rFonts w:ascii="宋体"/>
          <w:bCs/>
          <w:sz w:val="22"/>
          <w:szCs w:val="21"/>
          <w:highlight w:val="none"/>
        </w:rPr>
      </w:pPr>
      <w:r>
        <w:rPr>
          <w:rFonts w:hint="eastAsia" w:ascii="宋体" w:hAnsi="宋体"/>
          <w:color w:val="000000"/>
          <w:sz w:val="22"/>
          <w:szCs w:val="21"/>
          <w:highlight w:val="none"/>
        </w:rPr>
        <w:t>投标人近三年（</w:t>
      </w:r>
      <w:r>
        <w:rPr>
          <w:rFonts w:ascii="宋体" w:hAnsi="宋体"/>
          <w:color w:val="000000"/>
          <w:sz w:val="22"/>
          <w:szCs w:val="21"/>
          <w:highlight w:val="none"/>
        </w:rPr>
        <w:t>2018</w:t>
      </w:r>
      <w:r>
        <w:rPr>
          <w:rFonts w:hint="eastAsia" w:ascii="宋体" w:hAnsi="宋体"/>
          <w:color w:val="000000"/>
          <w:sz w:val="22"/>
          <w:szCs w:val="21"/>
          <w:highlight w:val="none"/>
        </w:rPr>
        <w:t>年</w:t>
      </w:r>
      <w:r>
        <w:rPr>
          <w:rFonts w:ascii="宋体" w:hAnsi="宋体"/>
          <w:color w:val="000000"/>
          <w:sz w:val="22"/>
          <w:szCs w:val="21"/>
          <w:highlight w:val="none"/>
        </w:rPr>
        <w:t>6</w:t>
      </w:r>
      <w:r>
        <w:rPr>
          <w:rFonts w:hint="eastAsia" w:ascii="宋体" w:hAnsi="宋体"/>
          <w:color w:val="000000"/>
          <w:sz w:val="22"/>
          <w:szCs w:val="21"/>
          <w:highlight w:val="none"/>
        </w:rPr>
        <w:t>月</w:t>
      </w:r>
      <w:r>
        <w:rPr>
          <w:rFonts w:ascii="宋体" w:hAnsi="宋体"/>
          <w:color w:val="000000"/>
          <w:sz w:val="22"/>
          <w:szCs w:val="21"/>
          <w:highlight w:val="none"/>
        </w:rPr>
        <w:t>1</w:t>
      </w:r>
      <w:r>
        <w:rPr>
          <w:rFonts w:hint="eastAsia" w:ascii="宋体" w:hAnsi="宋体"/>
          <w:color w:val="000000"/>
          <w:sz w:val="22"/>
          <w:szCs w:val="21"/>
          <w:highlight w:val="none"/>
        </w:rPr>
        <w:t>日</w:t>
      </w:r>
      <w:r>
        <w:rPr>
          <w:rFonts w:hint="eastAsia" w:ascii="宋体" w:hAnsi="宋体"/>
          <w:szCs w:val="21"/>
          <w:highlight w:val="none"/>
        </w:rPr>
        <w:t>至投标截止日</w:t>
      </w:r>
      <w:r>
        <w:rPr>
          <w:rFonts w:hint="eastAsia" w:ascii="宋体" w:hAnsi="宋体"/>
          <w:color w:val="000000"/>
          <w:sz w:val="22"/>
          <w:szCs w:val="21"/>
          <w:highlight w:val="none"/>
        </w:rPr>
        <w:t>）无不良经营行为，无重大安全事故及质量问题，无因投标人违约或不恰当履约引起的合同争议纠纷及仲裁和诉讼记录</w:t>
      </w:r>
    </w:p>
    <w:p>
      <w:pPr>
        <w:spacing w:line="400" w:lineRule="exact"/>
        <w:ind w:firstLine="440" w:firstLineChars="200"/>
        <w:rPr>
          <w:rFonts w:ascii="宋体"/>
          <w:bCs/>
          <w:sz w:val="22"/>
          <w:szCs w:val="21"/>
          <w:highlight w:val="none"/>
        </w:rPr>
      </w:pPr>
    </w:p>
    <w:p>
      <w:pPr>
        <w:spacing w:line="400" w:lineRule="exact"/>
        <w:ind w:firstLine="440" w:firstLineChars="200"/>
        <w:rPr>
          <w:rFonts w:ascii="宋体"/>
          <w:bCs/>
          <w:sz w:val="22"/>
          <w:szCs w:val="21"/>
          <w:highlight w:val="none"/>
        </w:rPr>
      </w:pPr>
    </w:p>
    <w:p>
      <w:pPr>
        <w:rPr>
          <w:rFonts w:ascii="宋体"/>
          <w:b/>
          <w:sz w:val="28"/>
          <w:highlight w:val="none"/>
        </w:rPr>
      </w:pPr>
      <w:r>
        <w:rPr>
          <w:rFonts w:hint="eastAsia" w:ascii="宋体" w:hAnsi="宋体"/>
          <w:b/>
          <w:sz w:val="28"/>
          <w:highlight w:val="none"/>
        </w:rPr>
        <w:t>……</w:t>
      </w:r>
    </w:p>
    <w:p>
      <w:pPr>
        <w:rPr>
          <w:rFonts w:ascii="宋体"/>
          <w:b/>
          <w:sz w:val="28"/>
          <w:highlight w:val="none"/>
        </w:rPr>
      </w:pPr>
    </w:p>
    <w:p>
      <w:pPr>
        <w:spacing w:line="440" w:lineRule="exact"/>
        <w:ind w:firstLine="3740" w:firstLineChars="1700"/>
        <w:jc w:val="right"/>
        <w:rPr>
          <w:rFonts w:ascii="宋体"/>
          <w:sz w:val="22"/>
          <w:highlight w:val="none"/>
        </w:rPr>
      </w:pPr>
      <w:r>
        <w:rPr>
          <w:rFonts w:hint="eastAsia" w:ascii="宋体" w:hAnsi="宋体"/>
          <w:sz w:val="22"/>
          <w:highlight w:val="none"/>
        </w:rPr>
        <w:t>投标人名称：（盖章）</w:t>
      </w:r>
    </w:p>
    <w:p>
      <w:pPr>
        <w:spacing w:line="440" w:lineRule="exact"/>
        <w:jc w:val="right"/>
        <w:rPr>
          <w:rFonts w:ascii="宋体"/>
          <w:sz w:val="22"/>
          <w:highlight w:val="none"/>
        </w:rPr>
      </w:pPr>
      <w:r>
        <w:rPr>
          <w:rFonts w:hint="eastAsia" w:ascii="宋体" w:hAnsi="宋体"/>
          <w:sz w:val="22"/>
          <w:highlight w:val="none"/>
        </w:rPr>
        <w:t>投标人</w:t>
      </w:r>
      <w:r>
        <w:rPr>
          <w:rFonts w:hint="eastAsia" w:ascii="宋体" w:hAnsi="宋体"/>
          <w:sz w:val="22"/>
          <w:szCs w:val="21"/>
          <w:highlight w:val="none"/>
        </w:rPr>
        <w:t>法定代表人或委托代理人：（签字或盖签名章）</w:t>
      </w:r>
    </w:p>
    <w:p>
      <w:pPr>
        <w:spacing w:line="440" w:lineRule="exact"/>
        <w:jc w:val="right"/>
        <w:rPr>
          <w:rFonts w:ascii="宋体"/>
          <w:sz w:val="22"/>
          <w:highlight w:val="none"/>
        </w:rPr>
      </w:pPr>
      <w:r>
        <w:rPr>
          <w:rFonts w:hint="eastAsia" w:ascii="宋体" w:hAnsi="宋体"/>
          <w:sz w:val="22"/>
          <w:highlight w:val="none"/>
        </w:rPr>
        <w:t>日期：年月日</w:t>
      </w:r>
    </w:p>
    <w:p>
      <w:pPr>
        <w:widowControl/>
        <w:jc w:val="left"/>
        <w:rPr>
          <w:rFonts w:ascii="宋体"/>
          <w:b/>
          <w:bCs/>
          <w:sz w:val="28"/>
          <w:highlight w:val="none"/>
        </w:rPr>
      </w:pPr>
      <w:r>
        <w:rPr>
          <w:rFonts w:ascii="宋体"/>
          <w:sz w:val="28"/>
          <w:highlight w:val="none"/>
        </w:rPr>
        <w:br w:type="page"/>
      </w:r>
    </w:p>
    <w:p>
      <w:pPr>
        <w:pStyle w:val="4"/>
        <w:numPr>
          <w:ilvl w:val="0"/>
          <w:numId w:val="12"/>
        </w:numPr>
        <w:jc w:val="center"/>
        <w:rPr>
          <w:rFonts w:ascii="宋体" w:hAnsi="宋体" w:eastAsia="宋体"/>
          <w:szCs w:val="28"/>
          <w:highlight w:val="none"/>
        </w:rPr>
      </w:pPr>
      <w:bookmarkStart w:id="703" w:name="_Toc488393271"/>
      <w:bookmarkStart w:id="704" w:name="_Toc494270940"/>
      <w:bookmarkStart w:id="705" w:name="_Toc1960481694"/>
      <w:bookmarkStart w:id="706" w:name="_Toc474851068"/>
      <w:r>
        <w:rPr>
          <w:rFonts w:hint="eastAsia" w:ascii="宋体" w:hAnsi="宋体" w:eastAsia="宋体"/>
          <w:szCs w:val="28"/>
          <w:highlight w:val="none"/>
        </w:rPr>
        <w:t>投标人控股及管理关系情况申报表</w:t>
      </w:r>
      <w:bookmarkEnd w:id="703"/>
      <w:bookmarkEnd w:id="704"/>
      <w:bookmarkEnd w:id="705"/>
    </w:p>
    <w:p>
      <w:pPr>
        <w:rPr>
          <w:rFonts w:ascii="宋体"/>
          <w:sz w:val="22"/>
          <w:highlight w:val="none"/>
        </w:rPr>
      </w:pPr>
    </w:p>
    <w:p>
      <w:pPr>
        <w:pStyle w:val="48"/>
        <w:ind w:firstLine="0" w:firstLineChars="0"/>
        <w:jc w:val="center"/>
        <w:rPr>
          <w:rFonts w:ascii="宋体" w:cs="宋体"/>
          <w:sz w:val="28"/>
          <w:highlight w:val="none"/>
        </w:rPr>
      </w:pPr>
      <w:r>
        <w:rPr>
          <w:rFonts w:hint="eastAsia" w:ascii="宋体" w:hAnsi="宋体"/>
          <w:sz w:val="28"/>
          <w:highlight w:val="none"/>
        </w:rPr>
        <w:t>投标人控股及管理关系情况申报表</w:t>
      </w:r>
    </w:p>
    <w:p>
      <w:pPr>
        <w:adjustRightInd w:val="0"/>
        <w:snapToGrid w:val="0"/>
        <w:spacing w:line="440" w:lineRule="exact"/>
        <w:rPr>
          <w:rFonts w:ascii="宋体"/>
          <w:sz w:val="22"/>
          <w:highlight w:val="none"/>
        </w:rPr>
      </w:pPr>
      <w:r>
        <w:rPr>
          <w:rFonts w:hint="eastAsia" w:ascii="宋体" w:hAnsi="宋体"/>
          <w:sz w:val="22"/>
          <w:highlight w:val="none"/>
        </w:rPr>
        <w:t>致：</w:t>
      </w:r>
      <w:r>
        <w:rPr>
          <w:rFonts w:hint="eastAsia" w:ascii="宋体" w:hAnsi="宋体"/>
          <w:sz w:val="22"/>
          <w:highlight w:val="none"/>
          <w:u w:val="single"/>
        </w:rPr>
        <w:t>（招标人名称）</w:t>
      </w:r>
      <w:r>
        <w:rPr>
          <w:rFonts w:hint="eastAsia" w:ascii="宋体" w:hAnsi="宋体"/>
          <w:sz w:val="22"/>
          <w:highlight w:val="none"/>
        </w:rPr>
        <w:t>：</w:t>
      </w:r>
    </w:p>
    <w:p>
      <w:pPr>
        <w:adjustRightInd w:val="0"/>
        <w:snapToGrid w:val="0"/>
        <w:spacing w:line="440" w:lineRule="exact"/>
        <w:ind w:firstLine="440" w:firstLineChars="200"/>
        <w:rPr>
          <w:rFonts w:ascii="宋体"/>
          <w:sz w:val="22"/>
          <w:highlight w:val="none"/>
        </w:rPr>
      </w:pPr>
      <w:r>
        <w:rPr>
          <w:rFonts w:hint="eastAsia" w:ascii="宋体" w:hAnsi="宋体"/>
          <w:sz w:val="22"/>
          <w:highlight w:val="none"/>
        </w:rPr>
        <w:t>我方参加（招标项目名称）标段的投标，根据法律法规维护投标公正性的相关规定，特就本单位控股及管理关系情况申报如下，并承担申报不实的责任。</w:t>
      </w:r>
    </w:p>
    <w:tbl>
      <w:tblPr>
        <w:tblStyle w:val="39"/>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9"/>
        <w:gridCol w:w="2259"/>
        <w:gridCol w:w="3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64" w:type="pct"/>
            <w:vAlign w:val="center"/>
          </w:tcPr>
          <w:p>
            <w:pPr>
              <w:adjustRightInd w:val="0"/>
              <w:snapToGrid w:val="0"/>
              <w:spacing w:line="440" w:lineRule="exact"/>
              <w:rPr>
                <w:rFonts w:ascii="宋体" w:cs="宋体"/>
                <w:sz w:val="22"/>
                <w:highlight w:val="none"/>
              </w:rPr>
            </w:pPr>
            <w:r>
              <w:rPr>
                <w:rFonts w:hint="eastAsia" w:ascii="宋体" w:hAnsi="宋体" w:cs="宋体"/>
                <w:sz w:val="22"/>
                <w:highlight w:val="none"/>
              </w:rPr>
              <w:t>申报人名称</w:t>
            </w:r>
          </w:p>
        </w:tc>
        <w:tc>
          <w:tcPr>
            <w:tcW w:w="3536" w:type="pct"/>
            <w:gridSpan w:val="2"/>
            <w:vAlign w:val="center"/>
          </w:tcPr>
          <w:p>
            <w:pPr>
              <w:adjustRightInd w:val="0"/>
              <w:snapToGrid w:val="0"/>
              <w:spacing w:line="440" w:lineRule="exact"/>
              <w:rPr>
                <w:rFonts w:asci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64" w:type="pct"/>
            <w:vMerge w:val="restart"/>
            <w:vAlign w:val="center"/>
          </w:tcPr>
          <w:p>
            <w:pPr>
              <w:adjustRightInd w:val="0"/>
              <w:snapToGrid w:val="0"/>
              <w:spacing w:line="440" w:lineRule="exact"/>
              <w:rPr>
                <w:rFonts w:ascii="宋体" w:cs="宋体"/>
                <w:sz w:val="22"/>
                <w:highlight w:val="none"/>
              </w:rPr>
            </w:pPr>
            <w:r>
              <w:rPr>
                <w:rFonts w:hint="eastAsia" w:ascii="宋体" w:hAnsi="宋体" w:cs="宋体"/>
                <w:sz w:val="22"/>
                <w:highlight w:val="none"/>
              </w:rPr>
              <w:t>法定代表人</w:t>
            </w:r>
            <w:r>
              <w:rPr>
                <w:rFonts w:ascii="宋体" w:hAnsi="宋体" w:cs="宋体"/>
                <w:sz w:val="22"/>
                <w:highlight w:val="none"/>
              </w:rPr>
              <w:t>/</w:t>
            </w:r>
            <w:r>
              <w:rPr>
                <w:rFonts w:hint="eastAsia" w:ascii="宋体" w:hAnsi="宋体" w:cs="宋体"/>
                <w:sz w:val="22"/>
                <w:highlight w:val="none"/>
              </w:rPr>
              <w:t>单位负责人</w:t>
            </w:r>
          </w:p>
        </w:tc>
        <w:tc>
          <w:tcPr>
            <w:tcW w:w="1350" w:type="pct"/>
            <w:vAlign w:val="center"/>
          </w:tcPr>
          <w:p>
            <w:pPr>
              <w:adjustRightInd w:val="0"/>
              <w:snapToGrid w:val="0"/>
              <w:spacing w:line="440" w:lineRule="exact"/>
              <w:rPr>
                <w:rFonts w:ascii="宋体" w:cs="宋体"/>
                <w:sz w:val="22"/>
                <w:highlight w:val="none"/>
              </w:rPr>
            </w:pPr>
            <w:r>
              <w:rPr>
                <w:rFonts w:hint="eastAsia" w:ascii="宋体" w:hAnsi="宋体" w:cs="宋体"/>
                <w:sz w:val="22"/>
                <w:highlight w:val="none"/>
              </w:rPr>
              <w:t>姓名</w:t>
            </w:r>
          </w:p>
        </w:tc>
        <w:tc>
          <w:tcPr>
            <w:tcW w:w="2186" w:type="pct"/>
            <w:vAlign w:val="center"/>
          </w:tcPr>
          <w:p>
            <w:pPr>
              <w:adjustRightInd w:val="0"/>
              <w:snapToGrid w:val="0"/>
              <w:spacing w:line="440" w:lineRule="exact"/>
              <w:rPr>
                <w:rFonts w:asci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64" w:type="pct"/>
            <w:vMerge w:val="continue"/>
            <w:vAlign w:val="center"/>
          </w:tcPr>
          <w:p>
            <w:pPr>
              <w:adjustRightInd w:val="0"/>
              <w:snapToGrid w:val="0"/>
              <w:spacing w:line="440" w:lineRule="exact"/>
              <w:rPr>
                <w:rFonts w:ascii="宋体" w:cs="宋体"/>
                <w:sz w:val="22"/>
                <w:highlight w:val="none"/>
              </w:rPr>
            </w:pPr>
          </w:p>
        </w:tc>
        <w:tc>
          <w:tcPr>
            <w:tcW w:w="1350" w:type="pct"/>
            <w:vAlign w:val="center"/>
          </w:tcPr>
          <w:p>
            <w:pPr>
              <w:adjustRightInd w:val="0"/>
              <w:snapToGrid w:val="0"/>
              <w:spacing w:line="440" w:lineRule="exact"/>
              <w:rPr>
                <w:rFonts w:ascii="宋体" w:cs="宋体"/>
                <w:sz w:val="22"/>
                <w:highlight w:val="none"/>
              </w:rPr>
            </w:pPr>
            <w:r>
              <w:rPr>
                <w:rFonts w:hint="eastAsia" w:ascii="宋体" w:hAnsi="宋体" w:cs="宋体"/>
                <w:sz w:val="22"/>
                <w:highlight w:val="none"/>
              </w:rPr>
              <w:t>身份证号</w:t>
            </w:r>
          </w:p>
        </w:tc>
        <w:tc>
          <w:tcPr>
            <w:tcW w:w="2186" w:type="pct"/>
            <w:vAlign w:val="center"/>
          </w:tcPr>
          <w:p>
            <w:pPr>
              <w:adjustRightInd w:val="0"/>
              <w:snapToGrid w:val="0"/>
              <w:spacing w:line="440" w:lineRule="exact"/>
              <w:rPr>
                <w:rFonts w:asci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464" w:type="pct"/>
            <w:vAlign w:val="center"/>
          </w:tcPr>
          <w:p>
            <w:pPr>
              <w:adjustRightInd w:val="0"/>
              <w:snapToGrid w:val="0"/>
              <w:spacing w:line="440" w:lineRule="exact"/>
              <w:rPr>
                <w:rFonts w:ascii="宋体" w:cs="宋体"/>
                <w:sz w:val="22"/>
                <w:highlight w:val="none"/>
              </w:rPr>
            </w:pPr>
            <w:r>
              <w:rPr>
                <w:rFonts w:hint="eastAsia" w:ascii="宋体" w:hAnsi="宋体" w:cs="宋体"/>
                <w:sz w:val="22"/>
                <w:highlight w:val="none"/>
              </w:rPr>
              <w:t>控股股东</w:t>
            </w:r>
            <w:r>
              <w:rPr>
                <w:rFonts w:ascii="宋体" w:hAnsi="宋体" w:cs="宋体"/>
                <w:sz w:val="22"/>
                <w:highlight w:val="none"/>
              </w:rPr>
              <w:t>/</w:t>
            </w:r>
            <w:r>
              <w:rPr>
                <w:rFonts w:hint="eastAsia" w:ascii="宋体" w:hAnsi="宋体" w:cs="宋体"/>
                <w:sz w:val="22"/>
                <w:highlight w:val="none"/>
              </w:rPr>
              <w:t>投资人名称</w:t>
            </w:r>
          </w:p>
          <w:p>
            <w:pPr>
              <w:adjustRightInd w:val="0"/>
              <w:snapToGrid w:val="0"/>
              <w:spacing w:line="440" w:lineRule="exact"/>
              <w:rPr>
                <w:rFonts w:ascii="宋体" w:cs="宋体"/>
                <w:sz w:val="22"/>
                <w:highlight w:val="none"/>
              </w:rPr>
            </w:pPr>
            <w:r>
              <w:rPr>
                <w:rFonts w:hint="eastAsia" w:ascii="宋体" w:hAnsi="宋体" w:cs="宋体"/>
                <w:sz w:val="22"/>
                <w:highlight w:val="none"/>
              </w:rPr>
              <w:t>及出资比例</w:t>
            </w:r>
          </w:p>
        </w:tc>
        <w:tc>
          <w:tcPr>
            <w:tcW w:w="3536" w:type="pct"/>
            <w:gridSpan w:val="2"/>
            <w:vAlign w:val="center"/>
          </w:tcPr>
          <w:p>
            <w:pPr>
              <w:adjustRightInd w:val="0"/>
              <w:snapToGrid w:val="0"/>
              <w:spacing w:line="440" w:lineRule="exact"/>
              <w:rPr>
                <w:rFonts w:asci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464" w:type="pct"/>
            <w:vAlign w:val="center"/>
          </w:tcPr>
          <w:p>
            <w:pPr>
              <w:adjustRightInd w:val="0"/>
              <w:snapToGrid w:val="0"/>
              <w:spacing w:line="440" w:lineRule="exact"/>
              <w:rPr>
                <w:rFonts w:ascii="宋体" w:cs="宋体"/>
                <w:sz w:val="22"/>
                <w:highlight w:val="none"/>
              </w:rPr>
            </w:pPr>
            <w:r>
              <w:rPr>
                <w:rFonts w:hint="eastAsia" w:ascii="宋体" w:hAnsi="宋体" w:cs="宋体"/>
                <w:sz w:val="22"/>
                <w:highlight w:val="none"/>
              </w:rPr>
              <w:t>非控股股东</w:t>
            </w:r>
            <w:r>
              <w:rPr>
                <w:rFonts w:ascii="宋体" w:hAnsi="宋体" w:cs="宋体"/>
                <w:sz w:val="22"/>
                <w:highlight w:val="none"/>
              </w:rPr>
              <w:t>/</w:t>
            </w:r>
            <w:r>
              <w:rPr>
                <w:rFonts w:hint="eastAsia" w:ascii="宋体" w:hAnsi="宋体" w:cs="宋体"/>
                <w:sz w:val="22"/>
                <w:highlight w:val="none"/>
              </w:rPr>
              <w:t>投资人名称</w:t>
            </w:r>
          </w:p>
          <w:p>
            <w:pPr>
              <w:adjustRightInd w:val="0"/>
              <w:snapToGrid w:val="0"/>
              <w:spacing w:line="440" w:lineRule="exact"/>
              <w:rPr>
                <w:rFonts w:ascii="宋体" w:cs="宋体"/>
                <w:sz w:val="22"/>
                <w:highlight w:val="none"/>
              </w:rPr>
            </w:pPr>
            <w:r>
              <w:rPr>
                <w:rFonts w:hint="eastAsia" w:ascii="宋体" w:hAnsi="宋体" w:cs="宋体"/>
                <w:sz w:val="22"/>
                <w:highlight w:val="none"/>
              </w:rPr>
              <w:t>及出资比例</w:t>
            </w:r>
          </w:p>
        </w:tc>
        <w:tc>
          <w:tcPr>
            <w:tcW w:w="3536" w:type="pct"/>
            <w:gridSpan w:val="2"/>
            <w:vAlign w:val="center"/>
          </w:tcPr>
          <w:p>
            <w:pPr>
              <w:adjustRightInd w:val="0"/>
              <w:snapToGrid w:val="0"/>
              <w:spacing w:line="440" w:lineRule="exact"/>
              <w:rPr>
                <w:rFonts w:asci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64" w:type="pct"/>
            <w:vMerge w:val="restart"/>
            <w:vAlign w:val="center"/>
          </w:tcPr>
          <w:p>
            <w:pPr>
              <w:adjustRightInd w:val="0"/>
              <w:snapToGrid w:val="0"/>
              <w:spacing w:line="440" w:lineRule="exact"/>
              <w:rPr>
                <w:rFonts w:ascii="宋体" w:cs="宋体"/>
                <w:sz w:val="22"/>
                <w:highlight w:val="none"/>
              </w:rPr>
            </w:pPr>
            <w:r>
              <w:rPr>
                <w:rFonts w:hint="eastAsia" w:ascii="宋体" w:hAnsi="宋体" w:cs="宋体"/>
                <w:sz w:val="22"/>
                <w:highlight w:val="none"/>
              </w:rPr>
              <w:t>管理关系单位名称</w:t>
            </w:r>
          </w:p>
        </w:tc>
        <w:tc>
          <w:tcPr>
            <w:tcW w:w="1350" w:type="pct"/>
            <w:vAlign w:val="center"/>
          </w:tcPr>
          <w:p>
            <w:pPr>
              <w:adjustRightInd w:val="0"/>
              <w:snapToGrid w:val="0"/>
              <w:spacing w:line="440" w:lineRule="exact"/>
              <w:rPr>
                <w:rFonts w:ascii="宋体" w:cs="宋体"/>
                <w:sz w:val="22"/>
                <w:highlight w:val="none"/>
              </w:rPr>
            </w:pPr>
            <w:r>
              <w:rPr>
                <w:rFonts w:hint="eastAsia" w:ascii="宋体" w:hAnsi="宋体" w:cs="宋体"/>
                <w:sz w:val="22"/>
                <w:highlight w:val="none"/>
              </w:rPr>
              <w:t>管理关系单位名称</w:t>
            </w:r>
          </w:p>
        </w:tc>
        <w:tc>
          <w:tcPr>
            <w:tcW w:w="2186" w:type="pct"/>
            <w:vAlign w:val="center"/>
          </w:tcPr>
          <w:p>
            <w:pPr>
              <w:adjustRightInd w:val="0"/>
              <w:snapToGrid w:val="0"/>
              <w:spacing w:line="440" w:lineRule="exact"/>
              <w:rPr>
                <w:rFonts w:asci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64" w:type="pct"/>
            <w:vMerge w:val="continue"/>
            <w:vAlign w:val="center"/>
          </w:tcPr>
          <w:p>
            <w:pPr>
              <w:adjustRightInd w:val="0"/>
              <w:snapToGrid w:val="0"/>
              <w:spacing w:line="440" w:lineRule="exact"/>
              <w:rPr>
                <w:rFonts w:ascii="宋体" w:cs="宋体"/>
                <w:sz w:val="22"/>
                <w:highlight w:val="none"/>
              </w:rPr>
            </w:pPr>
          </w:p>
        </w:tc>
        <w:tc>
          <w:tcPr>
            <w:tcW w:w="1350" w:type="pct"/>
            <w:vAlign w:val="center"/>
          </w:tcPr>
          <w:p>
            <w:pPr>
              <w:adjustRightInd w:val="0"/>
              <w:snapToGrid w:val="0"/>
              <w:spacing w:line="440" w:lineRule="exact"/>
              <w:rPr>
                <w:rFonts w:ascii="宋体" w:cs="宋体"/>
                <w:sz w:val="22"/>
                <w:highlight w:val="none"/>
              </w:rPr>
            </w:pPr>
            <w:r>
              <w:rPr>
                <w:rFonts w:hint="eastAsia" w:ascii="宋体" w:hAnsi="宋体" w:cs="宋体"/>
                <w:sz w:val="22"/>
                <w:highlight w:val="none"/>
              </w:rPr>
              <w:t>被管理关系单位名称</w:t>
            </w:r>
          </w:p>
        </w:tc>
        <w:tc>
          <w:tcPr>
            <w:tcW w:w="2186" w:type="pct"/>
            <w:vAlign w:val="center"/>
          </w:tcPr>
          <w:p>
            <w:pPr>
              <w:adjustRightInd w:val="0"/>
              <w:snapToGrid w:val="0"/>
              <w:spacing w:line="440" w:lineRule="exact"/>
              <w:rPr>
                <w:rFonts w:asci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000" w:type="pct"/>
            <w:gridSpan w:val="3"/>
            <w:vAlign w:val="center"/>
          </w:tcPr>
          <w:p>
            <w:pPr>
              <w:adjustRightInd w:val="0"/>
              <w:snapToGrid w:val="0"/>
              <w:spacing w:line="440" w:lineRule="exact"/>
              <w:rPr>
                <w:rFonts w:ascii="宋体" w:cs="宋体"/>
                <w:sz w:val="22"/>
                <w:highlight w:val="none"/>
              </w:rPr>
            </w:pPr>
            <w:r>
              <w:rPr>
                <w:rFonts w:hint="eastAsia" w:ascii="宋体" w:hAnsi="宋体" w:cs="宋体"/>
                <w:sz w:val="22"/>
                <w:highlight w:val="none"/>
              </w:rPr>
              <w:t>备注：</w:t>
            </w:r>
          </w:p>
        </w:tc>
      </w:tr>
    </w:tbl>
    <w:p>
      <w:pPr>
        <w:adjustRightInd w:val="0"/>
        <w:snapToGrid w:val="0"/>
        <w:spacing w:line="440" w:lineRule="exact"/>
        <w:rPr>
          <w:rFonts w:ascii="宋体"/>
          <w:sz w:val="22"/>
          <w:highlight w:val="none"/>
        </w:rPr>
      </w:pPr>
      <w:r>
        <w:rPr>
          <w:rFonts w:hint="eastAsia" w:ascii="宋体" w:hAnsi="宋体"/>
          <w:sz w:val="22"/>
          <w:highlight w:val="none"/>
        </w:rPr>
        <w:t>注：</w:t>
      </w:r>
    </w:p>
    <w:p>
      <w:pPr>
        <w:pStyle w:val="48"/>
        <w:numPr>
          <w:ilvl w:val="3"/>
          <w:numId w:val="16"/>
        </w:numPr>
        <w:adjustRightInd w:val="0"/>
        <w:snapToGrid w:val="0"/>
        <w:spacing w:line="440" w:lineRule="exact"/>
        <w:ind w:left="0" w:firstLine="0" w:firstLineChars="0"/>
        <w:rPr>
          <w:rFonts w:ascii="宋体"/>
          <w:sz w:val="22"/>
          <w:highlight w:val="none"/>
        </w:rPr>
      </w:pPr>
      <w:r>
        <w:rPr>
          <w:rFonts w:hint="eastAsia" w:ascii="宋体" w:hAnsi="宋体"/>
          <w:sz w:val="22"/>
          <w:highlight w:val="none"/>
        </w:rPr>
        <w:t>控股股东</w:t>
      </w:r>
      <w:r>
        <w:rPr>
          <w:rFonts w:ascii="宋体" w:hAnsi="宋体"/>
          <w:sz w:val="22"/>
          <w:highlight w:val="none"/>
        </w:rPr>
        <w:t>/</w:t>
      </w:r>
      <w:r>
        <w:rPr>
          <w:rFonts w:hint="eastAsia" w:ascii="宋体" w:hAnsi="宋体"/>
          <w:sz w:val="22"/>
          <w:highlight w:val="none"/>
        </w:rPr>
        <w:t>投资人是指出资比例在</w:t>
      </w:r>
      <w:r>
        <w:rPr>
          <w:rFonts w:ascii="宋体" w:hAnsi="宋体"/>
          <w:sz w:val="22"/>
          <w:highlight w:val="none"/>
        </w:rPr>
        <w:t>50%</w:t>
      </w:r>
      <w:r>
        <w:rPr>
          <w:rFonts w:hint="eastAsia" w:ascii="宋体" w:hAnsi="宋体"/>
          <w:sz w:val="22"/>
          <w:highlight w:val="none"/>
        </w:rPr>
        <w:t>以上，或者出资比例不足</w:t>
      </w:r>
      <w:r>
        <w:rPr>
          <w:rFonts w:ascii="宋体" w:hAnsi="宋体"/>
          <w:sz w:val="22"/>
          <w:highlight w:val="none"/>
        </w:rPr>
        <w:t>50%</w:t>
      </w:r>
      <w:r>
        <w:rPr>
          <w:rFonts w:hint="eastAsia" w:ascii="宋体" w:hAnsi="宋体"/>
          <w:sz w:val="22"/>
          <w:highlight w:val="none"/>
        </w:rPr>
        <w:t>，但享有公司股东会</w:t>
      </w:r>
      <w:r>
        <w:rPr>
          <w:rFonts w:ascii="宋体" w:hAnsi="宋体"/>
          <w:sz w:val="22"/>
          <w:highlight w:val="none"/>
        </w:rPr>
        <w:t>/</w:t>
      </w:r>
      <w:r>
        <w:rPr>
          <w:rFonts w:hint="eastAsia" w:ascii="宋体" w:hAnsi="宋体"/>
          <w:sz w:val="22"/>
          <w:highlight w:val="none"/>
        </w:rPr>
        <w:t>董事会控制权的投资方（含单位或者个人）；</w:t>
      </w:r>
    </w:p>
    <w:p>
      <w:pPr>
        <w:pStyle w:val="48"/>
        <w:numPr>
          <w:ilvl w:val="3"/>
          <w:numId w:val="16"/>
        </w:numPr>
        <w:adjustRightInd w:val="0"/>
        <w:snapToGrid w:val="0"/>
        <w:spacing w:line="440" w:lineRule="exact"/>
        <w:ind w:left="0" w:firstLine="0" w:firstLineChars="0"/>
        <w:rPr>
          <w:rFonts w:ascii="宋体" w:hAnsi="宋体"/>
          <w:sz w:val="22"/>
          <w:highlight w:val="none"/>
        </w:rPr>
      </w:pPr>
      <w:r>
        <w:rPr>
          <w:rFonts w:hint="eastAsia" w:ascii="宋体" w:hAnsi="宋体"/>
          <w:sz w:val="22"/>
          <w:highlight w:val="none"/>
        </w:rPr>
        <w:t>管理关系单位是指与不具有出资持股关系的其他单位之间存在管理与被管理关系的单位；</w:t>
      </w:r>
    </w:p>
    <w:p>
      <w:pPr>
        <w:pStyle w:val="48"/>
        <w:numPr>
          <w:ilvl w:val="3"/>
          <w:numId w:val="16"/>
        </w:numPr>
        <w:adjustRightInd w:val="0"/>
        <w:snapToGrid w:val="0"/>
        <w:spacing w:line="440" w:lineRule="exact"/>
        <w:ind w:left="0" w:firstLine="0" w:firstLineChars="0"/>
        <w:rPr>
          <w:rFonts w:ascii="宋体"/>
          <w:sz w:val="22"/>
          <w:highlight w:val="none"/>
        </w:rPr>
      </w:pPr>
      <w:r>
        <w:rPr>
          <w:rFonts w:hint="eastAsia" w:ascii="宋体" w:hAnsi="宋体"/>
          <w:sz w:val="22"/>
          <w:highlight w:val="none"/>
        </w:rPr>
        <w:t>如未有相关情况，请在相应栏填写“无”。</w:t>
      </w:r>
    </w:p>
    <w:p>
      <w:pPr>
        <w:adjustRightInd w:val="0"/>
        <w:snapToGrid w:val="0"/>
        <w:spacing w:line="440" w:lineRule="exact"/>
        <w:jc w:val="right"/>
        <w:rPr>
          <w:rFonts w:ascii="宋体"/>
          <w:sz w:val="22"/>
          <w:szCs w:val="21"/>
          <w:highlight w:val="none"/>
        </w:rPr>
      </w:pPr>
    </w:p>
    <w:p>
      <w:pPr>
        <w:spacing w:line="440" w:lineRule="exact"/>
        <w:ind w:firstLine="3740" w:firstLineChars="1700"/>
        <w:jc w:val="right"/>
        <w:rPr>
          <w:rFonts w:ascii="宋体"/>
          <w:sz w:val="22"/>
          <w:highlight w:val="none"/>
        </w:rPr>
      </w:pPr>
      <w:r>
        <w:rPr>
          <w:rFonts w:hint="eastAsia" w:ascii="宋体" w:hAnsi="宋体"/>
          <w:sz w:val="22"/>
          <w:highlight w:val="none"/>
        </w:rPr>
        <w:t>投标人名称：（盖章）</w:t>
      </w:r>
    </w:p>
    <w:p>
      <w:pPr>
        <w:spacing w:line="440" w:lineRule="exact"/>
        <w:jc w:val="right"/>
        <w:rPr>
          <w:rFonts w:ascii="宋体"/>
          <w:sz w:val="22"/>
          <w:highlight w:val="none"/>
        </w:rPr>
      </w:pPr>
      <w:r>
        <w:rPr>
          <w:rFonts w:hint="eastAsia" w:ascii="宋体" w:hAnsi="宋体"/>
          <w:sz w:val="22"/>
          <w:highlight w:val="none"/>
        </w:rPr>
        <w:t>投标人</w:t>
      </w:r>
      <w:r>
        <w:rPr>
          <w:rFonts w:hint="eastAsia" w:ascii="宋体" w:hAnsi="宋体"/>
          <w:sz w:val="22"/>
          <w:szCs w:val="21"/>
          <w:highlight w:val="none"/>
        </w:rPr>
        <w:t>法定代表人或委托代理人：（签字或盖签名章）</w:t>
      </w:r>
    </w:p>
    <w:p>
      <w:pPr>
        <w:spacing w:line="440" w:lineRule="exact"/>
        <w:jc w:val="right"/>
        <w:rPr>
          <w:rFonts w:ascii="宋体"/>
          <w:sz w:val="22"/>
          <w:highlight w:val="none"/>
        </w:rPr>
      </w:pPr>
      <w:r>
        <w:rPr>
          <w:rFonts w:hint="eastAsia" w:ascii="宋体" w:hAnsi="宋体"/>
          <w:sz w:val="22"/>
          <w:highlight w:val="none"/>
        </w:rPr>
        <w:t>日期：年月日</w:t>
      </w:r>
      <w:bookmarkEnd w:id="706"/>
    </w:p>
    <w:p>
      <w:pPr>
        <w:widowControl/>
        <w:jc w:val="left"/>
        <w:rPr>
          <w:rFonts w:ascii="宋体"/>
          <w:kern w:val="0"/>
          <w:sz w:val="22"/>
          <w:szCs w:val="21"/>
          <w:highlight w:val="none"/>
        </w:rPr>
      </w:pPr>
      <w:r>
        <w:rPr>
          <w:rFonts w:ascii="宋体"/>
          <w:sz w:val="22"/>
          <w:szCs w:val="21"/>
          <w:highlight w:val="none"/>
        </w:rPr>
        <w:br w:type="page"/>
      </w:r>
    </w:p>
    <w:p>
      <w:pPr>
        <w:pStyle w:val="4"/>
        <w:numPr>
          <w:ilvl w:val="0"/>
          <w:numId w:val="12"/>
        </w:numPr>
        <w:jc w:val="center"/>
        <w:rPr>
          <w:rFonts w:ascii="宋体" w:hAnsi="宋体" w:eastAsia="宋体"/>
          <w:szCs w:val="28"/>
          <w:highlight w:val="none"/>
        </w:rPr>
      </w:pPr>
      <w:bookmarkStart w:id="707" w:name="_Toc454272299"/>
      <w:bookmarkStart w:id="708" w:name="_Toc974235137"/>
      <w:bookmarkStart w:id="709" w:name="_Toc477863051"/>
      <w:bookmarkStart w:id="710" w:name="_Toc494270941"/>
      <w:bookmarkStart w:id="711" w:name="_Toc488393272"/>
      <w:r>
        <w:rPr>
          <w:rFonts w:hint="eastAsia" w:ascii="宋体" w:hAnsi="宋体" w:eastAsia="宋体"/>
          <w:szCs w:val="28"/>
          <w:highlight w:val="none"/>
        </w:rPr>
        <w:t>投标人不得存在情形</w:t>
      </w:r>
      <w:bookmarkEnd w:id="707"/>
      <w:r>
        <w:rPr>
          <w:rFonts w:hint="eastAsia" w:ascii="宋体" w:hAnsi="宋体" w:eastAsia="宋体"/>
          <w:szCs w:val="28"/>
          <w:highlight w:val="none"/>
        </w:rPr>
        <w:t>的情况说明</w:t>
      </w:r>
      <w:bookmarkEnd w:id="708"/>
      <w:bookmarkEnd w:id="709"/>
      <w:bookmarkEnd w:id="710"/>
      <w:bookmarkEnd w:id="711"/>
    </w:p>
    <w:p>
      <w:pPr>
        <w:autoSpaceDE w:val="0"/>
        <w:autoSpaceDN w:val="0"/>
        <w:spacing w:line="440" w:lineRule="exact"/>
        <w:ind w:firstLine="440" w:firstLineChars="200"/>
        <w:rPr>
          <w:rFonts w:ascii="宋体" w:cs="宋体"/>
          <w:color w:val="000000"/>
          <w:sz w:val="22"/>
          <w:szCs w:val="21"/>
          <w:highlight w:val="none"/>
        </w:rPr>
      </w:pPr>
      <w:r>
        <w:rPr>
          <w:rFonts w:hint="eastAsia" w:ascii="宋体" w:hAnsi="宋体" w:cs="宋体"/>
          <w:color w:val="000000"/>
          <w:sz w:val="22"/>
          <w:szCs w:val="21"/>
          <w:highlight w:val="none"/>
        </w:rPr>
        <w:t>中国电信集团系统集成有限责任公司：</w:t>
      </w:r>
    </w:p>
    <w:p>
      <w:pPr>
        <w:autoSpaceDE w:val="0"/>
        <w:autoSpaceDN w:val="0"/>
        <w:spacing w:line="440" w:lineRule="exact"/>
        <w:ind w:firstLine="440" w:firstLineChars="200"/>
        <w:rPr>
          <w:rFonts w:hint="eastAsia" w:ascii="宋体" w:hAnsi="宋体" w:cs="宋体"/>
          <w:color w:val="000000"/>
          <w:sz w:val="22"/>
          <w:szCs w:val="21"/>
          <w:highlight w:val="none"/>
        </w:rPr>
      </w:pPr>
      <w:r>
        <w:rPr>
          <w:rFonts w:hint="eastAsia" w:ascii="宋体" w:hAnsi="宋体" w:cs="宋体"/>
          <w:color w:val="000000"/>
          <w:sz w:val="22"/>
          <w:szCs w:val="21"/>
          <w:highlight w:val="none"/>
        </w:rPr>
        <w:t>我公司自愿参加招标项目，为保证招投标活动公开、公平、公正，依据国家法律法规和廉洁从业相关规定，现承诺如下：</w:t>
      </w:r>
    </w:p>
    <w:p>
      <w:pPr>
        <w:pStyle w:val="2"/>
        <w:rPr>
          <w:rFonts w:hint="eastAsia"/>
          <w:highlight w:val="none"/>
        </w:rPr>
      </w:pPr>
      <w:r>
        <w:rPr>
          <w:rFonts w:hint="eastAsia"/>
          <w:highlight w:val="none"/>
        </w:rPr>
        <w:t>（1）为招标人不具有独立法人资格的附属机构（单位）；</w:t>
      </w:r>
    </w:p>
    <w:p>
      <w:pPr>
        <w:pStyle w:val="2"/>
        <w:rPr>
          <w:rFonts w:hint="eastAsia"/>
          <w:highlight w:val="none"/>
        </w:rPr>
      </w:pPr>
      <w:r>
        <w:rPr>
          <w:rFonts w:hint="eastAsia"/>
          <w:highlight w:val="none"/>
        </w:rPr>
        <w:t>（2）被依法暂停或取消投标资格的；</w:t>
      </w:r>
    </w:p>
    <w:p>
      <w:pPr>
        <w:pStyle w:val="2"/>
        <w:rPr>
          <w:rFonts w:hint="eastAsia"/>
          <w:highlight w:val="none"/>
        </w:rPr>
      </w:pPr>
      <w:r>
        <w:rPr>
          <w:rFonts w:hint="eastAsia"/>
          <w:highlight w:val="none"/>
        </w:rPr>
        <w:t xml:space="preserve">（3）被责令停产停业、暂扣或者吊销许可证、暂扣或者吊销执照； </w:t>
      </w:r>
    </w:p>
    <w:p>
      <w:pPr>
        <w:pStyle w:val="2"/>
        <w:rPr>
          <w:rFonts w:hint="eastAsia"/>
          <w:highlight w:val="none"/>
        </w:rPr>
      </w:pPr>
      <w:r>
        <w:rPr>
          <w:rFonts w:hint="eastAsia"/>
          <w:highlight w:val="none"/>
        </w:rPr>
        <w:t xml:space="preserve">（4）进入清算程序，或被宣告破产，或其他丧失履约能力的情形； </w:t>
      </w:r>
    </w:p>
    <w:p>
      <w:pPr>
        <w:pStyle w:val="2"/>
        <w:rPr>
          <w:rFonts w:hint="eastAsia"/>
          <w:highlight w:val="none"/>
        </w:rPr>
      </w:pPr>
      <w:r>
        <w:rPr>
          <w:rFonts w:hint="eastAsia"/>
          <w:highlight w:val="none"/>
        </w:rPr>
        <w:t>（5）在最近三年内（自2018年6月1日起）被相关行业主管部门或司法机关认定有骗取中标、严重违约、重大工程质量或者安全问题的；</w:t>
      </w:r>
    </w:p>
    <w:p>
      <w:pPr>
        <w:pStyle w:val="2"/>
        <w:rPr>
          <w:rFonts w:hint="eastAsia"/>
          <w:highlight w:val="none"/>
        </w:rPr>
      </w:pPr>
      <w:r>
        <w:rPr>
          <w:rFonts w:hint="eastAsia"/>
          <w:highlight w:val="none"/>
        </w:rPr>
        <w:t>（6）在最近五年内（自2016年6月1日起）被判处单位行贿罪，且行贿行为与采购活动相关的（以“中国裁判文书网”的生效判决为准）；</w:t>
      </w:r>
    </w:p>
    <w:p>
      <w:pPr>
        <w:pStyle w:val="2"/>
        <w:rPr>
          <w:rFonts w:hint="eastAsia"/>
          <w:highlight w:val="none"/>
        </w:rPr>
      </w:pPr>
      <w:r>
        <w:rPr>
          <w:rFonts w:hint="eastAsia"/>
          <w:highlight w:val="none"/>
        </w:rPr>
        <w:t>（7）在最近五年内（自2016年6月1日起）被判处合同诈骗罪的（以“中国裁判文书网”的生效判决为准）；</w:t>
      </w:r>
    </w:p>
    <w:p>
      <w:pPr>
        <w:pStyle w:val="2"/>
        <w:rPr>
          <w:rFonts w:hint="eastAsia"/>
          <w:highlight w:val="none"/>
        </w:rPr>
      </w:pPr>
      <w:r>
        <w:rPr>
          <w:rFonts w:hint="eastAsia"/>
          <w:highlight w:val="none"/>
        </w:rPr>
        <w:t>（8）被最高人民法院认定为失信被执行人的(以“信用中国”网站（www.creditchina.</w:t>
      </w:r>
    </w:p>
    <w:p>
      <w:pPr>
        <w:pStyle w:val="2"/>
        <w:rPr>
          <w:highlight w:val="none"/>
        </w:rPr>
      </w:pPr>
      <w:r>
        <w:rPr>
          <w:rFonts w:hint="eastAsia"/>
          <w:highlight w:val="none"/>
        </w:rPr>
        <w:t>gov.cn）或各级信用信息共享平台公布的失信被执行人名单为准)；已执行完毕或不再执行的除外 ；</w:t>
      </w:r>
    </w:p>
    <w:p>
      <w:pPr>
        <w:spacing w:before="50" w:after="156" w:afterLines="50" w:line="440" w:lineRule="exact"/>
        <w:ind w:firstLine="446" w:firstLineChars="202"/>
        <w:rPr>
          <w:rFonts w:ascii="宋体"/>
          <w:sz w:val="22"/>
          <w:szCs w:val="21"/>
          <w:highlight w:val="none"/>
        </w:rPr>
      </w:pPr>
      <w:r>
        <w:rPr>
          <w:rFonts w:hint="eastAsia" w:ascii="宋体" w:hAnsi="宋体"/>
          <w:b/>
          <w:sz w:val="22"/>
          <w:szCs w:val="21"/>
          <w:highlight w:val="none"/>
        </w:rPr>
        <w:t>如发生任何违反本承诺的行为，除按法律法规接受处罚外，招标人有权否决我方投标、宣布中标无效、暂停甚至取消我方参加招标人后续招标项目的投标资格等。</w:t>
      </w:r>
    </w:p>
    <w:p>
      <w:pPr>
        <w:spacing w:line="440" w:lineRule="exact"/>
        <w:ind w:firstLine="3740" w:firstLineChars="1700"/>
        <w:jc w:val="right"/>
        <w:rPr>
          <w:rFonts w:ascii="宋体"/>
          <w:sz w:val="22"/>
          <w:highlight w:val="none"/>
        </w:rPr>
      </w:pPr>
      <w:r>
        <w:rPr>
          <w:rFonts w:hint="eastAsia" w:ascii="宋体" w:hAnsi="宋体"/>
          <w:sz w:val="22"/>
          <w:highlight w:val="none"/>
        </w:rPr>
        <w:t>投标人名称：（盖章）</w:t>
      </w:r>
    </w:p>
    <w:p>
      <w:pPr>
        <w:spacing w:line="440" w:lineRule="exact"/>
        <w:jc w:val="right"/>
        <w:rPr>
          <w:rFonts w:ascii="宋体"/>
          <w:sz w:val="22"/>
          <w:highlight w:val="none"/>
        </w:rPr>
      </w:pPr>
      <w:r>
        <w:rPr>
          <w:rFonts w:hint="eastAsia" w:ascii="宋体" w:hAnsi="宋体"/>
          <w:sz w:val="22"/>
          <w:highlight w:val="none"/>
        </w:rPr>
        <w:t>投标人</w:t>
      </w:r>
      <w:r>
        <w:rPr>
          <w:rFonts w:hint="eastAsia" w:ascii="宋体" w:hAnsi="宋体"/>
          <w:sz w:val="22"/>
          <w:szCs w:val="21"/>
          <w:highlight w:val="none"/>
        </w:rPr>
        <w:t>法定代表人或委托代理人：（签字或盖签名章）</w:t>
      </w:r>
    </w:p>
    <w:p>
      <w:pPr>
        <w:spacing w:line="440" w:lineRule="exact"/>
        <w:jc w:val="right"/>
        <w:rPr>
          <w:rFonts w:ascii="宋体"/>
          <w:sz w:val="22"/>
          <w:highlight w:val="none"/>
        </w:rPr>
      </w:pPr>
      <w:r>
        <w:rPr>
          <w:rFonts w:hint="eastAsia" w:ascii="宋体" w:hAnsi="宋体"/>
          <w:sz w:val="22"/>
          <w:highlight w:val="none"/>
        </w:rPr>
        <w:t>日期：年月日</w:t>
      </w:r>
      <w:bookmarkStart w:id="712" w:name="_Toc474851077"/>
    </w:p>
    <w:p>
      <w:pPr>
        <w:pStyle w:val="4"/>
        <w:numPr>
          <w:ilvl w:val="0"/>
          <w:numId w:val="12"/>
        </w:numPr>
        <w:jc w:val="center"/>
        <w:rPr>
          <w:rFonts w:ascii="宋体" w:hAnsi="宋体" w:eastAsia="宋体"/>
          <w:szCs w:val="28"/>
          <w:highlight w:val="none"/>
        </w:rPr>
      </w:pPr>
      <w:r>
        <w:rPr>
          <w:rFonts w:ascii="宋体" w:hAnsi="宋体" w:eastAsia="宋体"/>
          <w:szCs w:val="28"/>
          <w:highlight w:val="none"/>
        </w:rPr>
        <w:br w:type="page"/>
      </w:r>
      <w:bookmarkStart w:id="713" w:name="_Toc494270942"/>
      <w:bookmarkStart w:id="714" w:name="_Toc488393273"/>
      <w:bookmarkStart w:id="715" w:name="_Toc1554622831"/>
      <w:r>
        <w:rPr>
          <w:rFonts w:hint="eastAsia" w:ascii="宋体" w:hAnsi="宋体" w:eastAsia="宋体"/>
          <w:szCs w:val="28"/>
          <w:highlight w:val="none"/>
        </w:rPr>
        <w:t>网络与信息安全要求承诺函</w:t>
      </w:r>
      <w:bookmarkEnd w:id="712"/>
      <w:bookmarkEnd w:id="713"/>
      <w:bookmarkEnd w:id="714"/>
      <w:bookmarkEnd w:id="715"/>
    </w:p>
    <w:p>
      <w:pPr>
        <w:spacing w:line="360" w:lineRule="auto"/>
        <w:rPr>
          <w:rFonts w:ascii="宋体"/>
          <w:sz w:val="22"/>
          <w:szCs w:val="21"/>
          <w:highlight w:val="none"/>
        </w:rPr>
      </w:pPr>
      <w:r>
        <w:rPr>
          <w:rFonts w:hint="eastAsia" w:ascii="宋体" w:hAnsi="宋体" w:cs="宋体"/>
          <w:color w:val="000000"/>
          <w:sz w:val="22"/>
          <w:szCs w:val="21"/>
          <w:highlight w:val="none"/>
        </w:rPr>
        <w:t>中国电信集团系统集成有限责任公司</w:t>
      </w:r>
      <w:r>
        <w:rPr>
          <w:rFonts w:hint="eastAsia" w:ascii="宋体" w:hAnsi="宋体"/>
          <w:sz w:val="22"/>
          <w:szCs w:val="21"/>
          <w:highlight w:val="none"/>
        </w:rPr>
        <w:t>：</w:t>
      </w:r>
    </w:p>
    <w:p>
      <w:pPr>
        <w:spacing w:line="360" w:lineRule="auto"/>
        <w:ind w:firstLine="550" w:firstLineChars="250"/>
        <w:rPr>
          <w:rFonts w:ascii="宋体"/>
          <w:sz w:val="22"/>
          <w:szCs w:val="21"/>
          <w:highlight w:val="none"/>
        </w:rPr>
      </w:pPr>
      <w:r>
        <w:rPr>
          <w:rFonts w:hint="eastAsia" w:ascii="宋体" w:hAnsi="宋体"/>
          <w:sz w:val="22"/>
          <w:szCs w:val="21"/>
          <w:highlight w:val="none"/>
        </w:rPr>
        <w:t>我司承诺</w:t>
      </w:r>
      <w:r>
        <w:rPr>
          <w:rFonts w:hint="eastAsia" w:ascii="宋体" w:hAnsi="宋体"/>
          <w:sz w:val="22"/>
          <w:szCs w:val="21"/>
          <w:highlight w:val="none"/>
          <w:u w:val="single"/>
        </w:rPr>
        <w:t>（项目名称）</w:t>
      </w:r>
      <w:r>
        <w:rPr>
          <w:rFonts w:hint="eastAsia" w:ascii="宋体" w:hAnsi="宋体"/>
          <w:sz w:val="22"/>
          <w:szCs w:val="21"/>
          <w:highlight w:val="none"/>
        </w:rPr>
        <w:t>的投标中，如我方中标：</w:t>
      </w:r>
    </w:p>
    <w:p>
      <w:pPr>
        <w:spacing w:line="360" w:lineRule="auto"/>
        <w:ind w:firstLine="550" w:firstLineChars="250"/>
        <w:rPr>
          <w:rFonts w:ascii="宋体"/>
          <w:sz w:val="22"/>
          <w:szCs w:val="21"/>
          <w:highlight w:val="none"/>
        </w:rPr>
      </w:pPr>
      <w:r>
        <w:rPr>
          <w:rFonts w:hint="eastAsia" w:ascii="宋体" w:hAnsi="宋体"/>
          <w:color w:val="000000"/>
          <w:sz w:val="22"/>
          <w:szCs w:val="21"/>
          <w:highlight w:val="none"/>
        </w:rPr>
        <w:t>我方承诺提供的产品或服务符合国家对网络与信息安全的相关要求。如违反国家对对网络与信息安全的相关要求，责任完全由我方承担。</w:t>
      </w:r>
    </w:p>
    <w:p>
      <w:pPr>
        <w:spacing w:line="360" w:lineRule="auto"/>
        <w:rPr>
          <w:rFonts w:ascii="宋体"/>
          <w:sz w:val="22"/>
          <w:szCs w:val="21"/>
          <w:highlight w:val="none"/>
        </w:rPr>
      </w:pPr>
    </w:p>
    <w:p>
      <w:pPr>
        <w:spacing w:line="360" w:lineRule="auto"/>
        <w:jc w:val="left"/>
        <w:rPr>
          <w:rFonts w:ascii="宋体"/>
          <w:sz w:val="22"/>
          <w:szCs w:val="21"/>
          <w:highlight w:val="none"/>
        </w:rPr>
      </w:pPr>
    </w:p>
    <w:p>
      <w:pPr>
        <w:pStyle w:val="48"/>
        <w:tabs>
          <w:tab w:val="left" w:pos="851"/>
        </w:tabs>
        <w:spacing w:line="360" w:lineRule="auto"/>
        <w:ind w:left="986" w:firstLine="0" w:firstLineChars="0"/>
        <w:jc w:val="right"/>
        <w:rPr>
          <w:rFonts w:ascii="宋体"/>
          <w:sz w:val="22"/>
          <w:szCs w:val="21"/>
          <w:highlight w:val="none"/>
        </w:rPr>
      </w:pPr>
      <w:r>
        <w:rPr>
          <w:rFonts w:hint="eastAsia" w:ascii="宋体" w:hAnsi="宋体"/>
          <w:sz w:val="22"/>
          <w:szCs w:val="21"/>
          <w:highlight w:val="none"/>
        </w:rPr>
        <w:t>投标人：</w:t>
      </w:r>
      <w:r>
        <w:rPr>
          <w:rFonts w:hint="eastAsia" w:ascii="宋体" w:hAnsi="宋体"/>
          <w:sz w:val="22"/>
          <w:szCs w:val="21"/>
          <w:highlight w:val="none"/>
          <w:u w:val="single"/>
        </w:rPr>
        <w:t>（单位名称）</w:t>
      </w:r>
      <w:r>
        <w:rPr>
          <w:rFonts w:hint="eastAsia" w:ascii="宋体" w:hAnsi="宋体"/>
          <w:sz w:val="22"/>
          <w:szCs w:val="21"/>
          <w:highlight w:val="none"/>
        </w:rPr>
        <w:t>（盖章）</w:t>
      </w:r>
    </w:p>
    <w:p>
      <w:pPr>
        <w:pStyle w:val="48"/>
        <w:ind w:left="986" w:firstLine="0" w:firstLineChars="0"/>
        <w:jc w:val="right"/>
        <w:rPr>
          <w:rFonts w:ascii="宋体"/>
          <w:bCs/>
          <w:sz w:val="22"/>
          <w:szCs w:val="21"/>
          <w:highlight w:val="none"/>
          <w:u w:val="single"/>
        </w:rPr>
      </w:pPr>
      <w:r>
        <w:rPr>
          <w:rFonts w:hint="eastAsia" w:ascii="宋体" w:hAnsi="宋体"/>
          <w:sz w:val="22"/>
          <w:szCs w:val="21"/>
          <w:highlight w:val="none"/>
        </w:rPr>
        <w:t>法定代表人或委托代理人</w:t>
      </w:r>
      <w:r>
        <w:rPr>
          <w:rFonts w:hint="eastAsia" w:ascii="宋体" w:hAnsi="宋体"/>
          <w:bCs/>
          <w:sz w:val="22"/>
          <w:szCs w:val="21"/>
          <w:highlight w:val="none"/>
        </w:rPr>
        <w:t>：（</w:t>
      </w:r>
      <w:r>
        <w:rPr>
          <w:rFonts w:hint="eastAsia" w:ascii="宋体" w:hAnsi="宋体" w:cs="Arial"/>
          <w:bCs/>
          <w:kern w:val="0"/>
          <w:sz w:val="22"/>
          <w:szCs w:val="21"/>
          <w:highlight w:val="none"/>
        </w:rPr>
        <w:t>签字或盖签名章</w:t>
      </w:r>
      <w:r>
        <w:rPr>
          <w:rFonts w:hint="eastAsia" w:ascii="宋体" w:hAnsi="宋体"/>
          <w:bCs/>
          <w:sz w:val="22"/>
          <w:szCs w:val="21"/>
          <w:highlight w:val="none"/>
        </w:rPr>
        <w:t>）</w:t>
      </w:r>
    </w:p>
    <w:p>
      <w:pPr>
        <w:pStyle w:val="48"/>
        <w:spacing w:line="360" w:lineRule="auto"/>
        <w:ind w:left="986" w:right="840" w:firstLine="0" w:firstLineChars="0"/>
        <w:jc w:val="right"/>
        <w:rPr>
          <w:rFonts w:ascii="仿宋_GB2312" w:hAnsi="仿宋" w:eastAsia="仿宋_GB2312"/>
          <w:bCs/>
          <w:sz w:val="22"/>
          <w:szCs w:val="21"/>
          <w:highlight w:val="none"/>
        </w:rPr>
      </w:pPr>
      <w:r>
        <w:rPr>
          <w:rFonts w:hint="eastAsia" w:ascii="宋体" w:hAnsi="宋体"/>
          <w:sz w:val="22"/>
          <w:szCs w:val="21"/>
          <w:highlight w:val="none"/>
        </w:rPr>
        <w:t>日期：年月日</w:t>
      </w:r>
      <w:r>
        <w:rPr>
          <w:rFonts w:ascii="宋体"/>
          <w:sz w:val="32"/>
          <w:szCs w:val="28"/>
          <w:highlight w:val="none"/>
        </w:rPr>
        <w:br w:type="page"/>
      </w:r>
    </w:p>
    <w:p>
      <w:pPr>
        <w:pStyle w:val="4"/>
        <w:numPr>
          <w:ilvl w:val="0"/>
          <w:numId w:val="12"/>
        </w:numPr>
        <w:jc w:val="center"/>
        <w:rPr>
          <w:rFonts w:ascii="宋体" w:hAnsi="宋体" w:eastAsia="宋体"/>
          <w:szCs w:val="28"/>
          <w:highlight w:val="none"/>
        </w:rPr>
      </w:pPr>
      <w:bookmarkStart w:id="716" w:name="_Toc488393274"/>
      <w:bookmarkStart w:id="717" w:name="_Toc112387568"/>
      <w:bookmarkStart w:id="718" w:name="_Toc494270943"/>
      <w:r>
        <w:rPr>
          <w:rFonts w:hint="eastAsia" w:ascii="宋体" w:hAnsi="宋体" w:eastAsia="宋体"/>
          <w:szCs w:val="28"/>
          <w:highlight w:val="none"/>
        </w:rPr>
        <w:t>廉洁投标承诺书</w:t>
      </w:r>
      <w:bookmarkEnd w:id="716"/>
      <w:bookmarkEnd w:id="717"/>
      <w:bookmarkEnd w:id="718"/>
    </w:p>
    <w:p>
      <w:pPr>
        <w:rPr>
          <w:sz w:val="22"/>
          <w:highlight w:val="none"/>
        </w:rPr>
      </w:pPr>
    </w:p>
    <w:p>
      <w:pPr>
        <w:spacing w:before="50" w:after="156" w:afterLines="50"/>
        <w:ind w:firstLine="440" w:firstLineChars="200"/>
        <w:rPr>
          <w:rFonts w:ascii="宋体"/>
          <w:sz w:val="22"/>
          <w:szCs w:val="21"/>
          <w:highlight w:val="none"/>
        </w:rPr>
      </w:pPr>
      <w:r>
        <w:rPr>
          <w:rFonts w:hint="eastAsia" w:ascii="宋体" w:hAnsi="宋体" w:cs="宋体"/>
          <w:color w:val="000000"/>
          <w:sz w:val="22"/>
          <w:szCs w:val="21"/>
          <w:highlight w:val="none"/>
        </w:rPr>
        <w:t>中国电信集团系统集成有限责任公司</w:t>
      </w:r>
      <w:r>
        <w:rPr>
          <w:rFonts w:hint="eastAsia" w:ascii="宋体" w:hAnsi="宋体"/>
          <w:sz w:val="22"/>
          <w:szCs w:val="21"/>
          <w:highlight w:val="none"/>
        </w:rPr>
        <w:t>：</w:t>
      </w:r>
    </w:p>
    <w:p>
      <w:pPr>
        <w:spacing w:before="50" w:after="156" w:afterLines="50"/>
        <w:ind w:left="426" w:firstLine="440" w:firstLineChars="200"/>
        <w:rPr>
          <w:rFonts w:ascii="宋体"/>
          <w:sz w:val="22"/>
          <w:szCs w:val="21"/>
          <w:highlight w:val="none"/>
        </w:rPr>
      </w:pPr>
      <w:r>
        <w:rPr>
          <w:rFonts w:hint="eastAsia" w:ascii="宋体" w:hAnsi="宋体"/>
          <w:sz w:val="22"/>
          <w:szCs w:val="21"/>
          <w:highlight w:val="none"/>
        </w:rPr>
        <w:t>我公司自愿参加招标项目，为保证招投标活动公开、公平、公正，依据国家法律法规和廉洁从业相关规定，现承诺如下：</w:t>
      </w:r>
    </w:p>
    <w:p>
      <w:pPr>
        <w:numPr>
          <w:ilvl w:val="0"/>
          <w:numId w:val="17"/>
        </w:numPr>
        <w:tabs>
          <w:tab w:val="left" w:pos="1418"/>
        </w:tabs>
        <w:spacing w:before="50" w:after="156" w:afterLines="50"/>
        <w:ind w:firstLine="431"/>
        <w:rPr>
          <w:rFonts w:ascii="宋体"/>
          <w:sz w:val="22"/>
          <w:szCs w:val="21"/>
          <w:highlight w:val="none"/>
        </w:rPr>
      </w:pPr>
      <w:r>
        <w:rPr>
          <w:rFonts w:hint="eastAsia" w:ascii="宋体" w:hAnsi="宋体"/>
          <w:sz w:val="22"/>
          <w:szCs w:val="21"/>
          <w:highlight w:val="none"/>
        </w:rPr>
        <w:t>不以他人名义投标或者以其他方式弄虚作假，骗取中标；</w:t>
      </w:r>
    </w:p>
    <w:p>
      <w:pPr>
        <w:numPr>
          <w:ilvl w:val="0"/>
          <w:numId w:val="17"/>
        </w:numPr>
        <w:tabs>
          <w:tab w:val="left" w:pos="1418"/>
        </w:tabs>
        <w:spacing w:before="50" w:after="156" w:afterLines="50"/>
        <w:ind w:firstLine="431"/>
        <w:rPr>
          <w:rFonts w:ascii="宋体"/>
          <w:sz w:val="22"/>
          <w:szCs w:val="21"/>
          <w:highlight w:val="none"/>
        </w:rPr>
      </w:pPr>
      <w:r>
        <w:rPr>
          <w:rFonts w:hint="eastAsia" w:ascii="宋体" w:hAnsi="宋体"/>
          <w:sz w:val="22"/>
          <w:szCs w:val="21"/>
          <w:highlight w:val="none"/>
        </w:rPr>
        <w:t>不与其他投标人相互串通投标；</w:t>
      </w:r>
    </w:p>
    <w:p>
      <w:pPr>
        <w:numPr>
          <w:ilvl w:val="0"/>
          <w:numId w:val="17"/>
        </w:numPr>
        <w:tabs>
          <w:tab w:val="left" w:pos="1418"/>
        </w:tabs>
        <w:spacing w:before="50" w:after="156" w:afterLines="50"/>
        <w:ind w:firstLine="431"/>
        <w:rPr>
          <w:rFonts w:ascii="宋体"/>
          <w:sz w:val="22"/>
          <w:szCs w:val="21"/>
          <w:highlight w:val="none"/>
        </w:rPr>
      </w:pPr>
      <w:r>
        <w:rPr>
          <w:rFonts w:hint="eastAsia" w:ascii="宋体" w:hAnsi="宋体"/>
          <w:sz w:val="22"/>
          <w:szCs w:val="21"/>
          <w:highlight w:val="none"/>
        </w:rPr>
        <w:t>不与招标人或招标代理机构串通投标；</w:t>
      </w:r>
    </w:p>
    <w:p>
      <w:pPr>
        <w:numPr>
          <w:ilvl w:val="0"/>
          <w:numId w:val="17"/>
        </w:numPr>
        <w:tabs>
          <w:tab w:val="left" w:pos="1418"/>
        </w:tabs>
        <w:spacing w:before="50" w:after="156" w:afterLines="50"/>
        <w:ind w:firstLine="431"/>
        <w:rPr>
          <w:rFonts w:ascii="宋体"/>
          <w:sz w:val="22"/>
          <w:szCs w:val="21"/>
          <w:highlight w:val="none"/>
        </w:rPr>
      </w:pPr>
      <w:r>
        <w:rPr>
          <w:rFonts w:hint="eastAsia" w:ascii="宋体" w:hAnsi="宋体"/>
          <w:sz w:val="22"/>
          <w:szCs w:val="21"/>
          <w:highlight w:val="none"/>
        </w:rPr>
        <w:t>不以向招标人、招标代理机构或评标委员会成员行贿的手段谋取中标；</w:t>
      </w:r>
    </w:p>
    <w:p>
      <w:pPr>
        <w:numPr>
          <w:ilvl w:val="0"/>
          <w:numId w:val="17"/>
        </w:numPr>
        <w:tabs>
          <w:tab w:val="left" w:pos="1418"/>
        </w:tabs>
        <w:spacing w:before="50" w:after="156" w:afterLines="50"/>
        <w:ind w:firstLine="431"/>
        <w:rPr>
          <w:rFonts w:ascii="宋体"/>
          <w:sz w:val="22"/>
          <w:szCs w:val="21"/>
          <w:highlight w:val="none"/>
        </w:rPr>
      </w:pPr>
      <w:r>
        <w:rPr>
          <w:rFonts w:hint="eastAsia" w:ascii="宋体" w:hAnsi="宋体"/>
          <w:sz w:val="22"/>
          <w:szCs w:val="21"/>
          <w:highlight w:val="none"/>
        </w:rPr>
        <w:t>不以低于成本的报价竞标；</w:t>
      </w:r>
    </w:p>
    <w:p>
      <w:pPr>
        <w:numPr>
          <w:ilvl w:val="0"/>
          <w:numId w:val="17"/>
        </w:numPr>
        <w:tabs>
          <w:tab w:val="left" w:pos="1418"/>
        </w:tabs>
        <w:spacing w:before="50" w:after="156" w:afterLines="50"/>
        <w:ind w:firstLine="431"/>
        <w:rPr>
          <w:rFonts w:ascii="宋体"/>
          <w:sz w:val="22"/>
          <w:szCs w:val="21"/>
          <w:highlight w:val="none"/>
        </w:rPr>
      </w:pPr>
      <w:r>
        <w:rPr>
          <w:rFonts w:hint="eastAsia" w:ascii="宋体" w:hAnsi="宋体"/>
          <w:sz w:val="22"/>
          <w:szCs w:val="21"/>
          <w:highlight w:val="none"/>
        </w:rPr>
        <w:t>不通过非正常渠道探听招投标信息；</w:t>
      </w:r>
    </w:p>
    <w:p>
      <w:pPr>
        <w:numPr>
          <w:ilvl w:val="0"/>
          <w:numId w:val="17"/>
        </w:numPr>
        <w:tabs>
          <w:tab w:val="left" w:pos="1418"/>
        </w:tabs>
        <w:spacing w:before="50" w:after="156" w:afterLines="50"/>
        <w:ind w:firstLine="431"/>
        <w:rPr>
          <w:rFonts w:ascii="宋体"/>
          <w:sz w:val="22"/>
          <w:szCs w:val="21"/>
          <w:highlight w:val="none"/>
        </w:rPr>
      </w:pPr>
      <w:r>
        <w:rPr>
          <w:rFonts w:hint="eastAsia" w:ascii="宋体" w:hAnsi="宋体"/>
          <w:sz w:val="22"/>
          <w:szCs w:val="21"/>
          <w:highlight w:val="none"/>
        </w:rPr>
        <w:t>不私下接触招标人、招标代理机构或评标委员会成员；</w:t>
      </w:r>
    </w:p>
    <w:p>
      <w:pPr>
        <w:numPr>
          <w:ilvl w:val="0"/>
          <w:numId w:val="17"/>
        </w:numPr>
        <w:tabs>
          <w:tab w:val="left" w:pos="1418"/>
        </w:tabs>
        <w:spacing w:before="50" w:after="156" w:afterLines="50"/>
        <w:ind w:firstLine="431"/>
        <w:rPr>
          <w:rFonts w:ascii="宋体"/>
          <w:sz w:val="22"/>
          <w:szCs w:val="21"/>
          <w:highlight w:val="none"/>
        </w:rPr>
      </w:pPr>
      <w:r>
        <w:rPr>
          <w:rFonts w:hint="eastAsia" w:ascii="宋体" w:hAnsi="宋体"/>
          <w:sz w:val="22"/>
          <w:szCs w:val="21"/>
          <w:highlight w:val="none"/>
        </w:rPr>
        <w:t>不以其他方式排挤其他投标人的公平竞争；</w:t>
      </w:r>
    </w:p>
    <w:p>
      <w:pPr>
        <w:numPr>
          <w:ilvl w:val="0"/>
          <w:numId w:val="17"/>
        </w:numPr>
        <w:tabs>
          <w:tab w:val="left" w:pos="1418"/>
        </w:tabs>
        <w:spacing w:before="50" w:after="156" w:afterLines="50"/>
        <w:ind w:firstLine="431"/>
        <w:rPr>
          <w:rFonts w:ascii="宋体"/>
          <w:sz w:val="22"/>
          <w:szCs w:val="21"/>
          <w:highlight w:val="none"/>
        </w:rPr>
      </w:pPr>
      <w:r>
        <w:rPr>
          <w:rFonts w:hint="eastAsia" w:ascii="宋体" w:hAnsi="宋体"/>
          <w:sz w:val="22"/>
          <w:szCs w:val="21"/>
          <w:highlight w:val="none"/>
        </w:rPr>
        <w:t>不非法干预、影响评标的过程和结果；</w:t>
      </w:r>
    </w:p>
    <w:p>
      <w:pPr>
        <w:numPr>
          <w:ilvl w:val="0"/>
          <w:numId w:val="17"/>
        </w:numPr>
        <w:tabs>
          <w:tab w:val="left" w:pos="1418"/>
        </w:tabs>
        <w:spacing w:before="50" w:after="156" w:afterLines="50"/>
        <w:ind w:firstLine="431"/>
        <w:rPr>
          <w:rFonts w:ascii="宋体"/>
          <w:sz w:val="22"/>
          <w:szCs w:val="21"/>
          <w:highlight w:val="none"/>
        </w:rPr>
      </w:pPr>
      <w:r>
        <w:rPr>
          <w:rFonts w:hint="eastAsia" w:ascii="宋体" w:hAnsi="宋体"/>
          <w:sz w:val="22"/>
          <w:szCs w:val="21"/>
          <w:highlight w:val="none"/>
        </w:rPr>
        <w:t>不诋毁招投标任何一方的名誉或进行虚假恶意投诉。</w:t>
      </w:r>
    </w:p>
    <w:p>
      <w:pPr>
        <w:spacing w:before="50" w:after="156" w:afterLines="50" w:line="360" w:lineRule="auto"/>
        <w:ind w:firstLine="446" w:firstLineChars="202"/>
        <w:rPr>
          <w:rFonts w:ascii="宋体"/>
          <w:sz w:val="22"/>
          <w:szCs w:val="21"/>
          <w:highlight w:val="none"/>
        </w:rPr>
      </w:pPr>
      <w:r>
        <w:rPr>
          <w:rFonts w:hint="eastAsia" w:ascii="宋体" w:hAnsi="宋体"/>
          <w:b/>
          <w:sz w:val="22"/>
          <w:szCs w:val="21"/>
          <w:highlight w:val="none"/>
        </w:rPr>
        <w:t>如发生任何违反本承诺的行为，除按法律法规接受处罚外，招标人有权否决我方投标、宣布中标无效、暂停甚至取消我方参加招标人后续招标项目的投标资格等。</w:t>
      </w:r>
    </w:p>
    <w:p>
      <w:pPr>
        <w:spacing w:line="440" w:lineRule="exact"/>
        <w:ind w:firstLine="3740" w:firstLineChars="1700"/>
        <w:jc w:val="right"/>
        <w:rPr>
          <w:rFonts w:ascii="宋体"/>
          <w:sz w:val="22"/>
          <w:highlight w:val="none"/>
        </w:rPr>
      </w:pPr>
      <w:r>
        <w:rPr>
          <w:rFonts w:hint="eastAsia" w:ascii="宋体" w:hAnsi="宋体"/>
          <w:sz w:val="22"/>
          <w:highlight w:val="none"/>
        </w:rPr>
        <w:t>投标人名称：（盖章）</w:t>
      </w:r>
    </w:p>
    <w:p>
      <w:pPr>
        <w:spacing w:line="440" w:lineRule="exact"/>
        <w:jc w:val="right"/>
        <w:rPr>
          <w:rFonts w:ascii="宋体"/>
          <w:sz w:val="22"/>
          <w:highlight w:val="none"/>
        </w:rPr>
      </w:pPr>
      <w:r>
        <w:rPr>
          <w:rFonts w:hint="eastAsia" w:ascii="宋体" w:hAnsi="宋体"/>
          <w:sz w:val="22"/>
          <w:highlight w:val="none"/>
        </w:rPr>
        <w:t>投标人</w:t>
      </w:r>
      <w:r>
        <w:rPr>
          <w:rFonts w:hint="eastAsia" w:ascii="宋体" w:hAnsi="宋体"/>
          <w:sz w:val="22"/>
          <w:szCs w:val="21"/>
          <w:highlight w:val="none"/>
        </w:rPr>
        <w:t>法定代表人或委托代理人：（签字或盖签名章）</w:t>
      </w:r>
    </w:p>
    <w:p>
      <w:pPr>
        <w:spacing w:line="440" w:lineRule="exact"/>
        <w:jc w:val="right"/>
        <w:rPr>
          <w:rFonts w:ascii="宋体"/>
          <w:sz w:val="22"/>
          <w:highlight w:val="none"/>
        </w:rPr>
      </w:pPr>
      <w:r>
        <w:rPr>
          <w:rFonts w:hint="eastAsia" w:ascii="宋体" w:hAnsi="宋体"/>
          <w:sz w:val="22"/>
          <w:highlight w:val="none"/>
        </w:rPr>
        <w:t>日期：年月日</w:t>
      </w:r>
    </w:p>
    <w:p>
      <w:pPr>
        <w:wordWrap w:val="0"/>
        <w:topLinePunct/>
        <w:snapToGrid w:val="0"/>
        <w:spacing w:line="360" w:lineRule="exact"/>
        <w:jc w:val="center"/>
        <w:rPr>
          <w:rFonts w:ascii="宋体"/>
          <w:sz w:val="28"/>
          <w:highlight w:val="none"/>
        </w:rPr>
      </w:pPr>
      <w:bookmarkStart w:id="719" w:name="_Toc454272297"/>
      <w:bookmarkStart w:id="720" w:name="_Toc477863049"/>
      <w:r>
        <w:rPr>
          <w:rFonts w:ascii="宋体"/>
          <w:sz w:val="28"/>
          <w:highlight w:val="none"/>
        </w:rPr>
        <w:br w:type="page"/>
      </w:r>
    </w:p>
    <w:p>
      <w:pPr>
        <w:pStyle w:val="4"/>
        <w:numPr>
          <w:ilvl w:val="0"/>
          <w:numId w:val="12"/>
        </w:numPr>
        <w:jc w:val="center"/>
        <w:rPr>
          <w:rFonts w:ascii="宋体" w:hAnsi="宋体" w:eastAsia="宋体"/>
          <w:szCs w:val="28"/>
          <w:highlight w:val="none"/>
        </w:rPr>
      </w:pPr>
      <w:bookmarkStart w:id="721" w:name="_Toc1281"/>
      <w:bookmarkStart w:id="722" w:name="_Toc1259729663"/>
      <w:bookmarkStart w:id="723" w:name="_Toc59718724"/>
      <w:r>
        <w:rPr>
          <w:rFonts w:hint="eastAsia" w:ascii="宋体" w:hAnsi="宋体" w:eastAsia="宋体"/>
          <w:szCs w:val="28"/>
          <w:highlight w:val="none"/>
        </w:rPr>
        <w:t>诚信投标承诺书</w:t>
      </w:r>
      <w:bookmarkEnd w:id="721"/>
      <w:bookmarkEnd w:id="722"/>
      <w:bookmarkEnd w:id="723"/>
    </w:p>
    <w:p>
      <w:pPr>
        <w:wordWrap w:val="0"/>
        <w:topLinePunct/>
        <w:snapToGrid w:val="0"/>
        <w:spacing w:line="360" w:lineRule="exact"/>
        <w:rPr>
          <w:rFonts w:ascii="宋体"/>
          <w:sz w:val="28"/>
          <w:highlight w:val="none"/>
        </w:rPr>
      </w:pPr>
    </w:p>
    <w:p>
      <w:pPr>
        <w:wordWrap w:val="0"/>
        <w:topLinePunct/>
        <w:snapToGrid w:val="0"/>
        <w:spacing w:line="360" w:lineRule="exact"/>
        <w:rPr>
          <w:szCs w:val="21"/>
          <w:highlight w:val="none"/>
        </w:rPr>
      </w:pPr>
      <w:r>
        <w:rPr>
          <w:rFonts w:hint="eastAsia"/>
          <w:szCs w:val="21"/>
          <w:highlight w:val="none"/>
        </w:rPr>
        <w:t>中国电信集团系统集成有限责任公司：</w:t>
      </w:r>
    </w:p>
    <w:p>
      <w:pPr>
        <w:wordWrap w:val="0"/>
        <w:topLinePunct/>
        <w:snapToGrid w:val="0"/>
        <w:spacing w:line="360" w:lineRule="exact"/>
        <w:ind w:firstLine="420" w:firstLineChars="200"/>
        <w:rPr>
          <w:szCs w:val="21"/>
          <w:highlight w:val="none"/>
        </w:rPr>
      </w:pPr>
      <w:r>
        <w:rPr>
          <w:rFonts w:hint="eastAsia"/>
          <w:szCs w:val="21"/>
          <w:highlight w:val="none"/>
        </w:rPr>
        <w:t>我公司自愿参加</w:t>
      </w:r>
      <w:r>
        <w:rPr>
          <w:rFonts w:hint="eastAsia"/>
          <w:szCs w:val="21"/>
          <w:highlight w:val="none"/>
          <w:u w:val="single"/>
        </w:rPr>
        <w:t>XX项目（招标编号：XX）</w:t>
      </w:r>
      <w:r>
        <w:rPr>
          <w:rFonts w:hint="eastAsia"/>
          <w:szCs w:val="21"/>
          <w:highlight w:val="none"/>
        </w:rPr>
        <w:t>招标项目，依据国家法律法规相关规定，遵循公开、公平、公正和诚实信用的原则，现承诺如下行为：</w:t>
      </w:r>
    </w:p>
    <w:p>
      <w:pPr>
        <w:numPr>
          <w:ilvl w:val="0"/>
          <w:numId w:val="18"/>
        </w:numPr>
        <w:wordWrap w:val="0"/>
        <w:topLinePunct/>
        <w:snapToGrid w:val="0"/>
        <w:spacing w:line="360" w:lineRule="exact"/>
        <w:ind w:firstLine="420" w:firstLineChars="200"/>
        <w:rPr>
          <w:szCs w:val="21"/>
          <w:highlight w:val="none"/>
        </w:rPr>
      </w:pPr>
      <w:r>
        <w:rPr>
          <w:rFonts w:hint="eastAsia"/>
          <w:szCs w:val="21"/>
          <w:highlight w:val="none"/>
        </w:rPr>
        <w:t>所提供的一切投标材料都是真实、有效、合法的；</w:t>
      </w:r>
    </w:p>
    <w:p>
      <w:pPr>
        <w:numPr>
          <w:ilvl w:val="0"/>
          <w:numId w:val="18"/>
        </w:numPr>
        <w:wordWrap w:val="0"/>
        <w:topLinePunct/>
        <w:snapToGrid w:val="0"/>
        <w:spacing w:line="360" w:lineRule="exact"/>
        <w:ind w:firstLine="420" w:firstLineChars="200"/>
        <w:rPr>
          <w:szCs w:val="21"/>
          <w:highlight w:val="none"/>
        </w:rPr>
      </w:pPr>
      <w:r>
        <w:rPr>
          <w:rFonts w:hint="eastAsia"/>
          <w:szCs w:val="21"/>
          <w:highlight w:val="none"/>
        </w:rPr>
        <w:t>不与其他投标人相互串通投标，不排挤其他投标人公平竞争，损害招标人或其他投</w:t>
      </w:r>
    </w:p>
    <w:p>
      <w:pPr>
        <w:wordWrap w:val="0"/>
        <w:topLinePunct/>
        <w:snapToGrid w:val="0"/>
        <w:spacing w:line="360" w:lineRule="exact"/>
        <w:rPr>
          <w:szCs w:val="21"/>
          <w:highlight w:val="none"/>
        </w:rPr>
      </w:pPr>
      <w:r>
        <w:rPr>
          <w:rFonts w:hint="eastAsia"/>
          <w:szCs w:val="21"/>
          <w:highlight w:val="none"/>
        </w:rPr>
        <w:t>标人的合法权益。</w:t>
      </w:r>
    </w:p>
    <w:p>
      <w:pPr>
        <w:numPr>
          <w:ilvl w:val="0"/>
          <w:numId w:val="18"/>
        </w:numPr>
        <w:wordWrap w:val="0"/>
        <w:topLinePunct/>
        <w:snapToGrid w:val="0"/>
        <w:spacing w:line="360" w:lineRule="exact"/>
        <w:ind w:firstLine="420" w:firstLineChars="200"/>
        <w:rPr>
          <w:szCs w:val="21"/>
          <w:highlight w:val="none"/>
        </w:rPr>
      </w:pPr>
      <w:r>
        <w:rPr>
          <w:rFonts w:hint="eastAsia"/>
          <w:szCs w:val="21"/>
          <w:highlight w:val="none"/>
        </w:rPr>
        <w:t>不与招标人或招标代理机构相互串通投标，损害国家利益、社会公共利益或其他人合法权益。</w:t>
      </w:r>
    </w:p>
    <w:p>
      <w:pPr>
        <w:numPr>
          <w:ilvl w:val="0"/>
          <w:numId w:val="18"/>
        </w:numPr>
        <w:wordWrap w:val="0"/>
        <w:topLinePunct/>
        <w:snapToGrid w:val="0"/>
        <w:spacing w:line="360" w:lineRule="exact"/>
        <w:ind w:firstLine="420" w:firstLineChars="200"/>
        <w:rPr>
          <w:szCs w:val="21"/>
          <w:highlight w:val="none"/>
        </w:rPr>
      </w:pPr>
      <w:r>
        <w:rPr>
          <w:rFonts w:hint="eastAsia"/>
          <w:szCs w:val="21"/>
          <w:highlight w:val="none"/>
        </w:rPr>
        <w:t>不隐瞒真实情况，使用伪造、变造的许可证件；提供虚假的财务状况或者业绩；提</w:t>
      </w:r>
    </w:p>
    <w:p>
      <w:pPr>
        <w:tabs>
          <w:tab w:val="left" w:pos="709"/>
        </w:tabs>
        <w:wordWrap w:val="0"/>
        <w:topLinePunct/>
        <w:snapToGrid w:val="0"/>
        <w:spacing w:line="360" w:lineRule="exact"/>
        <w:rPr>
          <w:szCs w:val="21"/>
          <w:highlight w:val="none"/>
        </w:rPr>
      </w:pPr>
      <w:r>
        <w:rPr>
          <w:rFonts w:hint="eastAsia"/>
          <w:szCs w:val="21"/>
          <w:highlight w:val="none"/>
        </w:rPr>
        <w:t>供虚假的项目负责人或者主要技术人员简历、劳动关系证明；提供虚假的信用状况等材料；或进行虚假承诺、夸大产品或服务性能和质量等指标，泄露招标人商业秘密。</w:t>
      </w:r>
    </w:p>
    <w:p>
      <w:pPr>
        <w:numPr>
          <w:ilvl w:val="0"/>
          <w:numId w:val="18"/>
        </w:numPr>
        <w:wordWrap w:val="0"/>
        <w:topLinePunct/>
        <w:snapToGrid w:val="0"/>
        <w:spacing w:line="360" w:lineRule="exact"/>
        <w:ind w:firstLine="420" w:firstLineChars="200"/>
        <w:rPr>
          <w:szCs w:val="21"/>
          <w:highlight w:val="none"/>
        </w:rPr>
      </w:pPr>
      <w:r>
        <w:rPr>
          <w:rFonts w:hint="eastAsia"/>
          <w:szCs w:val="21"/>
          <w:highlight w:val="none"/>
        </w:rPr>
        <w:t>不存在其他相关围标、串标、弄虚作假等失信投标行为。</w:t>
      </w:r>
    </w:p>
    <w:p>
      <w:pPr>
        <w:wordWrap w:val="0"/>
        <w:topLinePunct/>
        <w:snapToGrid w:val="0"/>
        <w:spacing w:line="360" w:lineRule="exact"/>
        <w:ind w:firstLine="420" w:firstLineChars="200"/>
        <w:rPr>
          <w:szCs w:val="21"/>
          <w:highlight w:val="none"/>
        </w:rPr>
      </w:pPr>
      <w:r>
        <w:rPr>
          <w:rFonts w:hint="eastAsia"/>
          <w:szCs w:val="21"/>
          <w:highlight w:val="none"/>
        </w:rPr>
        <w:t>上述行为一经查证，我公司自愿接受按照相关法律法规、招标文件要求进行处理。本承诺书贵公司收到之日即生效，并不因相关项目合同期限届满而终止。</w:t>
      </w:r>
    </w:p>
    <w:p>
      <w:pPr>
        <w:wordWrap w:val="0"/>
        <w:spacing w:before="156" w:beforeLines="50"/>
        <w:ind w:right="18" w:firstLine="3349" w:firstLineChars="1595"/>
        <w:rPr>
          <w:rFonts w:asciiTheme="minorEastAsia" w:hAnsiTheme="minorEastAsia" w:eastAsiaTheme="minorEastAsia"/>
          <w:szCs w:val="21"/>
          <w:highlight w:val="none"/>
        </w:rPr>
      </w:pPr>
    </w:p>
    <w:p>
      <w:pPr>
        <w:wordWrap w:val="0"/>
        <w:spacing w:before="156" w:beforeLines="50"/>
        <w:ind w:right="18" w:firstLine="3349" w:firstLineChars="1595"/>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投标人名称（盖章）：</w:t>
      </w:r>
      <w:r>
        <w:rPr>
          <w:rFonts w:asciiTheme="minorEastAsia" w:hAnsiTheme="minorEastAsia" w:eastAsiaTheme="minorEastAsia"/>
          <w:szCs w:val="21"/>
          <w:highlight w:val="none"/>
          <w:u w:val="single"/>
        </w:rPr>
        <w:t xml:space="preserve">           </w:t>
      </w:r>
    </w:p>
    <w:p>
      <w:pPr>
        <w:rPr>
          <w:rFonts w:ascii="宋体"/>
          <w:sz w:val="28"/>
          <w:highlight w:val="none"/>
        </w:rPr>
      </w:pPr>
      <w:r>
        <w:rPr>
          <w:rFonts w:hint="eastAsia" w:asciiTheme="minorEastAsia" w:hAnsiTheme="minorEastAsia" w:eastAsiaTheme="minorEastAsia"/>
          <w:szCs w:val="21"/>
          <w:highlight w:val="none"/>
        </w:rPr>
        <w:t>日期：</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年</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月</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日</w:t>
      </w:r>
      <w:r>
        <w:rPr>
          <w:rFonts w:asciiTheme="minorEastAsia" w:hAnsiTheme="minorEastAsia" w:eastAsiaTheme="minorEastAsia"/>
          <w:szCs w:val="21"/>
          <w:highlight w:val="none"/>
        </w:rPr>
        <w:t xml:space="preserve">   </w:t>
      </w:r>
      <w:bookmarkEnd w:id="719"/>
      <w:bookmarkEnd w:id="720"/>
    </w:p>
    <w:p>
      <w:pPr>
        <w:pStyle w:val="2"/>
        <w:ind w:firstLine="420"/>
        <w:rPr>
          <w:highlight w:val="none"/>
        </w:rPr>
      </w:pPr>
    </w:p>
    <w:p>
      <w:pPr>
        <w:rPr>
          <w:rFonts w:ascii="宋体" w:hAnsi="宋体" w:eastAsia="宋体"/>
          <w:szCs w:val="28"/>
          <w:highlight w:val="none"/>
        </w:rPr>
      </w:pPr>
      <w:bookmarkStart w:id="724" w:name="_Toc488393275"/>
      <w:bookmarkStart w:id="725" w:name="_Toc494270944"/>
      <w:r>
        <w:rPr>
          <w:rFonts w:hint="eastAsia" w:ascii="宋体" w:hAnsi="宋体" w:eastAsia="宋体"/>
          <w:szCs w:val="28"/>
          <w:highlight w:val="none"/>
        </w:rPr>
        <w:br w:type="page"/>
      </w:r>
    </w:p>
    <w:p>
      <w:pPr>
        <w:pStyle w:val="4"/>
        <w:numPr>
          <w:ilvl w:val="0"/>
          <w:numId w:val="12"/>
        </w:numPr>
        <w:jc w:val="center"/>
        <w:rPr>
          <w:rFonts w:ascii="宋体" w:hAnsi="宋体" w:eastAsia="宋体"/>
          <w:szCs w:val="28"/>
          <w:highlight w:val="none"/>
        </w:rPr>
      </w:pPr>
      <w:bookmarkStart w:id="726" w:name="_Toc235170268"/>
      <w:r>
        <w:rPr>
          <w:rFonts w:hint="eastAsia" w:ascii="宋体" w:hAnsi="宋体" w:eastAsia="宋体"/>
          <w:szCs w:val="28"/>
          <w:highlight w:val="none"/>
        </w:rPr>
        <w:t>联合体协议书（本项目不适用）</w:t>
      </w:r>
      <w:bookmarkEnd w:id="724"/>
      <w:bookmarkEnd w:id="725"/>
      <w:bookmarkEnd w:id="726"/>
    </w:p>
    <w:p>
      <w:pPr>
        <w:rPr>
          <w:rFonts w:ascii="宋体"/>
          <w:sz w:val="22"/>
          <w:highlight w:val="none"/>
        </w:rPr>
      </w:pPr>
    </w:p>
    <w:p>
      <w:pPr>
        <w:pStyle w:val="6"/>
        <w:snapToGrid w:val="0"/>
        <w:spacing w:line="440" w:lineRule="exact"/>
        <w:ind w:firstLine="444" w:firstLineChars="202"/>
        <w:rPr>
          <w:rFonts w:ascii="宋体" w:hAnsi="宋体" w:eastAsia="宋体"/>
          <w:bCs/>
          <w:kern w:val="2"/>
          <w:sz w:val="22"/>
          <w:szCs w:val="21"/>
          <w:highlight w:val="none"/>
        </w:rPr>
      </w:pPr>
      <w:r>
        <w:rPr>
          <w:rFonts w:hint="eastAsia" w:ascii="宋体" w:hAnsi="宋体" w:eastAsia="宋体"/>
          <w:bCs/>
          <w:kern w:val="2"/>
          <w:sz w:val="22"/>
          <w:szCs w:val="21"/>
          <w:highlight w:val="none"/>
          <w:u w:val="single"/>
        </w:rPr>
        <w:t>（所有成员单位名单）</w:t>
      </w:r>
      <w:r>
        <w:rPr>
          <w:rFonts w:hint="eastAsia" w:ascii="宋体" w:hAnsi="宋体" w:eastAsia="宋体"/>
          <w:bCs/>
          <w:kern w:val="2"/>
          <w:sz w:val="22"/>
          <w:szCs w:val="21"/>
          <w:highlight w:val="none"/>
        </w:rPr>
        <w:t>自愿组成：</w:t>
      </w:r>
      <w:r>
        <w:rPr>
          <w:rFonts w:hint="eastAsia" w:ascii="宋体" w:hAnsi="宋体" w:eastAsia="宋体"/>
          <w:bCs/>
          <w:kern w:val="2"/>
          <w:sz w:val="22"/>
          <w:szCs w:val="21"/>
          <w:highlight w:val="none"/>
          <w:u w:val="single"/>
        </w:rPr>
        <w:t>（联合体名称）</w:t>
      </w:r>
      <w:r>
        <w:rPr>
          <w:rFonts w:hint="eastAsia" w:ascii="宋体" w:hAnsi="宋体" w:eastAsia="宋体"/>
          <w:bCs/>
          <w:kern w:val="2"/>
          <w:sz w:val="22"/>
          <w:szCs w:val="21"/>
          <w:highlight w:val="none"/>
        </w:rPr>
        <w:t>联合体，共同参加</w:t>
      </w:r>
      <w:r>
        <w:rPr>
          <w:rFonts w:hint="eastAsia" w:ascii="宋体" w:hAnsi="宋体" w:eastAsia="宋体"/>
          <w:bCs/>
          <w:kern w:val="2"/>
          <w:sz w:val="22"/>
          <w:szCs w:val="21"/>
          <w:highlight w:val="none"/>
          <w:u w:val="single"/>
        </w:rPr>
        <w:t>（招标项目名称）</w:t>
      </w:r>
      <w:r>
        <w:rPr>
          <w:rFonts w:hint="eastAsia" w:ascii="宋体" w:hAnsi="宋体" w:eastAsia="宋体"/>
          <w:bCs/>
          <w:kern w:val="2"/>
          <w:sz w:val="22"/>
          <w:szCs w:val="21"/>
          <w:highlight w:val="none"/>
        </w:rPr>
        <w:t>投标。现就联合体投标事宜订立如下协议：</w:t>
      </w:r>
    </w:p>
    <w:p>
      <w:pPr>
        <w:pStyle w:val="6"/>
        <w:numPr>
          <w:ilvl w:val="0"/>
          <w:numId w:val="19"/>
        </w:numPr>
        <w:tabs>
          <w:tab w:val="left" w:pos="851"/>
        </w:tabs>
        <w:snapToGrid w:val="0"/>
        <w:spacing w:line="440" w:lineRule="exact"/>
        <w:ind w:left="0" w:firstLine="198"/>
        <w:rPr>
          <w:rFonts w:ascii="宋体" w:hAnsi="宋体" w:eastAsia="宋体"/>
          <w:bCs/>
          <w:kern w:val="2"/>
          <w:sz w:val="22"/>
          <w:szCs w:val="21"/>
          <w:highlight w:val="none"/>
        </w:rPr>
      </w:pPr>
      <w:r>
        <w:rPr>
          <w:rFonts w:hint="eastAsia" w:ascii="宋体" w:hAnsi="宋体" w:eastAsia="宋体"/>
          <w:bCs/>
          <w:kern w:val="2"/>
          <w:sz w:val="22"/>
          <w:szCs w:val="21"/>
          <w:highlight w:val="none"/>
          <w:u w:val="single"/>
        </w:rPr>
        <w:t>（成员单位名称）</w:t>
      </w:r>
      <w:r>
        <w:rPr>
          <w:rFonts w:hint="eastAsia" w:ascii="宋体" w:hAnsi="宋体" w:eastAsia="宋体"/>
          <w:bCs/>
          <w:kern w:val="2"/>
          <w:sz w:val="22"/>
          <w:szCs w:val="21"/>
          <w:highlight w:val="none"/>
        </w:rPr>
        <w:t>为</w:t>
      </w:r>
      <w:r>
        <w:rPr>
          <w:rFonts w:hint="eastAsia" w:ascii="宋体" w:hAnsi="宋体" w:eastAsia="宋体"/>
          <w:bCs/>
          <w:kern w:val="2"/>
          <w:sz w:val="22"/>
          <w:szCs w:val="21"/>
          <w:highlight w:val="none"/>
          <w:u w:val="single"/>
        </w:rPr>
        <w:t>（联合体名称）</w:t>
      </w:r>
      <w:r>
        <w:rPr>
          <w:rFonts w:hint="eastAsia" w:ascii="宋体" w:hAnsi="宋体" w:eastAsia="宋体"/>
          <w:bCs/>
          <w:kern w:val="2"/>
          <w:sz w:val="22"/>
          <w:szCs w:val="21"/>
          <w:highlight w:val="none"/>
        </w:rPr>
        <w:t>牵头人。</w:t>
      </w:r>
    </w:p>
    <w:p>
      <w:pPr>
        <w:pStyle w:val="6"/>
        <w:numPr>
          <w:ilvl w:val="0"/>
          <w:numId w:val="19"/>
        </w:numPr>
        <w:tabs>
          <w:tab w:val="left" w:pos="851"/>
        </w:tabs>
        <w:snapToGrid w:val="0"/>
        <w:spacing w:line="440" w:lineRule="exact"/>
        <w:ind w:left="0" w:firstLine="198"/>
        <w:rPr>
          <w:rFonts w:ascii="宋体" w:hAnsi="宋体" w:eastAsia="宋体"/>
          <w:bCs/>
          <w:kern w:val="2"/>
          <w:sz w:val="22"/>
          <w:szCs w:val="21"/>
          <w:highlight w:val="none"/>
        </w:rPr>
      </w:pPr>
      <w:r>
        <w:rPr>
          <w:rFonts w:hint="eastAsia" w:ascii="宋体" w:hAnsi="宋体" w:eastAsia="宋体"/>
          <w:bCs/>
          <w:kern w:val="2"/>
          <w:sz w:val="22"/>
          <w:szCs w:val="21"/>
          <w:highlight w:val="none"/>
        </w:rPr>
        <w:t>联合体牵头人合法代表联合体各成员，负责本招标项目投标文件编制和合同谈判活动，并代表联合体成员递交和接受相关的资料、信息及指示，并处理与之有关的一切事务，负责合同实施阶段的主办、组织和协调工作。</w:t>
      </w:r>
    </w:p>
    <w:p>
      <w:pPr>
        <w:pStyle w:val="6"/>
        <w:numPr>
          <w:ilvl w:val="0"/>
          <w:numId w:val="19"/>
        </w:numPr>
        <w:tabs>
          <w:tab w:val="left" w:pos="851"/>
        </w:tabs>
        <w:snapToGrid w:val="0"/>
        <w:spacing w:line="440" w:lineRule="exact"/>
        <w:ind w:left="0" w:firstLine="198"/>
        <w:rPr>
          <w:rFonts w:ascii="宋体" w:hAnsi="宋体" w:eastAsia="宋体"/>
          <w:bCs/>
          <w:kern w:val="2"/>
          <w:sz w:val="22"/>
          <w:szCs w:val="21"/>
          <w:highlight w:val="none"/>
        </w:rPr>
      </w:pPr>
      <w:r>
        <w:rPr>
          <w:rFonts w:hint="eastAsia" w:ascii="宋体" w:hAnsi="宋体" w:eastAsia="宋体"/>
          <w:bCs/>
          <w:kern w:val="2"/>
          <w:sz w:val="22"/>
          <w:szCs w:val="21"/>
          <w:highlight w:val="none"/>
        </w:rPr>
        <w:t>联合体将严格按照招标文件的各项要求，递交投标文件，履行合同，并对外承担连带责任。</w:t>
      </w:r>
    </w:p>
    <w:p>
      <w:pPr>
        <w:pStyle w:val="6"/>
        <w:numPr>
          <w:ilvl w:val="0"/>
          <w:numId w:val="19"/>
        </w:numPr>
        <w:tabs>
          <w:tab w:val="left" w:pos="851"/>
        </w:tabs>
        <w:snapToGrid w:val="0"/>
        <w:spacing w:line="440" w:lineRule="exact"/>
        <w:ind w:left="0" w:firstLine="198"/>
        <w:rPr>
          <w:rFonts w:ascii="宋体" w:hAnsi="宋体" w:eastAsia="宋体"/>
          <w:bCs/>
          <w:kern w:val="2"/>
          <w:sz w:val="22"/>
          <w:szCs w:val="21"/>
          <w:highlight w:val="none"/>
        </w:rPr>
      </w:pPr>
      <w:r>
        <w:rPr>
          <w:rFonts w:hint="eastAsia" w:ascii="宋体" w:hAnsi="宋体" w:eastAsia="宋体"/>
          <w:bCs/>
          <w:kern w:val="2"/>
          <w:sz w:val="22"/>
          <w:szCs w:val="21"/>
          <w:highlight w:val="none"/>
        </w:rPr>
        <w:t>联合体各成员单位内部的职责分工及资质等级如下：。</w:t>
      </w:r>
    </w:p>
    <w:p>
      <w:pPr>
        <w:pStyle w:val="6"/>
        <w:snapToGrid w:val="0"/>
        <w:spacing w:line="440" w:lineRule="exact"/>
        <w:rPr>
          <w:rFonts w:ascii="宋体" w:hAnsi="宋体" w:eastAsia="宋体"/>
          <w:bCs/>
          <w:kern w:val="2"/>
          <w:sz w:val="22"/>
          <w:szCs w:val="21"/>
          <w:highlight w:val="none"/>
        </w:rPr>
      </w:pPr>
      <w:r>
        <w:rPr>
          <w:rFonts w:hint="eastAsia" w:ascii="宋体" w:hAnsi="宋体" w:eastAsia="宋体"/>
          <w:bCs/>
          <w:kern w:val="2"/>
          <w:sz w:val="22"/>
          <w:szCs w:val="21"/>
          <w:highlight w:val="none"/>
        </w:rPr>
        <w:t>按照本条上述分工，联合体成员单位各自所承担的合同工作量比例如下：</w:t>
      </w:r>
    </w:p>
    <w:p>
      <w:pPr>
        <w:adjustRightInd w:val="0"/>
        <w:snapToGrid w:val="0"/>
        <w:spacing w:line="440" w:lineRule="exact"/>
        <w:jc w:val="left"/>
        <w:rPr>
          <w:rFonts w:ascii="宋体"/>
          <w:bCs/>
          <w:sz w:val="22"/>
          <w:szCs w:val="21"/>
          <w:highlight w:val="none"/>
        </w:rPr>
      </w:pPr>
    </w:p>
    <w:p>
      <w:pPr>
        <w:pStyle w:val="6"/>
        <w:numPr>
          <w:ilvl w:val="0"/>
          <w:numId w:val="19"/>
        </w:numPr>
        <w:tabs>
          <w:tab w:val="left" w:pos="851"/>
        </w:tabs>
        <w:snapToGrid w:val="0"/>
        <w:spacing w:line="440" w:lineRule="exact"/>
        <w:ind w:left="0" w:firstLine="198"/>
        <w:rPr>
          <w:rFonts w:ascii="宋体" w:hAnsi="宋体" w:eastAsia="宋体"/>
          <w:bCs/>
          <w:kern w:val="2"/>
          <w:sz w:val="22"/>
          <w:szCs w:val="21"/>
          <w:highlight w:val="none"/>
        </w:rPr>
      </w:pPr>
      <w:r>
        <w:rPr>
          <w:rFonts w:hint="eastAsia" w:ascii="宋体" w:hAnsi="宋体" w:eastAsia="宋体"/>
          <w:bCs/>
          <w:kern w:val="2"/>
          <w:sz w:val="22"/>
          <w:szCs w:val="21"/>
          <w:highlight w:val="none"/>
        </w:rPr>
        <w:t>投标工作以及联合体在中标后项目实施过程中的有关费用按照各自承担的工作量分摊。</w:t>
      </w:r>
    </w:p>
    <w:p>
      <w:pPr>
        <w:pStyle w:val="6"/>
        <w:numPr>
          <w:ilvl w:val="0"/>
          <w:numId w:val="19"/>
        </w:numPr>
        <w:tabs>
          <w:tab w:val="left" w:pos="851"/>
        </w:tabs>
        <w:snapToGrid w:val="0"/>
        <w:spacing w:line="440" w:lineRule="exact"/>
        <w:ind w:left="0" w:firstLine="198"/>
        <w:rPr>
          <w:rFonts w:ascii="宋体" w:hAnsi="宋体" w:eastAsia="宋体"/>
          <w:bCs/>
          <w:kern w:val="2"/>
          <w:sz w:val="22"/>
          <w:szCs w:val="21"/>
          <w:highlight w:val="none"/>
        </w:rPr>
      </w:pPr>
      <w:r>
        <w:rPr>
          <w:rFonts w:hint="eastAsia" w:ascii="宋体" w:hAnsi="宋体" w:eastAsia="宋体"/>
          <w:bCs/>
          <w:kern w:val="2"/>
          <w:sz w:val="22"/>
          <w:szCs w:val="21"/>
          <w:highlight w:val="none"/>
        </w:rPr>
        <w:t>联合体中标后，本联合体协议是合同的附件，对联合体各成员单位有合同约束力。</w:t>
      </w:r>
    </w:p>
    <w:p>
      <w:pPr>
        <w:pStyle w:val="6"/>
        <w:numPr>
          <w:ilvl w:val="0"/>
          <w:numId w:val="19"/>
        </w:numPr>
        <w:tabs>
          <w:tab w:val="left" w:pos="851"/>
        </w:tabs>
        <w:snapToGrid w:val="0"/>
        <w:spacing w:line="440" w:lineRule="exact"/>
        <w:ind w:left="0" w:firstLine="198"/>
        <w:rPr>
          <w:rFonts w:ascii="宋体" w:hAnsi="宋体" w:eastAsia="宋体"/>
          <w:bCs/>
          <w:kern w:val="2"/>
          <w:sz w:val="22"/>
          <w:szCs w:val="21"/>
          <w:highlight w:val="none"/>
        </w:rPr>
      </w:pPr>
      <w:r>
        <w:rPr>
          <w:rFonts w:hint="eastAsia" w:ascii="宋体" w:hAnsi="宋体" w:eastAsia="宋体"/>
          <w:bCs/>
          <w:kern w:val="2"/>
          <w:sz w:val="22"/>
          <w:szCs w:val="21"/>
          <w:highlight w:val="none"/>
        </w:rPr>
        <w:t>本协议书自签署之日起生效，合同履行完毕后自动失效。</w:t>
      </w:r>
      <w:r>
        <w:rPr>
          <w:rFonts w:ascii="宋体" w:hAnsi="宋体" w:eastAsia="宋体"/>
          <w:bCs/>
          <w:kern w:val="2"/>
          <w:sz w:val="22"/>
          <w:szCs w:val="21"/>
          <w:highlight w:val="none"/>
        </w:rPr>
        <w:tab/>
      </w:r>
    </w:p>
    <w:p>
      <w:pPr>
        <w:pStyle w:val="6"/>
        <w:numPr>
          <w:ilvl w:val="0"/>
          <w:numId w:val="19"/>
        </w:numPr>
        <w:tabs>
          <w:tab w:val="left" w:pos="851"/>
        </w:tabs>
        <w:snapToGrid w:val="0"/>
        <w:spacing w:line="440" w:lineRule="exact"/>
        <w:ind w:left="0" w:firstLine="198"/>
        <w:rPr>
          <w:rFonts w:ascii="宋体" w:hAnsi="宋体" w:eastAsia="宋体"/>
          <w:bCs/>
          <w:kern w:val="2"/>
          <w:sz w:val="22"/>
          <w:szCs w:val="21"/>
          <w:highlight w:val="none"/>
        </w:rPr>
      </w:pPr>
      <w:r>
        <w:rPr>
          <w:rFonts w:hint="eastAsia" w:ascii="宋体" w:hAnsi="宋体" w:eastAsia="宋体"/>
          <w:bCs/>
          <w:kern w:val="2"/>
          <w:sz w:val="22"/>
          <w:szCs w:val="21"/>
          <w:highlight w:val="none"/>
        </w:rPr>
        <w:t>本协议书一式份，联合体成员和招标人各执份。</w:t>
      </w:r>
    </w:p>
    <w:p>
      <w:pPr>
        <w:pStyle w:val="6"/>
        <w:snapToGrid w:val="0"/>
        <w:spacing w:line="440" w:lineRule="exact"/>
        <w:rPr>
          <w:rFonts w:ascii="宋体" w:hAnsi="宋体" w:eastAsia="宋体"/>
          <w:bCs/>
          <w:kern w:val="2"/>
          <w:sz w:val="22"/>
          <w:szCs w:val="21"/>
          <w:highlight w:val="none"/>
        </w:rPr>
      </w:pPr>
      <w:r>
        <w:rPr>
          <w:rFonts w:hint="eastAsia" w:ascii="宋体" w:hAnsi="宋体" w:eastAsia="宋体"/>
          <w:bCs/>
          <w:kern w:val="2"/>
          <w:sz w:val="22"/>
          <w:szCs w:val="21"/>
          <w:highlight w:val="none"/>
        </w:rPr>
        <w:t>注：本协议书由委托人签字的，应当附法定代表人签字的授权委托书。</w:t>
      </w:r>
    </w:p>
    <w:p>
      <w:pPr>
        <w:pStyle w:val="6"/>
        <w:snapToGrid w:val="0"/>
        <w:spacing w:line="440" w:lineRule="exact"/>
        <w:jc w:val="right"/>
        <w:rPr>
          <w:rFonts w:ascii="宋体" w:hAnsi="宋体" w:eastAsia="宋体"/>
          <w:bCs/>
          <w:kern w:val="2"/>
          <w:sz w:val="22"/>
          <w:szCs w:val="21"/>
          <w:highlight w:val="none"/>
        </w:rPr>
      </w:pPr>
      <w:r>
        <w:rPr>
          <w:rFonts w:hint="eastAsia" w:ascii="宋体" w:hAnsi="宋体" w:eastAsia="宋体"/>
          <w:bCs/>
          <w:kern w:val="2"/>
          <w:sz w:val="22"/>
          <w:szCs w:val="21"/>
          <w:highlight w:val="none"/>
        </w:rPr>
        <w:t>牵头人名称：</w:t>
      </w:r>
      <w:r>
        <w:rPr>
          <w:rFonts w:ascii="宋体" w:hAnsi="宋体" w:eastAsia="宋体"/>
          <w:bCs/>
          <w:kern w:val="2"/>
          <w:sz w:val="22"/>
          <w:szCs w:val="21"/>
          <w:highlight w:val="none"/>
        </w:rPr>
        <w:t>_______________________</w:t>
      </w:r>
      <w:r>
        <w:rPr>
          <w:rFonts w:hint="eastAsia" w:ascii="宋体" w:hAnsi="宋体" w:eastAsia="宋体"/>
          <w:bCs/>
          <w:kern w:val="2"/>
          <w:sz w:val="22"/>
          <w:szCs w:val="21"/>
          <w:highlight w:val="none"/>
        </w:rPr>
        <w:t>（盖章）</w:t>
      </w:r>
    </w:p>
    <w:p>
      <w:pPr>
        <w:pStyle w:val="6"/>
        <w:snapToGrid w:val="0"/>
        <w:spacing w:line="440" w:lineRule="exact"/>
        <w:ind w:right="210"/>
        <w:jc w:val="right"/>
        <w:rPr>
          <w:rFonts w:ascii="宋体" w:hAnsi="宋体" w:eastAsia="宋体"/>
          <w:bCs/>
          <w:kern w:val="2"/>
          <w:sz w:val="22"/>
          <w:szCs w:val="21"/>
          <w:highlight w:val="none"/>
        </w:rPr>
      </w:pPr>
      <w:r>
        <w:rPr>
          <w:rFonts w:hint="eastAsia" w:ascii="宋体" w:hAnsi="宋体" w:eastAsia="宋体"/>
          <w:bCs/>
          <w:kern w:val="2"/>
          <w:sz w:val="22"/>
          <w:szCs w:val="21"/>
          <w:highlight w:val="none"/>
        </w:rPr>
        <w:t>法定代表人或者其委托代理人：</w:t>
      </w:r>
      <w:r>
        <w:rPr>
          <w:rFonts w:ascii="宋体" w:hAnsi="宋体" w:eastAsia="宋体"/>
          <w:bCs/>
          <w:kern w:val="2"/>
          <w:sz w:val="22"/>
          <w:szCs w:val="21"/>
          <w:highlight w:val="none"/>
        </w:rPr>
        <w:t>_____________</w:t>
      </w:r>
      <w:r>
        <w:rPr>
          <w:rFonts w:hint="eastAsia" w:ascii="宋体" w:hAnsi="宋体" w:eastAsia="宋体"/>
          <w:bCs/>
          <w:kern w:val="2"/>
          <w:sz w:val="22"/>
          <w:szCs w:val="21"/>
          <w:highlight w:val="none"/>
        </w:rPr>
        <w:t>（签字）</w:t>
      </w:r>
    </w:p>
    <w:p>
      <w:pPr>
        <w:pStyle w:val="6"/>
        <w:snapToGrid w:val="0"/>
        <w:spacing w:line="440" w:lineRule="exact"/>
        <w:jc w:val="right"/>
        <w:rPr>
          <w:rFonts w:ascii="宋体" w:hAnsi="宋体" w:eastAsia="宋体"/>
          <w:bCs/>
          <w:kern w:val="2"/>
          <w:sz w:val="22"/>
          <w:szCs w:val="21"/>
          <w:highlight w:val="none"/>
        </w:rPr>
      </w:pPr>
    </w:p>
    <w:p>
      <w:pPr>
        <w:pStyle w:val="6"/>
        <w:snapToGrid w:val="0"/>
        <w:spacing w:line="440" w:lineRule="exact"/>
        <w:jc w:val="right"/>
        <w:rPr>
          <w:rFonts w:ascii="宋体" w:hAnsi="宋体" w:eastAsia="宋体"/>
          <w:bCs/>
          <w:kern w:val="2"/>
          <w:sz w:val="22"/>
          <w:szCs w:val="21"/>
          <w:highlight w:val="none"/>
        </w:rPr>
      </w:pPr>
      <w:r>
        <w:rPr>
          <w:rFonts w:hint="eastAsia" w:ascii="宋体" w:hAnsi="宋体" w:eastAsia="宋体"/>
          <w:bCs/>
          <w:kern w:val="2"/>
          <w:sz w:val="22"/>
          <w:szCs w:val="21"/>
          <w:highlight w:val="none"/>
        </w:rPr>
        <w:t>成员一名称：</w:t>
      </w:r>
      <w:r>
        <w:rPr>
          <w:rFonts w:ascii="宋体" w:hAnsi="宋体" w:eastAsia="宋体"/>
          <w:bCs/>
          <w:kern w:val="2"/>
          <w:sz w:val="22"/>
          <w:szCs w:val="21"/>
          <w:highlight w:val="none"/>
        </w:rPr>
        <w:t>_______________________</w:t>
      </w:r>
      <w:r>
        <w:rPr>
          <w:rFonts w:hint="eastAsia" w:ascii="宋体" w:hAnsi="宋体" w:eastAsia="宋体"/>
          <w:bCs/>
          <w:kern w:val="2"/>
          <w:sz w:val="22"/>
          <w:szCs w:val="21"/>
          <w:highlight w:val="none"/>
        </w:rPr>
        <w:t>（盖章）</w:t>
      </w:r>
    </w:p>
    <w:p>
      <w:pPr>
        <w:pStyle w:val="6"/>
        <w:snapToGrid w:val="0"/>
        <w:spacing w:line="440" w:lineRule="exact"/>
        <w:ind w:right="210"/>
        <w:jc w:val="right"/>
        <w:rPr>
          <w:rFonts w:ascii="宋体" w:hAnsi="宋体" w:eastAsia="宋体"/>
          <w:bCs/>
          <w:kern w:val="2"/>
          <w:sz w:val="22"/>
          <w:szCs w:val="21"/>
          <w:highlight w:val="none"/>
        </w:rPr>
      </w:pPr>
      <w:r>
        <w:rPr>
          <w:rFonts w:hint="eastAsia" w:ascii="宋体" w:hAnsi="宋体" w:eastAsia="宋体"/>
          <w:bCs/>
          <w:kern w:val="2"/>
          <w:sz w:val="22"/>
          <w:szCs w:val="21"/>
          <w:highlight w:val="none"/>
        </w:rPr>
        <w:t>法定代表人或者其委托代理人：</w:t>
      </w:r>
      <w:r>
        <w:rPr>
          <w:rFonts w:ascii="宋体" w:hAnsi="宋体" w:eastAsia="宋体"/>
          <w:bCs/>
          <w:kern w:val="2"/>
          <w:sz w:val="22"/>
          <w:szCs w:val="21"/>
          <w:highlight w:val="none"/>
        </w:rPr>
        <w:t>_____________</w:t>
      </w:r>
      <w:r>
        <w:rPr>
          <w:rFonts w:hint="eastAsia" w:ascii="宋体" w:hAnsi="宋体" w:eastAsia="宋体"/>
          <w:bCs/>
          <w:kern w:val="2"/>
          <w:sz w:val="22"/>
          <w:szCs w:val="21"/>
          <w:highlight w:val="none"/>
        </w:rPr>
        <w:t>（签字）</w:t>
      </w:r>
    </w:p>
    <w:p>
      <w:pPr>
        <w:pStyle w:val="6"/>
        <w:snapToGrid w:val="0"/>
        <w:spacing w:line="440" w:lineRule="exact"/>
        <w:jc w:val="right"/>
        <w:rPr>
          <w:rFonts w:ascii="宋体" w:hAnsi="宋体" w:eastAsia="宋体"/>
          <w:bCs/>
          <w:kern w:val="2"/>
          <w:sz w:val="22"/>
          <w:szCs w:val="21"/>
          <w:highlight w:val="none"/>
        </w:rPr>
      </w:pPr>
    </w:p>
    <w:p>
      <w:pPr>
        <w:pStyle w:val="6"/>
        <w:snapToGrid w:val="0"/>
        <w:spacing w:line="440" w:lineRule="exact"/>
        <w:jc w:val="right"/>
        <w:rPr>
          <w:rFonts w:ascii="宋体" w:hAnsi="宋体" w:eastAsia="宋体"/>
          <w:bCs/>
          <w:kern w:val="2"/>
          <w:sz w:val="22"/>
          <w:szCs w:val="21"/>
          <w:highlight w:val="none"/>
        </w:rPr>
      </w:pPr>
      <w:r>
        <w:rPr>
          <w:rFonts w:hint="eastAsia" w:ascii="宋体" w:hAnsi="宋体" w:eastAsia="宋体"/>
          <w:bCs/>
          <w:kern w:val="2"/>
          <w:sz w:val="22"/>
          <w:szCs w:val="21"/>
          <w:highlight w:val="none"/>
        </w:rPr>
        <w:t>成员二名称：</w:t>
      </w:r>
      <w:r>
        <w:rPr>
          <w:rFonts w:ascii="宋体" w:hAnsi="宋体" w:eastAsia="宋体"/>
          <w:bCs/>
          <w:kern w:val="2"/>
          <w:sz w:val="22"/>
          <w:szCs w:val="21"/>
          <w:highlight w:val="none"/>
        </w:rPr>
        <w:t>_______________________</w:t>
      </w:r>
      <w:r>
        <w:rPr>
          <w:rFonts w:hint="eastAsia" w:ascii="宋体" w:hAnsi="宋体" w:eastAsia="宋体"/>
          <w:bCs/>
          <w:kern w:val="2"/>
          <w:sz w:val="22"/>
          <w:szCs w:val="21"/>
          <w:highlight w:val="none"/>
        </w:rPr>
        <w:t>（盖章）</w:t>
      </w:r>
    </w:p>
    <w:p>
      <w:pPr>
        <w:pStyle w:val="6"/>
        <w:snapToGrid w:val="0"/>
        <w:spacing w:line="440" w:lineRule="exact"/>
        <w:ind w:right="210"/>
        <w:jc w:val="right"/>
        <w:rPr>
          <w:rFonts w:ascii="宋体" w:hAnsi="宋体" w:eastAsia="宋体"/>
          <w:bCs/>
          <w:kern w:val="2"/>
          <w:sz w:val="22"/>
          <w:szCs w:val="21"/>
          <w:highlight w:val="none"/>
        </w:rPr>
      </w:pPr>
      <w:r>
        <w:rPr>
          <w:rFonts w:hint="eastAsia" w:ascii="宋体" w:hAnsi="宋体" w:eastAsia="宋体"/>
          <w:bCs/>
          <w:kern w:val="2"/>
          <w:sz w:val="22"/>
          <w:szCs w:val="21"/>
          <w:highlight w:val="none"/>
        </w:rPr>
        <w:t>法定代表人或者其委托代理人：</w:t>
      </w:r>
      <w:r>
        <w:rPr>
          <w:rFonts w:ascii="宋体" w:hAnsi="宋体" w:eastAsia="宋体"/>
          <w:bCs/>
          <w:kern w:val="2"/>
          <w:sz w:val="22"/>
          <w:szCs w:val="21"/>
          <w:highlight w:val="none"/>
        </w:rPr>
        <w:t>_____________</w:t>
      </w:r>
      <w:r>
        <w:rPr>
          <w:rFonts w:hint="eastAsia" w:ascii="宋体" w:hAnsi="宋体" w:eastAsia="宋体"/>
          <w:bCs/>
          <w:kern w:val="2"/>
          <w:sz w:val="22"/>
          <w:szCs w:val="21"/>
          <w:highlight w:val="none"/>
        </w:rPr>
        <w:t>（签字）</w:t>
      </w:r>
    </w:p>
    <w:p>
      <w:pPr>
        <w:pStyle w:val="6"/>
        <w:snapToGrid w:val="0"/>
        <w:spacing w:line="440" w:lineRule="exact"/>
        <w:rPr>
          <w:rFonts w:ascii="宋体" w:hAnsi="宋体" w:eastAsia="宋体"/>
          <w:bCs/>
          <w:kern w:val="2"/>
          <w:sz w:val="22"/>
          <w:szCs w:val="21"/>
          <w:highlight w:val="none"/>
        </w:rPr>
      </w:pPr>
      <w:r>
        <w:rPr>
          <w:rFonts w:hint="eastAsia" w:ascii="宋体" w:hAnsi="宋体" w:eastAsia="宋体"/>
          <w:bCs/>
          <w:kern w:val="2"/>
          <w:sz w:val="22"/>
          <w:szCs w:val="21"/>
          <w:highlight w:val="none"/>
        </w:rPr>
        <w:t>……</w:t>
      </w:r>
    </w:p>
    <w:p>
      <w:pPr>
        <w:topLinePunct/>
        <w:adjustRightInd w:val="0"/>
        <w:snapToGrid w:val="0"/>
        <w:spacing w:line="440" w:lineRule="exact"/>
        <w:ind w:firstLine="4620" w:firstLineChars="2100"/>
        <w:rPr>
          <w:rFonts w:ascii="宋体"/>
          <w:bCs/>
          <w:sz w:val="22"/>
          <w:szCs w:val="21"/>
          <w:highlight w:val="none"/>
        </w:rPr>
      </w:pPr>
      <w:r>
        <w:rPr>
          <w:rFonts w:hint="eastAsia" w:ascii="宋体" w:hAnsi="宋体"/>
          <w:bCs/>
          <w:sz w:val="22"/>
          <w:szCs w:val="21"/>
          <w:highlight w:val="none"/>
        </w:rPr>
        <w:t>年月日</w:t>
      </w:r>
      <w:bookmarkStart w:id="727" w:name="_Toc477863060"/>
    </w:p>
    <w:p>
      <w:pPr>
        <w:widowControl/>
        <w:jc w:val="left"/>
        <w:rPr>
          <w:rFonts w:ascii="宋体"/>
          <w:kern w:val="0"/>
          <w:sz w:val="22"/>
          <w:szCs w:val="21"/>
          <w:highlight w:val="none"/>
        </w:rPr>
      </w:pPr>
      <w:r>
        <w:rPr>
          <w:rFonts w:ascii="宋体"/>
          <w:sz w:val="22"/>
          <w:szCs w:val="21"/>
          <w:highlight w:val="none"/>
        </w:rPr>
        <w:br w:type="page"/>
      </w:r>
      <w:bookmarkEnd w:id="727"/>
    </w:p>
    <w:p>
      <w:pPr>
        <w:pStyle w:val="4"/>
        <w:numPr>
          <w:ilvl w:val="0"/>
          <w:numId w:val="12"/>
        </w:numPr>
        <w:jc w:val="center"/>
        <w:rPr>
          <w:rFonts w:ascii="宋体" w:hAnsi="宋体" w:eastAsia="宋体"/>
          <w:szCs w:val="28"/>
          <w:highlight w:val="none"/>
        </w:rPr>
      </w:pPr>
      <w:bookmarkStart w:id="728" w:name="_Toc1136783796"/>
      <w:bookmarkStart w:id="729" w:name="_Toc488393276"/>
      <w:bookmarkStart w:id="730" w:name="_Toc494270945"/>
      <w:r>
        <w:rPr>
          <w:rFonts w:hint="eastAsia" w:ascii="宋体" w:hAnsi="宋体" w:eastAsia="宋体"/>
          <w:szCs w:val="28"/>
          <w:highlight w:val="none"/>
          <w:lang w:val="en-US" w:eastAsia="zh-Hans"/>
        </w:rPr>
        <w:t>增值税专用发票承诺书</w:t>
      </w:r>
      <w:bookmarkEnd w:id="728"/>
    </w:p>
    <w:p>
      <w:pPr>
        <w:pStyle w:val="2"/>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default" w:ascii="宋体" w:hAnsi="宋体"/>
          <w:b w:val="0"/>
          <w:bCs w:val="0"/>
          <w:color w:val="auto"/>
          <w:szCs w:val="21"/>
          <w:highlight w:val="none"/>
          <w:lang w:eastAsia="zh-Hans"/>
        </w:rPr>
      </w:pPr>
      <w:r>
        <w:rPr>
          <w:rFonts w:hint="default" w:ascii="宋体" w:hAnsi="宋体"/>
          <w:b w:val="0"/>
          <w:bCs w:val="0"/>
          <w:color w:val="auto"/>
          <w:szCs w:val="21"/>
          <w:highlight w:val="none"/>
          <w:lang w:eastAsia="zh-Hans"/>
        </w:rPr>
        <w:t>投标人须承诺根据招标人要求为本项目开具增值税专用发票并提供承诺书，格式自拟。</w:t>
      </w:r>
    </w:p>
    <w:p>
      <w:pPr>
        <w:rPr>
          <w:rFonts w:hint="default" w:ascii="宋体" w:hAnsi="宋体" w:eastAsia="宋体" w:cs="Times New Roman"/>
          <w:color w:val="auto"/>
          <w:sz w:val="24"/>
          <w:szCs w:val="24"/>
          <w:highlight w:val="none"/>
          <w:lang w:eastAsia="zh-Hans"/>
        </w:rPr>
      </w:pPr>
    </w:p>
    <w:p>
      <w:pPr>
        <w:pStyle w:val="2"/>
        <w:rPr>
          <w:rFonts w:hint="default" w:ascii="宋体" w:hAnsi="宋体" w:eastAsia="宋体" w:cs="Times New Roman"/>
          <w:color w:val="auto"/>
          <w:sz w:val="24"/>
          <w:szCs w:val="24"/>
          <w:highlight w:val="none"/>
          <w:lang w:eastAsia="zh-Hans"/>
        </w:rPr>
      </w:pPr>
    </w:p>
    <w:p>
      <w:pPr>
        <w:pStyle w:val="2"/>
        <w:rPr>
          <w:rFonts w:hint="default" w:ascii="宋体" w:hAnsi="宋体" w:eastAsia="宋体" w:cs="Times New Roman"/>
          <w:color w:val="auto"/>
          <w:sz w:val="24"/>
          <w:szCs w:val="24"/>
          <w:highlight w:val="none"/>
          <w:lang w:eastAsia="zh-Hans"/>
        </w:rPr>
      </w:pPr>
    </w:p>
    <w:p>
      <w:pPr>
        <w:shd w:val="clear"/>
        <w:wordWrap w:val="0"/>
        <w:spacing w:line="440" w:lineRule="exact"/>
        <w:rPr>
          <w:rFonts w:hint="eastAsia" w:ascii="宋体" w:hAnsi="宋体"/>
          <w:color w:val="auto"/>
          <w:szCs w:val="21"/>
          <w:highlight w:val="none"/>
        </w:rPr>
      </w:pPr>
    </w:p>
    <w:p>
      <w:pPr>
        <w:shd w:val="clear"/>
        <w:wordWrap w:val="0"/>
        <w:spacing w:line="440" w:lineRule="exact"/>
        <w:rPr>
          <w:rFonts w:hint="eastAsia" w:ascii="宋体" w:hAnsi="宋体"/>
          <w:color w:val="auto"/>
          <w:szCs w:val="21"/>
          <w:highlight w:val="none"/>
        </w:rPr>
      </w:pPr>
    </w:p>
    <w:p>
      <w:pPr>
        <w:shd w:val="clear"/>
        <w:wordWrap w:val="0"/>
        <w:spacing w:line="440" w:lineRule="exact"/>
        <w:rPr>
          <w:rFonts w:hint="eastAsia" w:ascii="宋体" w:hAnsi="宋体"/>
          <w:color w:val="auto"/>
          <w:szCs w:val="21"/>
          <w:highlight w:val="none"/>
        </w:rPr>
      </w:pPr>
    </w:p>
    <w:p>
      <w:pPr>
        <w:shd w:val="clear"/>
        <w:wordWrap w:val="0"/>
        <w:spacing w:line="440" w:lineRule="exact"/>
        <w:rPr>
          <w:rFonts w:hint="eastAsia" w:ascii="宋体" w:hAnsi="宋体"/>
          <w:color w:val="auto"/>
          <w:szCs w:val="21"/>
          <w:highlight w:val="none"/>
        </w:rPr>
      </w:pPr>
    </w:p>
    <w:p>
      <w:pPr>
        <w:shd w:val="clear"/>
        <w:wordWrap w:val="0"/>
        <w:spacing w:line="440" w:lineRule="exact"/>
        <w:rPr>
          <w:rFonts w:hint="eastAsia" w:ascii="宋体" w:hAnsi="宋体"/>
          <w:color w:val="auto"/>
          <w:szCs w:val="21"/>
          <w:highlight w:val="none"/>
        </w:rPr>
      </w:pPr>
    </w:p>
    <w:p>
      <w:pPr>
        <w:shd w:val="clear"/>
        <w:wordWrap w:val="0"/>
        <w:spacing w:line="440" w:lineRule="exact"/>
        <w:jc w:val="right"/>
        <w:rPr>
          <w:rFonts w:ascii="宋体" w:hAnsi="宋体"/>
          <w:color w:val="auto"/>
          <w:szCs w:val="21"/>
          <w:highlight w:val="none"/>
        </w:rPr>
      </w:pPr>
      <w:r>
        <w:rPr>
          <w:rFonts w:hint="eastAsia" w:ascii="宋体" w:hAnsi="宋体"/>
          <w:color w:val="auto"/>
          <w:szCs w:val="21"/>
          <w:highlight w:val="none"/>
        </w:rPr>
        <w:t>投标人名称：</w:t>
      </w:r>
      <w:r>
        <w:rPr>
          <w:rFonts w:hint="eastAsia" w:ascii="宋体" w:hAnsi="宋体"/>
          <w:color w:val="auto"/>
          <w:szCs w:val="21"/>
          <w:highlight w:val="none"/>
          <w:u w:val="single"/>
        </w:rPr>
        <w:t>　　　　　　　　</w:t>
      </w:r>
      <w:r>
        <w:rPr>
          <w:rFonts w:hint="eastAsia" w:ascii="宋体" w:hAnsi="宋体"/>
          <w:color w:val="auto"/>
          <w:szCs w:val="21"/>
          <w:highlight w:val="none"/>
        </w:rPr>
        <w:t>（盖单位公章）</w:t>
      </w:r>
    </w:p>
    <w:p>
      <w:pPr>
        <w:widowControl/>
        <w:shd w:val="clear"/>
        <w:tabs>
          <w:tab w:val="left" w:pos="3018"/>
          <w:tab w:val="left" w:pos="6260"/>
        </w:tabs>
        <w:wordWrap w:val="0"/>
        <w:ind w:firstLine="2692" w:firstLineChars="1282"/>
        <w:jc w:val="left"/>
        <w:rPr>
          <w:rFonts w:ascii="宋体" w:hAnsi="宋体" w:cs="Arial"/>
          <w:bCs/>
          <w:color w:val="auto"/>
          <w:szCs w:val="21"/>
          <w:highlight w:val="none"/>
        </w:rPr>
      </w:pPr>
    </w:p>
    <w:p>
      <w:pPr>
        <w:widowControl/>
        <w:shd w:val="clear"/>
        <w:tabs>
          <w:tab w:val="left" w:pos="3018"/>
          <w:tab w:val="left" w:pos="6260"/>
        </w:tabs>
        <w:wordWrap w:val="0"/>
        <w:ind w:firstLine="1134" w:firstLineChars="540"/>
        <w:jc w:val="right"/>
        <w:rPr>
          <w:rFonts w:ascii="宋体" w:hAnsi="宋体" w:cs="Arial"/>
          <w:bCs/>
          <w:color w:val="auto"/>
          <w:szCs w:val="21"/>
          <w:highlight w:val="none"/>
        </w:rPr>
      </w:pPr>
      <w:r>
        <w:rPr>
          <w:rFonts w:hint="eastAsia" w:ascii="宋体" w:hAnsi="宋体" w:cs="Arial"/>
          <w:bCs/>
          <w:color w:val="auto"/>
          <w:szCs w:val="21"/>
          <w:highlight w:val="none"/>
        </w:rPr>
        <w:t>日期：XX年 XX月XX日</w:t>
      </w:r>
    </w:p>
    <w:p>
      <w:pPr>
        <w:pStyle w:val="2"/>
        <w:ind w:left="0" w:leftChars="0" w:firstLine="0" w:firstLineChars="0"/>
        <w:rPr>
          <w:rFonts w:ascii="宋体" w:hAnsi="宋体" w:eastAsia="宋体"/>
          <w:szCs w:val="28"/>
          <w:highlight w:val="none"/>
        </w:rPr>
      </w:pPr>
      <w:r>
        <w:rPr>
          <w:rFonts w:hint="eastAsia" w:ascii="宋体" w:hAnsi="宋体" w:eastAsia="宋体"/>
          <w:szCs w:val="28"/>
          <w:highlight w:val="none"/>
        </w:rPr>
        <w:br w:type="page"/>
      </w:r>
    </w:p>
    <w:p>
      <w:pPr>
        <w:pStyle w:val="4"/>
        <w:numPr>
          <w:ilvl w:val="0"/>
          <w:numId w:val="12"/>
        </w:numPr>
        <w:jc w:val="center"/>
        <w:rPr>
          <w:rFonts w:ascii="宋体" w:hAnsi="宋体" w:eastAsia="宋体"/>
          <w:szCs w:val="28"/>
          <w:highlight w:val="none"/>
          <w:lang w:val="en-US"/>
        </w:rPr>
      </w:pPr>
      <w:r>
        <w:rPr>
          <w:rFonts w:hint="eastAsia" w:ascii="宋体" w:hAnsi="宋体" w:eastAsia="宋体"/>
          <w:szCs w:val="28"/>
          <w:highlight w:val="none"/>
        </w:rPr>
        <w:br w:type="page"/>
      </w:r>
      <w:bookmarkStart w:id="731" w:name="_Toc1910735660"/>
      <w:r>
        <w:rPr>
          <w:rFonts w:hint="eastAsia" w:ascii="宋体" w:hAnsi="宋体" w:eastAsia="宋体"/>
          <w:szCs w:val="28"/>
          <w:highlight w:val="none"/>
          <w:lang w:val="en-US" w:eastAsia="zh-Hans"/>
        </w:rPr>
        <w:t>业绩情况表</w:t>
      </w:r>
      <w:bookmarkEnd w:id="731"/>
    </w:p>
    <w:p>
      <w:pPr>
        <w:spacing w:line="360" w:lineRule="auto"/>
        <w:rPr>
          <w:bCs/>
          <w:highlight w:val="none"/>
        </w:rPr>
      </w:pPr>
      <w:r>
        <w:rPr>
          <w:bCs/>
          <w:szCs w:val="21"/>
          <w:highlight w:val="none"/>
        </w:rPr>
        <w:t>投标人名称：</w:t>
      </w:r>
    </w:p>
    <w:tbl>
      <w:tblPr>
        <w:tblStyle w:val="39"/>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662"/>
        <w:gridCol w:w="848"/>
        <w:gridCol w:w="943"/>
        <w:gridCol w:w="943"/>
        <w:gridCol w:w="943"/>
        <w:gridCol w:w="848"/>
        <w:gridCol w:w="848"/>
        <w:gridCol w:w="943"/>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62" w:type="dxa"/>
            <w:vAlign w:val="center"/>
          </w:tcPr>
          <w:p>
            <w:pPr>
              <w:spacing w:before="156" w:beforeLines="50"/>
              <w:jc w:val="center"/>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662" w:type="dxa"/>
            <w:vAlign w:val="center"/>
          </w:tcPr>
          <w:p>
            <w:pPr>
              <w:spacing w:before="156" w:beforeLines="50"/>
              <w:jc w:val="center"/>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合同名称</w:t>
            </w:r>
          </w:p>
        </w:tc>
        <w:tc>
          <w:tcPr>
            <w:tcW w:w="848" w:type="dxa"/>
            <w:vAlign w:val="center"/>
          </w:tcPr>
          <w:p>
            <w:pPr>
              <w:spacing w:before="156" w:beforeLines="50"/>
              <w:jc w:val="center"/>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合同编号</w:t>
            </w:r>
          </w:p>
        </w:tc>
        <w:tc>
          <w:tcPr>
            <w:tcW w:w="943" w:type="dxa"/>
            <w:vAlign w:val="center"/>
          </w:tcPr>
          <w:p>
            <w:pPr>
              <w:spacing w:before="156" w:beforeLines="50"/>
              <w:jc w:val="center"/>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合同签订时间</w:t>
            </w:r>
          </w:p>
        </w:tc>
        <w:tc>
          <w:tcPr>
            <w:tcW w:w="943" w:type="dxa"/>
            <w:vAlign w:val="center"/>
          </w:tcPr>
          <w:p>
            <w:pPr>
              <w:spacing w:before="156" w:beforeLines="50"/>
              <w:jc w:val="center"/>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采购内容</w:t>
            </w:r>
          </w:p>
        </w:tc>
        <w:tc>
          <w:tcPr>
            <w:tcW w:w="943" w:type="dxa"/>
            <w:vAlign w:val="center"/>
          </w:tcPr>
          <w:p>
            <w:pPr>
              <w:spacing w:before="156" w:beforeLines="50"/>
              <w:jc w:val="center"/>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合同金额（万元）</w:t>
            </w:r>
          </w:p>
        </w:tc>
        <w:tc>
          <w:tcPr>
            <w:tcW w:w="848" w:type="dxa"/>
            <w:vAlign w:val="center"/>
          </w:tcPr>
          <w:p>
            <w:pPr>
              <w:spacing w:before="156" w:beforeLines="50"/>
              <w:jc w:val="center"/>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合同卖方</w:t>
            </w:r>
          </w:p>
        </w:tc>
        <w:tc>
          <w:tcPr>
            <w:tcW w:w="848" w:type="dxa"/>
            <w:vAlign w:val="center"/>
          </w:tcPr>
          <w:p>
            <w:pPr>
              <w:spacing w:before="156" w:beforeLines="50"/>
              <w:jc w:val="center"/>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合同买方</w:t>
            </w:r>
          </w:p>
        </w:tc>
        <w:tc>
          <w:tcPr>
            <w:tcW w:w="943" w:type="dxa"/>
            <w:vAlign w:val="center"/>
          </w:tcPr>
          <w:p>
            <w:pPr>
              <w:spacing w:before="156" w:beforeLines="50"/>
              <w:jc w:val="center"/>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合同买方联系人及联系电话</w:t>
            </w:r>
          </w:p>
        </w:tc>
        <w:tc>
          <w:tcPr>
            <w:tcW w:w="662" w:type="dxa"/>
            <w:vAlign w:val="center"/>
          </w:tcPr>
          <w:p>
            <w:pPr>
              <w:spacing w:before="156" w:beforeLines="50"/>
              <w:jc w:val="center"/>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62"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662"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848"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943"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943"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943"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848"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848"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943"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662"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62"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662"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848"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943"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943"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943"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848"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848"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943"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662"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62"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662"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848"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943"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943"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943"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848"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848"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943"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c>
          <w:tcPr>
            <w:tcW w:w="662" w:type="dxa"/>
          </w:tcPr>
          <w:p>
            <w:pPr>
              <w:spacing w:before="156" w:beforeLines="50" w:line="520" w:lineRule="exact"/>
              <w:jc w:val="center"/>
              <w:rPr>
                <w:rFonts w:asci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001" w:type="dxa"/>
            <w:gridSpan w:val="6"/>
            <w:vAlign w:val="center"/>
          </w:tcPr>
          <w:p>
            <w:pPr>
              <w:spacing w:before="156" w:beforeLines="50"/>
              <w:jc w:val="center"/>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合同金额合计：</w:t>
            </w:r>
          </w:p>
        </w:tc>
        <w:tc>
          <w:tcPr>
            <w:tcW w:w="3301" w:type="dxa"/>
            <w:gridSpan w:val="4"/>
            <w:vAlign w:val="center"/>
          </w:tcPr>
          <w:p>
            <w:pPr>
              <w:spacing w:before="156" w:beforeLines="50"/>
              <w:jc w:val="center"/>
              <w:rPr>
                <w:rFonts w:asci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人民币万元</w:t>
            </w:r>
          </w:p>
        </w:tc>
      </w:tr>
    </w:tbl>
    <w:p>
      <w:pPr>
        <w:spacing w:line="440" w:lineRule="exact"/>
        <w:ind w:firstLine="422" w:firstLineChars="200"/>
        <w:rPr>
          <w:rFonts w:ascii="宋体" w:hAnsi="宋体"/>
          <w:szCs w:val="21"/>
          <w:highlight w:val="none"/>
        </w:rPr>
      </w:pPr>
      <w:r>
        <w:rPr>
          <w:rFonts w:hint="eastAsia" w:ascii="宋体" w:hAnsi="宋体"/>
          <w:b/>
          <w:bCs/>
          <w:szCs w:val="21"/>
          <w:highlight w:val="none"/>
        </w:rPr>
        <w:t>标段1：</w:t>
      </w:r>
      <w:r>
        <w:rPr>
          <w:rFonts w:hint="eastAsia" w:ascii="宋体" w:hAnsi="宋体"/>
          <w:szCs w:val="21"/>
          <w:highlight w:val="none"/>
        </w:rPr>
        <w:t>投标人须提供合同的签署日期为2018年</w:t>
      </w:r>
      <w:r>
        <w:rPr>
          <w:rFonts w:ascii="宋体" w:hAnsi="宋体"/>
          <w:szCs w:val="21"/>
          <w:highlight w:val="none"/>
        </w:rPr>
        <w:t>7</w:t>
      </w:r>
      <w:r>
        <w:rPr>
          <w:rFonts w:hint="eastAsia" w:ascii="宋体" w:hAnsi="宋体"/>
          <w:szCs w:val="21"/>
          <w:highlight w:val="none"/>
        </w:rPr>
        <w:t>月1日至投标截止日的软件研发业务外包服务项目的业绩，累计金额不少于人民币</w:t>
      </w:r>
      <w:r>
        <w:rPr>
          <w:rFonts w:ascii="宋体" w:hAnsi="宋体"/>
          <w:szCs w:val="21"/>
          <w:highlight w:val="none"/>
        </w:rPr>
        <w:t>2000</w:t>
      </w:r>
      <w:r>
        <w:rPr>
          <w:rFonts w:hint="eastAsia" w:ascii="宋体" w:hAnsi="宋体"/>
          <w:szCs w:val="21"/>
          <w:highlight w:val="none"/>
        </w:rPr>
        <w:t>万元。</w:t>
      </w:r>
    </w:p>
    <w:p>
      <w:pPr>
        <w:spacing w:line="440" w:lineRule="exact"/>
        <w:ind w:firstLine="422" w:firstLineChars="200"/>
        <w:rPr>
          <w:rFonts w:ascii="宋体" w:hAnsi="宋体"/>
          <w:szCs w:val="21"/>
          <w:highlight w:val="none"/>
        </w:rPr>
      </w:pPr>
      <w:r>
        <w:rPr>
          <w:rFonts w:hint="eastAsia" w:ascii="宋体" w:hAnsi="宋体"/>
          <w:b/>
          <w:bCs/>
          <w:szCs w:val="21"/>
          <w:highlight w:val="none"/>
        </w:rPr>
        <w:t>标段2：</w:t>
      </w:r>
      <w:r>
        <w:rPr>
          <w:rFonts w:hint="eastAsia" w:ascii="宋体" w:hAnsi="宋体"/>
          <w:szCs w:val="21"/>
          <w:highlight w:val="none"/>
        </w:rPr>
        <w:t>投标人须提供合同的签署日期为2018年</w:t>
      </w:r>
      <w:r>
        <w:rPr>
          <w:rFonts w:ascii="宋体" w:hAnsi="宋体"/>
          <w:szCs w:val="21"/>
          <w:highlight w:val="none"/>
        </w:rPr>
        <w:t>7</w:t>
      </w:r>
      <w:r>
        <w:rPr>
          <w:rFonts w:hint="eastAsia" w:ascii="宋体" w:hAnsi="宋体"/>
          <w:szCs w:val="21"/>
          <w:highlight w:val="none"/>
        </w:rPr>
        <w:t>月1日至投标截止日的IT</w:t>
      </w:r>
      <w:r>
        <w:rPr>
          <w:rFonts w:hint="eastAsia" w:ascii="宋体" w:hAnsi="宋体"/>
          <w:szCs w:val="21"/>
          <w:highlight w:val="none"/>
          <w:lang w:val="en-US" w:eastAsia="zh-Hans"/>
        </w:rPr>
        <w:t>运维实施业务外包服务</w:t>
      </w:r>
      <w:r>
        <w:rPr>
          <w:rFonts w:hint="eastAsia" w:ascii="宋体" w:hAnsi="宋体"/>
          <w:szCs w:val="21"/>
          <w:highlight w:val="none"/>
        </w:rPr>
        <w:t>项目的</w:t>
      </w:r>
      <w:r>
        <w:rPr>
          <w:rFonts w:hint="eastAsia" w:ascii="宋体" w:hAnsi="宋体"/>
          <w:szCs w:val="21"/>
          <w:highlight w:val="none"/>
          <w:lang w:val="en-US" w:eastAsia="zh-Hans"/>
        </w:rPr>
        <w:t>业绩</w:t>
      </w:r>
      <w:r>
        <w:rPr>
          <w:rFonts w:hint="eastAsia" w:ascii="宋体" w:hAnsi="宋体"/>
          <w:szCs w:val="21"/>
          <w:highlight w:val="none"/>
        </w:rPr>
        <w:t>，累计金额不少于人民币</w:t>
      </w:r>
      <w:r>
        <w:rPr>
          <w:rFonts w:ascii="宋体" w:hAnsi="宋体"/>
          <w:szCs w:val="21"/>
          <w:highlight w:val="none"/>
        </w:rPr>
        <w:t>2000</w:t>
      </w:r>
      <w:r>
        <w:rPr>
          <w:rFonts w:hint="eastAsia" w:ascii="宋体" w:hAnsi="宋体"/>
          <w:szCs w:val="21"/>
          <w:highlight w:val="none"/>
        </w:rPr>
        <w:t>万元。</w:t>
      </w:r>
    </w:p>
    <w:p>
      <w:pPr>
        <w:spacing w:line="440" w:lineRule="exact"/>
        <w:ind w:firstLine="420" w:firstLineChars="200"/>
        <w:rPr>
          <w:rFonts w:ascii="宋体" w:hAnsi="宋体"/>
          <w:szCs w:val="21"/>
          <w:highlight w:val="none"/>
        </w:rPr>
      </w:pPr>
      <w:r>
        <w:rPr>
          <w:rFonts w:hint="eastAsia" w:ascii="宋体" w:hAnsi="宋体"/>
          <w:szCs w:val="21"/>
          <w:highlight w:val="none"/>
        </w:rPr>
        <w:t>注：业绩证明文件须提供合同扫描件或框架合同（须含框架订单）扫描件。有效业绩须提供以下证明文件，包括但不限于：合同首页、合同大签页、合同金额页、合同付款页、合同标的页、框架订单（仅限框架合同）。业绩时间以合同或框架订单签订时间为准，金额以合同或框架订单金额为准（业绩金额按订单累计金额计算，业绩数量按框架合同数量计算）；资料不全、评标委员会无法确定业绩关键信息的将不予认可。</w:t>
      </w:r>
    </w:p>
    <w:p>
      <w:pPr>
        <w:rPr>
          <w:highlight w:val="none"/>
          <w:lang w:val="en-US"/>
        </w:rPr>
      </w:pPr>
    </w:p>
    <w:p>
      <w:pPr>
        <w:rPr>
          <w:rFonts w:ascii="宋体" w:hAnsi="宋体" w:eastAsia="宋体"/>
          <w:szCs w:val="28"/>
          <w:highlight w:val="none"/>
        </w:rPr>
      </w:pPr>
    </w:p>
    <w:p>
      <w:pPr>
        <w:rPr>
          <w:rFonts w:ascii="宋体" w:hAnsi="宋体" w:eastAsia="宋体"/>
          <w:szCs w:val="28"/>
          <w:highlight w:val="none"/>
        </w:rPr>
      </w:pPr>
      <w:r>
        <w:rPr>
          <w:rFonts w:hint="eastAsia" w:ascii="宋体" w:hAnsi="宋体" w:eastAsia="宋体"/>
          <w:szCs w:val="28"/>
          <w:highlight w:val="none"/>
        </w:rPr>
        <w:br w:type="page"/>
      </w:r>
    </w:p>
    <w:p>
      <w:pPr>
        <w:pStyle w:val="4"/>
        <w:numPr>
          <w:ilvl w:val="0"/>
          <w:numId w:val="12"/>
        </w:numPr>
        <w:jc w:val="center"/>
        <w:rPr>
          <w:rFonts w:ascii="宋体" w:hAnsi="宋体" w:eastAsia="宋体"/>
          <w:szCs w:val="28"/>
          <w:highlight w:val="none"/>
        </w:rPr>
      </w:pPr>
      <w:bookmarkStart w:id="732" w:name="_Toc263780382"/>
      <w:r>
        <w:rPr>
          <w:rFonts w:hint="eastAsia" w:ascii="宋体" w:hAnsi="宋体" w:eastAsia="宋体"/>
          <w:szCs w:val="28"/>
          <w:highlight w:val="none"/>
        </w:rPr>
        <w:t>资格审查及其它商务资料或表格（格式自拟）</w:t>
      </w:r>
      <w:bookmarkEnd w:id="729"/>
      <w:bookmarkEnd w:id="730"/>
      <w:bookmarkEnd w:id="732"/>
    </w:p>
    <w:p>
      <w:pPr>
        <w:topLinePunct/>
        <w:spacing w:line="440" w:lineRule="exact"/>
        <w:ind w:left="422"/>
        <w:jc w:val="left"/>
        <w:rPr>
          <w:rFonts w:ascii="宋体" w:hAnsi="宋体"/>
          <w:highlight w:val="none"/>
        </w:rPr>
      </w:pPr>
    </w:p>
    <w:p>
      <w:pPr>
        <w:topLinePunct/>
        <w:spacing w:line="440" w:lineRule="exact"/>
        <w:rPr>
          <w:rFonts w:ascii="宋体" w:hAnsi="宋体"/>
          <w:highlight w:val="none"/>
        </w:rPr>
        <w:sectPr>
          <w:type w:val="continuous"/>
          <w:pgSz w:w="11906" w:h="16838"/>
          <w:pgMar w:top="1440" w:right="1797" w:bottom="1440" w:left="1797" w:header="851" w:footer="992" w:gutter="0"/>
          <w:cols w:space="425" w:num="1"/>
          <w:docGrid w:type="lines" w:linePitch="312" w:charSpace="0"/>
        </w:sectPr>
      </w:pPr>
    </w:p>
    <w:p>
      <w:pPr>
        <w:pStyle w:val="4"/>
        <w:numPr>
          <w:ilvl w:val="0"/>
          <w:numId w:val="12"/>
        </w:numPr>
        <w:jc w:val="center"/>
        <w:rPr>
          <w:rFonts w:ascii="宋体" w:hAnsi="宋体" w:eastAsia="宋体"/>
          <w:szCs w:val="28"/>
          <w:highlight w:val="none"/>
        </w:rPr>
      </w:pPr>
      <w:bookmarkStart w:id="733" w:name="_Toc494270946"/>
      <w:bookmarkStart w:id="734" w:name="_Toc488393277"/>
      <w:bookmarkStart w:id="735" w:name="_Toc477863063"/>
      <w:bookmarkStart w:id="736" w:name="_Toc950632866"/>
      <w:r>
        <w:rPr>
          <w:rFonts w:hint="eastAsia" w:ascii="宋体" w:hAnsi="宋体" w:eastAsia="宋体"/>
          <w:szCs w:val="28"/>
          <w:highlight w:val="none"/>
        </w:rPr>
        <w:t>技术投标文件封面</w:t>
      </w:r>
      <w:bookmarkEnd w:id="733"/>
      <w:bookmarkEnd w:id="734"/>
      <w:bookmarkEnd w:id="735"/>
      <w:bookmarkEnd w:id="736"/>
    </w:p>
    <w:p>
      <w:pPr>
        <w:spacing w:after="120" w:line="360" w:lineRule="atLeast"/>
        <w:jc w:val="center"/>
        <w:rPr>
          <w:rFonts w:ascii="宋体" w:cs="宋体"/>
          <w:sz w:val="32"/>
          <w:szCs w:val="28"/>
          <w:highlight w:val="none"/>
          <w:u w:val="single"/>
        </w:rPr>
      </w:pPr>
      <w:r>
        <w:rPr>
          <w:rFonts w:hint="eastAsia" w:ascii="宋体" w:hAnsi="宋体"/>
          <w:sz w:val="32"/>
          <w:szCs w:val="28"/>
          <w:highlight w:val="none"/>
        </w:rPr>
        <w:t>（项目名称）</w:t>
      </w:r>
      <w:r>
        <w:rPr>
          <w:rFonts w:ascii="宋体" w:hAnsi="宋体"/>
          <w:sz w:val="32"/>
          <w:szCs w:val="28"/>
          <w:highlight w:val="none"/>
        </w:rPr>
        <w:t>(</w:t>
      </w:r>
      <w:r>
        <w:rPr>
          <w:rFonts w:hint="eastAsia" w:ascii="宋体" w:hAnsi="宋体"/>
          <w:sz w:val="32"/>
          <w:szCs w:val="28"/>
          <w:highlight w:val="none"/>
        </w:rPr>
        <w:t>标段</w:t>
      </w:r>
      <w:r>
        <w:rPr>
          <w:rFonts w:ascii="宋体" w:hAnsi="宋体"/>
          <w:sz w:val="32"/>
          <w:szCs w:val="28"/>
          <w:highlight w:val="none"/>
        </w:rPr>
        <w:t>XX)</w:t>
      </w:r>
    </w:p>
    <w:p>
      <w:pPr>
        <w:jc w:val="center"/>
        <w:rPr>
          <w:rFonts w:ascii="宋体" w:cs="宋体"/>
          <w:sz w:val="32"/>
          <w:szCs w:val="28"/>
          <w:highlight w:val="none"/>
        </w:rPr>
      </w:pPr>
    </w:p>
    <w:p>
      <w:pPr>
        <w:jc w:val="center"/>
        <w:rPr>
          <w:rFonts w:ascii="宋体" w:cs="宋体"/>
          <w:sz w:val="22"/>
          <w:szCs w:val="21"/>
          <w:highlight w:val="none"/>
        </w:rPr>
      </w:pPr>
    </w:p>
    <w:p>
      <w:pPr>
        <w:jc w:val="center"/>
        <w:rPr>
          <w:rFonts w:ascii="宋体" w:cs="宋体"/>
          <w:sz w:val="22"/>
          <w:szCs w:val="21"/>
          <w:highlight w:val="none"/>
        </w:rPr>
      </w:pPr>
    </w:p>
    <w:p>
      <w:pPr>
        <w:jc w:val="center"/>
        <w:rPr>
          <w:rFonts w:ascii="宋体" w:cs="宋体"/>
          <w:sz w:val="22"/>
          <w:szCs w:val="21"/>
          <w:highlight w:val="none"/>
        </w:rPr>
      </w:pPr>
    </w:p>
    <w:p>
      <w:pPr>
        <w:spacing w:after="120"/>
        <w:jc w:val="center"/>
        <w:rPr>
          <w:rFonts w:ascii="宋体" w:cs="宋体"/>
          <w:b/>
          <w:sz w:val="40"/>
          <w:szCs w:val="36"/>
          <w:highlight w:val="none"/>
        </w:rPr>
      </w:pPr>
      <w:r>
        <w:rPr>
          <w:rFonts w:hint="eastAsia" w:ascii="宋体" w:hAnsi="宋体" w:cs="宋体"/>
          <w:b/>
          <w:sz w:val="40"/>
          <w:szCs w:val="36"/>
          <w:highlight w:val="none"/>
        </w:rPr>
        <w:t>投标文件【技术投标文件】部分</w:t>
      </w:r>
    </w:p>
    <w:p>
      <w:pPr>
        <w:spacing w:after="120"/>
        <w:jc w:val="center"/>
        <w:rPr>
          <w:rFonts w:ascii="宋体" w:cs="宋体"/>
          <w:b/>
          <w:sz w:val="36"/>
          <w:szCs w:val="32"/>
          <w:highlight w:val="none"/>
        </w:rPr>
      </w:pPr>
    </w:p>
    <w:p>
      <w:pPr>
        <w:spacing w:after="120"/>
        <w:jc w:val="center"/>
        <w:rPr>
          <w:rFonts w:ascii="宋体" w:cs="宋体"/>
          <w:b/>
          <w:sz w:val="36"/>
          <w:szCs w:val="32"/>
          <w:highlight w:val="none"/>
        </w:rPr>
      </w:pPr>
    </w:p>
    <w:p>
      <w:pPr>
        <w:spacing w:after="120"/>
        <w:jc w:val="center"/>
        <w:rPr>
          <w:rFonts w:ascii="宋体" w:cs="宋体"/>
          <w:b/>
          <w:sz w:val="36"/>
          <w:szCs w:val="32"/>
          <w:highlight w:val="none"/>
        </w:rPr>
      </w:pPr>
    </w:p>
    <w:p>
      <w:pPr>
        <w:spacing w:after="120"/>
        <w:jc w:val="center"/>
        <w:rPr>
          <w:rFonts w:ascii="宋体" w:cs="宋体"/>
          <w:b/>
          <w:sz w:val="36"/>
          <w:szCs w:val="32"/>
          <w:highlight w:val="none"/>
        </w:rPr>
      </w:pPr>
    </w:p>
    <w:p>
      <w:pPr>
        <w:spacing w:after="120"/>
        <w:jc w:val="center"/>
        <w:rPr>
          <w:rFonts w:ascii="宋体" w:cs="宋体"/>
          <w:b/>
          <w:sz w:val="36"/>
          <w:szCs w:val="32"/>
          <w:highlight w:val="none"/>
        </w:rPr>
      </w:pPr>
    </w:p>
    <w:p>
      <w:pPr>
        <w:spacing w:after="120"/>
        <w:jc w:val="center"/>
        <w:rPr>
          <w:rFonts w:ascii="宋体" w:cs="宋体"/>
          <w:b/>
          <w:sz w:val="36"/>
          <w:szCs w:val="32"/>
          <w:highlight w:val="none"/>
        </w:rPr>
      </w:pPr>
    </w:p>
    <w:p>
      <w:pPr>
        <w:adjustRightInd w:val="0"/>
        <w:snapToGrid w:val="0"/>
        <w:spacing w:line="440" w:lineRule="exact"/>
        <w:jc w:val="center"/>
        <w:rPr>
          <w:rFonts w:ascii="宋体" w:cs="宋体"/>
          <w:sz w:val="28"/>
          <w:highlight w:val="none"/>
        </w:rPr>
      </w:pPr>
      <w:r>
        <w:rPr>
          <w:rFonts w:hint="eastAsia" w:ascii="宋体" w:hAnsi="宋体" w:cs="宋体"/>
          <w:sz w:val="28"/>
          <w:highlight w:val="none"/>
        </w:rPr>
        <w:t>投标人名称：（盖单位章）</w:t>
      </w:r>
    </w:p>
    <w:p>
      <w:pPr>
        <w:adjustRightInd w:val="0"/>
        <w:snapToGrid w:val="0"/>
        <w:spacing w:line="440" w:lineRule="exact"/>
        <w:ind w:firstLine="1190" w:firstLineChars="425"/>
        <w:rPr>
          <w:rFonts w:ascii="宋体" w:cs="宋体"/>
          <w:sz w:val="28"/>
          <w:highlight w:val="none"/>
        </w:rPr>
      </w:pPr>
    </w:p>
    <w:p>
      <w:pPr>
        <w:adjustRightInd w:val="0"/>
        <w:snapToGrid w:val="0"/>
        <w:spacing w:line="440" w:lineRule="exact"/>
        <w:ind w:firstLine="1190" w:firstLineChars="425"/>
        <w:rPr>
          <w:rFonts w:ascii="宋体" w:cs="宋体"/>
          <w:sz w:val="28"/>
          <w:highlight w:val="none"/>
          <w:u w:val="single"/>
        </w:rPr>
      </w:pPr>
      <w:r>
        <w:rPr>
          <w:rFonts w:hint="eastAsia" w:ascii="宋体" w:hAnsi="宋体" w:cs="宋体"/>
          <w:sz w:val="28"/>
          <w:highlight w:val="none"/>
        </w:rPr>
        <w:t>法定代表人（负责人）或者其委托代理人：（签字）</w:t>
      </w:r>
    </w:p>
    <w:p>
      <w:pPr>
        <w:adjustRightInd w:val="0"/>
        <w:snapToGrid w:val="0"/>
        <w:spacing w:after="120" w:line="440" w:lineRule="exact"/>
        <w:ind w:firstLine="1400" w:firstLineChars="500"/>
        <w:jc w:val="left"/>
        <w:rPr>
          <w:rFonts w:ascii="宋体" w:cs="宋体"/>
          <w:sz w:val="28"/>
          <w:highlight w:val="none"/>
        </w:rPr>
      </w:pPr>
    </w:p>
    <w:p>
      <w:pPr>
        <w:adjustRightInd w:val="0"/>
        <w:snapToGrid w:val="0"/>
        <w:spacing w:line="440" w:lineRule="exact"/>
        <w:jc w:val="center"/>
        <w:rPr>
          <w:rFonts w:ascii="宋体" w:cs="宋体"/>
          <w:sz w:val="22"/>
          <w:highlight w:val="none"/>
        </w:rPr>
      </w:pPr>
      <w:r>
        <w:rPr>
          <w:rFonts w:hint="eastAsia" w:ascii="宋体" w:hAnsi="宋体" w:cs="宋体"/>
          <w:sz w:val="28"/>
          <w:highlight w:val="none"/>
        </w:rPr>
        <w:t>年月日</w:t>
      </w:r>
    </w:p>
    <w:p>
      <w:pPr>
        <w:pStyle w:val="16"/>
        <w:rPr>
          <w:rFonts w:ascii="宋体"/>
          <w:sz w:val="18"/>
          <w:highlight w:val="none"/>
        </w:rPr>
      </w:pPr>
      <w:r>
        <w:rPr>
          <w:rFonts w:ascii="宋体"/>
          <w:sz w:val="18"/>
          <w:highlight w:val="none"/>
        </w:rPr>
        <w:br w:type="page"/>
      </w:r>
    </w:p>
    <w:p>
      <w:pPr>
        <w:pStyle w:val="4"/>
        <w:numPr>
          <w:ilvl w:val="0"/>
          <w:numId w:val="12"/>
        </w:numPr>
        <w:jc w:val="center"/>
        <w:rPr>
          <w:rFonts w:ascii="宋体" w:hAnsi="宋体" w:eastAsia="宋体"/>
          <w:szCs w:val="28"/>
          <w:highlight w:val="none"/>
        </w:rPr>
      </w:pPr>
      <w:bookmarkStart w:id="737" w:name="_Toc477863064"/>
      <w:bookmarkStart w:id="738" w:name="_Toc488393278"/>
      <w:bookmarkStart w:id="739" w:name="_Toc8245182"/>
      <w:bookmarkStart w:id="740" w:name="_Toc494270947"/>
      <w:r>
        <w:rPr>
          <w:rFonts w:hint="eastAsia" w:ascii="宋体" w:hAnsi="宋体" w:eastAsia="宋体"/>
          <w:szCs w:val="28"/>
          <w:highlight w:val="none"/>
        </w:rPr>
        <w:t>技术服务评标索引表</w:t>
      </w:r>
      <w:bookmarkEnd w:id="737"/>
      <w:bookmarkEnd w:id="738"/>
      <w:bookmarkEnd w:id="739"/>
      <w:bookmarkEnd w:id="740"/>
    </w:p>
    <w:p>
      <w:pPr>
        <w:pStyle w:val="16"/>
        <w:rPr>
          <w:rFonts w:ascii="宋体"/>
          <w:sz w:val="22"/>
          <w:szCs w:val="21"/>
          <w:highlight w:val="none"/>
        </w:rPr>
      </w:pPr>
      <w:r>
        <w:rPr>
          <w:rFonts w:hint="eastAsia" w:ascii="宋体" w:hAnsi="宋体"/>
          <w:sz w:val="22"/>
          <w:szCs w:val="21"/>
          <w:highlight w:val="none"/>
        </w:rPr>
        <w:t>各投标人在技术册目录后，编制下列速查表，以便评标人员查询（如与第三章的评审内容有冲突或遗漏，以评审内容为准调整此表）。</w:t>
      </w:r>
    </w:p>
    <w:tbl>
      <w:tblPr>
        <w:tblStyle w:val="39"/>
        <w:tblW w:w="861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40"/>
        <w:gridCol w:w="2586"/>
        <w:gridCol w:w="1894"/>
        <w:gridCol w:w="309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blHeader/>
        </w:trPr>
        <w:tc>
          <w:tcPr>
            <w:tcW w:w="1040" w:type="dxa"/>
            <w:tcBorders>
              <w:top w:val="double" w:color="auto" w:sz="4" w:space="0"/>
            </w:tcBorders>
            <w:shd w:val="clear" w:color="auto" w:fill="FFFFFF"/>
            <w:vAlign w:val="center"/>
          </w:tcPr>
          <w:p>
            <w:pPr>
              <w:widowControl/>
              <w:jc w:val="center"/>
              <w:rPr>
                <w:rFonts w:ascii="宋体" w:cs="宋体"/>
                <w:b/>
                <w:bCs/>
                <w:kern w:val="0"/>
                <w:szCs w:val="21"/>
                <w:highlight w:val="none"/>
                <w:lang w:bidi="hi-IN"/>
              </w:rPr>
            </w:pPr>
            <w:r>
              <w:rPr>
                <w:rFonts w:hint="eastAsia" w:ascii="宋体" w:hAnsi="宋体" w:cs="宋体"/>
                <w:b/>
                <w:bCs/>
                <w:kern w:val="0"/>
                <w:szCs w:val="21"/>
                <w:highlight w:val="none"/>
                <w:lang w:bidi="hi-IN"/>
              </w:rPr>
              <w:t>序号</w:t>
            </w:r>
          </w:p>
        </w:tc>
        <w:tc>
          <w:tcPr>
            <w:tcW w:w="2586" w:type="dxa"/>
            <w:tcBorders>
              <w:top w:val="double" w:color="auto" w:sz="4" w:space="0"/>
            </w:tcBorders>
            <w:shd w:val="clear" w:color="auto" w:fill="FFFFFF"/>
            <w:vAlign w:val="center"/>
          </w:tcPr>
          <w:p>
            <w:pPr>
              <w:widowControl/>
              <w:jc w:val="center"/>
              <w:rPr>
                <w:rFonts w:ascii="宋体" w:cs="宋体"/>
                <w:b/>
                <w:bCs/>
                <w:kern w:val="0"/>
                <w:szCs w:val="21"/>
                <w:highlight w:val="none"/>
                <w:lang w:bidi="hi-IN"/>
              </w:rPr>
            </w:pPr>
            <w:r>
              <w:rPr>
                <w:rFonts w:hint="eastAsia" w:ascii="宋体" w:hAnsi="宋体" w:cs="宋体"/>
                <w:b/>
                <w:bCs/>
                <w:kern w:val="0"/>
                <w:szCs w:val="21"/>
                <w:highlight w:val="none"/>
                <w:lang w:bidi="hi-IN"/>
              </w:rPr>
              <w:t>评审内容</w:t>
            </w:r>
          </w:p>
        </w:tc>
        <w:tc>
          <w:tcPr>
            <w:tcW w:w="1894" w:type="dxa"/>
            <w:tcBorders>
              <w:top w:val="double" w:color="auto" w:sz="4" w:space="0"/>
            </w:tcBorders>
            <w:shd w:val="clear" w:color="auto" w:fill="FFFFFF"/>
            <w:vAlign w:val="center"/>
          </w:tcPr>
          <w:p>
            <w:pPr>
              <w:widowControl/>
              <w:jc w:val="center"/>
              <w:rPr>
                <w:rFonts w:ascii="宋体" w:cs="宋体"/>
                <w:b/>
                <w:bCs/>
                <w:kern w:val="0"/>
                <w:szCs w:val="21"/>
                <w:highlight w:val="none"/>
                <w:lang w:bidi="hi-IN"/>
              </w:rPr>
            </w:pPr>
            <w:r>
              <w:rPr>
                <w:rFonts w:hint="eastAsia" w:ascii="宋体" w:hAnsi="宋体"/>
                <w:b/>
                <w:bCs/>
                <w:szCs w:val="21"/>
                <w:highlight w:val="none"/>
              </w:rPr>
              <w:t>速查索引</w:t>
            </w:r>
          </w:p>
        </w:tc>
        <w:tc>
          <w:tcPr>
            <w:tcW w:w="3093" w:type="dxa"/>
            <w:tcBorders>
              <w:top w:val="double" w:color="auto" w:sz="4" w:space="0"/>
            </w:tcBorders>
            <w:shd w:val="clear" w:color="auto" w:fill="FFFFFF"/>
            <w:vAlign w:val="center"/>
          </w:tcPr>
          <w:p>
            <w:pPr>
              <w:widowControl/>
              <w:jc w:val="center"/>
              <w:rPr>
                <w:rFonts w:ascii="宋体" w:cs="宋体"/>
                <w:b/>
                <w:bCs/>
                <w:kern w:val="0"/>
                <w:szCs w:val="21"/>
                <w:highlight w:val="none"/>
                <w:lang w:bidi="hi-IN"/>
              </w:rPr>
            </w:pPr>
            <w:r>
              <w:rPr>
                <w:rFonts w:hint="eastAsia" w:ascii="宋体" w:hAnsi="宋体" w:cs="宋体"/>
                <w:b/>
                <w:bCs/>
                <w:kern w:val="0"/>
                <w:szCs w:val="21"/>
                <w:highlight w:val="none"/>
                <w:lang w:bidi="hi-IN"/>
              </w:rPr>
              <w:t>简要说明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1040"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1</w:t>
            </w:r>
          </w:p>
        </w:tc>
        <w:tc>
          <w:tcPr>
            <w:tcW w:w="2586" w:type="dxa"/>
            <w:vAlign w:val="center"/>
          </w:tcPr>
          <w:p>
            <w:pPr>
              <w:widowControl/>
              <w:jc w:val="center"/>
              <w:rPr>
                <w:rFonts w:ascii="宋体" w:cs="宋体"/>
                <w:kern w:val="0"/>
                <w:szCs w:val="21"/>
                <w:highlight w:val="none"/>
              </w:rPr>
            </w:pPr>
          </w:p>
        </w:tc>
        <w:tc>
          <w:tcPr>
            <w:tcW w:w="1894" w:type="dxa"/>
          </w:tcPr>
          <w:p>
            <w:pPr>
              <w:rPr>
                <w:rFonts w:ascii="宋体"/>
                <w:szCs w:val="21"/>
                <w:highlight w:val="none"/>
              </w:rPr>
            </w:pPr>
            <w:r>
              <w:rPr>
                <w:rFonts w:hint="eastAsia" w:ascii="宋体" w:hAnsi="宋体"/>
                <w:szCs w:val="21"/>
                <w:highlight w:val="none"/>
              </w:rPr>
              <w:t>说明章节及页码位置</w:t>
            </w:r>
          </w:p>
        </w:tc>
        <w:tc>
          <w:tcPr>
            <w:tcW w:w="3093" w:type="dxa"/>
            <w:vAlign w:val="center"/>
          </w:tcPr>
          <w:p>
            <w:pPr>
              <w:widowControl/>
              <w:rPr>
                <w:rFonts w:ascii="宋体"/>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040"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2</w:t>
            </w:r>
          </w:p>
        </w:tc>
        <w:tc>
          <w:tcPr>
            <w:tcW w:w="2586" w:type="dxa"/>
            <w:vAlign w:val="center"/>
          </w:tcPr>
          <w:p>
            <w:pPr>
              <w:pStyle w:val="36"/>
              <w:jc w:val="center"/>
              <w:textAlignment w:val="center"/>
              <w:rPr>
                <w:rFonts w:cs="Times New Roman"/>
                <w:kern w:val="2"/>
                <w:sz w:val="21"/>
                <w:szCs w:val="21"/>
                <w:highlight w:val="none"/>
              </w:rPr>
            </w:pPr>
          </w:p>
        </w:tc>
        <w:tc>
          <w:tcPr>
            <w:tcW w:w="1894" w:type="dxa"/>
          </w:tcPr>
          <w:p>
            <w:pPr>
              <w:rPr>
                <w:rFonts w:ascii="宋体"/>
                <w:szCs w:val="21"/>
                <w:highlight w:val="none"/>
              </w:rPr>
            </w:pPr>
            <w:r>
              <w:rPr>
                <w:rFonts w:hint="eastAsia" w:ascii="宋体" w:hAnsi="宋体"/>
                <w:szCs w:val="21"/>
                <w:highlight w:val="none"/>
              </w:rPr>
              <w:t>说明章节及页码位置</w:t>
            </w:r>
          </w:p>
        </w:tc>
        <w:tc>
          <w:tcPr>
            <w:tcW w:w="3093" w:type="dxa"/>
            <w:vAlign w:val="center"/>
          </w:tcPr>
          <w:p>
            <w:pPr>
              <w:widowControl/>
              <w:rPr>
                <w:rFonts w:ascii="宋体" w:cs="宋体"/>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040"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3</w:t>
            </w:r>
          </w:p>
        </w:tc>
        <w:tc>
          <w:tcPr>
            <w:tcW w:w="2586" w:type="dxa"/>
            <w:vAlign w:val="center"/>
          </w:tcPr>
          <w:p>
            <w:pPr>
              <w:pStyle w:val="36"/>
              <w:jc w:val="center"/>
              <w:rPr>
                <w:sz w:val="21"/>
                <w:szCs w:val="21"/>
                <w:highlight w:val="none"/>
              </w:rPr>
            </w:pPr>
          </w:p>
        </w:tc>
        <w:tc>
          <w:tcPr>
            <w:tcW w:w="1894" w:type="dxa"/>
          </w:tcPr>
          <w:p>
            <w:pPr>
              <w:rPr>
                <w:rFonts w:ascii="宋体"/>
                <w:szCs w:val="21"/>
                <w:highlight w:val="none"/>
              </w:rPr>
            </w:pPr>
            <w:r>
              <w:rPr>
                <w:rFonts w:hint="eastAsia" w:ascii="宋体" w:hAnsi="宋体"/>
                <w:szCs w:val="21"/>
                <w:highlight w:val="none"/>
              </w:rPr>
              <w:t>说明章节及页码位置</w:t>
            </w:r>
          </w:p>
        </w:tc>
        <w:tc>
          <w:tcPr>
            <w:tcW w:w="3093" w:type="dxa"/>
            <w:vAlign w:val="center"/>
          </w:tcPr>
          <w:p>
            <w:pPr>
              <w:widowControl/>
              <w:rPr>
                <w:rFonts w:ascii="宋体" w:cs="宋体"/>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1040"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4</w:t>
            </w:r>
          </w:p>
        </w:tc>
        <w:tc>
          <w:tcPr>
            <w:tcW w:w="2586" w:type="dxa"/>
            <w:vAlign w:val="center"/>
          </w:tcPr>
          <w:p>
            <w:pPr>
              <w:pStyle w:val="36"/>
              <w:jc w:val="center"/>
              <w:textAlignment w:val="center"/>
              <w:rPr>
                <w:rFonts w:cs="Times New Roman"/>
                <w:kern w:val="2"/>
                <w:sz w:val="21"/>
                <w:szCs w:val="21"/>
                <w:highlight w:val="none"/>
              </w:rPr>
            </w:pPr>
          </w:p>
        </w:tc>
        <w:tc>
          <w:tcPr>
            <w:tcW w:w="1894" w:type="dxa"/>
            <w:vAlign w:val="center"/>
          </w:tcPr>
          <w:p>
            <w:pPr>
              <w:rPr>
                <w:rFonts w:ascii="宋体"/>
                <w:szCs w:val="21"/>
                <w:highlight w:val="none"/>
              </w:rPr>
            </w:pPr>
            <w:r>
              <w:rPr>
                <w:rFonts w:hint="eastAsia" w:ascii="宋体" w:hAnsi="宋体" w:cs="宋体"/>
                <w:kern w:val="0"/>
                <w:szCs w:val="21"/>
                <w:highlight w:val="none"/>
              </w:rPr>
              <w:t>说明章节及页码位置</w:t>
            </w:r>
          </w:p>
        </w:tc>
        <w:tc>
          <w:tcPr>
            <w:tcW w:w="3093" w:type="dxa"/>
            <w:vAlign w:val="center"/>
          </w:tcPr>
          <w:p>
            <w:pPr>
              <w:widowControl/>
              <w:rPr>
                <w:rFonts w:asci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1040"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5</w:t>
            </w:r>
          </w:p>
        </w:tc>
        <w:tc>
          <w:tcPr>
            <w:tcW w:w="2586" w:type="dxa"/>
            <w:vAlign w:val="center"/>
          </w:tcPr>
          <w:p>
            <w:pPr>
              <w:pStyle w:val="36"/>
              <w:tabs>
                <w:tab w:val="left" w:pos="780"/>
              </w:tabs>
              <w:kinsoku w:val="0"/>
              <w:overflowPunct w:val="0"/>
              <w:jc w:val="center"/>
              <w:textAlignment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1894" w:type="dxa"/>
            <w:vAlign w:val="center"/>
          </w:tcPr>
          <w:p>
            <w:pPr>
              <w:rPr>
                <w:rFonts w:ascii="宋体"/>
                <w:szCs w:val="21"/>
                <w:highlight w:val="none"/>
              </w:rPr>
            </w:pPr>
            <w:r>
              <w:rPr>
                <w:rFonts w:hint="eastAsia" w:ascii="宋体" w:hAnsi="宋体" w:cs="宋体"/>
                <w:kern w:val="0"/>
                <w:szCs w:val="21"/>
                <w:highlight w:val="none"/>
              </w:rPr>
              <w:t>说明章节及页码位置</w:t>
            </w:r>
          </w:p>
        </w:tc>
        <w:tc>
          <w:tcPr>
            <w:tcW w:w="3093" w:type="dxa"/>
            <w:vAlign w:val="center"/>
          </w:tcPr>
          <w:p>
            <w:pPr>
              <w:widowControl/>
              <w:rPr>
                <w:rFonts w:ascii="宋体"/>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104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2586" w:type="dxa"/>
            <w:vAlign w:val="center"/>
          </w:tcPr>
          <w:p>
            <w:pPr>
              <w:pStyle w:val="36"/>
              <w:tabs>
                <w:tab w:val="left" w:pos="780"/>
              </w:tabs>
              <w:kinsoku w:val="0"/>
              <w:overflowPunct w:val="0"/>
              <w:jc w:val="center"/>
              <w:textAlignment w:val="center"/>
              <w:rPr>
                <w:rFonts w:asciiTheme="minorEastAsia" w:hAnsiTheme="minorEastAsia" w:eastAsiaTheme="minorEastAsia"/>
                <w:color w:val="000000"/>
                <w:sz w:val="21"/>
                <w:szCs w:val="21"/>
                <w:highlight w:val="none"/>
              </w:rPr>
            </w:pPr>
          </w:p>
        </w:tc>
        <w:tc>
          <w:tcPr>
            <w:tcW w:w="1894" w:type="dxa"/>
            <w:vAlign w:val="center"/>
          </w:tcPr>
          <w:p>
            <w:pPr>
              <w:rPr>
                <w:rFonts w:ascii="宋体" w:hAnsi="宋体" w:cs="宋体"/>
                <w:kern w:val="0"/>
                <w:szCs w:val="21"/>
                <w:highlight w:val="none"/>
              </w:rPr>
            </w:pPr>
            <w:r>
              <w:rPr>
                <w:rFonts w:hint="eastAsia" w:ascii="宋体" w:hAnsi="宋体" w:cs="宋体"/>
                <w:kern w:val="0"/>
                <w:szCs w:val="21"/>
                <w:highlight w:val="none"/>
              </w:rPr>
              <w:t>说明章节及页码位置</w:t>
            </w:r>
          </w:p>
        </w:tc>
        <w:tc>
          <w:tcPr>
            <w:tcW w:w="3093" w:type="dxa"/>
            <w:vAlign w:val="center"/>
          </w:tcPr>
          <w:p>
            <w:pPr>
              <w:widowControl/>
              <w:rPr>
                <w:rFonts w:ascii="宋体"/>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1040"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7</w:t>
            </w:r>
          </w:p>
        </w:tc>
        <w:tc>
          <w:tcPr>
            <w:tcW w:w="2586" w:type="dxa"/>
            <w:vAlign w:val="center"/>
          </w:tcPr>
          <w:p>
            <w:pPr>
              <w:pStyle w:val="36"/>
              <w:tabs>
                <w:tab w:val="left" w:pos="780"/>
              </w:tabs>
              <w:kinsoku w:val="0"/>
              <w:overflowPunct w:val="0"/>
              <w:jc w:val="center"/>
              <w:textAlignment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1894" w:type="dxa"/>
            <w:vAlign w:val="center"/>
          </w:tcPr>
          <w:p>
            <w:pPr>
              <w:rPr>
                <w:rFonts w:ascii="宋体" w:cs="宋体"/>
                <w:kern w:val="0"/>
                <w:szCs w:val="21"/>
                <w:highlight w:val="none"/>
              </w:rPr>
            </w:pPr>
            <w:r>
              <w:rPr>
                <w:rFonts w:hint="eastAsia" w:ascii="宋体" w:hAnsi="宋体"/>
                <w:szCs w:val="21"/>
                <w:highlight w:val="none"/>
              </w:rPr>
              <w:t>说明章节及页码位置</w:t>
            </w:r>
          </w:p>
        </w:tc>
        <w:tc>
          <w:tcPr>
            <w:tcW w:w="3093" w:type="dxa"/>
            <w:vAlign w:val="center"/>
          </w:tcPr>
          <w:p>
            <w:pPr>
              <w:widowControl/>
              <w:rPr>
                <w:rFonts w:ascii="宋体" w:cs="宋体"/>
                <w:kern w:val="0"/>
                <w:szCs w:val="21"/>
                <w:highlight w:val="none"/>
              </w:rPr>
            </w:pPr>
          </w:p>
        </w:tc>
      </w:tr>
    </w:tbl>
    <w:p>
      <w:pPr>
        <w:widowControl/>
        <w:jc w:val="left"/>
        <w:rPr>
          <w:rFonts w:hint="eastAsia" w:ascii="宋体"/>
          <w:color w:val="000000" w:themeColor="text1"/>
          <w:highlight w:val="none"/>
          <w:lang w:val="en-US" w:eastAsia="zh-CN"/>
          <w14:textFill>
            <w14:solidFill>
              <w14:schemeClr w14:val="tx1"/>
            </w14:solidFill>
          </w14:textFill>
        </w:rPr>
      </w:pPr>
    </w:p>
    <w:p>
      <w:pPr>
        <w:widowControl/>
        <w:jc w:val="left"/>
        <w:rPr>
          <w:rFonts w:hint="default" w:ascii="宋体" w:eastAsia="宋体"/>
          <w:color w:val="FF0000"/>
          <w:highlight w:val="none"/>
          <w:lang w:val="en-US" w:eastAsia="zh-CN"/>
        </w:rPr>
      </w:pPr>
      <w:r>
        <w:rPr>
          <w:rFonts w:hint="eastAsia" w:ascii="宋体"/>
          <w:color w:val="FF0000"/>
          <w:highlight w:val="none"/>
          <w:lang w:val="en-US" w:eastAsia="zh-CN"/>
        </w:rPr>
        <w:t>注：按照各标包技术部分评审内容对应进行填写。</w:t>
      </w:r>
    </w:p>
    <w:p>
      <w:pPr>
        <w:pStyle w:val="16"/>
        <w:rPr>
          <w:rFonts w:ascii="宋体"/>
          <w:sz w:val="18"/>
          <w:highlight w:val="none"/>
        </w:rPr>
      </w:pPr>
    </w:p>
    <w:p>
      <w:pPr>
        <w:widowControl/>
        <w:jc w:val="left"/>
        <w:rPr>
          <w:rFonts w:ascii="宋体"/>
          <w:sz w:val="22"/>
          <w:highlight w:val="none"/>
        </w:rPr>
      </w:pPr>
    </w:p>
    <w:p>
      <w:pPr>
        <w:widowControl/>
        <w:jc w:val="left"/>
        <w:rPr>
          <w:rFonts w:ascii="宋体"/>
          <w:b/>
          <w:bCs/>
          <w:sz w:val="22"/>
          <w:szCs w:val="21"/>
          <w:highlight w:val="none"/>
        </w:rPr>
      </w:pPr>
      <w:r>
        <w:rPr>
          <w:rFonts w:ascii="宋体"/>
          <w:sz w:val="22"/>
          <w:szCs w:val="21"/>
          <w:highlight w:val="none"/>
        </w:rPr>
        <w:br w:type="page"/>
      </w:r>
    </w:p>
    <w:p>
      <w:pPr>
        <w:pStyle w:val="4"/>
        <w:numPr>
          <w:ilvl w:val="0"/>
          <w:numId w:val="12"/>
        </w:numPr>
        <w:jc w:val="center"/>
        <w:rPr>
          <w:rFonts w:ascii="宋体" w:hAnsi="宋体" w:eastAsia="宋体"/>
          <w:szCs w:val="28"/>
          <w:highlight w:val="none"/>
        </w:rPr>
      </w:pPr>
      <w:bookmarkStart w:id="741" w:name="_Toc494270948"/>
      <w:bookmarkStart w:id="742" w:name="_Toc488393279"/>
      <w:bookmarkStart w:id="743" w:name="_Toc1137820466"/>
      <w:bookmarkStart w:id="744" w:name="_Toc477863066"/>
      <w:r>
        <w:rPr>
          <w:rFonts w:hint="eastAsia" w:ascii="宋体" w:hAnsi="宋体" w:eastAsia="宋体"/>
          <w:szCs w:val="28"/>
          <w:highlight w:val="none"/>
          <w:lang w:val="en-US" w:eastAsia="zh-Hans"/>
        </w:rPr>
        <w:t>技术规范书</w:t>
      </w:r>
      <w:r>
        <w:rPr>
          <w:rFonts w:hint="eastAsia" w:ascii="宋体" w:hAnsi="宋体" w:eastAsia="宋体"/>
          <w:szCs w:val="28"/>
          <w:highlight w:val="none"/>
        </w:rPr>
        <w:t>点对点应答</w:t>
      </w:r>
      <w:bookmarkEnd w:id="741"/>
      <w:bookmarkEnd w:id="742"/>
      <w:bookmarkEnd w:id="743"/>
      <w:bookmarkEnd w:id="744"/>
    </w:p>
    <w:p>
      <w:pPr>
        <w:tabs>
          <w:tab w:val="left" w:pos="318"/>
        </w:tabs>
        <w:spacing w:line="360" w:lineRule="auto"/>
        <w:ind w:left="0" w:leftChars="0" w:firstLine="420" w:firstLineChars="200"/>
        <w:rPr>
          <w:rFonts w:hint="eastAsia" w:asciiTheme="minorEastAsia" w:hAnsiTheme="minorEastAsia" w:eastAsiaTheme="minorEastAsia" w:cstheme="minorEastAsia"/>
          <w:b w:val="0"/>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highlight w:val="none"/>
          <w14:textFill>
            <w14:solidFill>
              <w14:schemeClr w14:val="tx1"/>
            </w14:solidFill>
          </w14:textFill>
        </w:rPr>
        <w:t>1）★投标人应对招标文件中的第五章“技术规范书”中所列所有条款</w:t>
      </w:r>
      <w:r>
        <w:rPr>
          <w:rFonts w:hint="eastAsia" w:asciiTheme="minorEastAsia" w:hAnsiTheme="minorEastAsia" w:eastAsiaTheme="minorEastAsia" w:cstheme="minorEastAsia"/>
          <w:b w:val="0"/>
          <w:bCs/>
          <w:color w:val="000000" w:themeColor="text1"/>
          <w:highlight w:val="none"/>
          <w:lang w:val="en-US" w:eastAsia="zh-CN"/>
          <w14:textFill>
            <w14:solidFill>
              <w14:schemeClr w14:val="tx1"/>
            </w14:solidFill>
          </w14:textFill>
        </w:rPr>
        <w:t>逐条逐段</w:t>
      </w:r>
      <w:r>
        <w:rPr>
          <w:rFonts w:hint="eastAsia" w:asciiTheme="minorEastAsia" w:hAnsiTheme="minorEastAsia" w:eastAsiaTheme="minorEastAsia" w:cstheme="minorEastAsia"/>
          <w:b w:val="0"/>
          <w:bCs/>
          <w:color w:val="000000" w:themeColor="text1"/>
          <w:highlight w:val="none"/>
          <w14:textFill>
            <w14:solidFill>
              <w14:schemeClr w14:val="tx1"/>
            </w14:solidFill>
          </w14:textFill>
        </w:rPr>
        <w:t>进行点对点应答</w:t>
      </w:r>
      <w:r>
        <w:rPr>
          <w:rFonts w:hint="eastAsia" w:asciiTheme="minorEastAsia" w:hAnsiTheme="minorEastAsia" w:eastAsiaTheme="minorEastAsia" w:cstheme="minorEastAsia"/>
          <w:b w:val="0"/>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highlight w:val="none"/>
          <w:lang w:val="en-US" w:eastAsia="zh-CN"/>
          <w14:textFill>
            <w14:solidFill>
              <w14:schemeClr w14:val="tx1"/>
            </w14:solidFill>
          </w14:textFill>
        </w:rPr>
        <w:t>没有点对点应答将视为没有实质性响应招标文件要求，由评标委员会否决其投标。</w:t>
      </w:r>
      <w:r>
        <w:rPr>
          <w:rFonts w:hint="eastAsia" w:asciiTheme="minorEastAsia" w:hAnsiTheme="minorEastAsia" w:eastAsiaTheme="minorEastAsia" w:cstheme="minorEastAsia"/>
          <w:b w:val="0"/>
          <w:bCs/>
          <w:color w:val="FF0000"/>
          <w:highlight w:val="none"/>
          <w:lang w:eastAsia="zh-CN"/>
        </w:rPr>
        <w:t>（</w:t>
      </w:r>
      <w:r>
        <w:rPr>
          <w:rFonts w:hint="eastAsia" w:asciiTheme="minorEastAsia" w:hAnsiTheme="minorEastAsia" w:eastAsiaTheme="minorEastAsia" w:cstheme="minorEastAsia"/>
          <w:b w:val="0"/>
          <w:bCs/>
          <w:color w:val="FF0000"/>
          <w:highlight w:val="none"/>
          <w:lang w:val="en-US" w:eastAsia="zh-CN"/>
        </w:rPr>
        <w:t>即：每个自然段后面进行“应答：满足”或“应答：不满足”。</w:t>
      </w:r>
      <w:r>
        <w:rPr>
          <w:rFonts w:hint="eastAsia" w:asciiTheme="minorEastAsia" w:hAnsiTheme="minorEastAsia" w:eastAsiaTheme="minorEastAsia" w:cstheme="minorEastAsia"/>
          <w:b w:val="0"/>
          <w:bCs/>
          <w:color w:val="000000" w:themeColor="text1"/>
          <w:highlight w:val="none"/>
          <w:lang w:eastAsia="zh-CN"/>
          <w14:textFill>
            <w14:solidFill>
              <w14:schemeClr w14:val="tx1"/>
            </w14:solidFill>
          </w14:textFill>
        </w:rPr>
        <w:t>）</w:t>
      </w:r>
    </w:p>
    <w:p>
      <w:pPr>
        <w:spacing w:line="360" w:lineRule="auto"/>
        <w:ind w:firstLine="420" w:firstLineChars="200"/>
        <w:rPr>
          <w:rFonts w:hint="eastAsia" w:asciiTheme="minorEastAsia" w:hAnsiTheme="minorEastAsia" w:eastAsiaTheme="minorEastAsia" w:cstheme="minorEastAsia"/>
          <w:b w:val="0"/>
          <w:bCs/>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highlight w:val="none"/>
          <w14:textFill>
            <w14:solidFill>
              <w14:schemeClr w14:val="tx1"/>
            </w14:solidFill>
          </w14:textFill>
        </w:rPr>
        <w:t>2）★第五章“技术规范书”中标识★的条款，均为实质性条款，投标人任何不满足实质性条款的投标均将被否决。未标识的条款为一般性条款，一般性条款允许最多偏差5项，超过5项视为实质性偏离，将由评标委员会否决其投标</w:t>
      </w:r>
    </w:p>
    <w:p>
      <w:pPr>
        <w:spacing w:line="360" w:lineRule="auto"/>
        <w:ind w:firstLine="420" w:firstLineChars="200"/>
        <w:rPr>
          <w:rFonts w:hint="eastAsia" w:asciiTheme="minorEastAsia" w:hAnsiTheme="minorEastAsia" w:eastAsiaTheme="minorEastAsia" w:cstheme="minorEastAsia"/>
          <w:b w:val="0"/>
          <w:bCs/>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highlight w:val="none"/>
          <w14:textFill>
            <w14:solidFill>
              <w14:schemeClr w14:val="tx1"/>
            </w14:solidFill>
          </w14:textFill>
        </w:rPr>
        <w:t>3）投标人应对每一款作出明确答复，应答时只能使用“满足”或“不满足”，除此以外的任何应答均视为不满足。对于投标人认为满足并优于的条款，投标人应应答“满足”，并解释说明优于的具体程度；对于不满足的，投标人应指明不满足的内容并进行解释说明。</w:t>
      </w:r>
    </w:p>
    <w:p>
      <w:pPr>
        <w:spacing w:line="360" w:lineRule="auto"/>
        <w:ind w:firstLine="420" w:firstLineChars="200"/>
        <w:rPr>
          <w:rFonts w:hint="eastAsia" w:asciiTheme="minorEastAsia" w:hAnsiTheme="minorEastAsia" w:eastAsiaTheme="minorEastAsia" w:cstheme="minorEastAsia"/>
          <w:b w:val="0"/>
          <w:bCs/>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highlight w:val="none"/>
          <w14:textFill>
            <w14:solidFill>
              <w14:schemeClr w14:val="tx1"/>
            </w14:solidFill>
          </w14:textFill>
        </w:rPr>
        <w:t>4）如招标文件中所列指标或参数有具体要求的，投标文件中除回答“满足”或“不满足”外，还须列出指标或参数的具体要求。</w:t>
      </w:r>
    </w:p>
    <w:p>
      <w:pPr>
        <w:widowControl/>
        <w:jc w:val="left"/>
        <w:rPr>
          <w:rFonts w:ascii="宋体"/>
          <w:sz w:val="22"/>
          <w:highlight w:val="none"/>
        </w:rPr>
      </w:pPr>
      <w:r>
        <w:rPr>
          <w:rFonts w:ascii="宋体"/>
          <w:sz w:val="22"/>
          <w:highlight w:val="none"/>
        </w:rPr>
        <w:br w:type="page"/>
      </w:r>
    </w:p>
    <w:p>
      <w:pPr>
        <w:pStyle w:val="4"/>
        <w:numPr>
          <w:ilvl w:val="0"/>
          <w:numId w:val="12"/>
        </w:numPr>
        <w:jc w:val="center"/>
        <w:rPr>
          <w:rFonts w:ascii="宋体" w:hAnsi="宋体" w:eastAsia="宋体"/>
          <w:szCs w:val="28"/>
          <w:highlight w:val="none"/>
        </w:rPr>
      </w:pPr>
      <w:bookmarkStart w:id="745" w:name="_Toc488393280"/>
      <w:bookmarkStart w:id="746" w:name="_Toc494270949"/>
      <w:bookmarkStart w:id="747" w:name="_Toc6695527"/>
      <w:r>
        <w:rPr>
          <w:rFonts w:hint="eastAsia" w:ascii="宋体" w:hAnsi="宋体" w:eastAsia="宋体"/>
          <w:szCs w:val="28"/>
          <w:highlight w:val="none"/>
        </w:rPr>
        <w:t>技术</w:t>
      </w:r>
      <w:bookmarkEnd w:id="745"/>
      <w:bookmarkEnd w:id="746"/>
      <w:r>
        <w:rPr>
          <w:rFonts w:hint="eastAsia" w:ascii="宋体" w:hAnsi="宋体" w:eastAsia="宋体"/>
          <w:szCs w:val="28"/>
          <w:highlight w:val="none"/>
          <w:lang w:val="en-US" w:eastAsia="zh-Hans"/>
        </w:rPr>
        <w:t>建议书</w:t>
      </w:r>
      <w:bookmarkEnd w:id="747"/>
    </w:p>
    <w:p>
      <w:pPr>
        <w:wordWrap w:val="0"/>
        <w:rPr>
          <w:rFonts w:ascii="宋体" w:hAnsi="宋体"/>
          <w:highlight w:val="none"/>
        </w:rPr>
      </w:pPr>
      <w:r>
        <w:rPr>
          <w:rFonts w:hint="eastAsia"/>
          <w:color w:val="000000" w:themeColor="text1"/>
          <w:highlight w:val="none"/>
          <w14:textFill>
            <w14:solidFill>
              <w14:schemeClr w14:val="tx1"/>
            </w14:solidFill>
          </w14:textFill>
        </w:rPr>
        <w:t>请根据技术规范书和服务中明确要求投标人提供的相关文件，并以技术规范书和服务规定的先后顺序排序，以技术建议书的形式体现。</w:t>
      </w:r>
    </w:p>
    <w:p>
      <w:pPr>
        <w:shd w:val="clear"/>
        <w:wordWrap w:val="0"/>
        <w:rPr>
          <w:rFonts w:ascii="宋体" w:hAnsi="宋体"/>
          <w:color w:val="auto"/>
          <w:highlight w:val="none"/>
        </w:rPr>
      </w:pPr>
    </w:p>
    <w:p>
      <w:pPr>
        <w:shd w:val="clear"/>
        <w:wordWrap w:val="0"/>
        <w:rPr>
          <w:rFonts w:ascii="宋体" w:hAnsi="宋体"/>
          <w:color w:val="auto"/>
          <w:highlight w:val="none"/>
        </w:rPr>
      </w:pPr>
    </w:p>
    <w:p>
      <w:pPr>
        <w:shd w:val="clear"/>
        <w:wordWrap w:val="0"/>
        <w:topLinePunct/>
        <w:spacing w:line="440" w:lineRule="exact"/>
        <w:jc w:val="left"/>
        <w:rPr>
          <w:rFonts w:ascii="宋体" w:hAnsi="宋体"/>
          <w:b/>
          <w:color w:val="auto"/>
          <w:highlight w:val="none"/>
        </w:rPr>
      </w:pPr>
      <w:r>
        <w:rPr>
          <w:rFonts w:hint="eastAsia" w:ascii="宋体" w:hAnsi="宋体"/>
          <w:b/>
          <w:color w:val="auto"/>
          <w:highlight w:val="none"/>
        </w:rPr>
        <w:t>编制要求：</w:t>
      </w:r>
    </w:p>
    <w:p>
      <w:pPr>
        <w:pStyle w:val="92"/>
        <w:numPr>
          <w:ilvl w:val="3"/>
          <w:numId w:val="20"/>
        </w:numPr>
        <w:shd w:val="clear"/>
        <w:tabs>
          <w:tab w:val="clear" w:pos="1680"/>
        </w:tabs>
        <w:wordWrap w:val="0"/>
        <w:topLinePunct/>
        <w:spacing w:line="440" w:lineRule="exact"/>
        <w:ind w:left="0" w:firstLine="0" w:firstLineChars="0"/>
        <w:jc w:val="left"/>
        <w:rPr>
          <w:rFonts w:ascii="宋体" w:hAnsi="宋体"/>
          <w:color w:val="auto"/>
          <w:highlight w:val="none"/>
        </w:rPr>
      </w:pPr>
      <w:r>
        <w:rPr>
          <w:rFonts w:hint="eastAsia" w:ascii="宋体" w:hAnsi="宋体"/>
          <w:color w:val="auto"/>
          <w:highlight w:val="none"/>
        </w:rPr>
        <w:t>提供本文件的原件，应按照技术规范书要求提供。</w:t>
      </w:r>
    </w:p>
    <w:p>
      <w:pPr>
        <w:pStyle w:val="92"/>
        <w:numPr>
          <w:ilvl w:val="3"/>
          <w:numId w:val="20"/>
        </w:numPr>
        <w:shd w:val="clear"/>
        <w:tabs>
          <w:tab w:val="clear" w:pos="1680"/>
        </w:tabs>
        <w:wordWrap w:val="0"/>
        <w:topLinePunct/>
        <w:spacing w:line="440" w:lineRule="exact"/>
        <w:ind w:left="0" w:firstLine="0" w:firstLineChars="0"/>
        <w:jc w:val="left"/>
        <w:rPr>
          <w:rFonts w:ascii="宋体" w:hAnsi="宋体"/>
          <w:color w:val="auto"/>
          <w:highlight w:val="none"/>
        </w:rPr>
      </w:pPr>
      <w:r>
        <w:rPr>
          <w:rFonts w:hint="eastAsia" w:ascii="宋体" w:hAnsi="宋体"/>
          <w:color w:val="auto"/>
          <w:highlight w:val="none"/>
        </w:rPr>
        <w:t>需要提供证明文件的，可为相关证明文件复印件。</w:t>
      </w:r>
    </w:p>
    <w:p>
      <w:pPr>
        <w:pStyle w:val="92"/>
        <w:numPr>
          <w:ilvl w:val="3"/>
          <w:numId w:val="20"/>
        </w:numPr>
        <w:shd w:val="clear"/>
        <w:tabs>
          <w:tab w:val="clear" w:pos="1680"/>
        </w:tabs>
        <w:wordWrap w:val="0"/>
        <w:topLinePunct/>
        <w:spacing w:line="440" w:lineRule="exact"/>
        <w:ind w:left="0" w:firstLine="0" w:firstLineChars="0"/>
        <w:jc w:val="left"/>
        <w:rPr>
          <w:rFonts w:ascii="宋体" w:hAnsi="宋体"/>
          <w:color w:val="auto"/>
          <w:highlight w:val="none"/>
        </w:rPr>
        <w:sectPr>
          <w:pgSz w:w="11906" w:h="16838"/>
          <w:pgMar w:top="1440" w:right="1797" w:bottom="1440" w:left="1797" w:header="851" w:footer="992" w:gutter="0"/>
          <w:cols w:space="425" w:num="1"/>
          <w:docGrid w:type="lines" w:linePitch="312" w:charSpace="0"/>
        </w:sectPr>
      </w:pPr>
    </w:p>
    <w:p>
      <w:pPr>
        <w:rPr>
          <w:rFonts w:ascii="宋体" w:hAnsi="宋体"/>
          <w:szCs w:val="21"/>
          <w:highlight w:val="none"/>
        </w:rPr>
      </w:pPr>
    </w:p>
    <w:p>
      <w:pPr>
        <w:pStyle w:val="4"/>
        <w:numPr>
          <w:ilvl w:val="0"/>
          <w:numId w:val="12"/>
        </w:numPr>
        <w:jc w:val="center"/>
        <w:rPr>
          <w:rFonts w:ascii="宋体" w:hAnsi="宋体" w:eastAsia="宋体"/>
          <w:szCs w:val="28"/>
          <w:highlight w:val="none"/>
        </w:rPr>
      </w:pPr>
      <w:bookmarkStart w:id="748" w:name="_Toc488393268"/>
      <w:bookmarkStart w:id="749" w:name="_Toc494270936"/>
      <w:bookmarkStart w:id="750" w:name="_Toc862572645"/>
      <w:r>
        <w:rPr>
          <w:rFonts w:hint="eastAsia" w:ascii="宋体" w:hAnsi="宋体" w:eastAsia="宋体"/>
          <w:szCs w:val="28"/>
          <w:highlight w:val="none"/>
          <w:lang w:val="en-US" w:eastAsia="zh-Hans"/>
        </w:rPr>
        <w:t>招标文件</w:t>
      </w:r>
      <w:bookmarkEnd w:id="748"/>
      <w:bookmarkEnd w:id="749"/>
      <w:r>
        <w:rPr>
          <w:rFonts w:hint="eastAsia" w:ascii="宋体" w:hAnsi="宋体" w:eastAsia="宋体"/>
          <w:szCs w:val="28"/>
          <w:highlight w:val="none"/>
          <w:lang w:val="en-US" w:eastAsia="zh-Hans"/>
        </w:rPr>
        <w:t>要求的其他证明材料</w:t>
      </w:r>
      <w:bookmarkEnd w:id="750"/>
    </w:p>
    <w:p>
      <w:pPr>
        <w:shd w:val="clear"/>
        <w:wordWrap w:val="0"/>
        <w:topLinePunct/>
        <w:spacing w:line="440" w:lineRule="exact"/>
        <w:jc w:val="left"/>
        <w:rPr>
          <w:rFonts w:ascii="宋体" w:hAnsi="宋体"/>
          <w:b/>
          <w:color w:val="auto"/>
          <w:highlight w:val="none"/>
        </w:rPr>
      </w:pPr>
      <w:r>
        <w:rPr>
          <w:rFonts w:hint="eastAsia" w:ascii="宋体" w:hAnsi="宋体"/>
          <w:b/>
          <w:color w:val="auto"/>
          <w:highlight w:val="none"/>
        </w:rPr>
        <w:t>编制要求：</w:t>
      </w:r>
    </w:p>
    <w:p>
      <w:pPr>
        <w:numPr>
          <w:ilvl w:val="0"/>
          <w:numId w:val="21"/>
        </w:numPr>
        <w:shd w:val="clear"/>
        <w:wordWrap w:val="0"/>
        <w:topLinePunct/>
        <w:spacing w:line="440" w:lineRule="exact"/>
        <w:ind w:left="424" w:hanging="424" w:hangingChars="202"/>
        <w:jc w:val="left"/>
        <w:rPr>
          <w:rFonts w:ascii="宋体" w:hAnsi="宋体"/>
          <w:color w:val="auto"/>
          <w:highlight w:val="none"/>
        </w:rPr>
      </w:pPr>
      <w:r>
        <w:rPr>
          <w:rFonts w:hint="eastAsia" w:ascii="宋体" w:hAnsi="宋体"/>
          <w:color w:val="auto"/>
          <w:highlight w:val="none"/>
        </w:rPr>
        <w:t>应按照技术规范书规定的先后顺序提供。</w:t>
      </w:r>
    </w:p>
    <w:p>
      <w:pPr>
        <w:numPr>
          <w:ilvl w:val="0"/>
          <w:numId w:val="21"/>
        </w:numPr>
        <w:shd w:val="clear"/>
        <w:wordWrap w:val="0"/>
        <w:topLinePunct/>
        <w:spacing w:line="440" w:lineRule="exact"/>
        <w:ind w:left="424" w:hanging="424" w:hangingChars="202"/>
        <w:jc w:val="left"/>
        <w:rPr>
          <w:highlight w:val="none"/>
        </w:rPr>
      </w:pPr>
      <w:r>
        <w:rPr>
          <w:rFonts w:hint="eastAsia" w:ascii="宋体" w:hAnsi="宋体"/>
          <w:color w:val="auto"/>
          <w:highlight w:val="none"/>
        </w:rPr>
        <w:t>要求提供原件的，需提供文件原件；需要提供证明文件的，可为相关证明文件复印件。</w:t>
      </w:r>
    </w:p>
    <w:p>
      <w:pPr>
        <w:rPr>
          <w:rFonts w:asciiTheme="minorEastAsia" w:hAnsiTheme="minorEastAsia" w:eastAsiaTheme="minorEastAsia"/>
          <w:szCs w:val="21"/>
          <w:highlight w:val="none"/>
        </w:rPr>
        <w:sectPr>
          <w:pgSz w:w="11906" w:h="16838"/>
          <w:pgMar w:top="1440" w:right="1797" w:bottom="1440" w:left="1797" w:header="851" w:footer="992" w:gutter="0"/>
          <w:cols w:space="425" w:num="1"/>
          <w:docGrid w:type="lines" w:linePitch="312" w:charSpace="0"/>
        </w:sectPr>
      </w:pPr>
      <w:bookmarkStart w:id="751" w:name="_Toc494270937"/>
      <w:r>
        <w:rPr>
          <w:rFonts w:hint="eastAsia" w:ascii="宋体" w:hAnsi="宋体" w:eastAsia="宋体"/>
          <w:szCs w:val="28"/>
          <w:highlight w:val="none"/>
        </w:rPr>
        <w:br w:type="page"/>
      </w:r>
      <w:bookmarkEnd w:id="751"/>
    </w:p>
    <w:p>
      <w:pPr>
        <w:pStyle w:val="4"/>
        <w:numPr>
          <w:ilvl w:val="0"/>
          <w:numId w:val="12"/>
        </w:numPr>
        <w:jc w:val="center"/>
        <w:rPr>
          <w:rFonts w:ascii="宋体" w:hAnsi="宋体" w:eastAsia="宋体"/>
          <w:szCs w:val="28"/>
          <w:highlight w:val="none"/>
        </w:rPr>
      </w:pPr>
      <w:bookmarkStart w:id="752" w:name="_Toc488393283"/>
      <w:bookmarkStart w:id="753" w:name="_Toc477863079"/>
      <w:bookmarkStart w:id="754" w:name="_Toc1743827265"/>
      <w:bookmarkStart w:id="755" w:name="_Toc494270952"/>
      <w:r>
        <w:rPr>
          <w:rFonts w:hint="eastAsia" w:ascii="宋体" w:hAnsi="宋体" w:eastAsia="宋体"/>
          <w:szCs w:val="28"/>
          <w:highlight w:val="none"/>
        </w:rPr>
        <w:t>报价文件封面</w:t>
      </w:r>
      <w:bookmarkEnd w:id="752"/>
      <w:bookmarkEnd w:id="753"/>
      <w:bookmarkEnd w:id="754"/>
      <w:bookmarkEnd w:id="755"/>
    </w:p>
    <w:p>
      <w:pPr>
        <w:rPr>
          <w:rFonts w:ascii="宋体"/>
          <w:sz w:val="22"/>
          <w:highlight w:val="none"/>
        </w:rPr>
      </w:pPr>
    </w:p>
    <w:p>
      <w:pPr>
        <w:spacing w:after="120" w:line="360" w:lineRule="atLeast"/>
        <w:jc w:val="center"/>
        <w:rPr>
          <w:rFonts w:ascii="宋体" w:cs="宋体"/>
          <w:sz w:val="36"/>
          <w:szCs w:val="32"/>
          <w:highlight w:val="none"/>
          <w:u w:val="single"/>
        </w:rPr>
      </w:pPr>
      <w:r>
        <w:rPr>
          <w:rFonts w:hint="eastAsia" w:ascii="宋体" w:hAnsi="宋体"/>
          <w:sz w:val="32"/>
          <w:szCs w:val="28"/>
          <w:highlight w:val="none"/>
        </w:rPr>
        <w:t>（项目名称）（标段</w:t>
      </w:r>
      <w:r>
        <w:rPr>
          <w:rFonts w:ascii="宋体" w:hAnsi="宋体"/>
          <w:sz w:val="32"/>
          <w:szCs w:val="28"/>
          <w:highlight w:val="none"/>
        </w:rPr>
        <w:t>XX</w:t>
      </w:r>
      <w:r>
        <w:rPr>
          <w:rFonts w:hint="eastAsia" w:ascii="宋体" w:hAnsi="宋体"/>
          <w:sz w:val="32"/>
          <w:szCs w:val="28"/>
          <w:highlight w:val="none"/>
        </w:rPr>
        <w:t>）</w:t>
      </w:r>
    </w:p>
    <w:p>
      <w:pPr>
        <w:jc w:val="center"/>
        <w:rPr>
          <w:rFonts w:ascii="宋体" w:cs="宋体"/>
          <w:sz w:val="32"/>
          <w:szCs w:val="28"/>
          <w:highlight w:val="none"/>
        </w:rPr>
      </w:pPr>
    </w:p>
    <w:p>
      <w:pPr>
        <w:jc w:val="center"/>
        <w:rPr>
          <w:rFonts w:ascii="宋体" w:cs="宋体"/>
          <w:sz w:val="22"/>
          <w:szCs w:val="21"/>
          <w:highlight w:val="none"/>
        </w:rPr>
      </w:pPr>
    </w:p>
    <w:p>
      <w:pPr>
        <w:jc w:val="center"/>
        <w:rPr>
          <w:rFonts w:ascii="宋体" w:cs="宋体"/>
          <w:sz w:val="22"/>
          <w:szCs w:val="21"/>
          <w:highlight w:val="none"/>
        </w:rPr>
      </w:pPr>
    </w:p>
    <w:p>
      <w:pPr>
        <w:jc w:val="center"/>
        <w:rPr>
          <w:rFonts w:ascii="宋体" w:cs="宋体"/>
          <w:sz w:val="22"/>
          <w:szCs w:val="21"/>
          <w:highlight w:val="none"/>
        </w:rPr>
      </w:pPr>
    </w:p>
    <w:p>
      <w:pPr>
        <w:spacing w:after="120"/>
        <w:jc w:val="center"/>
        <w:rPr>
          <w:rFonts w:ascii="宋体" w:cs="宋体"/>
          <w:b/>
          <w:sz w:val="40"/>
          <w:szCs w:val="36"/>
          <w:highlight w:val="none"/>
        </w:rPr>
      </w:pPr>
      <w:r>
        <w:rPr>
          <w:rFonts w:hint="eastAsia" w:ascii="宋体" w:hAnsi="宋体" w:cs="宋体"/>
          <w:b/>
          <w:sz w:val="40"/>
          <w:szCs w:val="36"/>
          <w:highlight w:val="none"/>
        </w:rPr>
        <w:t>投标文件【报价文件】部分</w:t>
      </w:r>
    </w:p>
    <w:p>
      <w:pPr>
        <w:spacing w:after="120"/>
        <w:jc w:val="center"/>
        <w:rPr>
          <w:rFonts w:ascii="宋体" w:cs="宋体"/>
          <w:b/>
          <w:sz w:val="36"/>
          <w:szCs w:val="32"/>
          <w:highlight w:val="none"/>
        </w:rPr>
      </w:pPr>
    </w:p>
    <w:p>
      <w:pPr>
        <w:spacing w:after="120"/>
        <w:jc w:val="center"/>
        <w:rPr>
          <w:rFonts w:ascii="宋体" w:cs="宋体"/>
          <w:b/>
          <w:sz w:val="36"/>
          <w:szCs w:val="32"/>
          <w:highlight w:val="none"/>
        </w:rPr>
      </w:pPr>
    </w:p>
    <w:p>
      <w:pPr>
        <w:spacing w:after="120"/>
        <w:jc w:val="center"/>
        <w:rPr>
          <w:rFonts w:ascii="宋体" w:cs="宋体"/>
          <w:b/>
          <w:sz w:val="36"/>
          <w:szCs w:val="32"/>
          <w:highlight w:val="none"/>
        </w:rPr>
      </w:pPr>
    </w:p>
    <w:p>
      <w:pPr>
        <w:spacing w:after="120"/>
        <w:jc w:val="center"/>
        <w:rPr>
          <w:rFonts w:ascii="宋体" w:cs="宋体"/>
          <w:b/>
          <w:sz w:val="36"/>
          <w:szCs w:val="32"/>
          <w:highlight w:val="none"/>
        </w:rPr>
      </w:pPr>
    </w:p>
    <w:p>
      <w:pPr>
        <w:spacing w:after="120"/>
        <w:jc w:val="center"/>
        <w:rPr>
          <w:rFonts w:ascii="宋体" w:cs="宋体"/>
          <w:b/>
          <w:sz w:val="36"/>
          <w:szCs w:val="32"/>
          <w:highlight w:val="none"/>
        </w:rPr>
      </w:pPr>
    </w:p>
    <w:p>
      <w:pPr>
        <w:spacing w:after="120"/>
        <w:jc w:val="center"/>
        <w:rPr>
          <w:rFonts w:ascii="宋体" w:cs="宋体"/>
          <w:b/>
          <w:sz w:val="36"/>
          <w:szCs w:val="32"/>
          <w:highlight w:val="none"/>
        </w:rPr>
      </w:pPr>
    </w:p>
    <w:p>
      <w:pPr>
        <w:adjustRightInd w:val="0"/>
        <w:snapToGrid w:val="0"/>
        <w:spacing w:line="440" w:lineRule="exact"/>
        <w:jc w:val="center"/>
        <w:rPr>
          <w:rFonts w:ascii="宋体" w:cs="宋体"/>
          <w:sz w:val="28"/>
          <w:highlight w:val="none"/>
        </w:rPr>
      </w:pPr>
      <w:r>
        <w:rPr>
          <w:rFonts w:hint="eastAsia" w:ascii="宋体" w:hAnsi="宋体" w:cs="宋体"/>
          <w:sz w:val="28"/>
          <w:highlight w:val="none"/>
        </w:rPr>
        <w:t>投标人名称：（盖单位章）</w:t>
      </w:r>
    </w:p>
    <w:p>
      <w:pPr>
        <w:adjustRightInd w:val="0"/>
        <w:snapToGrid w:val="0"/>
        <w:spacing w:line="440" w:lineRule="exact"/>
        <w:ind w:firstLine="1190" w:firstLineChars="425"/>
        <w:rPr>
          <w:rFonts w:ascii="宋体" w:cs="宋体"/>
          <w:sz w:val="28"/>
          <w:highlight w:val="none"/>
        </w:rPr>
      </w:pPr>
    </w:p>
    <w:p>
      <w:pPr>
        <w:adjustRightInd w:val="0"/>
        <w:snapToGrid w:val="0"/>
        <w:spacing w:line="440" w:lineRule="exact"/>
        <w:ind w:firstLine="1190" w:firstLineChars="425"/>
        <w:rPr>
          <w:rFonts w:ascii="宋体" w:cs="宋体"/>
          <w:sz w:val="28"/>
          <w:highlight w:val="none"/>
          <w:u w:val="single"/>
        </w:rPr>
      </w:pPr>
      <w:r>
        <w:rPr>
          <w:rFonts w:hint="eastAsia" w:ascii="宋体" w:hAnsi="宋体" w:cs="宋体"/>
          <w:sz w:val="28"/>
          <w:highlight w:val="none"/>
        </w:rPr>
        <w:t>法定代表人（负责人）或者其委托代理人：（签字）</w:t>
      </w:r>
    </w:p>
    <w:p>
      <w:pPr>
        <w:adjustRightInd w:val="0"/>
        <w:snapToGrid w:val="0"/>
        <w:spacing w:after="120" w:line="440" w:lineRule="exact"/>
        <w:ind w:firstLine="1400" w:firstLineChars="500"/>
        <w:jc w:val="left"/>
        <w:rPr>
          <w:rFonts w:ascii="宋体" w:cs="宋体"/>
          <w:sz w:val="28"/>
          <w:highlight w:val="none"/>
        </w:rPr>
      </w:pPr>
    </w:p>
    <w:p>
      <w:pPr>
        <w:adjustRightInd w:val="0"/>
        <w:snapToGrid w:val="0"/>
        <w:spacing w:line="440" w:lineRule="exact"/>
        <w:jc w:val="center"/>
        <w:rPr>
          <w:rFonts w:ascii="宋体" w:cs="宋体"/>
          <w:sz w:val="22"/>
          <w:highlight w:val="none"/>
        </w:rPr>
      </w:pPr>
      <w:r>
        <w:rPr>
          <w:rFonts w:hint="eastAsia" w:ascii="宋体" w:hAnsi="宋体" w:cs="宋体"/>
          <w:sz w:val="28"/>
          <w:highlight w:val="none"/>
        </w:rPr>
        <w:t>年月日</w:t>
      </w:r>
    </w:p>
    <w:p>
      <w:pPr>
        <w:widowControl/>
        <w:jc w:val="left"/>
        <w:rPr>
          <w:rFonts w:ascii="宋体"/>
          <w:b/>
          <w:bCs/>
          <w:sz w:val="36"/>
          <w:szCs w:val="32"/>
          <w:highlight w:val="none"/>
        </w:rPr>
      </w:pPr>
      <w:bookmarkStart w:id="756" w:name="_Toc470454640"/>
      <w:r>
        <w:rPr>
          <w:rFonts w:ascii="宋体"/>
          <w:sz w:val="22"/>
          <w:highlight w:val="none"/>
        </w:rPr>
        <w:br w:type="page"/>
      </w:r>
    </w:p>
    <w:p>
      <w:pPr>
        <w:pStyle w:val="4"/>
        <w:numPr>
          <w:ilvl w:val="0"/>
          <w:numId w:val="12"/>
        </w:numPr>
        <w:jc w:val="center"/>
        <w:rPr>
          <w:rFonts w:ascii="宋体" w:hAnsi="宋体" w:eastAsia="宋体"/>
          <w:szCs w:val="28"/>
          <w:highlight w:val="none"/>
        </w:rPr>
      </w:pPr>
      <w:bookmarkStart w:id="757" w:name="_Toc494270953"/>
      <w:bookmarkStart w:id="758" w:name="_Toc1795512246"/>
      <w:bookmarkStart w:id="759" w:name="_Toc488393284"/>
      <w:r>
        <w:rPr>
          <w:rFonts w:hint="eastAsia" w:ascii="宋体" w:hAnsi="宋体" w:eastAsia="宋体"/>
          <w:szCs w:val="28"/>
          <w:highlight w:val="none"/>
        </w:rPr>
        <w:t>投标一览表</w:t>
      </w:r>
      <w:bookmarkEnd w:id="756"/>
      <w:bookmarkEnd w:id="757"/>
      <w:bookmarkEnd w:id="758"/>
      <w:bookmarkEnd w:id="759"/>
    </w:p>
    <w:p>
      <w:pPr>
        <w:rPr>
          <w:rFonts w:ascii="宋体"/>
          <w:sz w:val="22"/>
          <w:highlight w:val="none"/>
        </w:rPr>
      </w:pPr>
      <w:r>
        <w:rPr>
          <w:rFonts w:hint="eastAsia" w:ascii="宋体" w:hAnsi="宋体"/>
          <w:sz w:val="22"/>
          <w:highlight w:val="none"/>
        </w:rPr>
        <w:t>详见附件</w:t>
      </w:r>
      <w:r>
        <w:rPr>
          <w:rFonts w:ascii="宋体" w:hAnsi="宋体"/>
          <w:sz w:val="22"/>
          <w:highlight w:val="none"/>
        </w:rPr>
        <w:t>1</w:t>
      </w:r>
      <w:r>
        <w:rPr>
          <w:rFonts w:hint="eastAsia"/>
          <w:sz w:val="22"/>
          <w:highlight w:val="none"/>
          <w:lang w:val="en-US" w:eastAsia="zh-Hans"/>
        </w:rPr>
        <w:t>投标一览表</w:t>
      </w:r>
    </w:p>
    <w:p>
      <w:pPr>
        <w:widowControl/>
        <w:jc w:val="left"/>
        <w:rPr>
          <w:rFonts w:ascii="宋体"/>
          <w:b/>
          <w:bCs/>
          <w:sz w:val="36"/>
          <w:szCs w:val="32"/>
          <w:highlight w:val="none"/>
        </w:rPr>
      </w:pPr>
      <w:bookmarkStart w:id="760" w:name="_Toc477863081"/>
      <w:bookmarkStart w:id="761" w:name="_Toc454272289"/>
      <w:bookmarkStart w:id="762" w:name="_Toc428802620"/>
      <w:r>
        <w:rPr>
          <w:rFonts w:ascii="宋体"/>
          <w:sz w:val="22"/>
          <w:highlight w:val="none"/>
        </w:rPr>
        <w:br w:type="page"/>
      </w:r>
    </w:p>
    <w:p>
      <w:pPr>
        <w:pStyle w:val="4"/>
        <w:numPr>
          <w:ilvl w:val="0"/>
          <w:numId w:val="12"/>
        </w:numPr>
        <w:jc w:val="center"/>
        <w:rPr>
          <w:rFonts w:ascii="宋体" w:hAnsi="宋体" w:eastAsia="宋体"/>
          <w:szCs w:val="28"/>
          <w:highlight w:val="none"/>
        </w:rPr>
      </w:pPr>
      <w:bookmarkStart w:id="763" w:name="_Toc494270954"/>
      <w:bookmarkStart w:id="764" w:name="_Toc734110878"/>
      <w:r>
        <w:rPr>
          <w:rFonts w:hint="eastAsia" w:ascii="宋体" w:hAnsi="宋体" w:eastAsia="宋体"/>
          <w:szCs w:val="28"/>
          <w:highlight w:val="none"/>
        </w:rPr>
        <w:t>分项报价</w:t>
      </w:r>
      <w:bookmarkEnd w:id="763"/>
      <w:r>
        <w:rPr>
          <w:rFonts w:hint="eastAsia" w:ascii="宋体" w:hAnsi="宋体" w:eastAsia="宋体"/>
          <w:szCs w:val="28"/>
          <w:highlight w:val="none"/>
        </w:rPr>
        <w:t>表</w:t>
      </w:r>
      <w:bookmarkEnd w:id="764"/>
    </w:p>
    <w:p>
      <w:pPr>
        <w:rPr>
          <w:sz w:val="32"/>
          <w:szCs w:val="28"/>
          <w:highlight w:val="none"/>
        </w:rPr>
      </w:pPr>
      <w:r>
        <w:rPr>
          <w:rFonts w:hint="eastAsia"/>
          <w:sz w:val="22"/>
          <w:highlight w:val="none"/>
        </w:rPr>
        <w:t>详见附件</w:t>
      </w:r>
      <w:r>
        <w:rPr>
          <w:sz w:val="22"/>
          <w:highlight w:val="none"/>
        </w:rPr>
        <w:t>1</w:t>
      </w:r>
      <w:r>
        <w:rPr>
          <w:rFonts w:hint="eastAsia"/>
          <w:sz w:val="22"/>
          <w:highlight w:val="none"/>
          <w:lang w:val="en-US" w:eastAsia="zh-Hans"/>
        </w:rPr>
        <w:t>投标一览表</w:t>
      </w:r>
      <w:r>
        <w:rPr>
          <w:sz w:val="32"/>
          <w:szCs w:val="28"/>
          <w:highlight w:val="none"/>
        </w:rPr>
        <w:br w:type="page"/>
      </w:r>
    </w:p>
    <w:p>
      <w:pPr>
        <w:pStyle w:val="4"/>
        <w:numPr>
          <w:ilvl w:val="0"/>
          <w:numId w:val="12"/>
        </w:numPr>
        <w:jc w:val="center"/>
        <w:rPr>
          <w:rFonts w:ascii="宋体" w:hAnsi="宋体" w:eastAsia="宋体"/>
          <w:szCs w:val="28"/>
          <w:highlight w:val="none"/>
        </w:rPr>
      </w:pPr>
      <w:bookmarkStart w:id="765" w:name="_Toc488393287"/>
      <w:bookmarkStart w:id="766" w:name="_Toc494270955"/>
      <w:bookmarkStart w:id="767" w:name="_Toc907974531"/>
      <w:r>
        <w:rPr>
          <w:rFonts w:hint="eastAsia" w:ascii="宋体" w:hAnsi="宋体" w:eastAsia="宋体"/>
          <w:szCs w:val="28"/>
          <w:highlight w:val="none"/>
        </w:rPr>
        <w:t>投标保证金</w:t>
      </w:r>
      <w:bookmarkEnd w:id="760"/>
      <w:bookmarkEnd w:id="761"/>
      <w:bookmarkEnd w:id="762"/>
      <w:bookmarkEnd w:id="765"/>
      <w:bookmarkEnd w:id="766"/>
      <w:bookmarkEnd w:id="767"/>
    </w:p>
    <w:p>
      <w:pPr>
        <w:widowControl/>
        <w:jc w:val="left"/>
        <w:rPr>
          <w:rFonts w:ascii="宋体"/>
          <w:sz w:val="22"/>
          <w:szCs w:val="21"/>
          <w:highlight w:val="none"/>
        </w:rPr>
      </w:pPr>
      <w:r>
        <w:rPr>
          <w:rFonts w:hint="eastAsia" w:ascii="宋体" w:hAnsi="宋体"/>
          <w:sz w:val="22"/>
          <w:szCs w:val="21"/>
          <w:highlight w:val="none"/>
        </w:rPr>
        <w:t>要求详见投标人须知前附表</w:t>
      </w:r>
    </w:p>
    <w:p>
      <w:pPr>
        <w:spacing w:line="340" w:lineRule="exact"/>
        <w:ind w:firstLine="600"/>
        <w:rPr>
          <w:rFonts w:ascii="宋体"/>
          <w:sz w:val="28"/>
          <w:highlight w:val="none"/>
        </w:rPr>
      </w:pPr>
      <w:r>
        <w:rPr>
          <w:sz w:val="22"/>
          <w:highlight w:val="none"/>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99060</wp:posOffset>
                </wp:positionV>
                <wp:extent cx="5464175" cy="1610995"/>
                <wp:effectExtent l="9525" t="10795" r="12700" b="6985"/>
                <wp:wrapNone/>
                <wp:docPr id="2"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464175" cy="1610995"/>
                        </a:xfrm>
                        <a:prstGeom prst="rect">
                          <a:avLst/>
                        </a:prstGeom>
                        <a:solidFill>
                          <a:srgbClr val="FFFFFF"/>
                        </a:solidFill>
                        <a:ln w="9525">
                          <a:solidFill>
                            <a:srgbClr val="000000"/>
                          </a:solidFill>
                          <a:prstDash val="dash"/>
                          <a:miter lim="800000"/>
                        </a:ln>
                      </wps:spPr>
                      <wps:txbx>
                        <w:txbxContent>
                          <w:p>
                            <w:pPr>
                              <w:spacing w:line="360" w:lineRule="auto"/>
                              <w:ind w:firstLine="424" w:firstLineChars="202"/>
                              <w:jc w:val="center"/>
                              <w:rPr>
                                <w:bCs/>
                                <w:szCs w:val="21"/>
                              </w:rPr>
                            </w:pPr>
                          </w:p>
                          <w:p>
                            <w:pPr>
                              <w:spacing w:line="360" w:lineRule="auto"/>
                              <w:ind w:firstLine="426" w:firstLineChars="202"/>
                              <w:jc w:val="center"/>
                              <w:rPr>
                                <w:b/>
                                <w:bCs/>
                                <w:szCs w:val="21"/>
                              </w:rPr>
                            </w:pPr>
                            <w:r>
                              <w:rPr>
                                <w:rFonts w:hint="eastAsia"/>
                                <w:b/>
                                <w:bCs/>
                                <w:szCs w:val="21"/>
                              </w:rPr>
                              <w:t>投标保证金银行支付凭证复印件粘贴处</w:t>
                            </w:r>
                          </w:p>
                        </w:txbxContent>
                      </wps:txbx>
                      <wps:bodyPr rot="0" vert="horz" wrap="square" lIns="91440" tIns="45720" rIns="91440" bIns="45720" anchor="t" anchorCtr="0" upright="1">
                        <a:noAutofit/>
                      </wps:bodyPr>
                    </wps:wsp>
                  </a:graphicData>
                </a:graphic>
              </wp:anchor>
            </w:drawing>
          </mc:Choice>
          <mc:Fallback>
            <w:pict>
              <v:shape id="文本框 9" o:spid="_x0000_s1026" o:spt="202" type="#_x0000_t202" style="position:absolute;left:0pt;margin-left:0pt;margin-top:7.8pt;height:126.85pt;width:430.25pt;z-index:251666432;mso-width-relative:page;mso-height-relative:page;" fillcolor="#FFFFFF" filled="t" stroked="t" coordsize="21600,21600" o:gfxdata="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ZyjT7NYAAAAHAQAADwAAAAAA&#10;AAABACAAAAAiAAAAZHJzL2Rvd25yZXYueG1sUEsBAhQAFAAAAAgAh07iQDk+kmBOAgAAoAQAAA4A&#10;AAAAAAAAAQAgAAAAJQEAAGRycy9lMm9Eb2MueG1sUEsFBgAAAAAGAAYAWQEAAOUFAAAAAA==&#10;">
                <v:fill on="t" focussize="0,0"/>
                <v:stroke color="#000000" miterlimit="8" joinstyle="miter" dashstyle="dash"/>
                <v:imagedata o:title=""/>
                <o:lock v:ext="edit" aspectratio="f"/>
                <v:textbox>
                  <w:txbxContent>
                    <w:p>
                      <w:pPr>
                        <w:spacing w:line="360" w:lineRule="auto"/>
                        <w:ind w:firstLine="424" w:firstLineChars="202"/>
                        <w:jc w:val="center"/>
                        <w:rPr>
                          <w:bCs/>
                          <w:szCs w:val="21"/>
                        </w:rPr>
                      </w:pPr>
                    </w:p>
                    <w:p>
                      <w:pPr>
                        <w:spacing w:line="360" w:lineRule="auto"/>
                        <w:ind w:firstLine="426" w:firstLineChars="202"/>
                        <w:jc w:val="center"/>
                        <w:rPr>
                          <w:b/>
                          <w:bCs/>
                          <w:szCs w:val="21"/>
                        </w:rPr>
                      </w:pPr>
                      <w:r>
                        <w:rPr>
                          <w:rFonts w:hint="eastAsia"/>
                          <w:b/>
                          <w:bCs/>
                          <w:szCs w:val="21"/>
                        </w:rPr>
                        <w:t>投标保证金银行支付凭证复印件粘贴处</w:t>
                      </w:r>
                    </w:p>
                  </w:txbxContent>
                </v:textbox>
              </v:shape>
            </w:pict>
          </mc:Fallback>
        </mc:AlternateContent>
      </w:r>
    </w:p>
    <w:p>
      <w:pPr>
        <w:widowControl/>
        <w:jc w:val="left"/>
        <w:rPr>
          <w:rFonts w:ascii="宋体"/>
          <w:b/>
          <w:bCs/>
          <w:sz w:val="36"/>
          <w:szCs w:val="32"/>
          <w:highlight w:val="none"/>
        </w:rPr>
      </w:pPr>
    </w:p>
    <w:p>
      <w:pPr>
        <w:widowControl/>
        <w:jc w:val="left"/>
        <w:rPr>
          <w:rFonts w:ascii="宋体"/>
          <w:b/>
          <w:bCs/>
          <w:sz w:val="36"/>
          <w:szCs w:val="32"/>
          <w:highlight w:val="none"/>
        </w:rPr>
      </w:pPr>
    </w:p>
    <w:p>
      <w:pPr>
        <w:widowControl/>
        <w:jc w:val="left"/>
        <w:rPr>
          <w:rFonts w:ascii="宋体"/>
          <w:szCs w:val="20"/>
          <w:highlight w:val="none"/>
        </w:rPr>
      </w:pPr>
    </w:p>
    <w:p>
      <w:pPr>
        <w:widowControl/>
        <w:jc w:val="left"/>
        <w:rPr>
          <w:rFonts w:ascii="宋体"/>
          <w:szCs w:val="20"/>
          <w:highlight w:val="none"/>
        </w:rPr>
      </w:pPr>
    </w:p>
    <w:p>
      <w:pPr>
        <w:widowControl/>
        <w:jc w:val="left"/>
        <w:rPr>
          <w:rFonts w:ascii="宋体"/>
          <w:szCs w:val="20"/>
          <w:highlight w:val="none"/>
        </w:rPr>
      </w:pPr>
      <w:bookmarkStart w:id="768" w:name="_Toc477863082"/>
    </w:p>
    <w:p>
      <w:pPr>
        <w:widowControl/>
        <w:jc w:val="left"/>
        <w:rPr>
          <w:rFonts w:ascii="宋体"/>
          <w:szCs w:val="20"/>
          <w:highlight w:val="none"/>
        </w:rPr>
      </w:pPr>
    </w:p>
    <w:p>
      <w:pPr>
        <w:widowControl/>
        <w:jc w:val="left"/>
        <w:rPr>
          <w:rFonts w:ascii="宋体" w:hAnsi="宋体"/>
          <w:b/>
          <w:bCs/>
          <w:sz w:val="36"/>
          <w:szCs w:val="32"/>
          <w:highlight w:val="none"/>
        </w:rPr>
      </w:pPr>
    </w:p>
    <w:p>
      <w:pPr>
        <w:widowControl/>
        <w:jc w:val="left"/>
        <w:rPr>
          <w:rFonts w:ascii="宋体"/>
          <w:b/>
          <w:bCs/>
          <w:sz w:val="36"/>
          <w:szCs w:val="32"/>
          <w:highlight w:val="none"/>
        </w:rPr>
      </w:pPr>
      <w:r>
        <w:rPr>
          <w:rFonts w:ascii="宋体"/>
          <w:sz w:val="22"/>
          <w:highlight w:val="none"/>
        </w:rPr>
        <w:br w:type="page"/>
      </w:r>
    </w:p>
    <w:p>
      <w:pPr>
        <w:pStyle w:val="4"/>
        <w:numPr>
          <w:ilvl w:val="0"/>
          <w:numId w:val="12"/>
        </w:numPr>
        <w:jc w:val="center"/>
        <w:rPr>
          <w:rFonts w:ascii="宋体" w:hAnsi="宋体" w:eastAsia="宋体"/>
          <w:szCs w:val="28"/>
          <w:highlight w:val="none"/>
        </w:rPr>
      </w:pPr>
      <w:bookmarkStart w:id="769" w:name="_Toc309146935"/>
      <w:bookmarkStart w:id="770" w:name="_Toc488393288"/>
      <w:bookmarkStart w:id="771" w:name="_Toc494270956"/>
      <w:r>
        <w:rPr>
          <w:rFonts w:hint="eastAsia" w:ascii="宋体" w:hAnsi="宋体" w:eastAsia="宋体"/>
          <w:szCs w:val="28"/>
          <w:highlight w:val="none"/>
        </w:rPr>
        <w:t>招标代理服务费承诺书</w:t>
      </w:r>
      <w:bookmarkEnd w:id="768"/>
      <w:bookmarkEnd w:id="769"/>
      <w:bookmarkEnd w:id="770"/>
      <w:bookmarkEnd w:id="771"/>
    </w:p>
    <w:p>
      <w:pPr>
        <w:pStyle w:val="48"/>
        <w:spacing w:line="276" w:lineRule="auto"/>
        <w:ind w:firstLine="0" w:firstLineChars="0"/>
        <w:rPr>
          <w:rFonts w:ascii="宋体" w:hAnsi="宋体"/>
          <w:szCs w:val="21"/>
          <w:highlight w:val="none"/>
        </w:rPr>
      </w:pPr>
      <w:bookmarkStart w:id="772" w:name="_Toc494270957"/>
      <w:r>
        <w:rPr>
          <w:rFonts w:hint="eastAsia" w:ascii="宋体" w:hAnsi="宋体"/>
          <w:szCs w:val="21"/>
          <w:highlight w:val="none"/>
        </w:rPr>
        <w:t>致：公诚管理咨询有限公司</w:t>
      </w:r>
    </w:p>
    <w:p>
      <w:pPr>
        <w:spacing w:line="276" w:lineRule="auto"/>
        <w:ind w:firstLine="600"/>
        <w:jc w:val="left"/>
        <w:rPr>
          <w:rFonts w:ascii="宋体" w:hAnsi="宋体"/>
          <w:szCs w:val="21"/>
          <w:highlight w:val="none"/>
        </w:rPr>
      </w:pPr>
      <w:r>
        <w:rPr>
          <w:rFonts w:hint="eastAsia" w:ascii="宋体" w:hAnsi="宋体"/>
          <w:szCs w:val="21"/>
          <w:highlight w:val="none"/>
        </w:rPr>
        <w:t>我公司参加贵司作为招标代理机构组织的（中国电信集团系统集成有限责任公司2021-2023年短期技术服务项目、招标编号：</w:t>
      </w:r>
      <w:r>
        <w:rPr>
          <w:rFonts w:hint="default" w:ascii="宋体" w:hAnsi="宋体"/>
          <w:szCs w:val="21"/>
          <w:highlight w:val="none"/>
        </w:rPr>
        <w:t>09-02-04A-2021-D-A14559</w:t>
      </w:r>
      <w:r>
        <w:rPr>
          <w:rFonts w:hint="eastAsia" w:ascii="宋体" w:hAnsi="宋体"/>
          <w:szCs w:val="21"/>
          <w:highlight w:val="none"/>
        </w:rPr>
        <w:t>）招标。我公司作为投标单位，若在本项目中标，同意支付招标代理服务费。</w:t>
      </w:r>
    </w:p>
    <w:p>
      <w:pPr>
        <w:spacing w:line="276" w:lineRule="auto"/>
        <w:ind w:firstLine="600"/>
        <w:jc w:val="left"/>
        <w:rPr>
          <w:rFonts w:ascii="宋体" w:hAnsi="宋体"/>
          <w:szCs w:val="21"/>
          <w:highlight w:val="none"/>
        </w:rPr>
      </w:pPr>
      <w:r>
        <w:rPr>
          <w:rFonts w:hint="eastAsia" w:ascii="宋体" w:hAnsi="宋体"/>
          <w:szCs w:val="21"/>
          <w:highlight w:val="none"/>
        </w:rPr>
        <w:t>招标代理服务费的计取，我公司同意以我公司的中标金额（项目</w:t>
      </w:r>
      <w:r>
        <w:rPr>
          <w:rFonts w:ascii="宋体" w:hAnsi="宋体"/>
          <w:szCs w:val="21"/>
          <w:highlight w:val="none"/>
        </w:rPr>
        <w:t>预算价格</w:t>
      </w:r>
      <w:r>
        <w:rPr>
          <w:rFonts w:hint="eastAsia" w:ascii="宋体" w:hAnsi="宋体"/>
          <w:szCs w:val="21"/>
          <w:highlight w:val="none"/>
        </w:rPr>
        <w:t>*中标</w:t>
      </w:r>
      <w:r>
        <w:rPr>
          <w:rFonts w:ascii="宋体" w:hAnsi="宋体"/>
          <w:szCs w:val="21"/>
          <w:highlight w:val="none"/>
        </w:rPr>
        <w:t>折扣</w:t>
      </w:r>
      <w:r>
        <w:rPr>
          <w:rFonts w:hint="eastAsia" w:ascii="宋体" w:hAnsi="宋体"/>
          <w:szCs w:val="21"/>
          <w:highlight w:val="none"/>
        </w:rPr>
        <w:t>），按本函费率标准（详见附表），以差额定率累进法计算，计算后按</w:t>
      </w:r>
      <w:r>
        <w:rPr>
          <w:rFonts w:ascii="宋体" w:hAnsi="宋体"/>
          <w:szCs w:val="21"/>
          <w:highlight w:val="none"/>
          <w:u w:val="single"/>
        </w:rPr>
        <w:t xml:space="preserve"> 8</w:t>
      </w:r>
      <w:r>
        <w:rPr>
          <w:rFonts w:hint="eastAsia" w:ascii="宋体" w:hAnsi="宋体"/>
          <w:szCs w:val="21"/>
          <w:highlight w:val="none"/>
          <w:u w:val="single"/>
        </w:rPr>
        <w:t>5%</w:t>
      </w:r>
      <w:r>
        <w:rPr>
          <w:rFonts w:ascii="宋体" w:hAnsi="宋体"/>
          <w:szCs w:val="21"/>
          <w:highlight w:val="none"/>
          <w:u w:val="single"/>
        </w:rPr>
        <w:t xml:space="preserve"> </w:t>
      </w:r>
      <w:r>
        <w:rPr>
          <w:rFonts w:hint="eastAsia" w:ascii="宋体" w:hAnsi="宋体"/>
          <w:szCs w:val="21"/>
          <w:highlight w:val="none"/>
        </w:rPr>
        <w:t>结算。</w:t>
      </w:r>
    </w:p>
    <w:p>
      <w:pPr>
        <w:spacing w:line="276" w:lineRule="auto"/>
        <w:ind w:firstLine="600"/>
        <w:jc w:val="left"/>
        <w:rPr>
          <w:rFonts w:ascii="宋体" w:hAnsi="宋体"/>
          <w:szCs w:val="21"/>
          <w:highlight w:val="none"/>
        </w:rPr>
      </w:pPr>
      <w:r>
        <w:rPr>
          <w:rFonts w:hint="eastAsia" w:ascii="宋体" w:hAnsi="宋体"/>
          <w:szCs w:val="21"/>
          <w:highlight w:val="none"/>
        </w:rPr>
        <w:t>附表：</w:t>
      </w:r>
    </w:p>
    <w:tbl>
      <w:tblPr>
        <w:tblStyle w:val="39"/>
        <w:tblW w:w="84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1923"/>
        <w:gridCol w:w="191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895" w:type="dxa"/>
          </w:tcPr>
          <w:p>
            <w:pPr>
              <w:spacing w:line="276" w:lineRule="auto"/>
              <w:rPr>
                <w:rFonts w:ascii="宋体" w:hAnsi="宋体"/>
                <w:szCs w:val="21"/>
                <w:highlight w:val="none"/>
              </w:rPr>
            </w:pPr>
            <w:r>
              <w:rPr>
                <w:highlight w:val="none"/>
              </w:rPr>
              <mc:AlternateContent>
                <mc:Choice Requires="wps">
                  <w:drawing>
                    <wp:anchor distT="0" distB="0" distL="114300" distR="114300" simplePos="0" relativeHeight="251668480" behindDoc="0" locked="0" layoutInCell="1" allowOverlap="1">
                      <wp:simplePos x="0" y="0"/>
                      <wp:positionH relativeFrom="column">
                        <wp:posOffset>-65405</wp:posOffset>
                      </wp:positionH>
                      <wp:positionV relativeFrom="paragraph">
                        <wp:posOffset>-3175</wp:posOffset>
                      </wp:positionV>
                      <wp:extent cx="1828800" cy="442595"/>
                      <wp:effectExtent l="1270" t="4445" r="17780" b="1016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828800" cy="44264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15pt;margin-top:-0.25pt;height:34.85pt;width:144pt;z-index:251668480;mso-width-relative:page;mso-height-relative:page;" filled="f" stroked="t" coordsize="21600,21600" o:gfxdata="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8Ax7j1wAAAAgBAAAPAAAAAAAAAAEAIAAAACIAAABkcnMvZG93bnJldi54bWxQSwECFAAUAAAA&#10;CACHTuJAFs5lW+8BAAC9AwAADgAAAAAAAAABACAAAAAmAQAAZHJzL2Uyb0RvYy54bWxQSwUGAAAA&#10;AAYABgBZAQAAhwUAAAAA&#10;">
                      <v:fill on="f" focussize="0,0"/>
                      <v:stroke color="#000000" joinstyle="round"/>
                      <v:imagedata o:title=""/>
                      <o:lock v:ext="edit" aspectratio="f"/>
                    </v:line>
                  </w:pict>
                </mc:Fallback>
              </mc:AlternateContent>
            </w:r>
            <w:r>
              <w:rPr>
                <w:rFonts w:ascii="宋体" w:hAnsi="宋体"/>
                <w:szCs w:val="21"/>
                <w:highlight w:val="none"/>
              </w:rPr>
              <w:t xml:space="preserve">               </w:t>
            </w:r>
            <w:r>
              <w:rPr>
                <w:rFonts w:hint="eastAsia" w:ascii="宋体" w:hAnsi="宋体"/>
                <w:szCs w:val="21"/>
                <w:highlight w:val="none"/>
              </w:rPr>
              <w:t>费率</w:t>
            </w:r>
          </w:p>
          <w:p>
            <w:pPr>
              <w:spacing w:line="276" w:lineRule="auto"/>
              <w:rPr>
                <w:rFonts w:ascii="宋体" w:hAnsi="宋体"/>
                <w:szCs w:val="21"/>
                <w:highlight w:val="none"/>
              </w:rPr>
            </w:pPr>
            <w:r>
              <w:rPr>
                <w:rFonts w:hint="eastAsia" w:ascii="宋体" w:hAnsi="宋体"/>
                <w:szCs w:val="21"/>
                <w:highlight w:val="none"/>
              </w:rPr>
              <w:t>中标金额</w:t>
            </w:r>
          </w:p>
        </w:tc>
        <w:tc>
          <w:tcPr>
            <w:tcW w:w="1923" w:type="dxa"/>
            <w:vAlign w:val="center"/>
          </w:tcPr>
          <w:p>
            <w:pPr>
              <w:spacing w:line="276" w:lineRule="auto"/>
              <w:ind w:firstLine="105" w:firstLineChars="50"/>
              <w:jc w:val="center"/>
              <w:rPr>
                <w:rFonts w:ascii="宋体" w:hAnsi="宋体"/>
                <w:szCs w:val="21"/>
                <w:highlight w:val="none"/>
              </w:rPr>
            </w:pPr>
            <w:r>
              <w:rPr>
                <w:rFonts w:hint="eastAsia" w:ascii="宋体" w:hAnsi="宋体"/>
                <w:szCs w:val="21"/>
                <w:highlight w:val="none"/>
              </w:rPr>
              <w:t>货物招标</w:t>
            </w:r>
          </w:p>
        </w:tc>
        <w:tc>
          <w:tcPr>
            <w:tcW w:w="1912" w:type="dxa"/>
            <w:vAlign w:val="center"/>
          </w:tcPr>
          <w:p>
            <w:pPr>
              <w:spacing w:line="276" w:lineRule="auto"/>
              <w:jc w:val="center"/>
              <w:rPr>
                <w:rFonts w:ascii="宋体" w:hAnsi="宋体"/>
                <w:szCs w:val="21"/>
                <w:highlight w:val="none"/>
              </w:rPr>
            </w:pPr>
            <w:r>
              <w:rPr>
                <w:rFonts w:hint="eastAsia" w:ascii="宋体" w:hAnsi="宋体"/>
                <w:szCs w:val="21"/>
                <w:highlight w:val="none"/>
              </w:rPr>
              <w:t>服务招标</w:t>
            </w:r>
          </w:p>
        </w:tc>
        <w:tc>
          <w:tcPr>
            <w:tcW w:w="1747" w:type="dxa"/>
            <w:vAlign w:val="center"/>
          </w:tcPr>
          <w:p>
            <w:pPr>
              <w:spacing w:line="276" w:lineRule="auto"/>
              <w:jc w:val="center"/>
              <w:rPr>
                <w:rFonts w:ascii="宋体" w:hAnsi="宋体"/>
                <w:szCs w:val="21"/>
                <w:highlight w:val="none"/>
              </w:rPr>
            </w:pPr>
            <w:r>
              <w:rPr>
                <w:rFonts w:hint="eastAsia" w:ascii="宋体" w:hAnsi="宋体"/>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95" w:type="dxa"/>
            <w:vAlign w:val="center"/>
          </w:tcPr>
          <w:p>
            <w:pPr>
              <w:spacing w:line="276" w:lineRule="auto"/>
              <w:jc w:val="center"/>
              <w:rPr>
                <w:rFonts w:ascii="宋体" w:hAnsi="宋体"/>
                <w:szCs w:val="21"/>
                <w:highlight w:val="none"/>
              </w:rPr>
            </w:pPr>
            <w:r>
              <w:rPr>
                <w:rFonts w:ascii="宋体" w:hAnsi="宋体"/>
                <w:szCs w:val="21"/>
                <w:highlight w:val="none"/>
              </w:rPr>
              <w:t>100</w:t>
            </w:r>
            <w:r>
              <w:rPr>
                <w:rFonts w:hint="eastAsia" w:ascii="宋体" w:hAnsi="宋体"/>
                <w:szCs w:val="21"/>
                <w:highlight w:val="none"/>
              </w:rPr>
              <w:t>万元以下</w:t>
            </w:r>
          </w:p>
        </w:tc>
        <w:tc>
          <w:tcPr>
            <w:tcW w:w="1923"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1.5%</w:t>
            </w:r>
          </w:p>
        </w:tc>
        <w:tc>
          <w:tcPr>
            <w:tcW w:w="1912"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1.5%</w:t>
            </w:r>
          </w:p>
        </w:tc>
        <w:tc>
          <w:tcPr>
            <w:tcW w:w="1747"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95" w:type="dxa"/>
            <w:vAlign w:val="center"/>
          </w:tcPr>
          <w:p>
            <w:pPr>
              <w:spacing w:line="276" w:lineRule="auto"/>
              <w:jc w:val="center"/>
              <w:rPr>
                <w:rFonts w:ascii="宋体" w:hAnsi="宋体"/>
                <w:szCs w:val="21"/>
                <w:highlight w:val="none"/>
              </w:rPr>
            </w:pPr>
            <w:r>
              <w:rPr>
                <w:rFonts w:ascii="宋体" w:hAnsi="宋体"/>
                <w:szCs w:val="21"/>
                <w:highlight w:val="none"/>
              </w:rPr>
              <w:t>100</w:t>
            </w:r>
            <w:r>
              <w:rPr>
                <w:rFonts w:hint="eastAsia" w:ascii="宋体" w:hAnsi="宋体"/>
                <w:szCs w:val="21"/>
                <w:highlight w:val="none"/>
              </w:rPr>
              <w:t>～</w:t>
            </w:r>
            <w:r>
              <w:rPr>
                <w:rFonts w:ascii="宋体" w:hAnsi="宋体"/>
                <w:szCs w:val="21"/>
                <w:highlight w:val="none"/>
              </w:rPr>
              <w:t>500</w:t>
            </w:r>
            <w:r>
              <w:rPr>
                <w:rFonts w:hint="eastAsia" w:ascii="宋体" w:hAnsi="宋体"/>
                <w:szCs w:val="21"/>
                <w:highlight w:val="none"/>
              </w:rPr>
              <w:t>万元</w:t>
            </w:r>
          </w:p>
        </w:tc>
        <w:tc>
          <w:tcPr>
            <w:tcW w:w="1923"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1.1%</w:t>
            </w:r>
          </w:p>
        </w:tc>
        <w:tc>
          <w:tcPr>
            <w:tcW w:w="1912"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0.8%</w:t>
            </w:r>
          </w:p>
        </w:tc>
        <w:tc>
          <w:tcPr>
            <w:tcW w:w="1747"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95" w:type="dxa"/>
            <w:vAlign w:val="center"/>
          </w:tcPr>
          <w:p>
            <w:pPr>
              <w:spacing w:line="276" w:lineRule="auto"/>
              <w:jc w:val="center"/>
              <w:rPr>
                <w:rFonts w:ascii="宋体" w:hAnsi="宋体"/>
                <w:szCs w:val="21"/>
                <w:highlight w:val="none"/>
              </w:rPr>
            </w:pPr>
            <w:r>
              <w:rPr>
                <w:rFonts w:ascii="宋体" w:hAnsi="宋体"/>
                <w:szCs w:val="21"/>
                <w:highlight w:val="none"/>
              </w:rPr>
              <w:t>500</w:t>
            </w:r>
            <w:r>
              <w:rPr>
                <w:rFonts w:hint="eastAsia" w:ascii="宋体" w:hAnsi="宋体"/>
                <w:szCs w:val="21"/>
                <w:highlight w:val="none"/>
              </w:rPr>
              <w:t>～</w:t>
            </w:r>
            <w:r>
              <w:rPr>
                <w:rFonts w:ascii="宋体" w:hAnsi="宋体"/>
                <w:szCs w:val="21"/>
                <w:highlight w:val="none"/>
              </w:rPr>
              <w:t>1000</w:t>
            </w:r>
            <w:r>
              <w:rPr>
                <w:rFonts w:hint="eastAsia" w:ascii="宋体" w:hAnsi="宋体"/>
                <w:szCs w:val="21"/>
                <w:highlight w:val="none"/>
              </w:rPr>
              <w:t>万元</w:t>
            </w:r>
          </w:p>
        </w:tc>
        <w:tc>
          <w:tcPr>
            <w:tcW w:w="1923"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0.8%</w:t>
            </w:r>
          </w:p>
        </w:tc>
        <w:tc>
          <w:tcPr>
            <w:tcW w:w="1912"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0.45%</w:t>
            </w:r>
          </w:p>
        </w:tc>
        <w:tc>
          <w:tcPr>
            <w:tcW w:w="1747"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95" w:type="dxa"/>
            <w:vAlign w:val="center"/>
          </w:tcPr>
          <w:p>
            <w:pPr>
              <w:spacing w:line="276" w:lineRule="auto"/>
              <w:jc w:val="center"/>
              <w:rPr>
                <w:rFonts w:ascii="宋体" w:hAnsi="宋体"/>
                <w:szCs w:val="21"/>
                <w:highlight w:val="none"/>
              </w:rPr>
            </w:pPr>
            <w:r>
              <w:rPr>
                <w:rFonts w:ascii="宋体" w:hAnsi="宋体"/>
                <w:szCs w:val="21"/>
                <w:highlight w:val="none"/>
              </w:rPr>
              <w:t>1000</w:t>
            </w:r>
            <w:r>
              <w:rPr>
                <w:rFonts w:hint="eastAsia" w:ascii="宋体" w:hAnsi="宋体"/>
                <w:szCs w:val="21"/>
                <w:highlight w:val="none"/>
              </w:rPr>
              <w:t>～</w:t>
            </w:r>
            <w:r>
              <w:rPr>
                <w:rFonts w:ascii="宋体" w:hAnsi="宋体"/>
                <w:szCs w:val="21"/>
                <w:highlight w:val="none"/>
              </w:rPr>
              <w:t>5000</w:t>
            </w:r>
            <w:r>
              <w:rPr>
                <w:rFonts w:hint="eastAsia" w:ascii="宋体" w:hAnsi="宋体"/>
                <w:szCs w:val="21"/>
                <w:highlight w:val="none"/>
              </w:rPr>
              <w:t>万元</w:t>
            </w:r>
          </w:p>
        </w:tc>
        <w:tc>
          <w:tcPr>
            <w:tcW w:w="1923"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0.5%</w:t>
            </w:r>
          </w:p>
        </w:tc>
        <w:tc>
          <w:tcPr>
            <w:tcW w:w="1912"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0.25%</w:t>
            </w:r>
          </w:p>
        </w:tc>
        <w:tc>
          <w:tcPr>
            <w:tcW w:w="1747"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95" w:type="dxa"/>
            <w:vAlign w:val="center"/>
          </w:tcPr>
          <w:p>
            <w:pPr>
              <w:spacing w:line="276" w:lineRule="auto"/>
              <w:jc w:val="center"/>
              <w:rPr>
                <w:rFonts w:ascii="宋体" w:hAnsi="宋体"/>
                <w:szCs w:val="21"/>
                <w:highlight w:val="none"/>
              </w:rPr>
            </w:pPr>
            <w:r>
              <w:rPr>
                <w:rFonts w:ascii="宋体" w:hAnsi="宋体"/>
                <w:szCs w:val="21"/>
                <w:highlight w:val="none"/>
              </w:rPr>
              <w:t>5000</w:t>
            </w:r>
            <w:r>
              <w:rPr>
                <w:rFonts w:hint="eastAsia" w:ascii="宋体" w:hAnsi="宋体"/>
                <w:szCs w:val="21"/>
                <w:highlight w:val="none"/>
              </w:rPr>
              <w:t>万元～</w:t>
            </w:r>
            <w:r>
              <w:rPr>
                <w:rFonts w:ascii="宋体" w:hAnsi="宋体"/>
                <w:szCs w:val="21"/>
                <w:highlight w:val="none"/>
              </w:rPr>
              <w:t>1</w:t>
            </w:r>
            <w:r>
              <w:rPr>
                <w:rFonts w:hint="eastAsia" w:ascii="宋体" w:hAnsi="宋体"/>
                <w:szCs w:val="21"/>
                <w:highlight w:val="none"/>
              </w:rPr>
              <w:t>亿元</w:t>
            </w:r>
          </w:p>
        </w:tc>
        <w:tc>
          <w:tcPr>
            <w:tcW w:w="1923"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0.25%</w:t>
            </w:r>
          </w:p>
        </w:tc>
        <w:tc>
          <w:tcPr>
            <w:tcW w:w="1912"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0.1%</w:t>
            </w:r>
          </w:p>
        </w:tc>
        <w:tc>
          <w:tcPr>
            <w:tcW w:w="1747"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95" w:type="dxa"/>
            <w:vAlign w:val="center"/>
          </w:tcPr>
          <w:p>
            <w:pPr>
              <w:spacing w:line="276" w:lineRule="auto"/>
              <w:jc w:val="center"/>
              <w:rPr>
                <w:rFonts w:ascii="宋体" w:hAnsi="宋体"/>
                <w:szCs w:val="21"/>
                <w:highlight w:val="none"/>
              </w:rPr>
            </w:pPr>
            <w:r>
              <w:rPr>
                <w:rFonts w:ascii="宋体" w:hAnsi="宋体"/>
                <w:szCs w:val="21"/>
                <w:highlight w:val="none"/>
              </w:rPr>
              <w:t>1</w:t>
            </w: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亿元</w:t>
            </w:r>
          </w:p>
        </w:tc>
        <w:tc>
          <w:tcPr>
            <w:tcW w:w="1923"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0.05%</w:t>
            </w:r>
          </w:p>
        </w:tc>
        <w:tc>
          <w:tcPr>
            <w:tcW w:w="1912"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0.05%</w:t>
            </w:r>
          </w:p>
        </w:tc>
        <w:tc>
          <w:tcPr>
            <w:tcW w:w="1747"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95" w:type="dxa"/>
            <w:vAlign w:val="center"/>
          </w:tcPr>
          <w:p>
            <w:pPr>
              <w:spacing w:line="276" w:lineRule="auto"/>
              <w:jc w:val="center"/>
              <w:rPr>
                <w:rFonts w:ascii="宋体" w:hAnsi="宋体"/>
                <w:szCs w:val="21"/>
                <w:highlight w:val="none"/>
              </w:rPr>
            </w:pPr>
            <w:r>
              <w:rPr>
                <w:rFonts w:ascii="宋体" w:hAnsi="宋体"/>
                <w:szCs w:val="21"/>
                <w:highlight w:val="none"/>
              </w:rPr>
              <w:t>5</w:t>
            </w:r>
            <w:r>
              <w:rPr>
                <w:rFonts w:hint="eastAsia" w:ascii="宋体" w:hAnsi="宋体"/>
                <w:szCs w:val="21"/>
                <w:highlight w:val="none"/>
              </w:rPr>
              <w:t>～</w:t>
            </w:r>
            <w:r>
              <w:rPr>
                <w:rFonts w:ascii="宋体" w:hAnsi="宋体"/>
                <w:szCs w:val="21"/>
                <w:highlight w:val="none"/>
              </w:rPr>
              <w:t>10</w:t>
            </w:r>
            <w:r>
              <w:rPr>
                <w:rFonts w:hint="eastAsia" w:ascii="宋体" w:hAnsi="宋体"/>
                <w:szCs w:val="21"/>
                <w:highlight w:val="none"/>
              </w:rPr>
              <w:t>亿元</w:t>
            </w:r>
          </w:p>
        </w:tc>
        <w:tc>
          <w:tcPr>
            <w:tcW w:w="1923"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0.035%</w:t>
            </w:r>
          </w:p>
        </w:tc>
        <w:tc>
          <w:tcPr>
            <w:tcW w:w="1912"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0.035%</w:t>
            </w:r>
          </w:p>
        </w:tc>
        <w:tc>
          <w:tcPr>
            <w:tcW w:w="1747"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95" w:type="dxa"/>
            <w:vAlign w:val="center"/>
          </w:tcPr>
          <w:p>
            <w:pPr>
              <w:spacing w:line="276" w:lineRule="auto"/>
              <w:jc w:val="center"/>
              <w:rPr>
                <w:rFonts w:ascii="宋体" w:hAnsi="宋体"/>
                <w:szCs w:val="21"/>
                <w:highlight w:val="none"/>
              </w:rPr>
            </w:pPr>
            <w:r>
              <w:rPr>
                <w:rFonts w:ascii="宋体" w:hAnsi="宋体"/>
                <w:szCs w:val="21"/>
                <w:highlight w:val="none"/>
              </w:rPr>
              <w:t>10</w:t>
            </w:r>
            <w:r>
              <w:rPr>
                <w:rFonts w:hint="eastAsia" w:ascii="宋体" w:hAnsi="宋体"/>
                <w:szCs w:val="21"/>
                <w:highlight w:val="none"/>
              </w:rPr>
              <w:t>～</w:t>
            </w:r>
            <w:r>
              <w:rPr>
                <w:rFonts w:ascii="宋体" w:hAnsi="宋体"/>
                <w:szCs w:val="21"/>
                <w:highlight w:val="none"/>
              </w:rPr>
              <w:t>50</w:t>
            </w:r>
            <w:r>
              <w:rPr>
                <w:rFonts w:hint="eastAsia" w:ascii="宋体" w:hAnsi="宋体"/>
                <w:szCs w:val="21"/>
                <w:highlight w:val="none"/>
              </w:rPr>
              <w:t>亿元</w:t>
            </w:r>
          </w:p>
        </w:tc>
        <w:tc>
          <w:tcPr>
            <w:tcW w:w="1923"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0.008%</w:t>
            </w:r>
          </w:p>
        </w:tc>
        <w:tc>
          <w:tcPr>
            <w:tcW w:w="1912"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0.008%</w:t>
            </w:r>
          </w:p>
        </w:tc>
        <w:tc>
          <w:tcPr>
            <w:tcW w:w="1747"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95" w:type="dxa"/>
            <w:vAlign w:val="center"/>
          </w:tcPr>
          <w:p>
            <w:pPr>
              <w:spacing w:line="276" w:lineRule="auto"/>
              <w:jc w:val="center"/>
              <w:rPr>
                <w:rFonts w:ascii="宋体" w:hAnsi="宋体"/>
                <w:szCs w:val="21"/>
                <w:highlight w:val="none"/>
              </w:rPr>
            </w:pPr>
            <w:r>
              <w:rPr>
                <w:rFonts w:ascii="宋体" w:hAnsi="宋体"/>
                <w:szCs w:val="21"/>
                <w:highlight w:val="none"/>
              </w:rPr>
              <w:t>50</w:t>
            </w:r>
            <w:r>
              <w:rPr>
                <w:rFonts w:hint="eastAsia" w:ascii="宋体" w:hAnsi="宋体"/>
                <w:szCs w:val="21"/>
                <w:highlight w:val="none"/>
              </w:rPr>
              <w:t>～</w:t>
            </w:r>
            <w:r>
              <w:rPr>
                <w:rFonts w:ascii="宋体" w:hAnsi="宋体"/>
                <w:szCs w:val="21"/>
                <w:highlight w:val="none"/>
              </w:rPr>
              <w:t>100</w:t>
            </w:r>
            <w:r>
              <w:rPr>
                <w:rFonts w:hint="eastAsia" w:ascii="宋体" w:hAnsi="宋体"/>
                <w:szCs w:val="21"/>
                <w:highlight w:val="none"/>
              </w:rPr>
              <w:t>亿元</w:t>
            </w:r>
          </w:p>
        </w:tc>
        <w:tc>
          <w:tcPr>
            <w:tcW w:w="1923"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0.006%</w:t>
            </w:r>
          </w:p>
        </w:tc>
        <w:tc>
          <w:tcPr>
            <w:tcW w:w="1912"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0.006%</w:t>
            </w:r>
          </w:p>
        </w:tc>
        <w:tc>
          <w:tcPr>
            <w:tcW w:w="1747"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95" w:type="dxa"/>
            <w:vAlign w:val="center"/>
          </w:tcPr>
          <w:p>
            <w:pPr>
              <w:spacing w:line="276" w:lineRule="auto"/>
              <w:jc w:val="center"/>
              <w:rPr>
                <w:rFonts w:ascii="宋体" w:hAnsi="宋体"/>
                <w:szCs w:val="21"/>
                <w:highlight w:val="none"/>
              </w:rPr>
            </w:pPr>
            <w:r>
              <w:rPr>
                <w:rFonts w:ascii="宋体" w:hAnsi="宋体"/>
                <w:szCs w:val="21"/>
                <w:highlight w:val="none"/>
              </w:rPr>
              <w:t>100</w:t>
            </w:r>
            <w:r>
              <w:rPr>
                <w:rFonts w:hint="eastAsia" w:ascii="宋体" w:hAnsi="宋体"/>
                <w:szCs w:val="21"/>
                <w:highlight w:val="none"/>
              </w:rPr>
              <w:t>亿以上</w:t>
            </w:r>
          </w:p>
        </w:tc>
        <w:tc>
          <w:tcPr>
            <w:tcW w:w="1923"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0.004%</w:t>
            </w:r>
          </w:p>
        </w:tc>
        <w:tc>
          <w:tcPr>
            <w:tcW w:w="1912"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0.004%</w:t>
            </w:r>
          </w:p>
        </w:tc>
        <w:tc>
          <w:tcPr>
            <w:tcW w:w="1747" w:type="dxa"/>
            <w:vAlign w:val="center"/>
          </w:tcPr>
          <w:p>
            <w:pPr>
              <w:spacing w:line="276" w:lineRule="auto"/>
              <w:ind w:left="-25" w:leftChars="-12" w:right="-109" w:rightChars="-52"/>
              <w:jc w:val="center"/>
              <w:rPr>
                <w:rFonts w:ascii="宋体" w:hAnsi="宋体" w:cs="宋体"/>
                <w:kern w:val="0"/>
                <w:szCs w:val="21"/>
                <w:highlight w:val="none"/>
              </w:rPr>
            </w:pPr>
            <w:r>
              <w:rPr>
                <w:rFonts w:ascii="宋体" w:hAnsi="宋体" w:cs="宋体"/>
                <w:kern w:val="0"/>
                <w:szCs w:val="21"/>
                <w:highlight w:val="none"/>
              </w:rPr>
              <w:t>0.004%</w:t>
            </w:r>
          </w:p>
        </w:tc>
      </w:tr>
    </w:tbl>
    <w:p>
      <w:pPr>
        <w:spacing w:line="276" w:lineRule="auto"/>
        <w:ind w:firstLine="600"/>
        <w:jc w:val="left"/>
        <w:rPr>
          <w:rFonts w:ascii="宋体" w:hAnsi="宋体"/>
          <w:szCs w:val="21"/>
          <w:highlight w:val="none"/>
        </w:rPr>
      </w:pPr>
      <w:r>
        <w:rPr>
          <w:rFonts w:hint="eastAsia" w:ascii="宋体" w:hAnsi="宋体"/>
          <w:szCs w:val="21"/>
          <w:highlight w:val="none"/>
        </w:rPr>
        <w:t>代理服务费付款期限为贵司发出中标通知书后</w:t>
      </w:r>
      <w:r>
        <w:rPr>
          <w:rFonts w:ascii="宋体" w:hAnsi="宋体"/>
          <w:szCs w:val="21"/>
          <w:highlight w:val="none"/>
        </w:rPr>
        <w:t>15</w:t>
      </w:r>
      <w:r>
        <w:rPr>
          <w:rFonts w:hint="eastAsia" w:ascii="宋体" w:hAnsi="宋体"/>
          <w:szCs w:val="21"/>
          <w:highlight w:val="none"/>
        </w:rPr>
        <w:t>日内，我司按以下第</w:t>
      </w:r>
      <w:r>
        <w:rPr>
          <w:rFonts w:ascii="宋体" w:hAnsi="宋体"/>
          <w:szCs w:val="21"/>
          <w:highlight w:val="none"/>
          <w:u w:val="single"/>
        </w:rPr>
        <w:t xml:space="preserve">    </w:t>
      </w:r>
      <w:r>
        <w:rPr>
          <w:rFonts w:hint="eastAsia" w:ascii="宋体" w:hAnsi="宋体"/>
          <w:szCs w:val="21"/>
          <w:highlight w:val="none"/>
        </w:rPr>
        <w:t>种形式向贵公司缴交（若未填写则默认同意第一种收取方式）</w:t>
      </w:r>
      <w:r>
        <w:rPr>
          <w:rFonts w:ascii="宋体" w:hAnsi="宋体"/>
          <w:szCs w:val="21"/>
          <w:highlight w:val="none"/>
        </w:rPr>
        <w:t>:</w:t>
      </w:r>
    </w:p>
    <w:p>
      <w:pPr>
        <w:spacing w:line="276" w:lineRule="auto"/>
        <w:ind w:firstLine="600"/>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）由贵司在本次招标项目的投标保证金中直接扣除；保证金不足的，我司在上述时限内一次性将差额支付给贵司。</w:t>
      </w:r>
    </w:p>
    <w:p>
      <w:pPr>
        <w:spacing w:line="276" w:lineRule="auto"/>
        <w:ind w:firstLine="600"/>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）我司向贵司账户银行电汇。</w:t>
      </w:r>
    </w:p>
    <w:p>
      <w:pPr>
        <w:spacing w:line="276" w:lineRule="auto"/>
        <w:rPr>
          <w:rFonts w:ascii="宋体" w:hAnsi="宋体"/>
          <w:szCs w:val="21"/>
          <w:highlight w:val="none"/>
        </w:rPr>
      </w:pPr>
      <w:r>
        <w:rPr>
          <w:rFonts w:hint="eastAsia" w:ascii="宋体" w:hAnsi="宋体"/>
          <w:b/>
          <w:szCs w:val="21"/>
          <w:highlight w:val="none"/>
        </w:rPr>
        <w:t>备注（1）</w:t>
      </w:r>
      <w:r>
        <w:rPr>
          <w:rFonts w:hint="eastAsia" w:ascii="宋体" w:hAnsi="宋体"/>
          <w:szCs w:val="21"/>
          <w:highlight w:val="none"/>
        </w:rPr>
        <w:t>为保证应答保证金的顺利退还，请准确填写以下信息：</w:t>
      </w:r>
    </w:p>
    <w:tbl>
      <w:tblPr>
        <w:tblStyle w:val="39"/>
        <w:tblW w:w="8217" w:type="dxa"/>
        <w:jc w:val="center"/>
        <w:tblLayout w:type="fixed"/>
        <w:tblCellMar>
          <w:top w:w="0" w:type="dxa"/>
          <w:left w:w="108" w:type="dxa"/>
          <w:bottom w:w="0" w:type="dxa"/>
          <w:right w:w="108" w:type="dxa"/>
        </w:tblCellMar>
      </w:tblPr>
      <w:tblGrid>
        <w:gridCol w:w="2263"/>
        <w:gridCol w:w="2835"/>
        <w:gridCol w:w="1701"/>
        <w:gridCol w:w="1418"/>
      </w:tblGrid>
      <w:tr>
        <w:tblPrEx>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1"/>
                <w:highlight w:val="none"/>
              </w:rPr>
            </w:pPr>
            <w:r>
              <w:rPr>
                <w:rFonts w:ascii="宋体" w:hAnsi="宋体"/>
                <w:b/>
                <w:szCs w:val="21"/>
                <w:highlight w:val="none"/>
              </w:rPr>
              <w:t>项    目</w:t>
            </w:r>
          </w:p>
        </w:tc>
        <w:tc>
          <w:tcPr>
            <w:tcW w:w="2835" w:type="dxa"/>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szCs w:val="21"/>
                <w:highlight w:val="none"/>
              </w:rPr>
            </w:pPr>
            <w:r>
              <w:rPr>
                <w:rFonts w:hint="eastAsia" w:ascii="宋体" w:hAnsi="宋体"/>
                <w:szCs w:val="21"/>
                <w:highlight w:val="none"/>
              </w:rPr>
              <w:t>招标</w:t>
            </w:r>
            <w:r>
              <w:rPr>
                <w:rFonts w:ascii="宋体" w:hAnsi="宋体"/>
                <w:szCs w:val="21"/>
                <w:highlight w:val="none"/>
              </w:rPr>
              <w:t>代理机构银行信息</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highlight w:val="none"/>
              </w:rPr>
            </w:pPr>
            <w:r>
              <w:rPr>
                <w:rFonts w:hint="eastAsia" w:ascii="宋体" w:hAnsi="宋体"/>
                <w:szCs w:val="21"/>
                <w:highlight w:val="none"/>
              </w:rPr>
              <w:t>投标</w:t>
            </w:r>
            <w:r>
              <w:rPr>
                <w:rFonts w:ascii="宋体" w:hAnsi="宋体"/>
                <w:szCs w:val="21"/>
                <w:highlight w:val="none"/>
              </w:rPr>
              <w:t>单位银行信息</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highlight w:val="none"/>
              </w:rPr>
            </w:pPr>
            <w:r>
              <w:rPr>
                <w:rFonts w:ascii="宋体" w:hAnsi="宋体"/>
                <w:szCs w:val="21"/>
                <w:highlight w:val="none"/>
              </w:rPr>
              <w:t>收退保证金银行信息</w:t>
            </w:r>
          </w:p>
        </w:tc>
      </w:tr>
      <w:tr>
        <w:tblPrEx>
          <w:tblCellMar>
            <w:top w:w="0" w:type="dxa"/>
            <w:left w:w="108" w:type="dxa"/>
            <w:bottom w:w="0" w:type="dxa"/>
            <w:right w:w="108" w:type="dxa"/>
          </w:tblCellMar>
        </w:tblPrEx>
        <w:trPr>
          <w:trHeight w:val="510" w:hRule="atLeast"/>
          <w:jc w:val="center"/>
        </w:trPr>
        <w:tc>
          <w:tcPr>
            <w:tcW w:w="2263" w:type="dxa"/>
            <w:tcBorders>
              <w:top w:val="nil"/>
              <w:left w:val="single" w:color="auto" w:sz="4" w:space="0"/>
              <w:bottom w:val="single" w:color="auto" w:sz="4" w:space="0"/>
              <w:right w:val="single" w:color="auto" w:sz="4" w:space="0"/>
            </w:tcBorders>
            <w:vAlign w:val="center"/>
          </w:tcPr>
          <w:p>
            <w:pPr>
              <w:spacing w:line="276" w:lineRule="auto"/>
              <w:jc w:val="center"/>
              <w:rPr>
                <w:rFonts w:ascii="宋体" w:hAnsi="宋体"/>
                <w:b/>
                <w:szCs w:val="21"/>
                <w:highlight w:val="none"/>
              </w:rPr>
            </w:pPr>
            <w:r>
              <w:rPr>
                <w:rFonts w:ascii="宋体" w:hAnsi="宋体"/>
                <w:b/>
                <w:szCs w:val="21"/>
                <w:highlight w:val="none"/>
              </w:rPr>
              <w:t>开 户 名</w:t>
            </w:r>
          </w:p>
        </w:tc>
        <w:tc>
          <w:tcPr>
            <w:tcW w:w="2835" w:type="dxa"/>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szCs w:val="21"/>
                <w:highlight w:val="none"/>
              </w:rPr>
            </w:pPr>
            <w:r>
              <w:rPr>
                <w:rFonts w:ascii="宋体" w:hAnsi="宋体"/>
                <w:szCs w:val="21"/>
                <w:highlight w:val="none"/>
              </w:rPr>
              <w:t>公诚管理咨询有限公司</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highlight w:val="none"/>
              </w:rPr>
            </w:pPr>
          </w:p>
        </w:tc>
      </w:tr>
      <w:tr>
        <w:tblPrEx>
          <w:tblCellMar>
            <w:top w:w="0" w:type="dxa"/>
            <w:left w:w="108" w:type="dxa"/>
            <w:bottom w:w="0" w:type="dxa"/>
            <w:right w:w="108" w:type="dxa"/>
          </w:tblCellMar>
        </w:tblPrEx>
        <w:trPr>
          <w:trHeight w:val="510" w:hRule="atLeast"/>
          <w:jc w:val="center"/>
        </w:trPr>
        <w:tc>
          <w:tcPr>
            <w:tcW w:w="2263" w:type="dxa"/>
            <w:tcBorders>
              <w:top w:val="nil"/>
              <w:left w:val="single" w:color="auto" w:sz="4" w:space="0"/>
              <w:bottom w:val="single" w:color="auto" w:sz="4" w:space="0"/>
              <w:right w:val="single" w:color="auto" w:sz="4" w:space="0"/>
            </w:tcBorders>
            <w:vAlign w:val="center"/>
          </w:tcPr>
          <w:p>
            <w:pPr>
              <w:spacing w:line="276" w:lineRule="auto"/>
              <w:jc w:val="center"/>
              <w:rPr>
                <w:rFonts w:ascii="宋体" w:hAnsi="宋体"/>
                <w:b/>
                <w:szCs w:val="21"/>
                <w:highlight w:val="none"/>
              </w:rPr>
            </w:pPr>
            <w:r>
              <w:rPr>
                <w:rFonts w:ascii="宋体" w:hAnsi="宋体"/>
                <w:b/>
                <w:szCs w:val="21"/>
                <w:highlight w:val="none"/>
              </w:rPr>
              <w:t>银行所在地</w:t>
            </w:r>
          </w:p>
        </w:tc>
        <w:tc>
          <w:tcPr>
            <w:tcW w:w="2835" w:type="dxa"/>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szCs w:val="21"/>
                <w:highlight w:val="none"/>
              </w:rPr>
            </w:pPr>
            <w:r>
              <w:rPr>
                <w:rFonts w:ascii="宋体" w:hAnsi="宋体"/>
                <w:szCs w:val="21"/>
                <w:highlight w:val="none"/>
              </w:rPr>
              <w:t>广东省广州市</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highlight w:val="none"/>
              </w:rPr>
            </w:pPr>
            <w:r>
              <w:rPr>
                <w:rFonts w:ascii="宋体" w:hAnsi="宋体"/>
                <w:szCs w:val="21"/>
                <w:highlight w:val="none"/>
              </w:rPr>
              <w:t>XX省XX市</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highlight w:val="none"/>
              </w:rPr>
            </w:pPr>
            <w:r>
              <w:rPr>
                <w:rFonts w:ascii="宋体" w:hAnsi="宋体"/>
                <w:szCs w:val="21"/>
                <w:highlight w:val="none"/>
              </w:rPr>
              <w:t>XX省XX市</w:t>
            </w:r>
          </w:p>
        </w:tc>
      </w:tr>
      <w:tr>
        <w:tblPrEx>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1"/>
                <w:highlight w:val="none"/>
              </w:rPr>
            </w:pPr>
            <w:r>
              <w:rPr>
                <w:rFonts w:ascii="宋体" w:hAnsi="宋体"/>
                <w:b/>
                <w:szCs w:val="21"/>
                <w:highlight w:val="none"/>
              </w:rPr>
              <w:t>开户银行</w:t>
            </w:r>
          </w:p>
          <w:p>
            <w:pPr>
              <w:spacing w:line="276" w:lineRule="auto"/>
              <w:jc w:val="center"/>
              <w:rPr>
                <w:rFonts w:ascii="宋体" w:hAnsi="宋体"/>
                <w:b/>
                <w:szCs w:val="21"/>
                <w:highlight w:val="none"/>
              </w:rPr>
            </w:pPr>
            <w:r>
              <w:rPr>
                <w:rFonts w:ascii="宋体" w:hAnsi="宋体"/>
                <w:b/>
                <w:szCs w:val="21"/>
                <w:highlight w:val="none"/>
              </w:rPr>
              <w:t>（必须以“总行”“分行”“支行”结尾，不得出现“营业部”“处理中心”等字眼）</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highlight w:val="none"/>
              </w:rPr>
            </w:pPr>
            <w:r>
              <w:rPr>
                <w:rFonts w:ascii="宋体" w:hAnsi="宋体"/>
                <w:szCs w:val="21"/>
                <w:highlight w:val="none"/>
              </w:rPr>
              <w:t>中信银行广州花园支行</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highlight w:val="none"/>
              </w:rPr>
            </w:pPr>
          </w:p>
        </w:tc>
      </w:tr>
      <w:tr>
        <w:tblPrEx>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1"/>
                <w:highlight w:val="none"/>
              </w:rPr>
            </w:pPr>
            <w:r>
              <w:rPr>
                <w:rFonts w:ascii="宋体" w:hAnsi="宋体"/>
                <w:b/>
                <w:szCs w:val="21"/>
                <w:highlight w:val="none"/>
              </w:rPr>
              <w:t>帐    号</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highlight w:val="none"/>
              </w:rPr>
            </w:pPr>
            <w:r>
              <w:rPr>
                <w:rFonts w:ascii="宋体" w:hAnsi="宋体"/>
                <w:szCs w:val="21"/>
                <w:highlight w:val="none"/>
                <w:lang w:val="en-US" w:eastAsia="zh-CN"/>
              </w:rPr>
              <w:t>3110910037672114559</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highlight w:val="none"/>
              </w:rPr>
            </w:pPr>
          </w:p>
        </w:tc>
      </w:tr>
    </w:tbl>
    <w:p>
      <w:pPr>
        <w:spacing w:line="276" w:lineRule="auto"/>
        <w:rPr>
          <w:rFonts w:ascii="宋体" w:hAnsi="宋体"/>
          <w:szCs w:val="21"/>
          <w:highlight w:val="none"/>
        </w:rPr>
      </w:pPr>
      <w:r>
        <w:rPr>
          <w:rFonts w:hint="eastAsia" w:ascii="宋体" w:hAnsi="宋体"/>
          <w:b/>
          <w:szCs w:val="21"/>
          <w:highlight w:val="none"/>
        </w:rPr>
        <w:t>备注（2）</w:t>
      </w:r>
      <w:r>
        <w:rPr>
          <w:rFonts w:hint="eastAsia" w:ascii="宋体" w:hAnsi="宋体"/>
          <w:szCs w:val="21"/>
          <w:highlight w:val="none"/>
        </w:rPr>
        <w:t>如需邮寄代理服务费发票，请填写以下信息：</w:t>
      </w:r>
    </w:p>
    <w:p>
      <w:pPr>
        <w:spacing w:line="276" w:lineRule="auto"/>
        <w:rPr>
          <w:rFonts w:ascii="宋体" w:hAnsi="宋体"/>
          <w:szCs w:val="21"/>
          <w:highlight w:val="none"/>
          <w:u w:val="single"/>
        </w:rPr>
      </w:pPr>
      <w:r>
        <w:rPr>
          <w:rFonts w:hint="eastAsia" w:ascii="宋体" w:hAnsi="宋体"/>
          <w:szCs w:val="21"/>
          <w:highlight w:val="none"/>
        </w:rPr>
        <w:t>收件人姓名及电话：</w:t>
      </w:r>
      <w:r>
        <w:rPr>
          <w:rFonts w:hint="eastAsia" w:ascii="宋体" w:hAnsi="宋体"/>
          <w:szCs w:val="21"/>
          <w:highlight w:val="none"/>
          <w:u w:val="single"/>
        </w:rPr>
        <w:t xml:space="preserve">                                 </w:t>
      </w:r>
    </w:p>
    <w:p>
      <w:pPr>
        <w:spacing w:line="276" w:lineRule="auto"/>
        <w:rPr>
          <w:rFonts w:ascii="宋体" w:hAnsi="宋体"/>
          <w:szCs w:val="21"/>
          <w:highlight w:val="none"/>
        </w:rPr>
      </w:pPr>
      <w:r>
        <w:rPr>
          <w:rFonts w:hint="eastAsia" w:ascii="宋体" w:hAnsi="宋体"/>
          <w:szCs w:val="21"/>
          <w:highlight w:val="none"/>
        </w:rPr>
        <w:t>收  件  地  址  ：</w:t>
      </w:r>
      <w:r>
        <w:rPr>
          <w:rFonts w:hint="eastAsia" w:ascii="宋体" w:hAnsi="宋体"/>
          <w:szCs w:val="21"/>
          <w:highlight w:val="none"/>
          <w:u w:val="single"/>
        </w:rPr>
        <w:t xml:space="preserve">                                 </w:t>
      </w:r>
    </w:p>
    <w:p>
      <w:pPr>
        <w:spacing w:line="276" w:lineRule="auto"/>
        <w:ind w:firstLine="600"/>
        <w:jc w:val="left"/>
        <w:rPr>
          <w:rFonts w:ascii="宋体" w:hAnsi="宋体"/>
          <w:szCs w:val="21"/>
          <w:highlight w:val="none"/>
        </w:rPr>
      </w:pPr>
      <w:r>
        <w:rPr>
          <w:rFonts w:hint="eastAsia" w:ascii="宋体" w:hAnsi="宋体"/>
          <w:szCs w:val="21"/>
          <w:highlight w:val="none"/>
        </w:rPr>
        <w:t>若我司未按前述期限支付代理服务费，贵司有权直接在应付我司任何一笔款项中直接扣除。</w:t>
      </w:r>
    </w:p>
    <w:p>
      <w:pPr>
        <w:spacing w:line="276" w:lineRule="auto"/>
        <w:jc w:val="left"/>
        <w:rPr>
          <w:rFonts w:ascii="宋体" w:hAnsi="宋体"/>
          <w:szCs w:val="21"/>
          <w:highlight w:val="none"/>
        </w:rPr>
      </w:pPr>
    </w:p>
    <w:p>
      <w:pPr>
        <w:spacing w:line="276" w:lineRule="auto"/>
        <w:ind w:firstLine="600"/>
        <w:jc w:val="lef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投标人（盖章）：</w:t>
      </w:r>
      <w:r>
        <w:rPr>
          <w:rFonts w:ascii="宋体" w:hAnsi="宋体"/>
          <w:szCs w:val="21"/>
          <w:highlight w:val="none"/>
        </w:rPr>
        <w:t>XXX</w:t>
      </w:r>
      <w:r>
        <w:rPr>
          <w:rFonts w:hint="eastAsia" w:ascii="宋体" w:hAnsi="宋体"/>
          <w:szCs w:val="21"/>
          <w:highlight w:val="none"/>
        </w:rPr>
        <w:t>公司</w:t>
      </w:r>
    </w:p>
    <w:p>
      <w:pPr>
        <w:spacing w:line="276" w:lineRule="auto"/>
        <w:ind w:firstLine="600"/>
        <w:jc w:val="lef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月</w:t>
      </w:r>
      <w:r>
        <w:rPr>
          <w:rFonts w:ascii="宋体" w:hAnsi="宋体"/>
          <w:szCs w:val="21"/>
          <w:highlight w:val="none"/>
        </w:rPr>
        <w:t xml:space="preserve">  </w:t>
      </w:r>
      <w:r>
        <w:rPr>
          <w:rFonts w:hint="eastAsia" w:ascii="宋体" w:hAnsi="宋体"/>
          <w:szCs w:val="21"/>
          <w:highlight w:val="none"/>
        </w:rPr>
        <w:t>日</w:t>
      </w:r>
    </w:p>
    <w:p>
      <w:pPr>
        <w:spacing w:line="276" w:lineRule="auto"/>
        <w:jc w:val="left"/>
        <w:rPr>
          <w:rFonts w:ascii="宋体" w:hAnsi="宋体"/>
          <w:i/>
          <w:szCs w:val="21"/>
          <w:highlight w:val="none"/>
          <w:u w:val="single"/>
        </w:rPr>
      </w:pPr>
      <w:r>
        <w:rPr>
          <w:rFonts w:hint="eastAsia" w:ascii="宋体" w:hAnsi="宋体"/>
          <w:i/>
          <w:szCs w:val="21"/>
          <w:highlight w:val="none"/>
          <w:u w:val="single"/>
        </w:rPr>
        <w:t>注：本函内容必须填写，否则视为非响应性投标。</w:t>
      </w:r>
    </w:p>
    <w:p>
      <w:pPr>
        <w:spacing w:line="276" w:lineRule="auto"/>
        <w:ind w:firstLine="482"/>
        <w:rPr>
          <w:rFonts w:ascii="宋体" w:hAnsi="宋体"/>
          <w:b/>
          <w:bCs/>
          <w:szCs w:val="21"/>
          <w:highlight w:val="none"/>
        </w:rPr>
      </w:pPr>
      <w:r>
        <w:rPr>
          <w:rFonts w:hint="eastAsia" w:ascii="宋体" w:hAnsi="宋体"/>
          <w:szCs w:val="21"/>
          <w:highlight w:val="none"/>
        </w:rPr>
        <w:t>附注：招标代理服务收费按差额定率累进法计算，</w:t>
      </w:r>
      <w:r>
        <w:rPr>
          <w:rFonts w:hint="eastAsia" w:ascii="宋体" w:hAnsi="宋体"/>
          <w:bCs/>
          <w:szCs w:val="21"/>
          <w:highlight w:val="none"/>
        </w:rPr>
        <w:t>收费标准如下：</w:t>
      </w:r>
    </w:p>
    <w:p>
      <w:pPr>
        <w:spacing w:line="276" w:lineRule="auto"/>
        <w:ind w:firstLine="424" w:firstLineChars="202"/>
        <w:rPr>
          <w:rFonts w:ascii="宋体" w:hAnsi="宋体"/>
          <w:szCs w:val="21"/>
          <w:highlight w:val="none"/>
        </w:rPr>
      </w:pPr>
      <w:r>
        <w:rPr>
          <w:rFonts w:ascii="宋体" w:hAnsi="宋体"/>
          <w:szCs w:val="21"/>
          <w:highlight w:val="none"/>
        </w:rPr>
        <w:t>1.</w:t>
      </w:r>
      <w:r>
        <w:rPr>
          <w:rFonts w:hint="eastAsia" w:ascii="宋体" w:hAnsi="宋体"/>
          <w:szCs w:val="21"/>
          <w:highlight w:val="none"/>
        </w:rPr>
        <w:t>按本函附表费率计算的收费为招标代理服务全过程的收费基准价格，单独提供编制招标文件（有标底的含标底）服务的，可按规定标准的</w:t>
      </w:r>
      <w:r>
        <w:rPr>
          <w:rFonts w:ascii="宋体" w:hAnsi="宋体"/>
          <w:szCs w:val="21"/>
          <w:highlight w:val="none"/>
        </w:rPr>
        <w:t>30%</w:t>
      </w:r>
      <w:r>
        <w:rPr>
          <w:rFonts w:hint="eastAsia" w:ascii="宋体" w:hAnsi="宋体"/>
          <w:szCs w:val="21"/>
          <w:highlight w:val="none"/>
        </w:rPr>
        <w:t>计收。</w:t>
      </w:r>
    </w:p>
    <w:p>
      <w:pPr>
        <w:spacing w:line="276" w:lineRule="auto"/>
        <w:ind w:firstLine="600"/>
        <w:jc w:val="left"/>
        <w:rPr>
          <w:rFonts w:ascii="宋体" w:hAnsi="宋体"/>
          <w:szCs w:val="21"/>
          <w:highlight w:val="none"/>
        </w:rPr>
      </w:pPr>
      <w:r>
        <w:rPr>
          <w:rFonts w:ascii="宋体" w:hAnsi="宋体"/>
          <w:szCs w:val="21"/>
          <w:highlight w:val="none"/>
        </w:rPr>
        <w:t>2.</w:t>
      </w:r>
      <w:r>
        <w:rPr>
          <w:rFonts w:hint="eastAsia" w:ascii="宋体" w:hAnsi="宋体"/>
          <w:szCs w:val="21"/>
          <w:highlight w:val="none"/>
        </w:rPr>
        <w:t>招标代理服务费的计取，我公司同意以我公司的中标金额（项目</w:t>
      </w:r>
      <w:r>
        <w:rPr>
          <w:rFonts w:ascii="宋体" w:hAnsi="宋体"/>
          <w:szCs w:val="21"/>
          <w:highlight w:val="none"/>
        </w:rPr>
        <w:t>预算价格</w:t>
      </w:r>
      <w:r>
        <w:rPr>
          <w:rFonts w:hint="eastAsia" w:ascii="宋体" w:hAnsi="宋体"/>
          <w:szCs w:val="21"/>
          <w:highlight w:val="none"/>
        </w:rPr>
        <w:t>*中标</w:t>
      </w:r>
      <w:r>
        <w:rPr>
          <w:rFonts w:ascii="宋体" w:hAnsi="宋体"/>
          <w:szCs w:val="21"/>
          <w:highlight w:val="none"/>
        </w:rPr>
        <w:t>折扣</w:t>
      </w:r>
      <w:r>
        <w:rPr>
          <w:rFonts w:hint="eastAsia" w:ascii="宋体" w:hAnsi="宋体"/>
          <w:szCs w:val="21"/>
          <w:highlight w:val="none"/>
        </w:rPr>
        <w:t>），按本函费率标准（详见附表），以差额定率累进法计算，计算后按</w:t>
      </w:r>
      <w:r>
        <w:rPr>
          <w:rFonts w:ascii="宋体" w:hAnsi="宋体"/>
          <w:szCs w:val="21"/>
          <w:highlight w:val="none"/>
          <w:u w:val="single"/>
        </w:rPr>
        <w:t xml:space="preserve"> 8</w:t>
      </w:r>
      <w:r>
        <w:rPr>
          <w:rFonts w:hint="eastAsia" w:ascii="宋体" w:hAnsi="宋体"/>
          <w:szCs w:val="21"/>
          <w:highlight w:val="none"/>
          <w:u w:val="single"/>
        </w:rPr>
        <w:t>5%</w:t>
      </w:r>
      <w:r>
        <w:rPr>
          <w:rFonts w:ascii="宋体" w:hAnsi="宋体"/>
          <w:szCs w:val="21"/>
          <w:highlight w:val="none"/>
          <w:u w:val="single"/>
        </w:rPr>
        <w:t xml:space="preserve"> </w:t>
      </w:r>
      <w:r>
        <w:rPr>
          <w:rFonts w:hint="eastAsia" w:ascii="宋体" w:hAnsi="宋体"/>
          <w:szCs w:val="21"/>
          <w:highlight w:val="none"/>
        </w:rPr>
        <w:t>结算。例如：某工程代理代理业务中标金额为</w:t>
      </w:r>
      <w:r>
        <w:rPr>
          <w:rFonts w:ascii="宋体" w:hAnsi="宋体"/>
          <w:szCs w:val="21"/>
          <w:highlight w:val="none"/>
        </w:rPr>
        <w:t>6000</w:t>
      </w:r>
      <w:r>
        <w:rPr>
          <w:rFonts w:hint="eastAsia" w:ascii="宋体" w:hAnsi="宋体"/>
          <w:szCs w:val="21"/>
          <w:highlight w:val="none"/>
        </w:rPr>
        <w:t>万元，计算招标代理服务收费额如下：</w:t>
      </w:r>
    </w:p>
    <w:p>
      <w:pPr>
        <w:spacing w:line="276" w:lineRule="auto"/>
        <w:ind w:firstLine="424" w:firstLineChars="202"/>
        <w:rPr>
          <w:rFonts w:ascii="宋体" w:hAnsi="宋体"/>
          <w:szCs w:val="21"/>
          <w:highlight w:val="none"/>
        </w:rPr>
      </w:pPr>
      <w:r>
        <w:rPr>
          <w:rFonts w:ascii="宋体" w:hAnsi="宋体"/>
          <w:szCs w:val="21"/>
          <w:highlight w:val="none"/>
        </w:rPr>
        <w:t>100</w:t>
      </w:r>
      <w:r>
        <w:rPr>
          <w:rFonts w:hint="eastAsia" w:ascii="宋体" w:hAnsi="宋体"/>
          <w:szCs w:val="21"/>
          <w:highlight w:val="none"/>
        </w:rPr>
        <w:t>万元×</w:t>
      </w:r>
      <w:r>
        <w:rPr>
          <w:rFonts w:ascii="宋体" w:hAnsi="宋体"/>
          <w:szCs w:val="21"/>
          <w:highlight w:val="none"/>
        </w:rPr>
        <w:t>1.0</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万元</w:t>
      </w:r>
    </w:p>
    <w:p>
      <w:pPr>
        <w:spacing w:line="276" w:lineRule="auto"/>
        <w:ind w:firstLine="424" w:firstLineChars="202"/>
        <w:rPr>
          <w:rFonts w:ascii="宋体" w:hAnsi="宋体"/>
          <w:szCs w:val="21"/>
          <w:highlight w:val="none"/>
        </w:rPr>
      </w:pPr>
      <w:r>
        <w:rPr>
          <w:rFonts w:hint="eastAsia" w:ascii="宋体" w:hAnsi="宋体"/>
          <w:szCs w:val="21"/>
          <w:highlight w:val="none"/>
        </w:rPr>
        <w:t>（</w:t>
      </w:r>
      <w:r>
        <w:rPr>
          <w:rFonts w:ascii="宋体" w:hAnsi="宋体"/>
          <w:szCs w:val="21"/>
          <w:highlight w:val="none"/>
        </w:rPr>
        <w:t>500-100</w:t>
      </w:r>
      <w:r>
        <w:rPr>
          <w:rFonts w:hint="eastAsia" w:ascii="宋体" w:hAnsi="宋体"/>
          <w:szCs w:val="21"/>
          <w:highlight w:val="none"/>
        </w:rPr>
        <w:t>）万元×</w:t>
      </w:r>
      <w:r>
        <w:rPr>
          <w:rFonts w:ascii="宋体" w:hAnsi="宋体"/>
          <w:szCs w:val="21"/>
          <w:highlight w:val="none"/>
        </w:rPr>
        <w:t>0.7</w:t>
      </w:r>
      <w:r>
        <w:rPr>
          <w:rFonts w:hint="eastAsia" w:ascii="宋体" w:hAnsi="宋体"/>
          <w:szCs w:val="21"/>
          <w:highlight w:val="none"/>
        </w:rPr>
        <w:t>％</w:t>
      </w:r>
      <w:r>
        <w:rPr>
          <w:rFonts w:ascii="宋体" w:hAnsi="宋体"/>
          <w:szCs w:val="21"/>
          <w:highlight w:val="none"/>
        </w:rPr>
        <w:t xml:space="preserve"> = 2.8</w:t>
      </w:r>
      <w:r>
        <w:rPr>
          <w:rFonts w:hint="eastAsia" w:ascii="宋体" w:hAnsi="宋体"/>
          <w:szCs w:val="21"/>
          <w:highlight w:val="none"/>
        </w:rPr>
        <w:t>万元</w:t>
      </w:r>
    </w:p>
    <w:p>
      <w:pPr>
        <w:spacing w:line="276" w:lineRule="auto"/>
        <w:ind w:firstLine="424" w:firstLineChars="202"/>
        <w:rPr>
          <w:rFonts w:ascii="宋体" w:hAnsi="宋体"/>
          <w:szCs w:val="21"/>
          <w:highlight w:val="none"/>
        </w:rPr>
      </w:pPr>
      <w:r>
        <w:rPr>
          <w:rFonts w:hint="eastAsia" w:ascii="宋体" w:hAnsi="宋体"/>
          <w:szCs w:val="21"/>
          <w:highlight w:val="none"/>
        </w:rPr>
        <w:t>（</w:t>
      </w:r>
      <w:r>
        <w:rPr>
          <w:rFonts w:ascii="宋体" w:hAnsi="宋体"/>
          <w:szCs w:val="21"/>
          <w:highlight w:val="none"/>
        </w:rPr>
        <w:t>1000-500</w:t>
      </w:r>
      <w:r>
        <w:rPr>
          <w:rFonts w:hint="eastAsia" w:ascii="宋体" w:hAnsi="宋体"/>
          <w:szCs w:val="21"/>
          <w:highlight w:val="none"/>
        </w:rPr>
        <w:t>）万元×</w:t>
      </w:r>
      <w:r>
        <w:rPr>
          <w:rFonts w:ascii="宋体" w:hAnsi="宋体"/>
          <w:szCs w:val="21"/>
          <w:highlight w:val="none"/>
        </w:rPr>
        <w:t>0.55</w:t>
      </w:r>
      <w:r>
        <w:rPr>
          <w:rFonts w:hint="eastAsia" w:ascii="宋体" w:hAnsi="宋体"/>
          <w:szCs w:val="21"/>
          <w:highlight w:val="none"/>
        </w:rPr>
        <w:t>％</w:t>
      </w:r>
      <w:r>
        <w:rPr>
          <w:rFonts w:ascii="宋体" w:hAnsi="宋体"/>
          <w:szCs w:val="21"/>
          <w:highlight w:val="none"/>
        </w:rPr>
        <w:t xml:space="preserve"> = 2.75</w:t>
      </w:r>
      <w:r>
        <w:rPr>
          <w:rFonts w:hint="eastAsia" w:ascii="宋体" w:hAnsi="宋体"/>
          <w:szCs w:val="21"/>
          <w:highlight w:val="none"/>
        </w:rPr>
        <w:t>万元</w:t>
      </w:r>
    </w:p>
    <w:p>
      <w:pPr>
        <w:spacing w:line="276" w:lineRule="auto"/>
        <w:ind w:firstLine="424" w:firstLineChars="202"/>
        <w:rPr>
          <w:rFonts w:ascii="宋体" w:hAnsi="宋体"/>
          <w:szCs w:val="21"/>
          <w:highlight w:val="none"/>
        </w:rPr>
      </w:pPr>
      <w:r>
        <w:rPr>
          <w:rFonts w:hint="eastAsia" w:ascii="宋体" w:hAnsi="宋体"/>
          <w:szCs w:val="21"/>
          <w:highlight w:val="none"/>
        </w:rPr>
        <w:t>（</w:t>
      </w:r>
      <w:r>
        <w:rPr>
          <w:rFonts w:ascii="宋体" w:hAnsi="宋体"/>
          <w:szCs w:val="21"/>
          <w:highlight w:val="none"/>
        </w:rPr>
        <w:t>5000-1000</w:t>
      </w:r>
      <w:r>
        <w:rPr>
          <w:rFonts w:hint="eastAsia" w:ascii="宋体" w:hAnsi="宋体"/>
          <w:szCs w:val="21"/>
          <w:highlight w:val="none"/>
        </w:rPr>
        <w:t>）万元×</w:t>
      </w:r>
      <w:r>
        <w:rPr>
          <w:rFonts w:ascii="宋体" w:hAnsi="宋体"/>
          <w:szCs w:val="21"/>
          <w:highlight w:val="none"/>
        </w:rPr>
        <w:t>0.35</w:t>
      </w:r>
      <w:r>
        <w:rPr>
          <w:rFonts w:hint="eastAsia" w:ascii="宋体" w:hAnsi="宋体"/>
          <w:szCs w:val="21"/>
          <w:highlight w:val="none"/>
        </w:rPr>
        <w:t>％</w:t>
      </w:r>
      <w:r>
        <w:rPr>
          <w:rFonts w:ascii="宋体" w:hAnsi="宋体"/>
          <w:szCs w:val="21"/>
          <w:highlight w:val="none"/>
        </w:rPr>
        <w:t xml:space="preserve"> = 14</w:t>
      </w:r>
      <w:r>
        <w:rPr>
          <w:rFonts w:hint="eastAsia" w:ascii="宋体" w:hAnsi="宋体"/>
          <w:szCs w:val="21"/>
          <w:highlight w:val="none"/>
        </w:rPr>
        <w:t>万元</w:t>
      </w:r>
    </w:p>
    <w:p>
      <w:pPr>
        <w:spacing w:line="276" w:lineRule="auto"/>
        <w:ind w:firstLine="424" w:firstLineChars="202"/>
        <w:rPr>
          <w:rFonts w:ascii="宋体" w:hAnsi="宋体"/>
          <w:szCs w:val="21"/>
          <w:highlight w:val="none"/>
        </w:rPr>
      </w:pPr>
      <w:r>
        <w:rPr>
          <w:rFonts w:hint="eastAsia" w:ascii="宋体" w:hAnsi="宋体"/>
          <w:szCs w:val="21"/>
          <w:highlight w:val="none"/>
        </w:rPr>
        <w:t>（</w:t>
      </w:r>
      <w:r>
        <w:rPr>
          <w:rFonts w:ascii="宋体" w:hAnsi="宋体"/>
          <w:szCs w:val="21"/>
          <w:highlight w:val="none"/>
        </w:rPr>
        <w:t>6000-5000</w:t>
      </w:r>
      <w:r>
        <w:rPr>
          <w:rFonts w:hint="eastAsia" w:ascii="宋体" w:hAnsi="宋体"/>
          <w:szCs w:val="21"/>
          <w:highlight w:val="none"/>
        </w:rPr>
        <w:t>）万元×</w:t>
      </w:r>
      <w:r>
        <w:rPr>
          <w:rFonts w:ascii="宋体" w:hAnsi="宋体"/>
          <w:szCs w:val="21"/>
          <w:highlight w:val="none"/>
        </w:rPr>
        <w:t>0.2</w:t>
      </w:r>
      <w:r>
        <w:rPr>
          <w:rFonts w:hint="eastAsia" w:ascii="宋体" w:hAnsi="宋体"/>
          <w:szCs w:val="21"/>
          <w:highlight w:val="none"/>
        </w:rPr>
        <w:t>％</w:t>
      </w:r>
      <w:r>
        <w:rPr>
          <w:rFonts w:ascii="宋体" w:hAnsi="宋体"/>
          <w:szCs w:val="21"/>
          <w:highlight w:val="none"/>
        </w:rPr>
        <w:t xml:space="preserve"> = 2</w:t>
      </w:r>
      <w:r>
        <w:rPr>
          <w:rFonts w:hint="eastAsia" w:ascii="宋体" w:hAnsi="宋体"/>
          <w:szCs w:val="21"/>
          <w:highlight w:val="none"/>
        </w:rPr>
        <w:t>万元</w:t>
      </w:r>
    </w:p>
    <w:p>
      <w:pPr>
        <w:rPr>
          <w:rFonts w:ascii="宋体" w:hAnsi="宋体"/>
          <w:szCs w:val="21"/>
          <w:highlight w:val="none"/>
        </w:rPr>
      </w:pPr>
      <w:r>
        <w:rPr>
          <w:rFonts w:hint="eastAsia" w:ascii="宋体" w:hAnsi="宋体"/>
          <w:szCs w:val="21"/>
          <w:highlight w:val="none"/>
        </w:rPr>
        <w:t>合计收费</w:t>
      </w:r>
      <w:r>
        <w:rPr>
          <w:rFonts w:ascii="宋体" w:hAnsi="宋体"/>
          <w:szCs w:val="21"/>
          <w:highlight w:val="none"/>
        </w:rPr>
        <w:t xml:space="preserve"> =</w:t>
      </w:r>
      <w:r>
        <w:rPr>
          <w:rFonts w:hint="eastAsia" w:ascii="宋体" w:hAnsi="宋体"/>
          <w:szCs w:val="21"/>
          <w:highlight w:val="none"/>
        </w:rPr>
        <w:t>（</w:t>
      </w:r>
      <w:r>
        <w:rPr>
          <w:rFonts w:ascii="宋体" w:hAnsi="宋体"/>
          <w:szCs w:val="21"/>
          <w:highlight w:val="none"/>
        </w:rPr>
        <w:t>1 + 2.8 + 2.75 + 14 + 2</w:t>
      </w:r>
      <w:r>
        <w:rPr>
          <w:rFonts w:hint="eastAsia" w:ascii="宋体" w:hAnsi="宋体"/>
          <w:szCs w:val="21"/>
          <w:highlight w:val="none"/>
        </w:rPr>
        <w:t>）×</w:t>
      </w:r>
      <w:r>
        <w:rPr>
          <w:rFonts w:ascii="宋体" w:hAnsi="宋体"/>
          <w:szCs w:val="21"/>
          <w:highlight w:val="none"/>
          <w:u w:val="single"/>
        </w:rPr>
        <w:t xml:space="preserve"> 8</w:t>
      </w:r>
      <w:r>
        <w:rPr>
          <w:rFonts w:hint="eastAsia" w:ascii="宋体" w:hAnsi="宋体"/>
          <w:szCs w:val="21"/>
          <w:highlight w:val="none"/>
          <w:u w:val="single"/>
        </w:rPr>
        <w:t>5</w:t>
      </w:r>
      <w:r>
        <w:rPr>
          <w:rFonts w:ascii="宋体" w:hAnsi="宋体"/>
          <w:szCs w:val="21"/>
          <w:highlight w:val="none"/>
          <w:u w:val="single"/>
        </w:rPr>
        <w:t xml:space="preserve"> </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19.1675 </w:t>
      </w:r>
      <w:r>
        <w:rPr>
          <w:rFonts w:hint="eastAsia" w:ascii="宋体" w:hAnsi="宋体"/>
          <w:szCs w:val="21"/>
          <w:highlight w:val="none"/>
        </w:rPr>
        <w:t>（万元</w:t>
      </w:r>
      <w:r>
        <w:rPr>
          <w:rFonts w:ascii="宋体" w:hAnsi="宋体"/>
          <w:szCs w:val="21"/>
          <w:highlight w:val="none"/>
        </w:rPr>
        <w:t>）</w:t>
      </w:r>
    </w:p>
    <w:p>
      <w:pPr>
        <w:spacing w:line="276" w:lineRule="auto"/>
        <w:jc w:val="left"/>
        <w:rPr>
          <w:i/>
          <w:color w:val="000000"/>
          <w:szCs w:val="21"/>
          <w:highlight w:val="none"/>
          <w:u w:val="single"/>
        </w:rPr>
      </w:pPr>
    </w:p>
    <w:p>
      <w:pPr>
        <w:spacing w:line="276" w:lineRule="auto"/>
        <w:jc w:val="left"/>
        <w:rPr>
          <w:i/>
          <w:color w:val="000000"/>
          <w:szCs w:val="21"/>
          <w:highlight w:val="none"/>
          <w:u w:val="single"/>
        </w:rPr>
      </w:pPr>
    </w:p>
    <w:p>
      <w:pPr>
        <w:spacing w:line="276" w:lineRule="auto"/>
        <w:jc w:val="left"/>
        <w:rPr>
          <w:i/>
          <w:color w:val="000000"/>
          <w:szCs w:val="21"/>
          <w:highlight w:val="none"/>
          <w:u w:val="single"/>
        </w:rPr>
      </w:pPr>
    </w:p>
    <w:p>
      <w:pPr>
        <w:spacing w:line="276" w:lineRule="auto"/>
        <w:jc w:val="left"/>
        <w:rPr>
          <w:i/>
          <w:color w:val="000000"/>
          <w:szCs w:val="21"/>
          <w:highlight w:val="none"/>
          <w:u w:val="single"/>
        </w:rPr>
      </w:pPr>
      <w:r>
        <w:rPr>
          <w:i/>
          <w:color w:val="000000"/>
          <w:szCs w:val="21"/>
          <w:highlight w:val="none"/>
          <w:u w:val="single"/>
        </w:rPr>
        <w:t>注：本函内容必须填写，否则视为非响应性</w:t>
      </w:r>
      <w:r>
        <w:rPr>
          <w:rFonts w:hint="eastAsia"/>
          <w:i/>
          <w:color w:val="000000"/>
          <w:szCs w:val="21"/>
          <w:highlight w:val="none"/>
          <w:u w:val="single"/>
        </w:rPr>
        <w:t>投标</w:t>
      </w:r>
      <w:r>
        <w:rPr>
          <w:i/>
          <w:color w:val="000000"/>
          <w:szCs w:val="21"/>
          <w:highlight w:val="none"/>
          <w:u w:val="single"/>
        </w:rPr>
        <w:t>。</w:t>
      </w:r>
      <w:bookmarkEnd w:id="772"/>
    </w:p>
    <w:p>
      <w:pPr>
        <w:spacing w:line="276" w:lineRule="auto"/>
        <w:ind w:firstLine="424" w:firstLineChars="202"/>
        <w:rPr>
          <w:rFonts w:asciiTheme="minorHAnsi" w:hAnsiTheme="minorHAnsi" w:eastAsiaTheme="minorEastAsia" w:cstheme="minorBidi"/>
          <w:szCs w:val="2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27"/>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w:t>
        </w:r>
        <w:r>
          <w:rPr>
            <w:rFonts w:ascii="宋体" w:hAnsi="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7683987"/>
    </w:sdtPr>
    <w:sdtContent>
      <w:p>
        <w:pPr>
          <w:pStyle w:val="27"/>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4</w:t>
        </w:r>
        <w:r>
          <w:rPr>
            <w:rFonts w:ascii="宋体" w:hAnsi="宋体"/>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8826573"/>
    </w:sdtPr>
    <w:sdtContent>
      <w:p>
        <w:pPr>
          <w:pStyle w:val="27"/>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72</w:t>
        </w:r>
        <w:r>
          <w:rPr>
            <w:rFonts w:ascii="宋体" w:hAnsi="宋体"/>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6078779"/>
    </w:sdtPr>
    <w:sdtContent>
      <w:p>
        <w:pPr>
          <w:pStyle w:val="27"/>
          <w:jc w:val="center"/>
        </w:pPr>
        <w:r>
          <w:fldChar w:fldCharType="begin"/>
        </w:r>
        <w:r>
          <w:instrText xml:space="preserve">PAGE   \* MERGEFORMAT</w:instrText>
        </w:r>
        <w:r>
          <w:fldChar w:fldCharType="separate"/>
        </w:r>
        <w:r>
          <w:rPr>
            <w:lang w:val="zh-CN"/>
          </w:rPr>
          <w:t>5</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9A8CD"/>
    <w:multiLevelType w:val="singleLevel"/>
    <w:tmpl w:val="D6A9A8CD"/>
    <w:lvl w:ilvl="0" w:tentative="0">
      <w:start w:val="1"/>
      <w:numFmt w:val="chineseCounting"/>
      <w:suff w:val="nothing"/>
      <w:lvlText w:val="%1、"/>
      <w:lvlJc w:val="left"/>
      <w:rPr>
        <w:rFonts w:hint="eastAsia"/>
      </w:rPr>
    </w:lvl>
  </w:abstractNum>
  <w:abstractNum w:abstractNumId="1">
    <w:nsid w:val="0705078A"/>
    <w:multiLevelType w:val="multilevel"/>
    <w:tmpl w:val="0705078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5C200DD"/>
    <w:multiLevelType w:val="multilevel"/>
    <w:tmpl w:val="35C200DD"/>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48155E0"/>
    <w:multiLevelType w:val="multilevel"/>
    <w:tmpl w:val="448155E0"/>
    <w:lvl w:ilvl="0" w:tentative="0">
      <w:start w:val="1"/>
      <w:numFmt w:val="decimal"/>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5">
    <w:nsid w:val="4554676B"/>
    <w:multiLevelType w:val="multilevel"/>
    <w:tmpl w:val="4554676B"/>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AC775F4"/>
    <w:multiLevelType w:val="multilevel"/>
    <w:tmpl w:val="4AC775F4"/>
    <w:lvl w:ilvl="0" w:tentative="0">
      <w:start w:val="1"/>
      <w:numFmt w:val="decimal"/>
      <w:lvlText w:val="%1."/>
      <w:lvlJc w:val="left"/>
      <w:pPr>
        <w:ind w:left="425" w:hanging="425"/>
      </w:pPr>
      <w:rPr>
        <w:rFonts w:hint="eastAsia" w:ascii="宋体" w:hAnsi="宋体" w:eastAsia="宋体"/>
        <w:b/>
        <w:sz w:val="28"/>
      </w:rPr>
    </w:lvl>
    <w:lvl w:ilvl="1" w:tentative="0">
      <w:start w:val="1"/>
      <w:numFmt w:val="decimal"/>
      <w:pStyle w:val="37"/>
      <w:lvlText w:val="%1.%2"/>
      <w:lvlJc w:val="left"/>
      <w:pPr>
        <w:ind w:left="850" w:hanging="425"/>
      </w:pPr>
      <w:rPr>
        <w:rFonts w:hint="eastAsia" w:eastAsia="宋体"/>
        <w:b/>
        <w:i w:val="0"/>
        <w:sz w:val="24"/>
      </w:rPr>
    </w:lvl>
    <w:lvl w:ilvl="2" w:tentative="0">
      <w:start w:val="1"/>
      <w:numFmt w:val="decimal"/>
      <w:pStyle w:val="22"/>
      <w:lvlText w:val="%1.%2.%3"/>
      <w:lvlJc w:val="left"/>
      <w:pPr>
        <w:ind w:left="1275" w:hanging="425"/>
      </w:pPr>
      <w:rPr>
        <w:rFonts w:hint="eastAsia" w:eastAsia="宋体"/>
        <w:b w:val="0"/>
        <w:i w:val="0"/>
        <w:sz w:val="21"/>
      </w:rPr>
    </w:lvl>
    <w:lvl w:ilvl="3" w:tentative="0">
      <w:start w:val="1"/>
      <w:numFmt w:val="decimal"/>
      <w:lvlText w:val="%1.%2.%3.%4"/>
      <w:lvlJc w:val="left"/>
      <w:pPr>
        <w:ind w:left="170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7">
    <w:nsid w:val="4CBF751F"/>
    <w:multiLevelType w:val="multilevel"/>
    <w:tmpl w:val="4CBF751F"/>
    <w:lvl w:ilvl="0" w:tentative="0">
      <w:start w:val="1"/>
      <w:numFmt w:val="decimal"/>
      <w:lvlText w:val="%1."/>
      <w:lvlJc w:val="left"/>
      <w:pPr>
        <w:ind w:left="420" w:hanging="420"/>
      </w:pPr>
      <w:rPr>
        <w:rFonts w:hint="eastAsia" w:eastAsia="仿宋_GB2312"/>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78"/>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56F837B6"/>
    <w:multiLevelType w:val="multilevel"/>
    <w:tmpl w:val="56F837B6"/>
    <w:lvl w:ilvl="0" w:tentative="0">
      <w:start w:val="1"/>
      <w:numFmt w:val="decimal"/>
      <w:lvlText w:val="%1."/>
      <w:lvlJc w:val="left"/>
      <w:pPr>
        <w:ind w:left="840" w:hanging="420"/>
      </w:pPr>
      <w:rPr>
        <w:rFonts w:hint="eastAsia" w:ascii="宋体" w:hAnsi="宋体" w:eastAsia="宋体"/>
        <w:color w:val="auto"/>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5E9F3E0E"/>
    <w:multiLevelType w:val="multilevel"/>
    <w:tmpl w:val="5E9F3E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0F2B584"/>
    <w:multiLevelType w:val="singleLevel"/>
    <w:tmpl w:val="60F2B584"/>
    <w:lvl w:ilvl="0" w:tentative="0">
      <w:start w:val="1"/>
      <w:numFmt w:val="decimal"/>
      <w:suff w:val="nothing"/>
      <w:lvlText w:val="（%1）"/>
      <w:lvlJc w:val="left"/>
    </w:lvl>
  </w:abstractNum>
  <w:abstractNum w:abstractNumId="12">
    <w:nsid w:val="60F2E379"/>
    <w:multiLevelType w:val="singleLevel"/>
    <w:tmpl w:val="60F2E379"/>
    <w:lvl w:ilvl="0" w:tentative="0">
      <w:start w:val="1"/>
      <w:numFmt w:val="decimal"/>
      <w:suff w:val="nothing"/>
      <w:lvlText w:val="%1、"/>
      <w:lvlJc w:val="left"/>
    </w:lvl>
  </w:abstractNum>
  <w:abstractNum w:abstractNumId="13">
    <w:nsid w:val="60F2E3C5"/>
    <w:multiLevelType w:val="singleLevel"/>
    <w:tmpl w:val="60F2E3C5"/>
    <w:lvl w:ilvl="0" w:tentative="0">
      <w:start w:val="1"/>
      <w:numFmt w:val="chineseCounting"/>
      <w:suff w:val="nothing"/>
      <w:lvlText w:val="%1、"/>
      <w:lvlJc w:val="left"/>
      <w:pPr>
        <w:ind w:left="0" w:leftChars="0" w:firstLine="420" w:firstLineChars="0"/>
      </w:pPr>
      <w:rPr>
        <w:rFonts w:hint="eastAsia"/>
      </w:rPr>
    </w:lvl>
  </w:abstractNum>
  <w:abstractNum w:abstractNumId="14">
    <w:nsid w:val="60F2E40E"/>
    <w:multiLevelType w:val="singleLevel"/>
    <w:tmpl w:val="60F2E40E"/>
    <w:lvl w:ilvl="0" w:tentative="0">
      <w:start w:val="2"/>
      <w:numFmt w:val="decimal"/>
      <w:suff w:val="nothing"/>
      <w:lvlText w:val="%1、"/>
      <w:lvlJc w:val="left"/>
    </w:lvl>
  </w:abstractNum>
  <w:abstractNum w:abstractNumId="15">
    <w:nsid w:val="60F2E433"/>
    <w:multiLevelType w:val="singleLevel"/>
    <w:tmpl w:val="60F2E433"/>
    <w:lvl w:ilvl="0" w:tentative="0">
      <w:start w:val="1"/>
      <w:numFmt w:val="chineseCounting"/>
      <w:suff w:val="nothing"/>
      <w:lvlText w:val="%1、"/>
      <w:lvlJc w:val="left"/>
      <w:pPr>
        <w:ind w:left="0" w:leftChars="0" w:firstLine="420" w:firstLineChars="0"/>
      </w:pPr>
      <w:rPr>
        <w:rFonts w:hint="eastAsia"/>
      </w:rPr>
    </w:lvl>
  </w:abstractNum>
  <w:abstractNum w:abstractNumId="16">
    <w:nsid w:val="64FB4BFD"/>
    <w:multiLevelType w:val="multilevel"/>
    <w:tmpl w:val="64FB4BFD"/>
    <w:lvl w:ilvl="0" w:tentative="0">
      <w:start w:val="1"/>
      <w:numFmt w:val="decimal"/>
      <w:lvlText w:val="（%1）"/>
      <w:lvlJc w:val="left"/>
      <w:pPr>
        <w:ind w:left="420" w:hanging="420"/>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6EDB18A8"/>
    <w:multiLevelType w:val="multilevel"/>
    <w:tmpl w:val="6EDB18A8"/>
    <w:lvl w:ilvl="0" w:tentative="0">
      <w:start w:val="1"/>
      <w:numFmt w:val="decimal"/>
      <w:lvlText w:val="%1."/>
      <w:lvlJc w:val="left"/>
      <w:pPr>
        <w:ind w:left="360" w:hanging="360"/>
      </w:pPr>
      <w:rPr>
        <w:rFonts w:hint="default" w:ascii="宋体" w:hAnsi="宋体" w:eastAsia="宋体"/>
        <w:b w:val="0"/>
        <w:i w:val="0"/>
        <w:sz w:val="21"/>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FA36634"/>
    <w:multiLevelType w:val="multilevel"/>
    <w:tmpl w:val="7FA3663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8"/>
  </w:num>
  <w:num w:numId="3">
    <w:abstractNumId w:val="3"/>
  </w:num>
  <w:num w:numId="4">
    <w:abstractNumId w:val="11"/>
  </w:num>
  <w:num w:numId="5">
    <w:abstractNumId w:val="12"/>
  </w:num>
  <w:num w:numId="6">
    <w:abstractNumId w:val="13"/>
  </w:num>
  <w:num w:numId="7">
    <w:abstractNumId w:val="1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9"/>
  </w:num>
  <w:num w:numId="11">
    <w:abstractNumId w:val="15"/>
  </w:num>
  <w:num w:numId="12">
    <w:abstractNumId w:val="1"/>
  </w:num>
  <w:num w:numId="13">
    <w:abstractNumId w:val="17"/>
  </w:num>
  <w:num w:numId="14">
    <w:abstractNumId w:val="2"/>
  </w:num>
  <w:num w:numId="15">
    <w:abstractNumId w:val="4"/>
  </w:num>
  <w:num w:numId="16">
    <w:abstractNumId w:val="7"/>
  </w:num>
  <w:num w:numId="17">
    <w:abstractNumId w:val="10"/>
    <w:lvlOverride w:ilvl="0">
      <w:startOverride w:val="1"/>
    </w:lvlOverride>
  </w:num>
  <w:num w:numId="18">
    <w:abstractNumId w:val="0"/>
  </w:num>
  <w:num w:numId="19">
    <w:abstractNumId w:val="9"/>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24"/>
    <w:rsid w:val="00000DA1"/>
    <w:rsid w:val="00002585"/>
    <w:rsid w:val="00004907"/>
    <w:rsid w:val="0000531C"/>
    <w:rsid w:val="00005869"/>
    <w:rsid w:val="0000597B"/>
    <w:rsid w:val="0000655F"/>
    <w:rsid w:val="00006EEA"/>
    <w:rsid w:val="00010968"/>
    <w:rsid w:val="00012EF3"/>
    <w:rsid w:val="00014BF1"/>
    <w:rsid w:val="000152A7"/>
    <w:rsid w:val="00020937"/>
    <w:rsid w:val="000209A2"/>
    <w:rsid w:val="0002129D"/>
    <w:rsid w:val="00021D8A"/>
    <w:rsid w:val="0002398D"/>
    <w:rsid w:val="00023999"/>
    <w:rsid w:val="00023D46"/>
    <w:rsid w:val="00027253"/>
    <w:rsid w:val="00027794"/>
    <w:rsid w:val="00033CD1"/>
    <w:rsid w:val="00033ED9"/>
    <w:rsid w:val="000350A6"/>
    <w:rsid w:val="000351F4"/>
    <w:rsid w:val="0003747B"/>
    <w:rsid w:val="0003775A"/>
    <w:rsid w:val="00041242"/>
    <w:rsid w:val="0004206C"/>
    <w:rsid w:val="0004255D"/>
    <w:rsid w:val="000445C6"/>
    <w:rsid w:val="00044802"/>
    <w:rsid w:val="00045E34"/>
    <w:rsid w:val="00046033"/>
    <w:rsid w:val="00046973"/>
    <w:rsid w:val="0004742A"/>
    <w:rsid w:val="00047CB9"/>
    <w:rsid w:val="0005029D"/>
    <w:rsid w:val="00051CBD"/>
    <w:rsid w:val="0005204B"/>
    <w:rsid w:val="00055145"/>
    <w:rsid w:val="00055D06"/>
    <w:rsid w:val="000560B5"/>
    <w:rsid w:val="000560BC"/>
    <w:rsid w:val="00060D81"/>
    <w:rsid w:val="00061B23"/>
    <w:rsid w:val="00062473"/>
    <w:rsid w:val="00062A74"/>
    <w:rsid w:val="00063079"/>
    <w:rsid w:val="0006407A"/>
    <w:rsid w:val="000640A0"/>
    <w:rsid w:val="000640D2"/>
    <w:rsid w:val="0006519B"/>
    <w:rsid w:val="00065325"/>
    <w:rsid w:val="00066420"/>
    <w:rsid w:val="000679A2"/>
    <w:rsid w:val="00070751"/>
    <w:rsid w:val="00072654"/>
    <w:rsid w:val="000729E5"/>
    <w:rsid w:val="00073E0B"/>
    <w:rsid w:val="000748C6"/>
    <w:rsid w:val="00074932"/>
    <w:rsid w:val="00075279"/>
    <w:rsid w:val="00077DD9"/>
    <w:rsid w:val="00080745"/>
    <w:rsid w:val="00081284"/>
    <w:rsid w:val="0008220C"/>
    <w:rsid w:val="00086758"/>
    <w:rsid w:val="000919DF"/>
    <w:rsid w:val="000921CD"/>
    <w:rsid w:val="00092670"/>
    <w:rsid w:val="000936F9"/>
    <w:rsid w:val="00094678"/>
    <w:rsid w:val="00094D87"/>
    <w:rsid w:val="0009697A"/>
    <w:rsid w:val="00096BCD"/>
    <w:rsid w:val="00096BF6"/>
    <w:rsid w:val="00096E87"/>
    <w:rsid w:val="00096EBA"/>
    <w:rsid w:val="0009733E"/>
    <w:rsid w:val="000975BF"/>
    <w:rsid w:val="000A0EF5"/>
    <w:rsid w:val="000A1793"/>
    <w:rsid w:val="000A1CFE"/>
    <w:rsid w:val="000A250D"/>
    <w:rsid w:val="000A60F5"/>
    <w:rsid w:val="000A71E6"/>
    <w:rsid w:val="000B0BD0"/>
    <w:rsid w:val="000B4F7F"/>
    <w:rsid w:val="000B55EC"/>
    <w:rsid w:val="000B5896"/>
    <w:rsid w:val="000B6996"/>
    <w:rsid w:val="000B731B"/>
    <w:rsid w:val="000C09BF"/>
    <w:rsid w:val="000C3EE5"/>
    <w:rsid w:val="000C6A7A"/>
    <w:rsid w:val="000D090B"/>
    <w:rsid w:val="000D4673"/>
    <w:rsid w:val="000D65BA"/>
    <w:rsid w:val="000E045B"/>
    <w:rsid w:val="000E1C06"/>
    <w:rsid w:val="000E28EF"/>
    <w:rsid w:val="000E2DD2"/>
    <w:rsid w:val="000E3091"/>
    <w:rsid w:val="000E4B58"/>
    <w:rsid w:val="000E57E4"/>
    <w:rsid w:val="000E5F8C"/>
    <w:rsid w:val="000E65C0"/>
    <w:rsid w:val="000E7CE0"/>
    <w:rsid w:val="000F473C"/>
    <w:rsid w:val="000F526A"/>
    <w:rsid w:val="000F5AC8"/>
    <w:rsid w:val="000F6AD7"/>
    <w:rsid w:val="000F6C5A"/>
    <w:rsid w:val="000F7084"/>
    <w:rsid w:val="001014E1"/>
    <w:rsid w:val="001040DE"/>
    <w:rsid w:val="00104246"/>
    <w:rsid w:val="00105FBB"/>
    <w:rsid w:val="00106216"/>
    <w:rsid w:val="00106CB6"/>
    <w:rsid w:val="00107748"/>
    <w:rsid w:val="00107807"/>
    <w:rsid w:val="00110A63"/>
    <w:rsid w:val="001112C1"/>
    <w:rsid w:val="00116D70"/>
    <w:rsid w:val="00120CA5"/>
    <w:rsid w:val="00120F85"/>
    <w:rsid w:val="001259DE"/>
    <w:rsid w:val="00125D44"/>
    <w:rsid w:val="00130138"/>
    <w:rsid w:val="001302CF"/>
    <w:rsid w:val="00130CCA"/>
    <w:rsid w:val="00131EC5"/>
    <w:rsid w:val="001323AC"/>
    <w:rsid w:val="00132BF1"/>
    <w:rsid w:val="0013328E"/>
    <w:rsid w:val="00133F1B"/>
    <w:rsid w:val="00135899"/>
    <w:rsid w:val="00141291"/>
    <w:rsid w:val="001413DE"/>
    <w:rsid w:val="00141794"/>
    <w:rsid w:val="00143483"/>
    <w:rsid w:val="001452FE"/>
    <w:rsid w:val="00145753"/>
    <w:rsid w:val="001476AF"/>
    <w:rsid w:val="0015003F"/>
    <w:rsid w:val="00150810"/>
    <w:rsid w:val="00150A2D"/>
    <w:rsid w:val="00151671"/>
    <w:rsid w:val="00152E6D"/>
    <w:rsid w:val="00154520"/>
    <w:rsid w:val="00154B1B"/>
    <w:rsid w:val="001558E8"/>
    <w:rsid w:val="001559C5"/>
    <w:rsid w:val="00156AD9"/>
    <w:rsid w:val="00156BD3"/>
    <w:rsid w:val="00157D7D"/>
    <w:rsid w:val="00162872"/>
    <w:rsid w:val="00162C73"/>
    <w:rsid w:val="001634FD"/>
    <w:rsid w:val="001704BB"/>
    <w:rsid w:val="00171508"/>
    <w:rsid w:val="00172147"/>
    <w:rsid w:val="00175CFA"/>
    <w:rsid w:val="00176386"/>
    <w:rsid w:val="00180FCE"/>
    <w:rsid w:val="00182766"/>
    <w:rsid w:val="001830EA"/>
    <w:rsid w:val="001838F2"/>
    <w:rsid w:val="00183E67"/>
    <w:rsid w:val="001848F1"/>
    <w:rsid w:val="00184F2C"/>
    <w:rsid w:val="001851E3"/>
    <w:rsid w:val="00186411"/>
    <w:rsid w:val="00186424"/>
    <w:rsid w:val="0018646D"/>
    <w:rsid w:val="0018701E"/>
    <w:rsid w:val="00187987"/>
    <w:rsid w:val="00193B96"/>
    <w:rsid w:val="00193BD5"/>
    <w:rsid w:val="00193C2A"/>
    <w:rsid w:val="00193F54"/>
    <w:rsid w:val="00195240"/>
    <w:rsid w:val="00196397"/>
    <w:rsid w:val="001A06F0"/>
    <w:rsid w:val="001A4A20"/>
    <w:rsid w:val="001A5F93"/>
    <w:rsid w:val="001A7B9F"/>
    <w:rsid w:val="001A7C37"/>
    <w:rsid w:val="001B01C1"/>
    <w:rsid w:val="001B0424"/>
    <w:rsid w:val="001B0E3C"/>
    <w:rsid w:val="001B12BB"/>
    <w:rsid w:val="001B1E47"/>
    <w:rsid w:val="001B2883"/>
    <w:rsid w:val="001B4870"/>
    <w:rsid w:val="001B4949"/>
    <w:rsid w:val="001B7946"/>
    <w:rsid w:val="001C0CB3"/>
    <w:rsid w:val="001C162C"/>
    <w:rsid w:val="001C1D65"/>
    <w:rsid w:val="001C1E3D"/>
    <w:rsid w:val="001C2649"/>
    <w:rsid w:val="001C2B03"/>
    <w:rsid w:val="001C5464"/>
    <w:rsid w:val="001C560E"/>
    <w:rsid w:val="001C5D49"/>
    <w:rsid w:val="001D09DF"/>
    <w:rsid w:val="001D0B48"/>
    <w:rsid w:val="001D0DDC"/>
    <w:rsid w:val="001D201F"/>
    <w:rsid w:val="001D3CED"/>
    <w:rsid w:val="001D6D30"/>
    <w:rsid w:val="001E39E7"/>
    <w:rsid w:val="001E435C"/>
    <w:rsid w:val="001E50F1"/>
    <w:rsid w:val="001E6C3A"/>
    <w:rsid w:val="001E7788"/>
    <w:rsid w:val="001F445B"/>
    <w:rsid w:val="001F5C3F"/>
    <w:rsid w:val="001F74E8"/>
    <w:rsid w:val="002010F2"/>
    <w:rsid w:val="0020216F"/>
    <w:rsid w:val="00202BD8"/>
    <w:rsid w:val="00205C2E"/>
    <w:rsid w:val="00210392"/>
    <w:rsid w:val="002109CC"/>
    <w:rsid w:val="00214B01"/>
    <w:rsid w:val="00214E0F"/>
    <w:rsid w:val="00215C94"/>
    <w:rsid w:val="00220E0B"/>
    <w:rsid w:val="00222817"/>
    <w:rsid w:val="002255BE"/>
    <w:rsid w:val="00231F2A"/>
    <w:rsid w:val="00232A4E"/>
    <w:rsid w:val="00232E61"/>
    <w:rsid w:val="00235AB1"/>
    <w:rsid w:val="0023604B"/>
    <w:rsid w:val="0024132C"/>
    <w:rsid w:val="0024470A"/>
    <w:rsid w:val="00245597"/>
    <w:rsid w:val="0024650F"/>
    <w:rsid w:val="00250163"/>
    <w:rsid w:val="00251826"/>
    <w:rsid w:val="00251FB5"/>
    <w:rsid w:val="00252835"/>
    <w:rsid w:val="00253C39"/>
    <w:rsid w:val="00254DD5"/>
    <w:rsid w:val="00257772"/>
    <w:rsid w:val="00261D39"/>
    <w:rsid w:val="002636B3"/>
    <w:rsid w:val="00263B7E"/>
    <w:rsid w:val="002649DA"/>
    <w:rsid w:val="00264F8F"/>
    <w:rsid w:val="0026596A"/>
    <w:rsid w:val="00265D3C"/>
    <w:rsid w:val="002661C4"/>
    <w:rsid w:val="00266376"/>
    <w:rsid w:val="00266799"/>
    <w:rsid w:val="00266AE1"/>
    <w:rsid w:val="00266F33"/>
    <w:rsid w:val="002673C7"/>
    <w:rsid w:val="0027044A"/>
    <w:rsid w:val="00272C88"/>
    <w:rsid w:val="00276C1D"/>
    <w:rsid w:val="00277FB4"/>
    <w:rsid w:val="00280E8F"/>
    <w:rsid w:val="00281520"/>
    <w:rsid w:val="00285F3F"/>
    <w:rsid w:val="00286A6E"/>
    <w:rsid w:val="00287A8C"/>
    <w:rsid w:val="00287E66"/>
    <w:rsid w:val="002913A5"/>
    <w:rsid w:val="00291EFA"/>
    <w:rsid w:val="00294153"/>
    <w:rsid w:val="0029551A"/>
    <w:rsid w:val="00295D81"/>
    <w:rsid w:val="00296112"/>
    <w:rsid w:val="00297A47"/>
    <w:rsid w:val="002A0EDF"/>
    <w:rsid w:val="002A411E"/>
    <w:rsid w:val="002A4CBE"/>
    <w:rsid w:val="002A591A"/>
    <w:rsid w:val="002A6E2F"/>
    <w:rsid w:val="002B1672"/>
    <w:rsid w:val="002B3064"/>
    <w:rsid w:val="002B45D6"/>
    <w:rsid w:val="002B5F70"/>
    <w:rsid w:val="002C01C6"/>
    <w:rsid w:val="002C10AD"/>
    <w:rsid w:val="002C17E2"/>
    <w:rsid w:val="002C3031"/>
    <w:rsid w:val="002C3771"/>
    <w:rsid w:val="002C6682"/>
    <w:rsid w:val="002C6C4D"/>
    <w:rsid w:val="002C72BD"/>
    <w:rsid w:val="002D0735"/>
    <w:rsid w:val="002D0B61"/>
    <w:rsid w:val="002D2923"/>
    <w:rsid w:val="002D2CFA"/>
    <w:rsid w:val="002D411E"/>
    <w:rsid w:val="002D5862"/>
    <w:rsid w:val="002D67B7"/>
    <w:rsid w:val="002D74A6"/>
    <w:rsid w:val="002D7600"/>
    <w:rsid w:val="002E2A86"/>
    <w:rsid w:val="002E31E7"/>
    <w:rsid w:val="002E32AA"/>
    <w:rsid w:val="002E3EA5"/>
    <w:rsid w:val="002E3F78"/>
    <w:rsid w:val="002E5C5C"/>
    <w:rsid w:val="002E5FF7"/>
    <w:rsid w:val="002E6A25"/>
    <w:rsid w:val="002E6B3F"/>
    <w:rsid w:val="002F037F"/>
    <w:rsid w:val="002F099D"/>
    <w:rsid w:val="002F0BE7"/>
    <w:rsid w:val="002F17CF"/>
    <w:rsid w:val="002F4305"/>
    <w:rsid w:val="00300CCB"/>
    <w:rsid w:val="003019FE"/>
    <w:rsid w:val="00304532"/>
    <w:rsid w:val="003057F3"/>
    <w:rsid w:val="00306EB1"/>
    <w:rsid w:val="00310C54"/>
    <w:rsid w:val="003111F6"/>
    <w:rsid w:val="003116CF"/>
    <w:rsid w:val="003132A8"/>
    <w:rsid w:val="00314673"/>
    <w:rsid w:val="003157A4"/>
    <w:rsid w:val="00316952"/>
    <w:rsid w:val="0031734A"/>
    <w:rsid w:val="00317B40"/>
    <w:rsid w:val="00320956"/>
    <w:rsid w:val="00321340"/>
    <w:rsid w:val="00326B5C"/>
    <w:rsid w:val="00330712"/>
    <w:rsid w:val="00331E14"/>
    <w:rsid w:val="00332700"/>
    <w:rsid w:val="00332CF3"/>
    <w:rsid w:val="003330C2"/>
    <w:rsid w:val="00333EA4"/>
    <w:rsid w:val="00336072"/>
    <w:rsid w:val="00340F1B"/>
    <w:rsid w:val="00342C93"/>
    <w:rsid w:val="0034524B"/>
    <w:rsid w:val="00347031"/>
    <w:rsid w:val="00350628"/>
    <w:rsid w:val="00355398"/>
    <w:rsid w:val="00361329"/>
    <w:rsid w:val="003620DF"/>
    <w:rsid w:val="00367714"/>
    <w:rsid w:val="00367944"/>
    <w:rsid w:val="00372139"/>
    <w:rsid w:val="00372D5B"/>
    <w:rsid w:val="0037478D"/>
    <w:rsid w:val="00375A09"/>
    <w:rsid w:val="00381F10"/>
    <w:rsid w:val="003843CD"/>
    <w:rsid w:val="00385140"/>
    <w:rsid w:val="00385172"/>
    <w:rsid w:val="00386516"/>
    <w:rsid w:val="00386842"/>
    <w:rsid w:val="003869B6"/>
    <w:rsid w:val="0039040B"/>
    <w:rsid w:val="00391035"/>
    <w:rsid w:val="0039147A"/>
    <w:rsid w:val="003921B5"/>
    <w:rsid w:val="003923FA"/>
    <w:rsid w:val="0039276A"/>
    <w:rsid w:val="00393BE4"/>
    <w:rsid w:val="00394DFC"/>
    <w:rsid w:val="0039635B"/>
    <w:rsid w:val="003A0246"/>
    <w:rsid w:val="003A1050"/>
    <w:rsid w:val="003A12E8"/>
    <w:rsid w:val="003A2C0F"/>
    <w:rsid w:val="003A30D3"/>
    <w:rsid w:val="003A4189"/>
    <w:rsid w:val="003A50F6"/>
    <w:rsid w:val="003B1BFF"/>
    <w:rsid w:val="003B34FF"/>
    <w:rsid w:val="003B6125"/>
    <w:rsid w:val="003B654E"/>
    <w:rsid w:val="003B6BA9"/>
    <w:rsid w:val="003C183D"/>
    <w:rsid w:val="003C20ED"/>
    <w:rsid w:val="003C2916"/>
    <w:rsid w:val="003C343C"/>
    <w:rsid w:val="003C3666"/>
    <w:rsid w:val="003C3983"/>
    <w:rsid w:val="003C4607"/>
    <w:rsid w:val="003C673E"/>
    <w:rsid w:val="003C709D"/>
    <w:rsid w:val="003D1E25"/>
    <w:rsid w:val="003D2689"/>
    <w:rsid w:val="003D2EE1"/>
    <w:rsid w:val="003E5604"/>
    <w:rsid w:val="003E571F"/>
    <w:rsid w:val="003E6D85"/>
    <w:rsid w:val="003E7C8B"/>
    <w:rsid w:val="003F0C44"/>
    <w:rsid w:val="003F2005"/>
    <w:rsid w:val="003F42F8"/>
    <w:rsid w:val="003F510E"/>
    <w:rsid w:val="003F5459"/>
    <w:rsid w:val="003F6DE6"/>
    <w:rsid w:val="003F6F4B"/>
    <w:rsid w:val="003F77F0"/>
    <w:rsid w:val="003F7BAC"/>
    <w:rsid w:val="003F7CDD"/>
    <w:rsid w:val="00401A3C"/>
    <w:rsid w:val="00401FE0"/>
    <w:rsid w:val="00403219"/>
    <w:rsid w:val="004062F8"/>
    <w:rsid w:val="00407F26"/>
    <w:rsid w:val="00414055"/>
    <w:rsid w:val="00414E10"/>
    <w:rsid w:val="00414E11"/>
    <w:rsid w:val="00417D33"/>
    <w:rsid w:val="00425096"/>
    <w:rsid w:val="00425234"/>
    <w:rsid w:val="00426094"/>
    <w:rsid w:val="004265B9"/>
    <w:rsid w:val="004269EE"/>
    <w:rsid w:val="00426B48"/>
    <w:rsid w:val="004270FB"/>
    <w:rsid w:val="00430F0F"/>
    <w:rsid w:val="00431726"/>
    <w:rsid w:val="00431EED"/>
    <w:rsid w:val="00431FCB"/>
    <w:rsid w:val="00432010"/>
    <w:rsid w:val="00434228"/>
    <w:rsid w:val="00434694"/>
    <w:rsid w:val="00436072"/>
    <w:rsid w:val="004362FE"/>
    <w:rsid w:val="00436881"/>
    <w:rsid w:val="00436A01"/>
    <w:rsid w:val="00436CA5"/>
    <w:rsid w:val="004410BA"/>
    <w:rsid w:val="004426B6"/>
    <w:rsid w:val="0044540E"/>
    <w:rsid w:val="00450C21"/>
    <w:rsid w:val="0045430A"/>
    <w:rsid w:val="00454D2C"/>
    <w:rsid w:val="0045530D"/>
    <w:rsid w:val="00456CE8"/>
    <w:rsid w:val="0045728D"/>
    <w:rsid w:val="004614F7"/>
    <w:rsid w:val="0046331E"/>
    <w:rsid w:val="00463CF7"/>
    <w:rsid w:val="0046422B"/>
    <w:rsid w:val="0046568F"/>
    <w:rsid w:val="0046735C"/>
    <w:rsid w:val="00467742"/>
    <w:rsid w:val="00470BBF"/>
    <w:rsid w:val="004714BF"/>
    <w:rsid w:val="00475D25"/>
    <w:rsid w:val="0047640A"/>
    <w:rsid w:val="00480521"/>
    <w:rsid w:val="00482DC4"/>
    <w:rsid w:val="00483139"/>
    <w:rsid w:val="00484D35"/>
    <w:rsid w:val="00485FDC"/>
    <w:rsid w:val="00486C53"/>
    <w:rsid w:val="004876D5"/>
    <w:rsid w:val="004908F9"/>
    <w:rsid w:val="00491412"/>
    <w:rsid w:val="00491AAC"/>
    <w:rsid w:val="00491F97"/>
    <w:rsid w:val="004926DC"/>
    <w:rsid w:val="00492A9C"/>
    <w:rsid w:val="00493539"/>
    <w:rsid w:val="00494DEE"/>
    <w:rsid w:val="004951C8"/>
    <w:rsid w:val="0049788D"/>
    <w:rsid w:val="004A09A6"/>
    <w:rsid w:val="004A194C"/>
    <w:rsid w:val="004A1FE1"/>
    <w:rsid w:val="004A2246"/>
    <w:rsid w:val="004A23A1"/>
    <w:rsid w:val="004A456C"/>
    <w:rsid w:val="004A596D"/>
    <w:rsid w:val="004A5E73"/>
    <w:rsid w:val="004A7D86"/>
    <w:rsid w:val="004B0CAD"/>
    <w:rsid w:val="004B1EF4"/>
    <w:rsid w:val="004B33CF"/>
    <w:rsid w:val="004B3BAF"/>
    <w:rsid w:val="004B42F3"/>
    <w:rsid w:val="004B47D7"/>
    <w:rsid w:val="004B60ED"/>
    <w:rsid w:val="004C00D2"/>
    <w:rsid w:val="004C0425"/>
    <w:rsid w:val="004C1CF8"/>
    <w:rsid w:val="004C2413"/>
    <w:rsid w:val="004C2ECD"/>
    <w:rsid w:val="004C3729"/>
    <w:rsid w:val="004C3841"/>
    <w:rsid w:val="004C3BF4"/>
    <w:rsid w:val="004C3D25"/>
    <w:rsid w:val="004C675E"/>
    <w:rsid w:val="004D00E2"/>
    <w:rsid w:val="004D08A1"/>
    <w:rsid w:val="004D1731"/>
    <w:rsid w:val="004D22F4"/>
    <w:rsid w:val="004D25BC"/>
    <w:rsid w:val="004D3245"/>
    <w:rsid w:val="004D4AA0"/>
    <w:rsid w:val="004E0925"/>
    <w:rsid w:val="004E0B31"/>
    <w:rsid w:val="004E1970"/>
    <w:rsid w:val="004E3223"/>
    <w:rsid w:val="004E49BC"/>
    <w:rsid w:val="004E5BB7"/>
    <w:rsid w:val="004E6334"/>
    <w:rsid w:val="004E70C5"/>
    <w:rsid w:val="004E7D6B"/>
    <w:rsid w:val="004F4F81"/>
    <w:rsid w:val="004F5B26"/>
    <w:rsid w:val="0050170D"/>
    <w:rsid w:val="0050229D"/>
    <w:rsid w:val="005039F2"/>
    <w:rsid w:val="00503D5C"/>
    <w:rsid w:val="00504BA7"/>
    <w:rsid w:val="005063FE"/>
    <w:rsid w:val="00506B71"/>
    <w:rsid w:val="00506C76"/>
    <w:rsid w:val="00512735"/>
    <w:rsid w:val="00512AA6"/>
    <w:rsid w:val="00512E3D"/>
    <w:rsid w:val="00514FCD"/>
    <w:rsid w:val="00515000"/>
    <w:rsid w:val="00515EB1"/>
    <w:rsid w:val="00516EDF"/>
    <w:rsid w:val="00530056"/>
    <w:rsid w:val="00530B70"/>
    <w:rsid w:val="00531093"/>
    <w:rsid w:val="005324E2"/>
    <w:rsid w:val="00532838"/>
    <w:rsid w:val="0053354D"/>
    <w:rsid w:val="0053411C"/>
    <w:rsid w:val="0053445B"/>
    <w:rsid w:val="005348FF"/>
    <w:rsid w:val="00535D4C"/>
    <w:rsid w:val="005421F4"/>
    <w:rsid w:val="00542212"/>
    <w:rsid w:val="00542516"/>
    <w:rsid w:val="00542DC4"/>
    <w:rsid w:val="00543CA0"/>
    <w:rsid w:val="00543E79"/>
    <w:rsid w:val="00546E87"/>
    <w:rsid w:val="00547BE8"/>
    <w:rsid w:val="005514A7"/>
    <w:rsid w:val="00553505"/>
    <w:rsid w:val="00553B27"/>
    <w:rsid w:val="005542AD"/>
    <w:rsid w:val="005547C4"/>
    <w:rsid w:val="005605AE"/>
    <w:rsid w:val="005606DA"/>
    <w:rsid w:val="0056346B"/>
    <w:rsid w:val="00564D16"/>
    <w:rsid w:val="00565324"/>
    <w:rsid w:val="005657D4"/>
    <w:rsid w:val="0056655F"/>
    <w:rsid w:val="005675AE"/>
    <w:rsid w:val="0056789E"/>
    <w:rsid w:val="00567F5C"/>
    <w:rsid w:val="005725E9"/>
    <w:rsid w:val="00573490"/>
    <w:rsid w:val="00575101"/>
    <w:rsid w:val="0057736F"/>
    <w:rsid w:val="005809A2"/>
    <w:rsid w:val="0058173A"/>
    <w:rsid w:val="00581A41"/>
    <w:rsid w:val="00582284"/>
    <w:rsid w:val="00582618"/>
    <w:rsid w:val="005835D2"/>
    <w:rsid w:val="00583FB6"/>
    <w:rsid w:val="00587711"/>
    <w:rsid w:val="00590013"/>
    <w:rsid w:val="0059443C"/>
    <w:rsid w:val="005961D1"/>
    <w:rsid w:val="00597C89"/>
    <w:rsid w:val="005A0F69"/>
    <w:rsid w:val="005A19AB"/>
    <w:rsid w:val="005A2EEB"/>
    <w:rsid w:val="005A362B"/>
    <w:rsid w:val="005A3A59"/>
    <w:rsid w:val="005A4B59"/>
    <w:rsid w:val="005A652D"/>
    <w:rsid w:val="005B157C"/>
    <w:rsid w:val="005B1740"/>
    <w:rsid w:val="005B1F45"/>
    <w:rsid w:val="005B25A5"/>
    <w:rsid w:val="005B33E9"/>
    <w:rsid w:val="005B45CF"/>
    <w:rsid w:val="005B51B6"/>
    <w:rsid w:val="005C210C"/>
    <w:rsid w:val="005C315F"/>
    <w:rsid w:val="005C79B8"/>
    <w:rsid w:val="005D0BCD"/>
    <w:rsid w:val="005D0DE8"/>
    <w:rsid w:val="005D1CA1"/>
    <w:rsid w:val="005D2164"/>
    <w:rsid w:val="005D26BE"/>
    <w:rsid w:val="005D4C85"/>
    <w:rsid w:val="005D63F1"/>
    <w:rsid w:val="005D6BDC"/>
    <w:rsid w:val="005E14E9"/>
    <w:rsid w:val="005E2223"/>
    <w:rsid w:val="005E2F3C"/>
    <w:rsid w:val="005E2F6E"/>
    <w:rsid w:val="005E7045"/>
    <w:rsid w:val="005F0CFC"/>
    <w:rsid w:val="005F11FB"/>
    <w:rsid w:val="005F1BA7"/>
    <w:rsid w:val="005F216C"/>
    <w:rsid w:val="005F2F82"/>
    <w:rsid w:val="005F3889"/>
    <w:rsid w:val="005F4BAA"/>
    <w:rsid w:val="005F6314"/>
    <w:rsid w:val="0060299F"/>
    <w:rsid w:val="006041B3"/>
    <w:rsid w:val="0060594D"/>
    <w:rsid w:val="006060B7"/>
    <w:rsid w:val="00606456"/>
    <w:rsid w:val="00606B60"/>
    <w:rsid w:val="00606B8B"/>
    <w:rsid w:val="0060795F"/>
    <w:rsid w:val="00611CC4"/>
    <w:rsid w:val="00612B87"/>
    <w:rsid w:val="0061347B"/>
    <w:rsid w:val="006146A5"/>
    <w:rsid w:val="00615E3B"/>
    <w:rsid w:val="00616E1D"/>
    <w:rsid w:val="00616F5E"/>
    <w:rsid w:val="006174BE"/>
    <w:rsid w:val="00620041"/>
    <w:rsid w:val="00621C39"/>
    <w:rsid w:val="006223B6"/>
    <w:rsid w:val="0062322D"/>
    <w:rsid w:val="00623248"/>
    <w:rsid w:val="006256CE"/>
    <w:rsid w:val="006300D3"/>
    <w:rsid w:val="00631CAC"/>
    <w:rsid w:val="0063207A"/>
    <w:rsid w:val="0063282F"/>
    <w:rsid w:val="00632F47"/>
    <w:rsid w:val="00634E54"/>
    <w:rsid w:val="006350FB"/>
    <w:rsid w:val="00635155"/>
    <w:rsid w:val="006353A0"/>
    <w:rsid w:val="006358E9"/>
    <w:rsid w:val="006367D8"/>
    <w:rsid w:val="00637451"/>
    <w:rsid w:val="00637FAB"/>
    <w:rsid w:val="0064025A"/>
    <w:rsid w:val="006414E6"/>
    <w:rsid w:val="00642A8E"/>
    <w:rsid w:val="00643401"/>
    <w:rsid w:val="00644BAE"/>
    <w:rsid w:val="006479D9"/>
    <w:rsid w:val="00652772"/>
    <w:rsid w:val="00656822"/>
    <w:rsid w:val="00656AE9"/>
    <w:rsid w:val="0065741A"/>
    <w:rsid w:val="00661F13"/>
    <w:rsid w:val="00662F8A"/>
    <w:rsid w:val="006677BB"/>
    <w:rsid w:val="00667E25"/>
    <w:rsid w:val="00672872"/>
    <w:rsid w:val="00673C2A"/>
    <w:rsid w:val="006741C8"/>
    <w:rsid w:val="0067638A"/>
    <w:rsid w:val="00677E41"/>
    <w:rsid w:val="00680D0B"/>
    <w:rsid w:val="0068278C"/>
    <w:rsid w:val="00683054"/>
    <w:rsid w:val="00687E68"/>
    <w:rsid w:val="00691323"/>
    <w:rsid w:val="00694AAE"/>
    <w:rsid w:val="00695BE5"/>
    <w:rsid w:val="0069643C"/>
    <w:rsid w:val="00697C6F"/>
    <w:rsid w:val="00697E9A"/>
    <w:rsid w:val="006A06ED"/>
    <w:rsid w:val="006A281F"/>
    <w:rsid w:val="006A52CC"/>
    <w:rsid w:val="006A61E8"/>
    <w:rsid w:val="006B10D7"/>
    <w:rsid w:val="006B2124"/>
    <w:rsid w:val="006B24C2"/>
    <w:rsid w:val="006B2DAF"/>
    <w:rsid w:val="006B471D"/>
    <w:rsid w:val="006B5212"/>
    <w:rsid w:val="006B7EE6"/>
    <w:rsid w:val="006C0730"/>
    <w:rsid w:val="006C1F22"/>
    <w:rsid w:val="006C327F"/>
    <w:rsid w:val="006C35DB"/>
    <w:rsid w:val="006C37C8"/>
    <w:rsid w:val="006C3911"/>
    <w:rsid w:val="006C3AE2"/>
    <w:rsid w:val="006C3DAC"/>
    <w:rsid w:val="006C57D3"/>
    <w:rsid w:val="006C635F"/>
    <w:rsid w:val="006C6F1E"/>
    <w:rsid w:val="006C7204"/>
    <w:rsid w:val="006C7600"/>
    <w:rsid w:val="006D0039"/>
    <w:rsid w:val="006D1E24"/>
    <w:rsid w:val="006D345C"/>
    <w:rsid w:val="006D3574"/>
    <w:rsid w:val="006D3969"/>
    <w:rsid w:val="006D73B0"/>
    <w:rsid w:val="006E0EE5"/>
    <w:rsid w:val="006E356A"/>
    <w:rsid w:val="006E4787"/>
    <w:rsid w:val="006E5768"/>
    <w:rsid w:val="006E6219"/>
    <w:rsid w:val="006F1F56"/>
    <w:rsid w:val="006F2060"/>
    <w:rsid w:val="006F3D47"/>
    <w:rsid w:val="006F6ABB"/>
    <w:rsid w:val="006F6C17"/>
    <w:rsid w:val="006F702F"/>
    <w:rsid w:val="006F79E9"/>
    <w:rsid w:val="00700210"/>
    <w:rsid w:val="00701E8C"/>
    <w:rsid w:val="00701F29"/>
    <w:rsid w:val="0070249A"/>
    <w:rsid w:val="0070262D"/>
    <w:rsid w:val="00706DC8"/>
    <w:rsid w:val="007105D6"/>
    <w:rsid w:val="00711611"/>
    <w:rsid w:val="00711852"/>
    <w:rsid w:val="00711B25"/>
    <w:rsid w:val="00712329"/>
    <w:rsid w:val="00712E1D"/>
    <w:rsid w:val="0071425A"/>
    <w:rsid w:val="007146A3"/>
    <w:rsid w:val="00714CAB"/>
    <w:rsid w:val="007218C3"/>
    <w:rsid w:val="007243F8"/>
    <w:rsid w:val="007326D8"/>
    <w:rsid w:val="00732D8D"/>
    <w:rsid w:val="007330CB"/>
    <w:rsid w:val="007341CF"/>
    <w:rsid w:val="0073571F"/>
    <w:rsid w:val="00735E3C"/>
    <w:rsid w:val="00737507"/>
    <w:rsid w:val="00740716"/>
    <w:rsid w:val="00745243"/>
    <w:rsid w:val="00746EE9"/>
    <w:rsid w:val="00750DC5"/>
    <w:rsid w:val="00751EC0"/>
    <w:rsid w:val="007522AC"/>
    <w:rsid w:val="00753151"/>
    <w:rsid w:val="00753505"/>
    <w:rsid w:val="0075538C"/>
    <w:rsid w:val="0075550F"/>
    <w:rsid w:val="0075594E"/>
    <w:rsid w:val="00757373"/>
    <w:rsid w:val="0076103F"/>
    <w:rsid w:val="0076108D"/>
    <w:rsid w:val="007628D0"/>
    <w:rsid w:val="00763061"/>
    <w:rsid w:val="007639BF"/>
    <w:rsid w:val="00764A38"/>
    <w:rsid w:val="00764DA7"/>
    <w:rsid w:val="00766A61"/>
    <w:rsid w:val="00766B60"/>
    <w:rsid w:val="007678E6"/>
    <w:rsid w:val="00767B2C"/>
    <w:rsid w:val="007716B6"/>
    <w:rsid w:val="00771F86"/>
    <w:rsid w:val="007728A2"/>
    <w:rsid w:val="00773174"/>
    <w:rsid w:val="00773561"/>
    <w:rsid w:val="007735B5"/>
    <w:rsid w:val="0077402F"/>
    <w:rsid w:val="007744AD"/>
    <w:rsid w:val="00774C21"/>
    <w:rsid w:val="00774FA9"/>
    <w:rsid w:val="00777C00"/>
    <w:rsid w:val="00777C0A"/>
    <w:rsid w:val="00780502"/>
    <w:rsid w:val="0078188A"/>
    <w:rsid w:val="00782FEE"/>
    <w:rsid w:val="00783CED"/>
    <w:rsid w:val="007877D5"/>
    <w:rsid w:val="00791CFD"/>
    <w:rsid w:val="007929B4"/>
    <w:rsid w:val="00792A03"/>
    <w:rsid w:val="007933FF"/>
    <w:rsid w:val="00794FFA"/>
    <w:rsid w:val="0079793B"/>
    <w:rsid w:val="007A0688"/>
    <w:rsid w:val="007A0ED0"/>
    <w:rsid w:val="007A1A6B"/>
    <w:rsid w:val="007A1A9F"/>
    <w:rsid w:val="007A32C5"/>
    <w:rsid w:val="007A339C"/>
    <w:rsid w:val="007A361F"/>
    <w:rsid w:val="007A4569"/>
    <w:rsid w:val="007A4AA7"/>
    <w:rsid w:val="007A5619"/>
    <w:rsid w:val="007A5F97"/>
    <w:rsid w:val="007A66C1"/>
    <w:rsid w:val="007A6AE8"/>
    <w:rsid w:val="007A75FE"/>
    <w:rsid w:val="007A78A8"/>
    <w:rsid w:val="007B0491"/>
    <w:rsid w:val="007B057B"/>
    <w:rsid w:val="007B0D5A"/>
    <w:rsid w:val="007B115C"/>
    <w:rsid w:val="007B1FB0"/>
    <w:rsid w:val="007B5036"/>
    <w:rsid w:val="007B6419"/>
    <w:rsid w:val="007B6808"/>
    <w:rsid w:val="007B703A"/>
    <w:rsid w:val="007C07A8"/>
    <w:rsid w:val="007C3369"/>
    <w:rsid w:val="007C494A"/>
    <w:rsid w:val="007C67EE"/>
    <w:rsid w:val="007D4699"/>
    <w:rsid w:val="007D489E"/>
    <w:rsid w:val="007D4DDF"/>
    <w:rsid w:val="007D772E"/>
    <w:rsid w:val="007E0769"/>
    <w:rsid w:val="007E106D"/>
    <w:rsid w:val="007E1449"/>
    <w:rsid w:val="007E6862"/>
    <w:rsid w:val="007E6FE9"/>
    <w:rsid w:val="007E7E11"/>
    <w:rsid w:val="007F169F"/>
    <w:rsid w:val="007F32FB"/>
    <w:rsid w:val="007F4CCF"/>
    <w:rsid w:val="007F63C4"/>
    <w:rsid w:val="007F6996"/>
    <w:rsid w:val="0080007B"/>
    <w:rsid w:val="00800580"/>
    <w:rsid w:val="0080097F"/>
    <w:rsid w:val="0080185D"/>
    <w:rsid w:val="0080277F"/>
    <w:rsid w:val="0080646B"/>
    <w:rsid w:val="00810E84"/>
    <w:rsid w:val="008128C0"/>
    <w:rsid w:val="008163A1"/>
    <w:rsid w:val="00816620"/>
    <w:rsid w:val="0081681B"/>
    <w:rsid w:val="00820053"/>
    <w:rsid w:val="0082250D"/>
    <w:rsid w:val="00822871"/>
    <w:rsid w:val="00825AF7"/>
    <w:rsid w:val="00825FA9"/>
    <w:rsid w:val="0082728A"/>
    <w:rsid w:val="00827732"/>
    <w:rsid w:val="00830214"/>
    <w:rsid w:val="00830B76"/>
    <w:rsid w:val="008315A9"/>
    <w:rsid w:val="008356DF"/>
    <w:rsid w:val="00835B55"/>
    <w:rsid w:val="008371AD"/>
    <w:rsid w:val="00837ECC"/>
    <w:rsid w:val="00840F6F"/>
    <w:rsid w:val="00841239"/>
    <w:rsid w:val="0084207A"/>
    <w:rsid w:val="00843D83"/>
    <w:rsid w:val="00846062"/>
    <w:rsid w:val="0084705D"/>
    <w:rsid w:val="00851B00"/>
    <w:rsid w:val="00852484"/>
    <w:rsid w:val="00855D13"/>
    <w:rsid w:val="00855FA8"/>
    <w:rsid w:val="00857115"/>
    <w:rsid w:val="00862E9B"/>
    <w:rsid w:val="00863311"/>
    <w:rsid w:val="008634C6"/>
    <w:rsid w:val="0086425F"/>
    <w:rsid w:val="00866FEA"/>
    <w:rsid w:val="008671EA"/>
    <w:rsid w:val="00871F8A"/>
    <w:rsid w:val="008722E5"/>
    <w:rsid w:val="008723FC"/>
    <w:rsid w:val="00872B3F"/>
    <w:rsid w:val="00875D54"/>
    <w:rsid w:val="0088000D"/>
    <w:rsid w:val="008806E1"/>
    <w:rsid w:val="00880BE2"/>
    <w:rsid w:val="00880DBE"/>
    <w:rsid w:val="008837BA"/>
    <w:rsid w:val="008849BF"/>
    <w:rsid w:val="00886403"/>
    <w:rsid w:val="00886511"/>
    <w:rsid w:val="00886C9A"/>
    <w:rsid w:val="00887F75"/>
    <w:rsid w:val="0089317A"/>
    <w:rsid w:val="008962D0"/>
    <w:rsid w:val="00896C40"/>
    <w:rsid w:val="008A10AC"/>
    <w:rsid w:val="008A1733"/>
    <w:rsid w:val="008A73AE"/>
    <w:rsid w:val="008B0E46"/>
    <w:rsid w:val="008B6145"/>
    <w:rsid w:val="008B7F66"/>
    <w:rsid w:val="008C0556"/>
    <w:rsid w:val="008C178B"/>
    <w:rsid w:val="008C2A4D"/>
    <w:rsid w:val="008C3840"/>
    <w:rsid w:val="008C6CB4"/>
    <w:rsid w:val="008D03E0"/>
    <w:rsid w:val="008D0D67"/>
    <w:rsid w:val="008D4143"/>
    <w:rsid w:val="008D65AA"/>
    <w:rsid w:val="008E1EC9"/>
    <w:rsid w:val="008E3BE6"/>
    <w:rsid w:val="008F06A5"/>
    <w:rsid w:val="008F1092"/>
    <w:rsid w:val="008F25D5"/>
    <w:rsid w:val="008F2771"/>
    <w:rsid w:val="008F45DC"/>
    <w:rsid w:val="008F4E02"/>
    <w:rsid w:val="008F56EC"/>
    <w:rsid w:val="00900307"/>
    <w:rsid w:val="0090060E"/>
    <w:rsid w:val="00902408"/>
    <w:rsid w:val="00903149"/>
    <w:rsid w:val="00903BB6"/>
    <w:rsid w:val="00905370"/>
    <w:rsid w:val="009077FF"/>
    <w:rsid w:val="00911BA0"/>
    <w:rsid w:val="00912C25"/>
    <w:rsid w:val="00914799"/>
    <w:rsid w:val="0091518A"/>
    <w:rsid w:val="00915A17"/>
    <w:rsid w:val="00916E62"/>
    <w:rsid w:val="00917049"/>
    <w:rsid w:val="0092084A"/>
    <w:rsid w:val="00922173"/>
    <w:rsid w:val="009241B7"/>
    <w:rsid w:val="009263E3"/>
    <w:rsid w:val="00926EA0"/>
    <w:rsid w:val="00932FA6"/>
    <w:rsid w:val="00933152"/>
    <w:rsid w:val="009333AA"/>
    <w:rsid w:val="00933B33"/>
    <w:rsid w:val="00933C20"/>
    <w:rsid w:val="00935608"/>
    <w:rsid w:val="0094069E"/>
    <w:rsid w:val="009409C9"/>
    <w:rsid w:val="00941B2E"/>
    <w:rsid w:val="009466DF"/>
    <w:rsid w:val="0094728F"/>
    <w:rsid w:val="0094737A"/>
    <w:rsid w:val="0094774A"/>
    <w:rsid w:val="00952287"/>
    <w:rsid w:val="00956484"/>
    <w:rsid w:val="0095765C"/>
    <w:rsid w:val="00957742"/>
    <w:rsid w:val="00961947"/>
    <w:rsid w:val="00964B7A"/>
    <w:rsid w:val="009651CF"/>
    <w:rsid w:val="00965DEC"/>
    <w:rsid w:val="009661FF"/>
    <w:rsid w:val="00966853"/>
    <w:rsid w:val="00966B34"/>
    <w:rsid w:val="009709AF"/>
    <w:rsid w:val="009722C6"/>
    <w:rsid w:val="009736EF"/>
    <w:rsid w:val="00974FE6"/>
    <w:rsid w:val="00976D44"/>
    <w:rsid w:val="00977C9A"/>
    <w:rsid w:val="0098016F"/>
    <w:rsid w:val="009824FE"/>
    <w:rsid w:val="00982F3C"/>
    <w:rsid w:val="00983604"/>
    <w:rsid w:val="00984F6F"/>
    <w:rsid w:val="0098690A"/>
    <w:rsid w:val="00991447"/>
    <w:rsid w:val="00992AA8"/>
    <w:rsid w:val="00992E91"/>
    <w:rsid w:val="00993693"/>
    <w:rsid w:val="0099463C"/>
    <w:rsid w:val="00995342"/>
    <w:rsid w:val="00995B0E"/>
    <w:rsid w:val="00997612"/>
    <w:rsid w:val="00997EE7"/>
    <w:rsid w:val="009A0DAC"/>
    <w:rsid w:val="009A0F11"/>
    <w:rsid w:val="009A1A2E"/>
    <w:rsid w:val="009A2B7D"/>
    <w:rsid w:val="009A47EA"/>
    <w:rsid w:val="009A5B14"/>
    <w:rsid w:val="009A6DB0"/>
    <w:rsid w:val="009A7438"/>
    <w:rsid w:val="009B04BD"/>
    <w:rsid w:val="009B07AC"/>
    <w:rsid w:val="009B1E34"/>
    <w:rsid w:val="009B303F"/>
    <w:rsid w:val="009B33ED"/>
    <w:rsid w:val="009B3488"/>
    <w:rsid w:val="009B3539"/>
    <w:rsid w:val="009B4C7A"/>
    <w:rsid w:val="009B563E"/>
    <w:rsid w:val="009B579B"/>
    <w:rsid w:val="009B6748"/>
    <w:rsid w:val="009B6F5A"/>
    <w:rsid w:val="009C1319"/>
    <w:rsid w:val="009C1BEE"/>
    <w:rsid w:val="009C23B3"/>
    <w:rsid w:val="009C3501"/>
    <w:rsid w:val="009C37E7"/>
    <w:rsid w:val="009C436E"/>
    <w:rsid w:val="009C6340"/>
    <w:rsid w:val="009C63B4"/>
    <w:rsid w:val="009D0AC0"/>
    <w:rsid w:val="009D140D"/>
    <w:rsid w:val="009D289C"/>
    <w:rsid w:val="009D29A2"/>
    <w:rsid w:val="009D2A69"/>
    <w:rsid w:val="009D2B2D"/>
    <w:rsid w:val="009D4D93"/>
    <w:rsid w:val="009D5FDA"/>
    <w:rsid w:val="009D7270"/>
    <w:rsid w:val="009D7598"/>
    <w:rsid w:val="009E0FB0"/>
    <w:rsid w:val="009E274F"/>
    <w:rsid w:val="009E6B4E"/>
    <w:rsid w:val="009E7997"/>
    <w:rsid w:val="009F60E9"/>
    <w:rsid w:val="009F75C3"/>
    <w:rsid w:val="009F7F8B"/>
    <w:rsid w:val="00A00023"/>
    <w:rsid w:val="00A03872"/>
    <w:rsid w:val="00A039DF"/>
    <w:rsid w:val="00A03EAC"/>
    <w:rsid w:val="00A0760D"/>
    <w:rsid w:val="00A1006E"/>
    <w:rsid w:val="00A11AC6"/>
    <w:rsid w:val="00A12310"/>
    <w:rsid w:val="00A1362B"/>
    <w:rsid w:val="00A14013"/>
    <w:rsid w:val="00A142F3"/>
    <w:rsid w:val="00A155BF"/>
    <w:rsid w:val="00A15649"/>
    <w:rsid w:val="00A17508"/>
    <w:rsid w:val="00A17631"/>
    <w:rsid w:val="00A20756"/>
    <w:rsid w:val="00A20DAB"/>
    <w:rsid w:val="00A21041"/>
    <w:rsid w:val="00A21DE4"/>
    <w:rsid w:val="00A22918"/>
    <w:rsid w:val="00A233CF"/>
    <w:rsid w:val="00A240BB"/>
    <w:rsid w:val="00A24819"/>
    <w:rsid w:val="00A24B66"/>
    <w:rsid w:val="00A2705E"/>
    <w:rsid w:val="00A30FAC"/>
    <w:rsid w:val="00A3195D"/>
    <w:rsid w:val="00A31A42"/>
    <w:rsid w:val="00A339BF"/>
    <w:rsid w:val="00A3519A"/>
    <w:rsid w:val="00A41B8C"/>
    <w:rsid w:val="00A42DB2"/>
    <w:rsid w:val="00A430E6"/>
    <w:rsid w:val="00A44BCB"/>
    <w:rsid w:val="00A454B4"/>
    <w:rsid w:val="00A45888"/>
    <w:rsid w:val="00A50EB0"/>
    <w:rsid w:val="00A526BC"/>
    <w:rsid w:val="00A530DA"/>
    <w:rsid w:val="00A53723"/>
    <w:rsid w:val="00A551C7"/>
    <w:rsid w:val="00A57A1E"/>
    <w:rsid w:val="00A6099A"/>
    <w:rsid w:val="00A60CD8"/>
    <w:rsid w:val="00A65011"/>
    <w:rsid w:val="00A6613A"/>
    <w:rsid w:val="00A6757E"/>
    <w:rsid w:val="00A6765D"/>
    <w:rsid w:val="00A70C9B"/>
    <w:rsid w:val="00A70DC6"/>
    <w:rsid w:val="00A726C6"/>
    <w:rsid w:val="00A73B0D"/>
    <w:rsid w:val="00A73B72"/>
    <w:rsid w:val="00A748C4"/>
    <w:rsid w:val="00A74ADB"/>
    <w:rsid w:val="00A7531E"/>
    <w:rsid w:val="00A7556D"/>
    <w:rsid w:val="00A75B19"/>
    <w:rsid w:val="00A80898"/>
    <w:rsid w:val="00A81304"/>
    <w:rsid w:val="00A84359"/>
    <w:rsid w:val="00A84B9D"/>
    <w:rsid w:val="00A85108"/>
    <w:rsid w:val="00A86199"/>
    <w:rsid w:val="00A86B2C"/>
    <w:rsid w:val="00A877C3"/>
    <w:rsid w:val="00A90108"/>
    <w:rsid w:val="00A90A28"/>
    <w:rsid w:val="00A91747"/>
    <w:rsid w:val="00A931DC"/>
    <w:rsid w:val="00A9352B"/>
    <w:rsid w:val="00A946A3"/>
    <w:rsid w:val="00A94B19"/>
    <w:rsid w:val="00A960E3"/>
    <w:rsid w:val="00A9661E"/>
    <w:rsid w:val="00A96DA7"/>
    <w:rsid w:val="00AA0250"/>
    <w:rsid w:val="00AA14AB"/>
    <w:rsid w:val="00AA1554"/>
    <w:rsid w:val="00AA25C2"/>
    <w:rsid w:val="00AA34AD"/>
    <w:rsid w:val="00AA40AD"/>
    <w:rsid w:val="00AA5754"/>
    <w:rsid w:val="00AA7105"/>
    <w:rsid w:val="00AA74A7"/>
    <w:rsid w:val="00AB27C2"/>
    <w:rsid w:val="00AB4EB1"/>
    <w:rsid w:val="00AB6933"/>
    <w:rsid w:val="00AB693A"/>
    <w:rsid w:val="00AB720C"/>
    <w:rsid w:val="00AB7B5E"/>
    <w:rsid w:val="00AC4024"/>
    <w:rsid w:val="00AC50FF"/>
    <w:rsid w:val="00AC5245"/>
    <w:rsid w:val="00AC57CF"/>
    <w:rsid w:val="00AD1D93"/>
    <w:rsid w:val="00AD392E"/>
    <w:rsid w:val="00AD3D24"/>
    <w:rsid w:val="00AD4488"/>
    <w:rsid w:val="00AD4900"/>
    <w:rsid w:val="00AD4D26"/>
    <w:rsid w:val="00AD67FC"/>
    <w:rsid w:val="00AD74F7"/>
    <w:rsid w:val="00AD7D70"/>
    <w:rsid w:val="00AE0B2C"/>
    <w:rsid w:val="00AE123A"/>
    <w:rsid w:val="00AE30F3"/>
    <w:rsid w:val="00AE3FFF"/>
    <w:rsid w:val="00AE5C65"/>
    <w:rsid w:val="00AE6E94"/>
    <w:rsid w:val="00AF0A2F"/>
    <w:rsid w:val="00AF1CD2"/>
    <w:rsid w:val="00AF200A"/>
    <w:rsid w:val="00AF6B5C"/>
    <w:rsid w:val="00AF730F"/>
    <w:rsid w:val="00AF73E1"/>
    <w:rsid w:val="00AF75ED"/>
    <w:rsid w:val="00B00D84"/>
    <w:rsid w:val="00B018D8"/>
    <w:rsid w:val="00B02346"/>
    <w:rsid w:val="00B032A1"/>
    <w:rsid w:val="00B03F85"/>
    <w:rsid w:val="00B06327"/>
    <w:rsid w:val="00B11587"/>
    <w:rsid w:val="00B13CB7"/>
    <w:rsid w:val="00B1490F"/>
    <w:rsid w:val="00B15019"/>
    <w:rsid w:val="00B15CED"/>
    <w:rsid w:val="00B20942"/>
    <w:rsid w:val="00B21C42"/>
    <w:rsid w:val="00B22CB3"/>
    <w:rsid w:val="00B23364"/>
    <w:rsid w:val="00B2362D"/>
    <w:rsid w:val="00B25905"/>
    <w:rsid w:val="00B33E8C"/>
    <w:rsid w:val="00B3411C"/>
    <w:rsid w:val="00B342EB"/>
    <w:rsid w:val="00B3659D"/>
    <w:rsid w:val="00B37948"/>
    <w:rsid w:val="00B40386"/>
    <w:rsid w:val="00B405CE"/>
    <w:rsid w:val="00B417C0"/>
    <w:rsid w:val="00B42F25"/>
    <w:rsid w:val="00B4387A"/>
    <w:rsid w:val="00B4723C"/>
    <w:rsid w:val="00B478F5"/>
    <w:rsid w:val="00B53FB6"/>
    <w:rsid w:val="00B54BA5"/>
    <w:rsid w:val="00B56CAD"/>
    <w:rsid w:val="00B5710E"/>
    <w:rsid w:val="00B5754F"/>
    <w:rsid w:val="00B57FC2"/>
    <w:rsid w:val="00B606C1"/>
    <w:rsid w:val="00B607F1"/>
    <w:rsid w:val="00B614B8"/>
    <w:rsid w:val="00B622E2"/>
    <w:rsid w:val="00B63741"/>
    <w:rsid w:val="00B65A77"/>
    <w:rsid w:val="00B65D23"/>
    <w:rsid w:val="00B66189"/>
    <w:rsid w:val="00B668A7"/>
    <w:rsid w:val="00B66CC7"/>
    <w:rsid w:val="00B703B6"/>
    <w:rsid w:val="00B7040E"/>
    <w:rsid w:val="00B70F37"/>
    <w:rsid w:val="00B72635"/>
    <w:rsid w:val="00B76FFB"/>
    <w:rsid w:val="00B7743A"/>
    <w:rsid w:val="00B77F15"/>
    <w:rsid w:val="00B81252"/>
    <w:rsid w:val="00B82FB4"/>
    <w:rsid w:val="00B83160"/>
    <w:rsid w:val="00B83C6E"/>
    <w:rsid w:val="00B83DD7"/>
    <w:rsid w:val="00B86108"/>
    <w:rsid w:val="00B86232"/>
    <w:rsid w:val="00B92BAF"/>
    <w:rsid w:val="00B93121"/>
    <w:rsid w:val="00B93FC6"/>
    <w:rsid w:val="00B9448A"/>
    <w:rsid w:val="00B94AED"/>
    <w:rsid w:val="00B959E5"/>
    <w:rsid w:val="00BA0B0F"/>
    <w:rsid w:val="00BA2C08"/>
    <w:rsid w:val="00BA4329"/>
    <w:rsid w:val="00BA4DE1"/>
    <w:rsid w:val="00BA560E"/>
    <w:rsid w:val="00BA5662"/>
    <w:rsid w:val="00BA6128"/>
    <w:rsid w:val="00BB041A"/>
    <w:rsid w:val="00BB10B4"/>
    <w:rsid w:val="00BB1691"/>
    <w:rsid w:val="00BB75E8"/>
    <w:rsid w:val="00BB7CE5"/>
    <w:rsid w:val="00BC0741"/>
    <w:rsid w:val="00BC2519"/>
    <w:rsid w:val="00BD2E23"/>
    <w:rsid w:val="00BD6227"/>
    <w:rsid w:val="00BD7AD1"/>
    <w:rsid w:val="00BE16E5"/>
    <w:rsid w:val="00BE1F50"/>
    <w:rsid w:val="00BE2032"/>
    <w:rsid w:val="00BE2884"/>
    <w:rsid w:val="00BE2F7B"/>
    <w:rsid w:val="00BE3DA6"/>
    <w:rsid w:val="00BE5740"/>
    <w:rsid w:val="00BE63E9"/>
    <w:rsid w:val="00BE6936"/>
    <w:rsid w:val="00BE71B3"/>
    <w:rsid w:val="00BE75CE"/>
    <w:rsid w:val="00BE78B4"/>
    <w:rsid w:val="00BF26AF"/>
    <w:rsid w:val="00BF3BA8"/>
    <w:rsid w:val="00BF6455"/>
    <w:rsid w:val="00BF7A38"/>
    <w:rsid w:val="00C0145A"/>
    <w:rsid w:val="00C0187E"/>
    <w:rsid w:val="00C10007"/>
    <w:rsid w:val="00C12D62"/>
    <w:rsid w:val="00C12EBF"/>
    <w:rsid w:val="00C1389C"/>
    <w:rsid w:val="00C13FBE"/>
    <w:rsid w:val="00C1455E"/>
    <w:rsid w:val="00C15930"/>
    <w:rsid w:val="00C15E35"/>
    <w:rsid w:val="00C17B18"/>
    <w:rsid w:val="00C20753"/>
    <w:rsid w:val="00C228D1"/>
    <w:rsid w:val="00C23229"/>
    <w:rsid w:val="00C23B89"/>
    <w:rsid w:val="00C23E86"/>
    <w:rsid w:val="00C24E26"/>
    <w:rsid w:val="00C25075"/>
    <w:rsid w:val="00C26CB0"/>
    <w:rsid w:val="00C2738A"/>
    <w:rsid w:val="00C304A7"/>
    <w:rsid w:val="00C341A3"/>
    <w:rsid w:val="00C350EB"/>
    <w:rsid w:val="00C355CD"/>
    <w:rsid w:val="00C378C0"/>
    <w:rsid w:val="00C40D46"/>
    <w:rsid w:val="00C40D8B"/>
    <w:rsid w:val="00C40F7C"/>
    <w:rsid w:val="00C43EC9"/>
    <w:rsid w:val="00C468D3"/>
    <w:rsid w:val="00C46E3F"/>
    <w:rsid w:val="00C4789D"/>
    <w:rsid w:val="00C47A25"/>
    <w:rsid w:val="00C53047"/>
    <w:rsid w:val="00C53C74"/>
    <w:rsid w:val="00C55684"/>
    <w:rsid w:val="00C56D6D"/>
    <w:rsid w:val="00C60098"/>
    <w:rsid w:val="00C61A25"/>
    <w:rsid w:val="00C61ECA"/>
    <w:rsid w:val="00C6586D"/>
    <w:rsid w:val="00C66EC4"/>
    <w:rsid w:val="00C70909"/>
    <w:rsid w:val="00C70A46"/>
    <w:rsid w:val="00C70C23"/>
    <w:rsid w:val="00C71A39"/>
    <w:rsid w:val="00C7242F"/>
    <w:rsid w:val="00C72E98"/>
    <w:rsid w:val="00C7326D"/>
    <w:rsid w:val="00C73290"/>
    <w:rsid w:val="00C74CAE"/>
    <w:rsid w:val="00C76C93"/>
    <w:rsid w:val="00C77766"/>
    <w:rsid w:val="00C81030"/>
    <w:rsid w:val="00C81948"/>
    <w:rsid w:val="00C823BB"/>
    <w:rsid w:val="00C84767"/>
    <w:rsid w:val="00C91390"/>
    <w:rsid w:val="00C92FA0"/>
    <w:rsid w:val="00C94864"/>
    <w:rsid w:val="00C9556F"/>
    <w:rsid w:val="00C958C7"/>
    <w:rsid w:val="00C97232"/>
    <w:rsid w:val="00C97440"/>
    <w:rsid w:val="00C97925"/>
    <w:rsid w:val="00CA17A5"/>
    <w:rsid w:val="00CA2E53"/>
    <w:rsid w:val="00CA44F7"/>
    <w:rsid w:val="00CA459D"/>
    <w:rsid w:val="00CA7809"/>
    <w:rsid w:val="00CA79FF"/>
    <w:rsid w:val="00CB1997"/>
    <w:rsid w:val="00CB4362"/>
    <w:rsid w:val="00CB5C83"/>
    <w:rsid w:val="00CC0250"/>
    <w:rsid w:val="00CC2798"/>
    <w:rsid w:val="00CC2DDE"/>
    <w:rsid w:val="00CC5DF5"/>
    <w:rsid w:val="00CC7467"/>
    <w:rsid w:val="00CD028D"/>
    <w:rsid w:val="00CD0E17"/>
    <w:rsid w:val="00CD17F6"/>
    <w:rsid w:val="00CD31BA"/>
    <w:rsid w:val="00CD3BC0"/>
    <w:rsid w:val="00CD4930"/>
    <w:rsid w:val="00CD5575"/>
    <w:rsid w:val="00CD5766"/>
    <w:rsid w:val="00CE0742"/>
    <w:rsid w:val="00CE25F0"/>
    <w:rsid w:val="00CE4D9B"/>
    <w:rsid w:val="00CE5A8C"/>
    <w:rsid w:val="00CE6DA7"/>
    <w:rsid w:val="00CE7AC5"/>
    <w:rsid w:val="00CF0024"/>
    <w:rsid w:val="00CF0B63"/>
    <w:rsid w:val="00CF0C3F"/>
    <w:rsid w:val="00CF36EF"/>
    <w:rsid w:val="00CF3761"/>
    <w:rsid w:val="00CF4131"/>
    <w:rsid w:val="00CF4802"/>
    <w:rsid w:val="00CF55A0"/>
    <w:rsid w:val="00CF6D06"/>
    <w:rsid w:val="00D01BC1"/>
    <w:rsid w:val="00D01EC9"/>
    <w:rsid w:val="00D02A7D"/>
    <w:rsid w:val="00D02EED"/>
    <w:rsid w:val="00D046F1"/>
    <w:rsid w:val="00D05260"/>
    <w:rsid w:val="00D062B1"/>
    <w:rsid w:val="00D06B19"/>
    <w:rsid w:val="00D11C6D"/>
    <w:rsid w:val="00D14875"/>
    <w:rsid w:val="00D14C3D"/>
    <w:rsid w:val="00D178E8"/>
    <w:rsid w:val="00D17FF2"/>
    <w:rsid w:val="00D22642"/>
    <w:rsid w:val="00D250AD"/>
    <w:rsid w:val="00D254FB"/>
    <w:rsid w:val="00D25D2C"/>
    <w:rsid w:val="00D25F76"/>
    <w:rsid w:val="00D266B1"/>
    <w:rsid w:val="00D26DBD"/>
    <w:rsid w:val="00D27C25"/>
    <w:rsid w:val="00D3075E"/>
    <w:rsid w:val="00D30A5B"/>
    <w:rsid w:val="00D31049"/>
    <w:rsid w:val="00D326B9"/>
    <w:rsid w:val="00D32F88"/>
    <w:rsid w:val="00D34075"/>
    <w:rsid w:val="00D346D4"/>
    <w:rsid w:val="00D43824"/>
    <w:rsid w:val="00D438F4"/>
    <w:rsid w:val="00D43AD9"/>
    <w:rsid w:val="00D45617"/>
    <w:rsid w:val="00D45B92"/>
    <w:rsid w:val="00D47998"/>
    <w:rsid w:val="00D5014D"/>
    <w:rsid w:val="00D510DA"/>
    <w:rsid w:val="00D51848"/>
    <w:rsid w:val="00D52AF0"/>
    <w:rsid w:val="00D53511"/>
    <w:rsid w:val="00D547CD"/>
    <w:rsid w:val="00D55039"/>
    <w:rsid w:val="00D6111F"/>
    <w:rsid w:val="00D61FE1"/>
    <w:rsid w:val="00D62604"/>
    <w:rsid w:val="00D62B98"/>
    <w:rsid w:val="00D62CEE"/>
    <w:rsid w:val="00D646E0"/>
    <w:rsid w:val="00D6472C"/>
    <w:rsid w:val="00D6486C"/>
    <w:rsid w:val="00D6546D"/>
    <w:rsid w:val="00D65D0D"/>
    <w:rsid w:val="00D67391"/>
    <w:rsid w:val="00D70EF9"/>
    <w:rsid w:val="00D71054"/>
    <w:rsid w:val="00D727D8"/>
    <w:rsid w:val="00D73389"/>
    <w:rsid w:val="00D73B08"/>
    <w:rsid w:val="00D75E03"/>
    <w:rsid w:val="00D75E7A"/>
    <w:rsid w:val="00D76C87"/>
    <w:rsid w:val="00D80ACD"/>
    <w:rsid w:val="00D8104F"/>
    <w:rsid w:val="00D81EEC"/>
    <w:rsid w:val="00D81FE6"/>
    <w:rsid w:val="00D8399E"/>
    <w:rsid w:val="00D84245"/>
    <w:rsid w:val="00D857A5"/>
    <w:rsid w:val="00D86D8D"/>
    <w:rsid w:val="00D915A3"/>
    <w:rsid w:val="00D9288B"/>
    <w:rsid w:val="00D967B8"/>
    <w:rsid w:val="00D96A88"/>
    <w:rsid w:val="00D96C52"/>
    <w:rsid w:val="00D9750E"/>
    <w:rsid w:val="00DA247B"/>
    <w:rsid w:val="00DA3227"/>
    <w:rsid w:val="00DA34A6"/>
    <w:rsid w:val="00DA45E9"/>
    <w:rsid w:val="00DA5953"/>
    <w:rsid w:val="00DB1803"/>
    <w:rsid w:val="00DB312B"/>
    <w:rsid w:val="00DB337C"/>
    <w:rsid w:val="00DB4661"/>
    <w:rsid w:val="00DB6102"/>
    <w:rsid w:val="00DB6D48"/>
    <w:rsid w:val="00DC098A"/>
    <w:rsid w:val="00DC0EFF"/>
    <w:rsid w:val="00DC12A4"/>
    <w:rsid w:val="00DC1507"/>
    <w:rsid w:val="00DC20C8"/>
    <w:rsid w:val="00DC25D3"/>
    <w:rsid w:val="00DC309B"/>
    <w:rsid w:val="00DC596A"/>
    <w:rsid w:val="00DC6EE9"/>
    <w:rsid w:val="00DD3091"/>
    <w:rsid w:val="00DD4AF6"/>
    <w:rsid w:val="00DD4B67"/>
    <w:rsid w:val="00DD6517"/>
    <w:rsid w:val="00DD72E5"/>
    <w:rsid w:val="00DE763A"/>
    <w:rsid w:val="00DE795B"/>
    <w:rsid w:val="00DF0306"/>
    <w:rsid w:val="00DF1ABA"/>
    <w:rsid w:val="00DF2AE1"/>
    <w:rsid w:val="00DF2C5A"/>
    <w:rsid w:val="00DF3564"/>
    <w:rsid w:val="00DF6EB8"/>
    <w:rsid w:val="00E01B73"/>
    <w:rsid w:val="00E01F6F"/>
    <w:rsid w:val="00E05491"/>
    <w:rsid w:val="00E05997"/>
    <w:rsid w:val="00E06598"/>
    <w:rsid w:val="00E071DC"/>
    <w:rsid w:val="00E1015E"/>
    <w:rsid w:val="00E128C3"/>
    <w:rsid w:val="00E12948"/>
    <w:rsid w:val="00E13E70"/>
    <w:rsid w:val="00E150B1"/>
    <w:rsid w:val="00E161D2"/>
    <w:rsid w:val="00E169F4"/>
    <w:rsid w:val="00E16F9E"/>
    <w:rsid w:val="00E17EAA"/>
    <w:rsid w:val="00E2243E"/>
    <w:rsid w:val="00E22A6C"/>
    <w:rsid w:val="00E25256"/>
    <w:rsid w:val="00E30389"/>
    <w:rsid w:val="00E314DD"/>
    <w:rsid w:val="00E32226"/>
    <w:rsid w:val="00E357F2"/>
    <w:rsid w:val="00E35F98"/>
    <w:rsid w:val="00E3662A"/>
    <w:rsid w:val="00E40E78"/>
    <w:rsid w:val="00E438B9"/>
    <w:rsid w:val="00E50C51"/>
    <w:rsid w:val="00E50F1A"/>
    <w:rsid w:val="00E53065"/>
    <w:rsid w:val="00E53C1A"/>
    <w:rsid w:val="00E53CBC"/>
    <w:rsid w:val="00E5672E"/>
    <w:rsid w:val="00E60AA3"/>
    <w:rsid w:val="00E61EC7"/>
    <w:rsid w:val="00E63CF3"/>
    <w:rsid w:val="00E64A75"/>
    <w:rsid w:val="00E66210"/>
    <w:rsid w:val="00E66C15"/>
    <w:rsid w:val="00E679A0"/>
    <w:rsid w:val="00E67E9F"/>
    <w:rsid w:val="00E70EA2"/>
    <w:rsid w:val="00E72CEC"/>
    <w:rsid w:val="00E74483"/>
    <w:rsid w:val="00E74B42"/>
    <w:rsid w:val="00E77B28"/>
    <w:rsid w:val="00E8015D"/>
    <w:rsid w:val="00E8325E"/>
    <w:rsid w:val="00E84D8F"/>
    <w:rsid w:val="00E85BEA"/>
    <w:rsid w:val="00E8697F"/>
    <w:rsid w:val="00E86DC9"/>
    <w:rsid w:val="00E8731C"/>
    <w:rsid w:val="00E91E2C"/>
    <w:rsid w:val="00E91E2D"/>
    <w:rsid w:val="00E938AE"/>
    <w:rsid w:val="00E939C2"/>
    <w:rsid w:val="00E977A6"/>
    <w:rsid w:val="00E978A7"/>
    <w:rsid w:val="00EA1279"/>
    <w:rsid w:val="00EA1457"/>
    <w:rsid w:val="00EA4679"/>
    <w:rsid w:val="00EA4E24"/>
    <w:rsid w:val="00EA5796"/>
    <w:rsid w:val="00EA69B6"/>
    <w:rsid w:val="00EB036F"/>
    <w:rsid w:val="00EB459C"/>
    <w:rsid w:val="00EB48A8"/>
    <w:rsid w:val="00EB5A66"/>
    <w:rsid w:val="00EC28FF"/>
    <w:rsid w:val="00EC30CC"/>
    <w:rsid w:val="00EC522E"/>
    <w:rsid w:val="00EC7E71"/>
    <w:rsid w:val="00ED21E7"/>
    <w:rsid w:val="00ED3481"/>
    <w:rsid w:val="00ED5BB5"/>
    <w:rsid w:val="00ED646E"/>
    <w:rsid w:val="00EE0640"/>
    <w:rsid w:val="00EE0AB3"/>
    <w:rsid w:val="00EE1006"/>
    <w:rsid w:val="00EE16B7"/>
    <w:rsid w:val="00EE1D98"/>
    <w:rsid w:val="00EE1ECA"/>
    <w:rsid w:val="00EE2311"/>
    <w:rsid w:val="00EE2D74"/>
    <w:rsid w:val="00EE3981"/>
    <w:rsid w:val="00EE596D"/>
    <w:rsid w:val="00EE5F98"/>
    <w:rsid w:val="00EE775F"/>
    <w:rsid w:val="00EE7E1C"/>
    <w:rsid w:val="00EF1E92"/>
    <w:rsid w:val="00EF422C"/>
    <w:rsid w:val="00EF47BF"/>
    <w:rsid w:val="00EF6038"/>
    <w:rsid w:val="00EF7ACF"/>
    <w:rsid w:val="00EF7B42"/>
    <w:rsid w:val="00F00C87"/>
    <w:rsid w:val="00F06376"/>
    <w:rsid w:val="00F07504"/>
    <w:rsid w:val="00F07567"/>
    <w:rsid w:val="00F10676"/>
    <w:rsid w:val="00F10DF1"/>
    <w:rsid w:val="00F15206"/>
    <w:rsid w:val="00F15E81"/>
    <w:rsid w:val="00F17956"/>
    <w:rsid w:val="00F17C26"/>
    <w:rsid w:val="00F215D2"/>
    <w:rsid w:val="00F2205D"/>
    <w:rsid w:val="00F2460E"/>
    <w:rsid w:val="00F26756"/>
    <w:rsid w:val="00F26FE9"/>
    <w:rsid w:val="00F27207"/>
    <w:rsid w:val="00F3188B"/>
    <w:rsid w:val="00F32638"/>
    <w:rsid w:val="00F338D3"/>
    <w:rsid w:val="00F415B5"/>
    <w:rsid w:val="00F417CB"/>
    <w:rsid w:val="00F42B59"/>
    <w:rsid w:val="00F449FC"/>
    <w:rsid w:val="00F44D3B"/>
    <w:rsid w:val="00F45259"/>
    <w:rsid w:val="00F473F3"/>
    <w:rsid w:val="00F511FC"/>
    <w:rsid w:val="00F513DD"/>
    <w:rsid w:val="00F52063"/>
    <w:rsid w:val="00F52C31"/>
    <w:rsid w:val="00F53566"/>
    <w:rsid w:val="00F54532"/>
    <w:rsid w:val="00F5458A"/>
    <w:rsid w:val="00F54CE3"/>
    <w:rsid w:val="00F55853"/>
    <w:rsid w:val="00F62874"/>
    <w:rsid w:val="00F63BA0"/>
    <w:rsid w:val="00F63C70"/>
    <w:rsid w:val="00F66145"/>
    <w:rsid w:val="00F66988"/>
    <w:rsid w:val="00F677D6"/>
    <w:rsid w:val="00F702DD"/>
    <w:rsid w:val="00F71AE1"/>
    <w:rsid w:val="00F71C57"/>
    <w:rsid w:val="00F74C5A"/>
    <w:rsid w:val="00F75F42"/>
    <w:rsid w:val="00F76AFD"/>
    <w:rsid w:val="00F76C94"/>
    <w:rsid w:val="00F8155E"/>
    <w:rsid w:val="00F8296A"/>
    <w:rsid w:val="00F8506F"/>
    <w:rsid w:val="00F866A8"/>
    <w:rsid w:val="00F90455"/>
    <w:rsid w:val="00F92FC4"/>
    <w:rsid w:val="00F95411"/>
    <w:rsid w:val="00FA0183"/>
    <w:rsid w:val="00FA1CDF"/>
    <w:rsid w:val="00FA48A1"/>
    <w:rsid w:val="00FA5607"/>
    <w:rsid w:val="00FB32C2"/>
    <w:rsid w:val="00FB412C"/>
    <w:rsid w:val="00FB5B3F"/>
    <w:rsid w:val="00FB7358"/>
    <w:rsid w:val="00FC631D"/>
    <w:rsid w:val="00FD076E"/>
    <w:rsid w:val="00FD1D94"/>
    <w:rsid w:val="00FD3010"/>
    <w:rsid w:val="00FD50CA"/>
    <w:rsid w:val="00FD60B7"/>
    <w:rsid w:val="00FD6A18"/>
    <w:rsid w:val="00FE005E"/>
    <w:rsid w:val="00FE0648"/>
    <w:rsid w:val="00FE1410"/>
    <w:rsid w:val="00FE1755"/>
    <w:rsid w:val="00FE1B91"/>
    <w:rsid w:val="00FE4BCA"/>
    <w:rsid w:val="00FE6AB7"/>
    <w:rsid w:val="00FE6B12"/>
    <w:rsid w:val="00FE6F85"/>
    <w:rsid w:val="00FE7D09"/>
    <w:rsid w:val="00FF0BD6"/>
    <w:rsid w:val="00FF4DE0"/>
    <w:rsid w:val="00FF64F2"/>
    <w:rsid w:val="00FF65EA"/>
    <w:rsid w:val="00FF748B"/>
    <w:rsid w:val="07A82A43"/>
    <w:rsid w:val="08D12099"/>
    <w:rsid w:val="0BEB122C"/>
    <w:rsid w:val="0EED1BAD"/>
    <w:rsid w:val="13F7BFE0"/>
    <w:rsid w:val="14E7649B"/>
    <w:rsid w:val="170A3B94"/>
    <w:rsid w:val="17F36E47"/>
    <w:rsid w:val="1D0E634E"/>
    <w:rsid w:val="1EFF86AA"/>
    <w:rsid w:val="1F2D5347"/>
    <w:rsid w:val="1F5F605B"/>
    <w:rsid w:val="1FB74D2E"/>
    <w:rsid w:val="222547A2"/>
    <w:rsid w:val="22CC0A46"/>
    <w:rsid w:val="22DF37DF"/>
    <w:rsid w:val="2951009C"/>
    <w:rsid w:val="2A9F1EA7"/>
    <w:rsid w:val="2B5245CF"/>
    <w:rsid w:val="2EAF7F2C"/>
    <w:rsid w:val="2EC73442"/>
    <w:rsid w:val="2EF56030"/>
    <w:rsid w:val="33A4317A"/>
    <w:rsid w:val="34F6417C"/>
    <w:rsid w:val="35FF3848"/>
    <w:rsid w:val="37BB5541"/>
    <w:rsid w:val="37E7B972"/>
    <w:rsid w:val="37F78D89"/>
    <w:rsid w:val="37F8E9EE"/>
    <w:rsid w:val="39817E70"/>
    <w:rsid w:val="39E20861"/>
    <w:rsid w:val="3C2FF99A"/>
    <w:rsid w:val="3E704E96"/>
    <w:rsid w:val="3EBE367C"/>
    <w:rsid w:val="3EF7A90F"/>
    <w:rsid w:val="3F4F74C4"/>
    <w:rsid w:val="3F89D183"/>
    <w:rsid w:val="3FA7710D"/>
    <w:rsid w:val="3FBDEFBC"/>
    <w:rsid w:val="3FF77419"/>
    <w:rsid w:val="3FFED56D"/>
    <w:rsid w:val="463D5F8D"/>
    <w:rsid w:val="46A91F2F"/>
    <w:rsid w:val="4BBFDCAA"/>
    <w:rsid w:val="4BEFDE0C"/>
    <w:rsid w:val="4D6FCD91"/>
    <w:rsid w:val="4DB431B9"/>
    <w:rsid w:val="4FEFBFE1"/>
    <w:rsid w:val="4FFFD34C"/>
    <w:rsid w:val="539EC845"/>
    <w:rsid w:val="55863710"/>
    <w:rsid w:val="56FF1F7D"/>
    <w:rsid w:val="57DF7051"/>
    <w:rsid w:val="57F5CD86"/>
    <w:rsid w:val="598E2958"/>
    <w:rsid w:val="59D71C83"/>
    <w:rsid w:val="5B6B782F"/>
    <w:rsid w:val="5B759246"/>
    <w:rsid w:val="5C7F1F9B"/>
    <w:rsid w:val="5CFF01BC"/>
    <w:rsid w:val="5DDFCA92"/>
    <w:rsid w:val="5EFB4EEB"/>
    <w:rsid w:val="5F3F2A69"/>
    <w:rsid w:val="5F57399C"/>
    <w:rsid w:val="5F5D300B"/>
    <w:rsid w:val="5F976C8E"/>
    <w:rsid w:val="5FD3139F"/>
    <w:rsid w:val="5FFF4D1B"/>
    <w:rsid w:val="631EE119"/>
    <w:rsid w:val="63B03CB6"/>
    <w:rsid w:val="656F4B4C"/>
    <w:rsid w:val="657F6123"/>
    <w:rsid w:val="66FF60D3"/>
    <w:rsid w:val="66FF8003"/>
    <w:rsid w:val="6ABF6095"/>
    <w:rsid w:val="6BDB8C17"/>
    <w:rsid w:val="6BE7DFA3"/>
    <w:rsid w:val="6D5C49A6"/>
    <w:rsid w:val="6DFD1D4F"/>
    <w:rsid w:val="6DFFEBBA"/>
    <w:rsid w:val="6E2221FB"/>
    <w:rsid w:val="6F1DDB38"/>
    <w:rsid w:val="6F5E7AD5"/>
    <w:rsid w:val="6F9FD66C"/>
    <w:rsid w:val="6FFF4106"/>
    <w:rsid w:val="73B829FB"/>
    <w:rsid w:val="73BB771D"/>
    <w:rsid w:val="73DF11CB"/>
    <w:rsid w:val="73FF11DB"/>
    <w:rsid w:val="73FF446C"/>
    <w:rsid w:val="755D32D0"/>
    <w:rsid w:val="75ED5E71"/>
    <w:rsid w:val="75F5C5CE"/>
    <w:rsid w:val="77EF43EB"/>
    <w:rsid w:val="77FBC181"/>
    <w:rsid w:val="77FC61C2"/>
    <w:rsid w:val="77FC93D6"/>
    <w:rsid w:val="7939D7C3"/>
    <w:rsid w:val="79DDB450"/>
    <w:rsid w:val="79FCB579"/>
    <w:rsid w:val="7A7DD9E1"/>
    <w:rsid w:val="7AEA66A7"/>
    <w:rsid w:val="7AFB5FB1"/>
    <w:rsid w:val="7AFEAF94"/>
    <w:rsid w:val="7B6B971A"/>
    <w:rsid w:val="7B7411BA"/>
    <w:rsid w:val="7B7D1443"/>
    <w:rsid w:val="7B7F14D4"/>
    <w:rsid w:val="7D295D8A"/>
    <w:rsid w:val="7D79D58A"/>
    <w:rsid w:val="7DAE801E"/>
    <w:rsid w:val="7DBB4903"/>
    <w:rsid w:val="7DFDE1C0"/>
    <w:rsid w:val="7E7B8789"/>
    <w:rsid w:val="7E9635F4"/>
    <w:rsid w:val="7EDFADC8"/>
    <w:rsid w:val="7EE37D4D"/>
    <w:rsid w:val="7EEFDE40"/>
    <w:rsid w:val="7EF72601"/>
    <w:rsid w:val="7EFF106F"/>
    <w:rsid w:val="7F6B4232"/>
    <w:rsid w:val="7F785792"/>
    <w:rsid w:val="7F89D9A3"/>
    <w:rsid w:val="7F972B9C"/>
    <w:rsid w:val="7FBB9BA1"/>
    <w:rsid w:val="7FBFB85B"/>
    <w:rsid w:val="7FCD7458"/>
    <w:rsid w:val="7FDE46FB"/>
    <w:rsid w:val="7FDF5C1B"/>
    <w:rsid w:val="7FF20D07"/>
    <w:rsid w:val="7FF7199F"/>
    <w:rsid w:val="7FFBC196"/>
    <w:rsid w:val="7FFEAC81"/>
    <w:rsid w:val="7FFED8A1"/>
    <w:rsid w:val="7FFF2455"/>
    <w:rsid w:val="7FFF7D2E"/>
    <w:rsid w:val="85776E4D"/>
    <w:rsid w:val="8B3FB0BA"/>
    <w:rsid w:val="93EFF6F2"/>
    <w:rsid w:val="9BACED46"/>
    <w:rsid w:val="9DA7D162"/>
    <w:rsid w:val="9E136A8E"/>
    <w:rsid w:val="9EFCC0EB"/>
    <w:rsid w:val="A7FF0262"/>
    <w:rsid w:val="AAAF2AB8"/>
    <w:rsid w:val="AB7D05B1"/>
    <w:rsid w:val="AEBAC9E4"/>
    <w:rsid w:val="AF776593"/>
    <w:rsid w:val="AFBE6B41"/>
    <w:rsid w:val="AFED30B4"/>
    <w:rsid w:val="AFEDDD19"/>
    <w:rsid w:val="B37F54CA"/>
    <w:rsid w:val="B5B222A9"/>
    <w:rsid w:val="B73FAFF0"/>
    <w:rsid w:val="B7FF61AD"/>
    <w:rsid w:val="B9EEC04B"/>
    <w:rsid w:val="BBADC83F"/>
    <w:rsid w:val="BBEF5FD1"/>
    <w:rsid w:val="BCFF19A9"/>
    <w:rsid w:val="BE5E4EC9"/>
    <w:rsid w:val="BE7B2BA2"/>
    <w:rsid w:val="BEC24A92"/>
    <w:rsid w:val="BF670B8E"/>
    <w:rsid w:val="BF96FF57"/>
    <w:rsid w:val="BFD78F14"/>
    <w:rsid w:val="BFD80171"/>
    <w:rsid w:val="BFDF989E"/>
    <w:rsid w:val="BFFADD67"/>
    <w:rsid w:val="BFFCBDA9"/>
    <w:rsid w:val="BFFF1804"/>
    <w:rsid w:val="C2D7CFA9"/>
    <w:rsid w:val="CEF6FC71"/>
    <w:rsid w:val="CEFA9EF8"/>
    <w:rsid w:val="CF56AF60"/>
    <w:rsid w:val="CF714DDC"/>
    <w:rsid w:val="CFFE46D7"/>
    <w:rsid w:val="D5DF3C6B"/>
    <w:rsid w:val="D6DD3DA3"/>
    <w:rsid w:val="D6FF7F7C"/>
    <w:rsid w:val="D9FF390A"/>
    <w:rsid w:val="D9FF9EAA"/>
    <w:rsid w:val="DADD1E0B"/>
    <w:rsid w:val="DB56AF58"/>
    <w:rsid w:val="DBFD63B0"/>
    <w:rsid w:val="DBFF2705"/>
    <w:rsid w:val="DDB77DA5"/>
    <w:rsid w:val="DDEF5E4C"/>
    <w:rsid w:val="DE773E8A"/>
    <w:rsid w:val="DEBF600C"/>
    <w:rsid w:val="DEEB2EE5"/>
    <w:rsid w:val="DF7F89D8"/>
    <w:rsid w:val="DFBF237F"/>
    <w:rsid w:val="DFDE2DC0"/>
    <w:rsid w:val="DFF565CA"/>
    <w:rsid w:val="E79ECC2E"/>
    <w:rsid w:val="EBF30AA5"/>
    <w:rsid w:val="EBFD7472"/>
    <w:rsid w:val="ED79FC10"/>
    <w:rsid w:val="EDFF8875"/>
    <w:rsid w:val="EDFFD5C5"/>
    <w:rsid w:val="EEDB49E5"/>
    <w:rsid w:val="EEE7ECF7"/>
    <w:rsid w:val="EF2F3953"/>
    <w:rsid w:val="EF37AADD"/>
    <w:rsid w:val="EFDEF4B5"/>
    <w:rsid w:val="EFF3DA77"/>
    <w:rsid w:val="F1BFDF30"/>
    <w:rsid w:val="F2FE4905"/>
    <w:rsid w:val="F3ED6137"/>
    <w:rsid w:val="F6FBCFB9"/>
    <w:rsid w:val="F6FD8AAE"/>
    <w:rsid w:val="F70B8B18"/>
    <w:rsid w:val="F732F580"/>
    <w:rsid w:val="F76BEC5B"/>
    <w:rsid w:val="F78F42F8"/>
    <w:rsid w:val="F7B60097"/>
    <w:rsid w:val="F7D9B3EE"/>
    <w:rsid w:val="F7DAC840"/>
    <w:rsid w:val="F7FAC3C5"/>
    <w:rsid w:val="F9695B6F"/>
    <w:rsid w:val="F9FF3614"/>
    <w:rsid w:val="FAFF1FEB"/>
    <w:rsid w:val="FAFFBB58"/>
    <w:rsid w:val="FB3F8542"/>
    <w:rsid w:val="FB6BFC79"/>
    <w:rsid w:val="FB75B097"/>
    <w:rsid w:val="FB7F2CF1"/>
    <w:rsid w:val="FBDF1089"/>
    <w:rsid w:val="FBF30C1A"/>
    <w:rsid w:val="FBFAD526"/>
    <w:rsid w:val="FBFDD7F0"/>
    <w:rsid w:val="FBFEF7FB"/>
    <w:rsid w:val="FCDB3D3E"/>
    <w:rsid w:val="FD3C3C86"/>
    <w:rsid w:val="FD77E8FF"/>
    <w:rsid w:val="FD78BD11"/>
    <w:rsid w:val="FD7FD4E0"/>
    <w:rsid w:val="FD99BCBF"/>
    <w:rsid w:val="FDCD8D77"/>
    <w:rsid w:val="FDF580C0"/>
    <w:rsid w:val="FE3C4FD0"/>
    <w:rsid w:val="FE5F5D5A"/>
    <w:rsid w:val="FECD958F"/>
    <w:rsid w:val="FEDEE427"/>
    <w:rsid w:val="FEE59931"/>
    <w:rsid w:val="FF15C6B1"/>
    <w:rsid w:val="FF553220"/>
    <w:rsid w:val="FF778E01"/>
    <w:rsid w:val="FF9EBC3B"/>
    <w:rsid w:val="FFBCE95F"/>
    <w:rsid w:val="FFBFA315"/>
    <w:rsid w:val="FFC77820"/>
    <w:rsid w:val="FFD71813"/>
    <w:rsid w:val="FFE7D384"/>
    <w:rsid w:val="FFEF2FC4"/>
    <w:rsid w:val="FFF7442D"/>
    <w:rsid w:val="FFF7CC70"/>
    <w:rsid w:val="FFFBA8B4"/>
    <w:rsid w:val="FFFF7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link w:val="52"/>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link w:val="53"/>
    <w:qFormat/>
    <w:uiPriority w:val="0"/>
    <w:pPr>
      <w:keepNext/>
      <w:outlineLvl w:val="3"/>
    </w:pPr>
    <w:rPr>
      <w:sz w:val="28"/>
      <w:szCs w:val="20"/>
    </w:rPr>
  </w:style>
  <w:style w:type="paragraph" w:styleId="8">
    <w:name w:val="heading 5"/>
    <w:basedOn w:val="1"/>
    <w:next w:val="1"/>
    <w:link w:val="54"/>
    <w:qFormat/>
    <w:uiPriority w:val="0"/>
    <w:pPr>
      <w:keepNext/>
      <w:keepLines/>
      <w:spacing w:before="280" w:after="290" w:line="376" w:lineRule="auto"/>
      <w:outlineLvl w:val="4"/>
    </w:pPr>
    <w:rPr>
      <w:b/>
      <w:bCs/>
      <w:sz w:val="28"/>
      <w:szCs w:val="28"/>
    </w:rPr>
  </w:style>
  <w:style w:type="paragraph" w:styleId="9">
    <w:name w:val="heading 6"/>
    <w:basedOn w:val="1"/>
    <w:next w:val="1"/>
    <w:link w:val="55"/>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56"/>
    <w:qFormat/>
    <w:uiPriority w:val="0"/>
    <w:pPr>
      <w:keepNext/>
      <w:keepLines/>
      <w:spacing w:before="240" w:after="64" w:line="320" w:lineRule="auto"/>
      <w:outlineLvl w:val="6"/>
    </w:pPr>
    <w:rPr>
      <w:b/>
      <w:bCs/>
      <w:sz w:val="24"/>
    </w:rPr>
  </w:style>
  <w:style w:type="paragraph" w:styleId="11">
    <w:name w:val="heading 8"/>
    <w:basedOn w:val="1"/>
    <w:next w:val="1"/>
    <w:link w:val="57"/>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58"/>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ind w:firstLine="200" w:firstLineChars="200"/>
    </w:pPr>
  </w:style>
  <w:style w:type="paragraph" w:styleId="6">
    <w:name w:val="Normal Indent"/>
    <w:basedOn w:val="1"/>
    <w:link w:val="90"/>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Document Map"/>
    <w:basedOn w:val="1"/>
    <w:link w:val="63"/>
    <w:semiHidden/>
    <w:qFormat/>
    <w:uiPriority w:val="0"/>
    <w:rPr>
      <w:rFonts w:ascii="宋体"/>
      <w:sz w:val="18"/>
      <w:szCs w:val="18"/>
    </w:rPr>
  </w:style>
  <w:style w:type="paragraph" w:styleId="15">
    <w:name w:val="annotation text"/>
    <w:basedOn w:val="1"/>
    <w:link w:val="61"/>
    <w:unhideWhenUsed/>
    <w:qFormat/>
    <w:uiPriority w:val="99"/>
    <w:pPr>
      <w:jc w:val="left"/>
    </w:pPr>
  </w:style>
  <w:style w:type="paragraph" w:styleId="16">
    <w:name w:val="Body Text 3"/>
    <w:basedOn w:val="1"/>
    <w:link w:val="87"/>
    <w:unhideWhenUsed/>
    <w:qFormat/>
    <w:uiPriority w:val="99"/>
    <w:pPr>
      <w:spacing w:after="120"/>
    </w:pPr>
    <w:rPr>
      <w:sz w:val="16"/>
      <w:szCs w:val="16"/>
    </w:rPr>
  </w:style>
  <w:style w:type="paragraph" w:styleId="17">
    <w:name w:val="Body Text"/>
    <w:basedOn w:val="1"/>
    <w:link w:val="64"/>
    <w:qFormat/>
    <w:uiPriority w:val="0"/>
    <w:rPr>
      <w:sz w:val="28"/>
      <w:szCs w:val="20"/>
    </w:rPr>
  </w:style>
  <w:style w:type="paragraph" w:styleId="18">
    <w:name w:val="Body Text Indent"/>
    <w:basedOn w:val="1"/>
    <w:link w:val="65"/>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9">
    <w:name w:val="List 2"/>
    <w:basedOn w:val="1"/>
    <w:qFormat/>
    <w:uiPriority w:val="0"/>
    <w:pPr>
      <w:ind w:left="100" w:leftChars="200" w:hanging="200" w:hangingChars="200"/>
    </w:pPr>
  </w:style>
  <w:style w:type="paragraph" w:styleId="20">
    <w:name w:val="toc 5"/>
    <w:basedOn w:val="1"/>
    <w:next w:val="1"/>
    <w:unhideWhenUsed/>
    <w:qFormat/>
    <w:uiPriority w:val="39"/>
    <w:pPr>
      <w:ind w:left="1680" w:leftChars="800"/>
    </w:pPr>
    <w:rPr>
      <w:rFonts w:ascii="Calibri" w:hAnsi="Calibri"/>
      <w:szCs w:val="22"/>
    </w:rPr>
  </w:style>
  <w:style w:type="paragraph" w:styleId="21">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2">
    <w:name w:val="Plain Text"/>
    <w:basedOn w:val="1"/>
    <w:link w:val="66"/>
    <w:qFormat/>
    <w:uiPriority w:val="0"/>
    <w:pPr>
      <w:numPr>
        <w:ilvl w:val="2"/>
        <w:numId w:val="1"/>
      </w:numPr>
    </w:pPr>
    <w:rPr>
      <w:rFonts w:ascii="宋体" w:hAnsi="Courier New"/>
      <w:szCs w:val="20"/>
    </w:rPr>
  </w:style>
  <w:style w:type="paragraph" w:styleId="23">
    <w:name w:val="toc 8"/>
    <w:basedOn w:val="1"/>
    <w:next w:val="1"/>
    <w:unhideWhenUsed/>
    <w:qFormat/>
    <w:uiPriority w:val="39"/>
    <w:pPr>
      <w:ind w:left="2940" w:leftChars="1400"/>
    </w:pPr>
    <w:rPr>
      <w:rFonts w:ascii="Calibri" w:hAnsi="Calibri"/>
      <w:szCs w:val="22"/>
    </w:rPr>
  </w:style>
  <w:style w:type="paragraph" w:styleId="24">
    <w:name w:val="Date"/>
    <w:basedOn w:val="1"/>
    <w:next w:val="1"/>
    <w:link w:val="67"/>
    <w:qFormat/>
    <w:uiPriority w:val="0"/>
    <w:pPr>
      <w:ind w:left="100" w:leftChars="2500"/>
    </w:pPr>
    <w:rPr>
      <w:szCs w:val="20"/>
    </w:rPr>
  </w:style>
  <w:style w:type="paragraph" w:styleId="25">
    <w:name w:val="Body Text Indent 2"/>
    <w:basedOn w:val="1"/>
    <w:link w:val="68"/>
    <w:qFormat/>
    <w:uiPriority w:val="0"/>
    <w:pPr>
      <w:spacing w:line="480" w:lineRule="auto"/>
      <w:ind w:firstLine="480" w:firstLineChars="200"/>
    </w:pPr>
    <w:rPr>
      <w:rFonts w:ascii="仿宋_GB2312" w:hAnsi="宋体" w:eastAsia="仿宋_GB2312"/>
      <w:sz w:val="24"/>
    </w:rPr>
  </w:style>
  <w:style w:type="paragraph" w:styleId="26">
    <w:name w:val="Balloon Text"/>
    <w:basedOn w:val="1"/>
    <w:link w:val="50"/>
    <w:unhideWhenUsed/>
    <w:qFormat/>
    <w:uiPriority w:val="0"/>
    <w:rPr>
      <w:sz w:val="18"/>
      <w:szCs w:val="18"/>
    </w:rPr>
  </w:style>
  <w:style w:type="paragraph" w:styleId="27">
    <w:name w:val="footer"/>
    <w:basedOn w:val="1"/>
    <w:link w:val="60"/>
    <w:unhideWhenUsed/>
    <w:qFormat/>
    <w:uiPriority w:val="0"/>
    <w:pPr>
      <w:tabs>
        <w:tab w:val="center" w:pos="4153"/>
        <w:tab w:val="right" w:pos="8306"/>
      </w:tabs>
      <w:snapToGrid w:val="0"/>
      <w:jc w:val="left"/>
    </w:pPr>
    <w:rPr>
      <w:sz w:val="18"/>
      <w:szCs w:val="18"/>
    </w:rPr>
  </w:style>
  <w:style w:type="paragraph" w:styleId="28">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left" w:pos="567"/>
        <w:tab w:val="left" w:pos="709"/>
        <w:tab w:val="right" w:leader="dot" w:pos="8505"/>
      </w:tabs>
      <w:snapToGrid w:val="0"/>
      <w:spacing w:line="440" w:lineRule="exact"/>
      <w:jc w:val="left"/>
    </w:pPr>
  </w:style>
  <w:style w:type="paragraph" w:styleId="30">
    <w:name w:val="toc 4"/>
    <w:basedOn w:val="1"/>
    <w:next w:val="1"/>
    <w:unhideWhenUsed/>
    <w:qFormat/>
    <w:uiPriority w:val="39"/>
    <w:pPr>
      <w:ind w:left="1260" w:leftChars="600"/>
    </w:pPr>
    <w:rPr>
      <w:rFonts w:ascii="Calibri" w:hAnsi="Calibri"/>
      <w:szCs w:val="22"/>
    </w:rPr>
  </w:style>
  <w:style w:type="paragraph" w:styleId="31">
    <w:name w:val="Subtitle"/>
    <w:basedOn w:val="1"/>
    <w:next w:val="1"/>
    <w:link w:val="69"/>
    <w:qFormat/>
    <w:uiPriority w:val="0"/>
    <w:pPr>
      <w:spacing w:before="240" w:after="60" w:line="312" w:lineRule="auto"/>
      <w:jc w:val="center"/>
      <w:outlineLvl w:val="1"/>
    </w:pPr>
    <w:rPr>
      <w:rFonts w:ascii="Cambria" w:hAnsi="Cambria" w:cs="黑体"/>
      <w:b/>
      <w:bCs/>
      <w:kern w:val="28"/>
      <w:sz w:val="32"/>
      <w:szCs w:val="32"/>
    </w:rPr>
  </w:style>
  <w:style w:type="paragraph" w:styleId="32">
    <w:name w:val="toc 6"/>
    <w:basedOn w:val="1"/>
    <w:next w:val="1"/>
    <w:unhideWhenUsed/>
    <w:qFormat/>
    <w:uiPriority w:val="39"/>
    <w:pPr>
      <w:ind w:left="2100" w:leftChars="1000"/>
    </w:pPr>
    <w:rPr>
      <w:rFonts w:ascii="Calibri" w:hAnsi="Calibri"/>
      <w:szCs w:val="22"/>
    </w:rPr>
  </w:style>
  <w:style w:type="paragraph" w:styleId="33">
    <w:name w:val="Body Text Indent 3"/>
    <w:basedOn w:val="1"/>
    <w:link w:val="70"/>
    <w:qFormat/>
    <w:uiPriority w:val="0"/>
    <w:pPr>
      <w:spacing w:after="120" w:line="360" w:lineRule="atLeast"/>
      <w:ind w:firstLine="720" w:firstLineChars="300"/>
    </w:pPr>
    <w:rPr>
      <w:sz w:val="24"/>
      <w:szCs w:val="20"/>
    </w:rPr>
  </w:style>
  <w:style w:type="paragraph" w:styleId="34">
    <w:name w:val="toc 2"/>
    <w:basedOn w:val="1"/>
    <w:next w:val="1"/>
    <w:qFormat/>
    <w:uiPriority w:val="39"/>
    <w:pPr>
      <w:tabs>
        <w:tab w:val="left" w:pos="567"/>
        <w:tab w:val="right" w:leader="dot" w:pos="8505"/>
        <w:tab w:val="right" w:leader="dot" w:pos="9628"/>
      </w:tabs>
      <w:spacing w:line="440" w:lineRule="exact"/>
    </w:pPr>
  </w:style>
  <w:style w:type="paragraph" w:styleId="35">
    <w:name w:val="toc 9"/>
    <w:basedOn w:val="1"/>
    <w:next w:val="1"/>
    <w:unhideWhenUsed/>
    <w:qFormat/>
    <w:uiPriority w:val="39"/>
    <w:pPr>
      <w:ind w:left="3360" w:leftChars="1600"/>
    </w:pPr>
    <w:rPr>
      <w:rFonts w:ascii="Calibri" w:hAnsi="Calibri"/>
      <w:szCs w:val="22"/>
    </w:rPr>
  </w:style>
  <w:style w:type="paragraph" w:styleId="36">
    <w:name w:val="Normal (Web)"/>
    <w:basedOn w:val="1"/>
    <w:unhideWhenUsed/>
    <w:qFormat/>
    <w:uiPriority w:val="99"/>
    <w:pPr>
      <w:widowControl/>
      <w:jc w:val="left"/>
    </w:pPr>
    <w:rPr>
      <w:rFonts w:ascii="宋体" w:hAnsi="宋体" w:cs="宋体"/>
      <w:kern w:val="0"/>
      <w:sz w:val="24"/>
    </w:rPr>
  </w:style>
  <w:style w:type="paragraph" w:styleId="37">
    <w:name w:val="Title"/>
    <w:basedOn w:val="1"/>
    <w:next w:val="1"/>
    <w:link w:val="71"/>
    <w:qFormat/>
    <w:uiPriority w:val="0"/>
    <w:pPr>
      <w:numPr>
        <w:ilvl w:val="1"/>
        <w:numId w:val="1"/>
      </w:numPr>
      <w:spacing w:before="240" w:after="60"/>
      <w:jc w:val="center"/>
      <w:outlineLvl w:val="0"/>
    </w:pPr>
    <w:rPr>
      <w:rFonts w:ascii="Cambria" w:hAnsi="Cambria"/>
      <w:b/>
      <w:bCs/>
      <w:sz w:val="32"/>
      <w:szCs w:val="32"/>
    </w:rPr>
  </w:style>
  <w:style w:type="paragraph" w:styleId="38">
    <w:name w:val="annotation subject"/>
    <w:basedOn w:val="15"/>
    <w:next w:val="15"/>
    <w:link w:val="62"/>
    <w:semiHidden/>
    <w:qFormat/>
    <w:uiPriority w:val="0"/>
    <w:rPr>
      <w:b/>
      <w:bCs/>
      <w:szCs w:val="20"/>
    </w:rPr>
  </w:style>
  <w:style w:type="table" w:styleId="40">
    <w:name w:val="Table Grid"/>
    <w:basedOn w:val="3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basedOn w:val="41"/>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qFormat/>
    <w:uiPriority w:val="99"/>
    <w:rPr>
      <w:sz w:val="21"/>
      <w:szCs w:val="21"/>
    </w:rPr>
  </w:style>
  <w:style w:type="character" w:customStyle="1" w:styleId="46">
    <w:name w:val="标题 2 字符"/>
    <w:basedOn w:val="41"/>
    <w:link w:val="4"/>
    <w:qFormat/>
    <w:uiPriority w:val="9"/>
    <w:rPr>
      <w:rFonts w:ascii="Arial" w:hAnsi="Arial" w:eastAsia="黑体" w:cs="Times New Roman"/>
      <w:b/>
      <w:bCs/>
      <w:sz w:val="32"/>
      <w:szCs w:val="32"/>
    </w:rPr>
  </w:style>
  <w:style w:type="paragraph" w:customStyle="1" w:styleId="47">
    <w:name w:val="bt1bt1"/>
    <w:basedOn w:val="3"/>
    <w:qFormat/>
    <w:uiPriority w:val="0"/>
    <w:pPr>
      <w:spacing w:line="240" w:lineRule="auto"/>
      <w:jc w:val="center"/>
    </w:pPr>
    <w:rPr>
      <w:rFonts w:ascii="黑体" w:eastAsia="黑体"/>
      <w:b w:val="0"/>
      <w:sz w:val="36"/>
      <w:szCs w:val="36"/>
    </w:rPr>
  </w:style>
  <w:style w:type="paragraph" w:customStyle="1" w:styleId="48">
    <w:name w:val="列表段落1"/>
    <w:basedOn w:val="1"/>
    <w:unhideWhenUsed/>
    <w:qFormat/>
    <w:uiPriority w:val="99"/>
    <w:pPr>
      <w:ind w:firstLine="420" w:firstLineChars="200"/>
    </w:pPr>
  </w:style>
  <w:style w:type="character" w:customStyle="1" w:styleId="49">
    <w:name w:val="标题 1 字符"/>
    <w:basedOn w:val="41"/>
    <w:link w:val="3"/>
    <w:qFormat/>
    <w:uiPriority w:val="0"/>
    <w:rPr>
      <w:rFonts w:ascii="Times New Roman" w:hAnsi="Times New Roman" w:eastAsia="宋体" w:cs="Times New Roman"/>
      <w:b/>
      <w:bCs/>
      <w:kern w:val="44"/>
      <w:sz w:val="44"/>
      <w:szCs w:val="44"/>
    </w:rPr>
  </w:style>
  <w:style w:type="character" w:customStyle="1" w:styleId="50">
    <w:name w:val="批注框文本 字符"/>
    <w:basedOn w:val="41"/>
    <w:link w:val="26"/>
    <w:semiHidden/>
    <w:qFormat/>
    <w:uiPriority w:val="0"/>
    <w:rPr>
      <w:rFonts w:ascii="Times New Roman" w:hAnsi="Times New Roman" w:eastAsia="宋体" w:cs="Times New Roman"/>
      <w:sz w:val="18"/>
      <w:szCs w:val="18"/>
    </w:rPr>
  </w:style>
  <w:style w:type="paragraph" w:customStyle="1" w:styleId="5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2">
    <w:name w:val="标题 3 字符"/>
    <w:basedOn w:val="41"/>
    <w:link w:val="5"/>
    <w:qFormat/>
    <w:uiPriority w:val="0"/>
    <w:rPr>
      <w:rFonts w:ascii="黑体" w:hAnsi="Times New Roman" w:eastAsia="黑体" w:cs="Times New Roman"/>
      <w:kern w:val="0"/>
      <w:sz w:val="28"/>
      <w:szCs w:val="20"/>
    </w:rPr>
  </w:style>
  <w:style w:type="character" w:customStyle="1" w:styleId="53">
    <w:name w:val="标题 4 字符"/>
    <w:basedOn w:val="41"/>
    <w:link w:val="7"/>
    <w:qFormat/>
    <w:uiPriority w:val="0"/>
    <w:rPr>
      <w:rFonts w:ascii="Times New Roman" w:hAnsi="Times New Roman" w:eastAsia="宋体" w:cs="Times New Roman"/>
      <w:sz w:val="28"/>
      <w:szCs w:val="20"/>
    </w:rPr>
  </w:style>
  <w:style w:type="character" w:customStyle="1" w:styleId="54">
    <w:name w:val="标题 5 字符"/>
    <w:basedOn w:val="41"/>
    <w:link w:val="8"/>
    <w:qFormat/>
    <w:uiPriority w:val="0"/>
    <w:rPr>
      <w:rFonts w:ascii="Times New Roman" w:hAnsi="Times New Roman" w:eastAsia="宋体" w:cs="Times New Roman"/>
      <w:b/>
      <w:bCs/>
      <w:sz w:val="28"/>
      <w:szCs w:val="28"/>
    </w:rPr>
  </w:style>
  <w:style w:type="character" w:customStyle="1" w:styleId="55">
    <w:name w:val="标题 6 字符"/>
    <w:basedOn w:val="41"/>
    <w:link w:val="9"/>
    <w:qFormat/>
    <w:uiPriority w:val="0"/>
    <w:rPr>
      <w:rFonts w:ascii="Arial" w:hAnsi="Arial" w:eastAsia="黑体" w:cs="Times New Roman"/>
      <w:b/>
      <w:bCs/>
      <w:sz w:val="24"/>
      <w:szCs w:val="24"/>
    </w:rPr>
  </w:style>
  <w:style w:type="character" w:customStyle="1" w:styleId="56">
    <w:name w:val="标题 7 字符"/>
    <w:basedOn w:val="41"/>
    <w:link w:val="10"/>
    <w:qFormat/>
    <w:uiPriority w:val="0"/>
    <w:rPr>
      <w:rFonts w:ascii="Times New Roman" w:hAnsi="Times New Roman" w:eastAsia="宋体" w:cs="Times New Roman"/>
      <w:b/>
      <w:bCs/>
      <w:sz w:val="24"/>
      <w:szCs w:val="24"/>
    </w:rPr>
  </w:style>
  <w:style w:type="character" w:customStyle="1" w:styleId="57">
    <w:name w:val="标题 8 字符"/>
    <w:basedOn w:val="41"/>
    <w:link w:val="11"/>
    <w:qFormat/>
    <w:uiPriority w:val="0"/>
    <w:rPr>
      <w:rFonts w:ascii="Arial" w:hAnsi="Arial" w:eastAsia="黑体" w:cs="Times New Roman"/>
      <w:sz w:val="24"/>
      <w:szCs w:val="24"/>
    </w:rPr>
  </w:style>
  <w:style w:type="character" w:customStyle="1" w:styleId="58">
    <w:name w:val="标题 9 字符"/>
    <w:basedOn w:val="41"/>
    <w:link w:val="12"/>
    <w:qFormat/>
    <w:uiPriority w:val="0"/>
    <w:rPr>
      <w:rFonts w:ascii="Arial" w:hAnsi="Arial" w:eastAsia="黑体" w:cs="Times New Roman"/>
      <w:szCs w:val="21"/>
    </w:rPr>
  </w:style>
  <w:style w:type="character" w:customStyle="1" w:styleId="59">
    <w:name w:val="页眉 字符"/>
    <w:basedOn w:val="41"/>
    <w:link w:val="28"/>
    <w:qFormat/>
    <w:uiPriority w:val="99"/>
    <w:rPr>
      <w:rFonts w:ascii="Times New Roman" w:hAnsi="Times New Roman" w:eastAsia="宋体" w:cs="Times New Roman"/>
      <w:sz w:val="18"/>
      <w:szCs w:val="18"/>
    </w:rPr>
  </w:style>
  <w:style w:type="character" w:customStyle="1" w:styleId="60">
    <w:name w:val="页脚 字符"/>
    <w:basedOn w:val="41"/>
    <w:link w:val="27"/>
    <w:qFormat/>
    <w:uiPriority w:val="99"/>
    <w:rPr>
      <w:rFonts w:ascii="Times New Roman" w:hAnsi="Times New Roman" w:eastAsia="宋体" w:cs="Times New Roman"/>
      <w:sz w:val="18"/>
      <w:szCs w:val="18"/>
    </w:rPr>
  </w:style>
  <w:style w:type="character" w:customStyle="1" w:styleId="61">
    <w:name w:val="批注文字 字符"/>
    <w:basedOn w:val="41"/>
    <w:link w:val="15"/>
    <w:qFormat/>
    <w:uiPriority w:val="99"/>
    <w:rPr>
      <w:rFonts w:ascii="Times New Roman" w:hAnsi="Times New Roman" w:eastAsia="宋体" w:cs="Times New Roman"/>
      <w:szCs w:val="24"/>
    </w:rPr>
  </w:style>
  <w:style w:type="character" w:customStyle="1" w:styleId="62">
    <w:name w:val="批注主题 字符"/>
    <w:basedOn w:val="61"/>
    <w:link w:val="38"/>
    <w:semiHidden/>
    <w:qFormat/>
    <w:uiPriority w:val="0"/>
    <w:rPr>
      <w:rFonts w:ascii="Times New Roman" w:hAnsi="Times New Roman" w:eastAsia="宋体" w:cs="Times New Roman"/>
      <w:b/>
      <w:bCs/>
      <w:szCs w:val="20"/>
    </w:rPr>
  </w:style>
  <w:style w:type="character" w:customStyle="1" w:styleId="63">
    <w:name w:val="文档结构图 字符"/>
    <w:basedOn w:val="41"/>
    <w:link w:val="14"/>
    <w:semiHidden/>
    <w:qFormat/>
    <w:uiPriority w:val="0"/>
    <w:rPr>
      <w:rFonts w:ascii="宋体" w:hAnsi="Times New Roman" w:eastAsia="宋体" w:cs="Times New Roman"/>
      <w:sz w:val="18"/>
      <w:szCs w:val="18"/>
    </w:rPr>
  </w:style>
  <w:style w:type="character" w:customStyle="1" w:styleId="64">
    <w:name w:val="正文文本 字符"/>
    <w:basedOn w:val="41"/>
    <w:link w:val="17"/>
    <w:qFormat/>
    <w:uiPriority w:val="0"/>
    <w:rPr>
      <w:rFonts w:ascii="Times New Roman" w:hAnsi="Times New Roman" w:eastAsia="宋体" w:cs="Times New Roman"/>
      <w:sz w:val="28"/>
      <w:szCs w:val="20"/>
    </w:rPr>
  </w:style>
  <w:style w:type="character" w:customStyle="1" w:styleId="65">
    <w:name w:val="正文文本缩进 字符"/>
    <w:basedOn w:val="41"/>
    <w:link w:val="18"/>
    <w:qFormat/>
    <w:uiPriority w:val="0"/>
    <w:rPr>
      <w:rFonts w:ascii="楷体_GB2312" w:hAnsi="Times New Roman" w:eastAsia="楷体_GB2312" w:cs="Times New Roman"/>
      <w:kern w:val="0"/>
      <w:sz w:val="28"/>
      <w:szCs w:val="20"/>
    </w:rPr>
  </w:style>
  <w:style w:type="character" w:customStyle="1" w:styleId="66">
    <w:name w:val="纯文本 字符"/>
    <w:basedOn w:val="41"/>
    <w:link w:val="22"/>
    <w:qFormat/>
    <w:uiPriority w:val="0"/>
    <w:rPr>
      <w:rFonts w:ascii="宋体" w:hAnsi="Courier New" w:eastAsia="宋体" w:cs="Times New Roman"/>
      <w:szCs w:val="20"/>
    </w:rPr>
  </w:style>
  <w:style w:type="character" w:customStyle="1" w:styleId="67">
    <w:name w:val="日期 字符"/>
    <w:basedOn w:val="41"/>
    <w:link w:val="24"/>
    <w:qFormat/>
    <w:uiPriority w:val="0"/>
    <w:rPr>
      <w:rFonts w:ascii="Times New Roman" w:hAnsi="Times New Roman" w:eastAsia="宋体" w:cs="Times New Roman"/>
      <w:szCs w:val="20"/>
    </w:rPr>
  </w:style>
  <w:style w:type="character" w:customStyle="1" w:styleId="68">
    <w:name w:val="正文文本缩进 2 字符"/>
    <w:basedOn w:val="41"/>
    <w:link w:val="25"/>
    <w:qFormat/>
    <w:uiPriority w:val="0"/>
    <w:rPr>
      <w:rFonts w:ascii="仿宋_GB2312" w:hAnsi="宋体" w:eastAsia="仿宋_GB2312" w:cs="Times New Roman"/>
      <w:sz w:val="24"/>
      <w:szCs w:val="24"/>
    </w:rPr>
  </w:style>
  <w:style w:type="character" w:customStyle="1" w:styleId="69">
    <w:name w:val="副标题 字符"/>
    <w:basedOn w:val="41"/>
    <w:link w:val="31"/>
    <w:qFormat/>
    <w:uiPriority w:val="0"/>
    <w:rPr>
      <w:rFonts w:ascii="Cambria" w:hAnsi="Cambria" w:eastAsia="宋体" w:cs="黑体"/>
      <w:b/>
      <w:bCs/>
      <w:kern w:val="28"/>
      <w:sz w:val="32"/>
      <w:szCs w:val="32"/>
    </w:rPr>
  </w:style>
  <w:style w:type="character" w:customStyle="1" w:styleId="70">
    <w:name w:val="正文文本缩进 3 字符"/>
    <w:basedOn w:val="41"/>
    <w:link w:val="33"/>
    <w:qFormat/>
    <w:uiPriority w:val="0"/>
    <w:rPr>
      <w:rFonts w:ascii="Times New Roman" w:hAnsi="Times New Roman" w:eastAsia="宋体" w:cs="Times New Roman"/>
      <w:sz w:val="24"/>
      <w:szCs w:val="20"/>
    </w:rPr>
  </w:style>
  <w:style w:type="character" w:customStyle="1" w:styleId="71">
    <w:name w:val="标题 字符"/>
    <w:basedOn w:val="41"/>
    <w:link w:val="37"/>
    <w:qFormat/>
    <w:uiPriority w:val="0"/>
    <w:rPr>
      <w:rFonts w:ascii="Cambria" w:hAnsi="Cambria" w:eastAsia="宋体" w:cs="Times New Roman"/>
      <w:b/>
      <w:bCs/>
      <w:sz w:val="32"/>
      <w:szCs w:val="32"/>
    </w:rPr>
  </w:style>
  <w:style w:type="paragraph" w:customStyle="1" w:styleId="72">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3">
    <w:name w:val="_Style 36"/>
    <w:basedOn w:val="1"/>
    <w:qFormat/>
    <w:uiPriority w:val="34"/>
    <w:pPr>
      <w:ind w:firstLine="420" w:firstLineChars="200"/>
    </w:pPr>
    <w:rPr>
      <w:szCs w:val="20"/>
    </w:rPr>
  </w:style>
  <w:style w:type="paragraph" w:customStyle="1" w:styleId="74">
    <w:name w:val="Char Char Char Char Char Char Char Char Char Char Char Char Char"/>
    <w:basedOn w:val="14"/>
    <w:qFormat/>
    <w:uiPriority w:val="0"/>
    <w:pPr>
      <w:shd w:val="clear" w:color="auto" w:fill="000080"/>
    </w:pPr>
    <w:rPr>
      <w:rFonts w:ascii="Tahoma" w:hAnsi="Tahoma"/>
      <w:sz w:val="24"/>
      <w:szCs w:val="24"/>
    </w:rPr>
  </w:style>
  <w:style w:type="paragraph" w:customStyle="1" w:styleId="7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7">
    <w:name w:val="新定义正文"/>
    <w:basedOn w:val="1"/>
    <w:qFormat/>
    <w:uiPriority w:val="0"/>
    <w:pPr>
      <w:widowControl/>
    </w:pPr>
    <w:rPr>
      <w:color w:val="000000"/>
      <w:szCs w:val="21"/>
    </w:rPr>
  </w:style>
  <w:style w:type="paragraph" w:customStyle="1" w:styleId="78">
    <w:name w:val="节"/>
    <w:basedOn w:val="4"/>
    <w:qFormat/>
    <w:uiPriority w:val="0"/>
    <w:pPr>
      <w:numPr>
        <w:ilvl w:val="1"/>
        <w:numId w:val="2"/>
      </w:numPr>
      <w:tabs>
        <w:tab w:val="left" w:pos="432"/>
      </w:tabs>
      <w:spacing w:line="240" w:lineRule="auto"/>
    </w:pPr>
    <w:rPr>
      <w:rFonts w:ascii="黑体"/>
      <w:b w:val="0"/>
      <w:sz w:val="28"/>
      <w:szCs w:val="28"/>
    </w:rPr>
  </w:style>
  <w:style w:type="paragraph" w:customStyle="1" w:styleId="79">
    <w:name w:val="TOC 标题2"/>
    <w:basedOn w:val="3"/>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0">
    <w:name w:val="列出段落1"/>
    <w:basedOn w:val="1"/>
    <w:qFormat/>
    <w:uiPriority w:val="34"/>
    <w:pPr>
      <w:ind w:firstLine="420" w:firstLineChars="200"/>
    </w:pPr>
    <w:rPr>
      <w:szCs w:val="20"/>
    </w:rPr>
  </w:style>
  <w:style w:type="paragraph" w:customStyle="1" w:styleId="8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2">
    <w:name w:val="Char Char1"/>
    <w:qFormat/>
    <w:uiPriority w:val="0"/>
    <w:rPr>
      <w:rFonts w:ascii="楷体_GB2312" w:eastAsia="楷体_GB2312"/>
      <w:sz w:val="28"/>
    </w:rPr>
  </w:style>
  <w:style w:type="character" w:customStyle="1" w:styleId="83">
    <w:name w:val="Char Char"/>
    <w:qFormat/>
    <w:uiPriority w:val="0"/>
    <w:rPr>
      <w:rFonts w:ascii="宋体"/>
      <w:kern w:val="2"/>
      <w:sz w:val="18"/>
      <w:szCs w:val="18"/>
    </w:rPr>
  </w:style>
  <w:style w:type="paragraph" w:customStyle="1" w:styleId="84">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5">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6">
    <w:name w:val="批注文字 Char1"/>
    <w:qFormat/>
    <w:uiPriority w:val="99"/>
    <w:rPr>
      <w:kern w:val="2"/>
      <w:sz w:val="21"/>
    </w:rPr>
  </w:style>
  <w:style w:type="character" w:customStyle="1" w:styleId="87">
    <w:name w:val="正文文本 3 字符"/>
    <w:basedOn w:val="41"/>
    <w:link w:val="16"/>
    <w:semiHidden/>
    <w:qFormat/>
    <w:uiPriority w:val="99"/>
    <w:rPr>
      <w:rFonts w:ascii="Times New Roman" w:hAnsi="Times New Roman" w:eastAsia="宋体" w:cs="Times New Roman"/>
      <w:sz w:val="16"/>
      <w:szCs w:val="16"/>
    </w:rPr>
  </w:style>
  <w:style w:type="paragraph" w:customStyle="1" w:styleId="8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9">
    <w:name w:val="正文00"/>
    <w:basedOn w:val="1"/>
    <w:qFormat/>
    <w:uiPriority w:val="0"/>
    <w:pPr>
      <w:topLinePunct/>
      <w:spacing w:line="360" w:lineRule="auto"/>
      <w:ind w:firstLine="200" w:firstLineChars="200"/>
    </w:pPr>
    <w:rPr>
      <w:sz w:val="24"/>
      <w:szCs w:val="21"/>
    </w:rPr>
  </w:style>
  <w:style w:type="character" w:customStyle="1" w:styleId="90">
    <w:name w:val="正文缩进 字符"/>
    <w:link w:val="6"/>
    <w:qFormat/>
    <w:uiPriority w:val="0"/>
    <w:rPr>
      <w:rFonts w:ascii="楷体_GB2312" w:hAnsi="Times New Roman" w:eastAsia="楷体_GB2312" w:cs="Times New Roman"/>
      <w:kern w:val="0"/>
      <w:sz w:val="28"/>
      <w:szCs w:val="20"/>
    </w:rPr>
  </w:style>
  <w:style w:type="paragraph" w:customStyle="1" w:styleId="91">
    <w:name w:val="列出段落111"/>
    <w:basedOn w:val="1"/>
    <w:qFormat/>
    <w:uiPriority w:val="0"/>
    <w:pPr>
      <w:ind w:firstLine="420" w:firstLineChars="200"/>
    </w:pPr>
    <w:rPr>
      <w:szCs w:val="20"/>
    </w:rPr>
  </w:style>
  <w:style w:type="paragraph" w:customStyle="1" w:styleId="9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7101</Words>
  <Characters>40476</Characters>
  <Lines>337</Lines>
  <Paragraphs>94</Paragraphs>
  <TotalTime>132</TotalTime>
  <ScaleCrop>false</ScaleCrop>
  <LinksUpToDate>false</LinksUpToDate>
  <CharactersWithSpaces>47483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2017-11-02T14:38:00Z</dcterms:created>
  <dc:creator>MIIT</dc:creator>
  <cp:lastModifiedBy>能吃瘦</cp:lastModifiedBy>
  <cp:lastPrinted>2017-10-30T16:52:00Z</cp:lastPrinted>
  <dcterms:modified xsi:type="dcterms:W3CDTF">2021-07-26T08:59:29Z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0C7E90E22FCD4A0EB44C655757E8E864</vt:lpwstr>
  </property>
</Properties>
</file>