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3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57"/>
      </w:tblGrid>
      <w:tr w:rsidR="00410656" w:rsidRPr="00410656" w14:paraId="0E3912F1" w14:textId="77777777" w:rsidTr="007F34BE">
        <w:trPr>
          <w:trHeight w:val="14145"/>
        </w:trPr>
        <w:tc>
          <w:tcPr>
            <w:tcW w:w="9287" w:type="dxa"/>
          </w:tcPr>
          <w:p w14:paraId="0A28FA1F" w14:textId="77777777" w:rsidR="00EC4AE3" w:rsidRPr="00410656" w:rsidRDefault="00E61CB6" w:rsidP="003D40BC">
            <w:r w:rsidRPr="00410656">
              <w:rPr>
                <w:noProof/>
              </w:rPr>
              <mc:AlternateContent>
                <mc:Choice Requires="wps">
                  <w:drawing>
                    <wp:anchor distT="0" distB="0" distL="114300" distR="114300" simplePos="0" relativeHeight="251657728" behindDoc="0" locked="0" layoutInCell="1" allowOverlap="1" wp14:anchorId="57C9968A" wp14:editId="6BA11735">
                      <wp:simplePos x="0" y="0"/>
                      <wp:positionH relativeFrom="column">
                        <wp:posOffset>-173990</wp:posOffset>
                      </wp:positionH>
                      <wp:positionV relativeFrom="paragraph">
                        <wp:posOffset>-260985</wp:posOffset>
                      </wp:positionV>
                      <wp:extent cx="2232025" cy="321310"/>
                      <wp:effectExtent l="1905" t="254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32131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BD65C" w14:textId="77777777" w:rsidR="008A56CD" w:rsidRPr="00A13AF8" w:rsidRDefault="008A56CD" w:rsidP="00A13AF8"/>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7C9968A" id="_x0000_t202" coordsize="21600,21600" o:spt="202" path="m,l,21600r21600,l21600,xe">
                      <v:stroke joinstyle="miter"/>
                      <v:path gradientshapeok="t" o:connecttype="rect"/>
                    </v:shapetype>
                    <v:shape id="Text Box 2" o:spid="_x0000_s1026" type="#_x0000_t202" style="position:absolute;left:0;text-align:left;margin-left:-13.7pt;margin-top:-20.55pt;width:175.75pt;height:25.3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" filled="f" stroked="f">
                      <v:fill opacity="0"/>
                      <v:textbox style="mso-fit-shape-to-text:t">
                        <w:txbxContent>
                          <w:p w14:paraId="7BCBD65C" w14:textId="77777777" w:rsidR="008A56CD" w:rsidRPr="00A13AF8" w:rsidRDefault="008A56CD" w:rsidP="00A13AF8"/>
                        </w:txbxContent>
                      </v:textbox>
                    </v:shape>
                  </w:pict>
                </mc:Fallback>
              </mc:AlternateContent>
            </w:r>
          </w:p>
          <w:p w14:paraId="61102E55" w14:textId="200224B6" w:rsidR="00EC4AE3" w:rsidRPr="007447EB" w:rsidRDefault="001E1FF2" w:rsidP="00D15D50">
            <w:pPr>
              <w:tabs>
                <w:tab w:val="left" w:pos="6606"/>
              </w:tabs>
              <w:rPr>
                <w:rFonts w:asciiTheme="minorEastAsia" w:eastAsiaTheme="minorEastAsia" w:hAnsiTheme="minorEastAsia"/>
              </w:rPr>
            </w:pPr>
            <w:r w:rsidRPr="007447EB">
              <w:rPr>
                <w:rFonts w:asciiTheme="minorEastAsia" w:eastAsiaTheme="minorEastAsia" w:hAnsiTheme="minorEastAsia"/>
              </w:rPr>
              <w:tab/>
            </w:r>
            <w:r w:rsidRPr="007447EB">
              <w:rPr>
                <w:rFonts w:asciiTheme="minorEastAsia" w:eastAsiaTheme="minorEastAsia" w:hAnsiTheme="minorEastAsia" w:hint="eastAsia"/>
              </w:rPr>
              <w:t>合同编号：</w:t>
            </w:r>
          </w:p>
          <w:p w14:paraId="44CE6020" w14:textId="77777777" w:rsidR="00EC4AE3" w:rsidRPr="007447EB" w:rsidRDefault="00EC4AE3" w:rsidP="003D40BC">
            <w:pPr>
              <w:rPr>
                <w:rFonts w:asciiTheme="minorEastAsia" w:eastAsiaTheme="minorEastAsia" w:hAnsiTheme="minorEastAsia"/>
              </w:rPr>
            </w:pPr>
          </w:p>
          <w:p w14:paraId="3C4A7F05" w14:textId="77777777" w:rsidR="00EC4AE3" w:rsidRPr="007447EB" w:rsidRDefault="00EC4AE3" w:rsidP="003D40BC">
            <w:pPr>
              <w:rPr>
                <w:rFonts w:asciiTheme="minorEastAsia" w:eastAsiaTheme="minorEastAsia" w:hAnsiTheme="minorEastAsia"/>
              </w:rPr>
            </w:pPr>
          </w:p>
          <w:p w14:paraId="10F7C307" w14:textId="77777777" w:rsidR="00EC4AE3" w:rsidRPr="007447EB" w:rsidRDefault="00EC4AE3" w:rsidP="003D40BC">
            <w:pPr>
              <w:rPr>
                <w:rFonts w:asciiTheme="minorEastAsia" w:eastAsiaTheme="minorEastAsia" w:hAnsiTheme="minorEastAsia"/>
              </w:rPr>
            </w:pPr>
          </w:p>
          <w:p w14:paraId="0C019FB7" w14:textId="77777777" w:rsidR="00EC4AE3" w:rsidRPr="007447EB" w:rsidRDefault="00EC4AE3" w:rsidP="003D40BC">
            <w:pPr>
              <w:rPr>
                <w:rFonts w:asciiTheme="minorEastAsia" w:eastAsiaTheme="minorEastAsia" w:hAnsiTheme="minorEastAsia"/>
              </w:rPr>
            </w:pPr>
          </w:p>
          <w:p w14:paraId="3558DD7D" w14:textId="77777777" w:rsidR="00EC4AE3" w:rsidRPr="007447EB" w:rsidRDefault="00EC4AE3" w:rsidP="003D40BC">
            <w:pPr>
              <w:rPr>
                <w:rFonts w:asciiTheme="minorEastAsia" w:eastAsiaTheme="minorEastAsia" w:hAnsiTheme="minorEastAsia"/>
              </w:rPr>
            </w:pPr>
          </w:p>
          <w:p w14:paraId="2D35CC1E" w14:textId="743A8694" w:rsidR="00EC4AE3" w:rsidRPr="007447EB" w:rsidRDefault="00AA0FCF" w:rsidP="005063AF">
            <w:pPr>
              <w:spacing w:beforeLines="50" w:before="190" w:line="240" w:lineRule="auto"/>
              <w:jc w:val="center"/>
              <w:rPr>
                <w:rFonts w:asciiTheme="minorEastAsia" w:eastAsiaTheme="minorEastAsia" w:hAnsiTheme="minorEastAsia"/>
              </w:rPr>
            </w:pPr>
            <w:r w:rsidRPr="007447EB">
              <w:rPr>
                <w:rFonts w:asciiTheme="minorEastAsia" w:eastAsiaTheme="minorEastAsia" w:hAnsiTheme="minorEastAsia" w:hint="eastAsia"/>
                <w:b/>
                <w:sz w:val="52"/>
                <w:szCs w:val="52"/>
              </w:rPr>
              <w:t>软件</w:t>
            </w:r>
            <w:r w:rsidR="00EC4AE3" w:rsidRPr="007447EB">
              <w:rPr>
                <w:rFonts w:asciiTheme="minorEastAsia" w:eastAsiaTheme="minorEastAsia" w:hAnsiTheme="minorEastAsia"/>
                <w:b/>
                <w:sz w:val="52"/>
                <w:szCs w:val="52"/>
              </w:rPr>
              <w:t>产品</w:t>
            </w:r>
            <w:r w:rsidR="00ED575A" w:rsidRPr="007447EB">
              <w:rPr>
                <w:rFonts w:asciiTheme="minorEastAsia" w:eastAsiaTheme="minorEastAsia" w:hAnsiTheme="minorEastAsia" w:hint="eastAsia"/>
                <w:b/>
                <w:sz w:val="52"/>
                <w:szCs w:val="52"/>
              </w:rPr>
              <w:t>采购</w:t>
            </w:r>
            <w:r w:rsidR="00EC4AE3" w:rsidRPr="007447EB">
              <w:rPr>
                <w:rFonts w:asciiTheme="minorEastAsia" w:eastAsiaTheme="minorEastAsia" w:hAnsiTheme="minorEastAsia"/>
                <w:b/>
                <w:sz w:val="52"/>
                <w:szCs w:val="52"/>
              </w:rPr>
              <w:t>合同书</w:t>
            </w:r>
          </w:p>
          <w:p w14:paraId="03E46E39" w14:textId="77777777" w:rsidR="00EC4AE3" w:rsidRPr="007447EB" w:rsidRDefault="00EC4AE3" w:rsidP="003D40BC">
            <w:pPr>
              <w:rPr>
                <w:rFonts w:asciiTheme="minorEastAsia" w:eastAsiaTheme="minorEastAsia" w:hAnsiTheme="minorEastAsia"/>
              </w:rPr>
            </w:pPr>
          </w:p>
          <w:p w14:paraId="6D653395" w14:textId="77777777" w:rsidR="00EC4AE3" w:rsidRPr="007447EB" w:rsidRDefault="00EC4AE3" w:rsidP="003D40BC">
            <w:pPr>
              <w:rPr>
                <w:rFonts w:asciiTheme="minorEastAsia" w:eastAsiaTheme="minorEastAsia" w:hAnsiTheme="minorEastAsia"/>
              </w:rPr>
            </w:pPr>
          </w:p>
          <w:p w14:paraId="5E78C1C7" w14:textId="77777777" w:rsidR="00EC4AE3" w:rsidRPr="007447EB" w:rsidRDefault="00EC4AE3" w:rsidP="003D40BC">
            <w:pPr>
              <w:rPr>
                <w:rFonts w:asciiTheme="minorEastAsia" w:eastAsiaTheme="minorEastAsia" w:hAnsiTheme="minorEastAsia"/>
              </w:rPr>
            </w:pPr>
          </w:p>
          <w:p w14:paraId="59AEE9CD" w14:textId="77777777" w:rsidR="00A92F85" w:rsidRPr="007447EB" w:rsidRDefault="00A92F85" w:rsidP="003D40BC">
            <w:pPr>
              <w:rPr>
                <w:rFonts w:asciiTheme="minorEastAsia" w:eastAsiaTheme="minorEastAsia" w:hAnsiTheme="minorEastAsia"/>
              </w:rPr>
            </w:pPr>
          </w:p>
          <w:p w14:paraId="264C36A4" w14:textId="77777777" w:rsidR="006D29A0" w:rsidRPr="007447EB" w:rsidRDefault="006D29A0" w:rsidP="003D40BC">
            <w:pPr>
              <w:rPr>
                <w:rFonts w:asciiTheme="minorEastAsia" w:eastAsiaTheme="minorEastAsia" w:hAnsiTheme="minorEastAsia"/>
              </w:rPr>
            </w:pPr>
          </w:p>
          <w:p w14:paraId="54D8EAE6" w14:textId="77777777" w:rsidR="00A92F85" w:rsidRPr="007447EB" w:rsidRDefault="00A92F85" w:rsidP="00A92F85">
            <w:pPr>
              <w:tabs>
                <w:tab w:val="left" w:pos="0"/>
                <w:tab w:val="left" w:pos="7140"/>
              </w:tabs>
              <w:rPr>
                <w:rFonts w:asciiTheme="minorEastAsia" w:eastAsiaTheme="minorEastAsia" w:hAnsiTheme="minorEastAsia"/>
                <w:sz w:val="28"/>
                <w:szCs w:val="28"/>
              </w:rPr>
            </w:pPr>
          </w:p>
          <w:tbl>
            <w:tblPr>
              <w:tblW w:w="0" w:type="auto"/>
              <w:tblInd w:w="1843" w:type="dxa"/>
              <w:tblCellMar>
                <w:left w:w="0" w:type="dxa"/>
                <w:right w:w="0" w:type="dxa"/>
              </w:tblCellMar>
              <w:tblLook w:val="04A0" w:firstRow="1" w:lastRow="0" w:firstColumn="1" w:lastColumn="0" w:noHBand="0" w:noVBand="1"/>
            </w:tblPr>
            <w:tblGrid>
              <w:gridCol w:w="1559"/>
              <w:gridCol w:w="993"/>
              <w:gridCol w:w="283"/>
              <w:gridCol w:w="1134"/>
              <w:gridCol w:w="284"/>
              <w:gridCol w:w="850"/>
              <w:gridCol w:w="284"/>
            </w:tblGrid>
            <w:tr w:rsidR="00410656" w:rsidRPr="007447EB" w14:paraId="652714B0" w14:textId="77777777" w:rsidTr="000E6BD3">
              <w:trPr>
                <w:trHeight w:hRule="exact" w:val="338"/>
              </w:trPr>
              <w:tc>
                <w:tcPr>
                  <w:tcW w:w="1559" w:type="dxa"/>
                  <w:vAlign w:val="bottom"/>
                </w:tcPr>
                <w:p w14:paraId="20B851AC" w14:textId="2F678BB4" w:rsidR="00A92F85" w:rsidRPr="007447EB" w:rsidRDefault="00A92F85" w:rsidP="00DF6516">
                  <w:pPr>
                    <w:framePr w:hSpace="180" w:wrap="around" w:vAnchor="page" w:hAnchor="margin" w:y="1136"/>
                    <w:tabs>
                      <w:tab w:val="left" w:pos="0"/>
                      <w:tab w:val="left" w:pos="7140"/>
                    </w:tabs>
                    <w:rPr>
                      <w:rStyle w:val="GB2312"/>
                      <w:rFonts w:asciiTheme="minorEastAsia" w:eastAsiaTheme="minorEastAsia" w:hAnsiTheme="minorEastAsia"/>
                      <w:color w:val="auto"/>
                      <w:sz w:val="28"/>
                      <w:szCs w:val="28"/>
                    </w:rPr>
                  </w:pPr>
                  <w:r w:rsidRPr="007447EB">
                    <w:rPr>
                      <w:rStyle w:val="GB2312"/>
                      <w:rFonts w:asciiTheme="minorEastAsia" w:eastAsiaTheme="minorEastAsia" w:hAnsiTheme="minorEastAsia"/>
                      <w:color w:val="auto"/>
                      <w:sz w:val="28"/>
                      <w:szCs w:val="28"/>
                    </w:rPr>
                    <w:t>甲    方：</w:t>
                  </w:r>
                  <w:r w:rsidR="00235DD6" w:rsidRPr="007447EB">
                    <w:rPr>
                      <w:rStyle w:val="GB2312"/>
                      <w:rFonts w:asciiTheme="minorEastAsia" w:eastAsiaTheme="minorEastAsia" w:hAnsiTheme="minorEastAsia" w:hint="eastAsia"/>
                      <w:color w:val="auto"/>
                      <w:sz w:val="28"/>
                      <w:szCs w:val="28"/>
                    </w:rPr>
                    <w:t>北京</w:t>
                  </w:r>
                </w:p>
              </w:tc>
              <w:tc>
                <w:tcPr>
                  <w:tcW w:w="3828" w:type="dxa"/>
                  <w:gridSpan w:val="6"/>
                  <w:tcBorders>
                    <w:bottom w:val="single" w:sz="4" w:space="0" w:color="auto"/>
                  </w:tcBorders>
                  <w:vAlign w:val="bottom"/>
                </w:tcPr>
                <w:p w14:paraId="5A21FE56" w14:textId="0449D873" w:rsidR="00A92F85" w:rsidRPr="007447EB" w:rsidRDefault="00235DD6" w:rsidP="00DF6516">
                  <w:pPr>
                    <w:framePr w:hSpace="180" w:wrap="around" w:vAnchor="page" w:hAnchor="margin" w:y="1136"/>
                    <w:tabs>
                      <w:tab w:val="left" w:pos="0"/>
                      <w:tab w:val="left" w:pos="7140"/>
                    </w:tabs>
                    <w:rPr>
                      <w:rStyle w:val="GB2312"/>
                      <w:rFonts w:asciiTheme="minorEastAsia" w:eastAsiaTheme="minorEastAsia" w:hAnsiTheme="minorEastAsia"/>
                      <w:color w:val="auto"/>
                      <w:sz w:val="28"/>
                      <w:szCs w:val="28"/>
                    </w:rPr>
                  </w:pPr>
                  <w:r w:rsidRPr="007447EB">
                    <w:rPr>
                      <w:rStyle w:val="GB2312"/>
                      <w:rFonts w:asciiTheme="minorEastAsia" w:eastAsiaTheme="minorEastAsia" w:hAnsiTheme="minorEastAsia" w:hint="eastAsia"/>
                      <w:color w:val="auto"/>
                      <w:sz w:val="28"/>
                      <w:szCs w:val="28"/>
                    </w:rPr>
                    <w:t>北京创联致信科技有限公司</w:t>
                  </w:r>
                </w:p>
              </w:tc>
            </w:tr>
            <w:tr w:rsidR="00410656" w:rsidRPr="007447EB" w14:paraId="6230F9A1" w14:textId="77777777" w:rsidTr="007116EB">
              <w:trPr>
                <w:trHeight w:hRule="exact" w:val="567"/>
              </w:trPr>
              <w:tc>
                <w:tcPr>
                  <w:tcW w:w="1559" w:type="dxa"/>
                  <w:vAlign w:val="bottom"/>
                </w:tcPr>
                <w:p w14:paraId="27518FE9" w14:textId="77777777" w:rsidR="00A92F85" w:rsidRPr="007447EB" w:rsidRDefault="00A92F85" w:rsidP="00DF6516">
                  <w:pPr>
                    <w:framePr w:hSpace="180" w:wrap="around" w:vAnchor="page" w:hAnchor="margin" w:y="1136"/>
                    <w:tabs>
                      <w:tab w:val="left" w:pos="0"/>
                      <w:tab w:val="left" w:pos="7140"/>
                    </w:tabs>
                    <w:rPr>
                      <w:rStyle w:val="GB2312"/>
                      <w:rFonts w:asciiTheme="minorEastAsia" w:eastAsiaTheme="minorEastAsia" w:hAnsiTheme="minorEastAsia"/>
                      <w:color w:val="auto"/>
                      <w:sz w:val="28"/>
                      <w:szCs w:val="28"/>
                    </w:rPr>
                  </w:pPr>
                </w:p>
              </w:tc>
              <w:tc>
                <w:tcPr>
                  <w:tcW w:w="3828" w:type="dxa"/>
                  <w:gridSpan w:val="6"/>
                  <w:tcBorders>
                    <w:top w:val="single" w:sz="4" w:space="0" w:color="auto"/>
                  </w:tcBorders>
                  <w:vAlign w:val="bottom"/>
                </w:tcPr>
                <w:p w14:paraId="7F0AADAA" w14:textId="77777777" w:rsidR="00A92F85" w:rsidRPr="007447EB" w:rsidRDefault="00A92F85" w:rsidP="00DF6516">
                  <w:pPr>
                    <w:framePr w:hSpace="180" w:wrap="around" w:vAnchor="page" w:hAnchor="margin" w:y="1136"/>
                    <w:tabs>
                      <w:tab w:val="left" w:pos="0"/>
                      <w:tab w:val="left" w:pos="7140"/>
                    </w:tabs>
                    <w:ind w:firstLineChars="350" w:firstLine="980"/>
                    <w:rPr>
                      <w:rStyle w:val="GB2312"/>
                      <w:rFonts w:asciiTheme="minorEastAsia" w:eastAsiaTheme="minorEastAsia" w:hAnsiTheme="minorEastAsia"/>
                      <w:b w:val="0"/>
                      <w:color w:val="auto"/>
                      <w:sz w:val="28"/>
                      <w:szCs w:val="28"/>
                    </w:rPr>
                  </w:pPr>
                  <w:r w:rsidRPr="007447EB">
                    <w:rPr>
                      <w:rStyle w:val="GB2312"/>
                      <w:rFonts w:asciiTheme="minorEastAsia" w:eastAsiaTheme="minorEastAsia" w:hAnsiTheme="minorEastAsia"/>
                      <w:b w:val="0"/>
                      <w:color w:val="auto"/>
                      <w:sz w:val="28"/>
                      <w:szCs w:val="28"/>
                    </w:rPr>
                    <w:t>（合同专用章）</w:t>
                  </w:r>
                </w:p>
                <w:p w14:paraId="57B552A9" w14:textId="77777777" w:rsidR="00A92F85" w:rsidRPr="007447EB" w:rsidRDefault="00A92F85" w:rsidP="00DF6516">
                  <w:pPr>
                    <w:framePr w:hSpace="180" w:wrap="around" w:vAnchor="page" w:hAnchor="margin" w:y="1136"/>
                    <w:tabs>
                      <w:tab w:val="left" w:pos="0"/>
                      <w:tab w:val="left" w:pos="7140"/>
                    </w:tabs>
                    <w:rPr>
                      <w:rStyle w:val="GB2312"/>
                      <w:rFonts w:asciiTheme="minorEastAsia" w:eastAsiaTheme="minorEastAsia" w:hAnsiTheme="minorEastAsia"/>
                      <w:color w:val="auto"/>
                      <w:sz w:val="28"/>
                      <w:szCs w:val="28"/>
                    </w:rPr>
                  </w:pPr>
                </w:p>
              </w:tc>
            </w:tr>
            <w:tr w:rsidR="00410656" w:rsidRPr="007447EB" w14:paraId="0246F644" w14:textId="77777777" w:rsidTr="007116EB">
              <w:trPr>
                <w:trHeight w:hRule="exact" w:val="567"/>
              </w:trPr>
              <w:tc>
                <w:tcPr>
                  <w:tcW w:w="1559" w:type="dxa"/>
                  <w:vAlign w:val="bottom"/>
                </w:tcPr>
                <w:p w14:paraId="0BE58655" w14:textId="77777777" w:rsidR="00A92F85" w:rsidRPr="007447EB" w:rsidRDefault="00A92F85" w:rsidP="00DF6516">
                  <w:pPr>
                    <w:framePr w:hSpace="180" w:wrap="around" w:vAnchor="page" w:hAnchor="margin" w:y="1136"/>
                    <w:tabs>
                      <w:tab w:val="left" w:pos="0"/>
                      <w:tab w:val="left" w:pos="7140"/>
                    </w:tabs>
                    <w:rPr>
                      <w:rStyle w:val="GB2312"/>
                      <w:rFonts w:asciiTheme="minorEastAsia" w:eastAsiaTheme="minorEastAsia" w:hAnsiTheme="minorEastAsia"/>
                      <w:color w:val="auto"/>
                      <w:sz w:val="28"/>
                      <w:szCs w:val="28"/>
                    </w:rPr>
                  </w:pPr>
                </w:p>
              </w:tc>
              <w:tc>
                <w:tcPr>
                  <w:tcW w:w="3828" w:type="dxa"/>
                  <w:gridSpan w:val="6"/>
                  <w:vAlign w:val="bottom"/>
                </w:tcPr>
                <w:p w14:paraId="7F5F337B" w14:textId="77777777" w:rsidR="00A92F85" w:rsidRPr="007447EB" w:rsidRDefault="00A92F85" w:rsidP="00DF6516">
                  <w:pPr>
                    <w:framePr w:hSpace="180" w:wrap="around" w:vAnchor="page" w:hAnchor="margin" w:y="1136"/>
                    <w:tabs>
                      <w:tab w:val="left" w:pos="0"/>
                      <w:tab w:val="left" w:pos="7140"/>
                    </w:tabs>
                    <w:rPr>
                      <w:rStyle w:val="GB2312"/>
                      <w:rFonts w:asciiTheme="minorEastAsia" w:eastAsiaTheme="minorEastAsia" w:hAnsiTheme="minorEastAsia"/>
                      <w:color w:val="auto"/>
                      <w:sz w:val="28"/>
                      <w:szCs w:val="28"/>
                    </w:rPr>
                  </w:pPr>
                </w:p>
              </w:tc>
            </w:tr>
            <w:tr w:rsidR="00410656" w:rsidRPr="007447EB" w14:paraId="30400920" w14:textId="77777777" w:rsidTr="000E6BD3">
              <w:trPr>
                <w:trHeight w:hRule="exact" w:val="401"/>
              </w:trPr>
              <w:tc>
                <w:tcPr>
                  <w:tcW w:w="1559" w:type="dxa"/>
                  <w:vAlign w:val="bottom"/>
                </w:tcPr>
                <w:p w14:paraId="7762367D" w14:textId="77777777" w:rsidR="00A92F85" w:rsidRPr="007447EB" w:rsidRDefault="00A92F85" w:rsidP="00DF6516">
                  <w:pPr>
                    <w:framePr w:hSpace="180" w:wrap="around" w:vAnchor="page" w:hAnchor="margin" w:y="1136"/>
                    <w:tabs>
                      <w:tab w:val="left" w:pos="0"/>
                      <w:tab w:val="left" w:pos="7140"/>
                    </w:tabs>
                    <w:rPr>
                      <w:rStyle w:val="GB2312"/>
                      <w:rFonts w:asciiTheme="minorEastAsia" w:eastAsiaTheme="minorEastAsia" w:hAnsiTheme="minorEastAsia"/>
                      <w:color w:val="auto"/>
                      <w:sz w:val="28"/>
                      <w:szCs w:val="28"/>
                    </w:rPr>
                  </w:pPr>
                  <w:r w:rsidRPr="007447EB">
                    <w:rPr>
                      <w:rStyle w:val="GB2312"/>
                      <w:rFonts w:asciiTheme="minorEastAsia" w:eastAsiaTheme="minorEastAsia" w:hAnsiTheme="minorEastAsia"/>
                      <w:color w:val="auto"/>
                      <w:sz w:val="28"/>
                      <w:szCs w:val="28"/>
                    </w:rPr>
                    <w:t>乙    方：</w:t>
                  </w:r>
                </w:p>
              </w:tc>
              <w:tc>
                <w:tcPr>
                  <w:tcW w:w="3828" w:type="dxa"/>
                  <w:gridSpan w:val="6"/>
                  <w:tcBorders>
                    <w:bottom w:val="single" w:sz="4" w:space="0" w:color="auto"/>
                  </w:tcBorders>
                  <w:vAlign w:val="bottom"/>
                </w:tcPr>
                <w:p w14:paraId="0DD14490" w14:textId="200170D9" w:rsidR="00A92F85" w:rsidRPr="007447EB" w:rsidRDefault="00235DD6" w:rsidP="00DF6516">
                  <w:pPr>
                    <w:framePr w:hSpace="180" w:wrap="around" w:vAnchor="page" w:hAnchor="margin" w:y="1136"/>
                    <w:tabs>
                      <w:tab w:val="left" w:pos="0"/>
                      <w:tab w:val="left" w:pos="7140"/>
                    </w:tabs>
                    <w:rPr>
                      <w:rStyle w:val="GB2312"/>
                      <w:rFonts w:asciiTheme="minorEastAsia" w:eastAsiaTheme="minorEastAsia" w:hAnsiTheme="minorEastAsia"/>
                      <w:color w:val="auto"/>
                      <w:sz w:val="28"/>
                      <w:szCs w:val="28"/>
                    </w:rPr>
                  </w:pPr>
                  <w:r>
                    <w:rPr>
                      <w:rStyle w:val="GB2312"/>
                      <w:rFonts w:asciiTheme="minorEastAsia" w:eastAsiaTheme="minorEastAsia" w:hAnsiTheme="minorEastAsia" w:hint="eastAsia"/>
                      <w:color w:val="auto"/>
                      <w:sz w:val="28"/>
                      <w:szCs w:val="28"/>
                    </w:rPr>
                    <w:t>北京明易达科技股份有限公司</w:t>
                  </w:r>
                </w:p>
              </w:tc>
            </w:tr>
            <w:tr w:rsidR="00410656" w:rsidRPr="007447EB" w14:paraId="2CF4E472" w14:textId="77777777" w:rsidTr="007116EB">
              <w:trPr>
                <w:trHeight w:hRule="exact" w:val="567"/>
              </w:trPr>
              <w:tc>
                <w:tcPr>
                  <w:tcW w:w="1559" w:type="dxa"/>
                  <w:vAlign w:val="bottom"/>
                </w:tcPr>
                <w:p w14:paraId="23AAEF09" w14:textId="77777777" w:rsidR="00A92F85" w:rsidRPr="007447EB" w:rsidRDefault="00A92F85" w:rsidP="00DF6516">
                  <w:pPr>
                    <w:framePr w:hSpace="180" w:wrap="around" w:vAnchor="page" w:hAnchor="margin" w:y="1136"/>
                    <w:tabs>
                      <w:tab w:val="left" w:pos="0"/>
                      <w:tab w:val="left" w:pos="7140"/>
                    </w:tabs>
                    <w:ind w:firstLineChars="350" w:firstLine="980"/>
                    <w:rPr>
                      <w:rStyle w:val="GB2312"/>
                      <w:rFonts w:asciiTheme="minorEastAsia" w:eastAsiaTheme="minorEastAsia" w:hAnsiTheme="minorEastAsia"/>
                      <w:b w:val="0"/>
                      <w:color w:val="auto"/>
                      <w:sz w:val="28"/>
                      <w:szCs w:val="28"/>
                    </w:rPr>
                  </w:pPr>
                </w:p>
              </w:tc>
              <w:tc>
                <w:tcPr>
                  <w:tcW w:w="3828" w:type="dxa"/>
                  <w:gridSpan w:val="6"/>
                  <w:tcBorders>
                    <w:top w:val="single" w:sz="4" w:space="0" w:color="auto"/>
                  </w:tcBorders>
                  <w:vAlign w:val="bottom"/>
                </w:tcPr>
                <w:p w14:paraId="6FA10103" w14:textId="77777777" w:rsidR="00A92F85" w:rsidRPr="007447EB" w:rsidRDefault="00A92F85" w:rsidP="00DF6516">
                  <w:pPr>
                    <w:framePr w:hSpace="180" w:wrap="around" w:vAnchor="page" w:hAnchor="margin" w:y="1136"/>
                    <w:tabs>
                      <w:tab w:val="left" w:pos="0"/>
                      <w:tab w:val="left" w:pos="7140"/>
                    </w:tabs>
                    <w:ind w:firstLineChars="350" w:firstLine="980"/>
                    <w:rPr>
                      <w:rStyle w:val="GB2312"/>
                      <w:rFonts w:asciiTheme="minorEastAsia" w:eastAsiaTheme="minorEastAsia" w:hAnsiTheme="minorEastAsia"/>
                      <w:b w:val="0"/>
                      <w:color w:val="auto"/>
                      <w:sz w:val="28"/>
                      <w:szCs w:val="28"/>
                    </w:rPr>
                  </w:pPr>
                  <w:r w:rsidRPr="007447EB">
                    <w:rPr>
                      <w:rStyle w:val="GB2312"/>
                      <w:rFonts w:asciiTheme="minorEastAsia" w:eastAsiaTheme="minorEastAsia" w:hAnsiTheme="minorEastAsia"/>
                      <w:b w:val="0"/>
                      <w:color w:val="auto"/>
                      <w:sz w:val="28"/>
                      <w:szCs w:val="28"/>
                    </w:rPr>
                    <w:t>（合同专用章）</w:t>
                  </w:r>
                </w:p>
                <w:p w14:paraId="0EB0BAA4" w14:textId="77777777" w:rsidR="00A92F85" w:rsidRPr="007447EB" w:rsidRDefault="00A92F85" w:rsidP="00DF6516">
                  <w:pPr>
                    <w:framePr w:hSpace="180" w:wrap="around" w:vAnchor="page" w:hAnchor="margin" w:y="1136"/>
                    <w:tabs>
                      <w:tab w:val="left" w:pos="0"/>
                      <w:tab w:val="left" w:pos="7140"/>
                    </w:tabs>
                    <w:ind w:firstLineChars="350" w:firstLine="980"/>
                    <w:rPr>
                      <w:rStyle w:val="GB2312"/>
                      <w:rFonts w:asciiTheme="minorEastAsia" w:eastAsiaTheme="minorEastAsia" w:hAnsiTheme="minorEastAsia"/>
                      <w:b w:val="0"/>
                      <w:color w:val="auto"/>
                      <w:sz w:val="28"/>
                      <w:szCs w:val="28"/>
                    </w:rPr>
                  </w:pPr>
                </w:p>
              </w:tc>
            </w:tr>
            <w:tr w:rsidR="00410656" w:rsidRPr="007447EB" w14:paraId="046207B3" w14:textId="77777777" w:rsidTr="007116EB">
              <w:trPr>
                <w:trHeight w:hRule="exact" w:val="567"/>
              </w:trPr>
              <w:tc>
                <w:tcPr>
                  <w:tcW w:w="1559" w:type="dxa"/>
                  <w:vAlign w:val="bottom"/>
                </w:tcPr>
                <w:p w14:paraId="49ECAC1A" w14:textId="77777777" w:rsidR="00A92F85" w:rsidRPr="007447EB" w:rsidRDefault="00A92F85" w:rsidP="00DF6516">
                  <w:pPr>
                    <w:framePr w:hSpace="180" w:wrap="around" w:vAnchor="page" w:hAnchor="margin" w:y="1136"/>
                    <w:tabs>
                      <w:tab w:val="left" w:pos="0"/>
                      <w:tab w:val="left" w:pos="7140"/>
                    </w:tabs>
                    <w:rPr>
                      <w:rStyle w:val="GB2312"/>
                      <w:rFonts w:asciiTheme="minorEastAsia" w:eastAsiaTheme="minorEastAsia" w:hAnsiTheme="minorEastAsia"/>
                      <w:color w:val="auto"/>
                      <w:sz w:val="28"/>
                      <w:szCs w:val="28"/>
                    </w:rPr>
                  </w:pPr>
                </w:p>
              </w:tc>
              <w:tc>
                <w:tcPr>
                  <w:tcW w:w="3828" w:type="dxa"/>
                  <w:gridSpan w:val="6"/>
                  <w:vAlign w:val="bottom"/>
                </w:tcPr>
                <w:p w14:paraId="17932E40" w14:textId="77777777" w:rsidR="00A92F85" w:rsidRPr="007447EB" w:rsidRDefault="00A92F85" w:rsidP="00DF6516">
                  <w:pPr>
                    <w:framePr w:hSpace="180" w:wrap="around" w:vAnchor="page" w:hAnchor="margin" w:y="1136"/>
                    <w:tabs>
                      <w:tab w:val="left" w:pos="0"/>
                      <w:tab w:val="left" w:pos="7140"/>
                    </w:tabs>
                    <w:rPr>
                      <w:rStyle w:val="GB2312"/>
                      <w:rFonts w:asciiTheme="minorEastAsia" w:eastAsiaTheme="minorEastAsia" w:hAnsiTheme="minorEastAsia"/>
                      <w:color w:val="auto"/>
                      <w:sz w:val="28"/>
                      <w:szCs w:val="28"/>
                    </w:rPr>
                  </w:pPr>
                </w:p>
              </w:tc>
            </w:tr>
            <w:tr w:rsidR="00410656" w:rsidRPr="007447EB" w14:paraId="00AFB218" w14:textId="77777777" w:rsidTr="000E6BD3">
              <w:trPr>
                <w:trHeight w:hRule="exact" w:val="423"/>
              </w:trPr>
              <w:tc>
                <w:tcPr>
                  <w:tcW w:w="1559" w:type="dxa"/>
                  <w:vAlign w:val="bottom"/>
                </w:tcPr>
                <w:p w14:paraId="3FCE0537" w14:textId="77777777" w:rsidR="00A92F85" w:rsidRPr="007447EB" w:rsidRDefault="00A92F85" w:rsidP="00DF6516">
                  <w:pPr>
                    <w:framePr w:hSpace="180" w:wrap="around" w:vAnchor="page" w:hAnchor="margin" w:y="1136"/>
                    <w:tabs>
                      <w:tab w:val="left" w:pos="0"/>
                      <w:tab w:val="left" w:pos="7140"/>
                    </w:tabs>
                    <w:rPr>
                      <w:rStyle w:val="GB2312"/>
                      <w:rFonts w:asciiTheme="minorEastAsia" w:eastAsiaTheme="minorEastAsia" w:hAnsiTheme="minorEastAsia"/>
                      <w:color w:val="auto"/>
                      <w:sz w:val="28"/>
                      <w:szCs w:val="28"/>
                    </w:rPr>
                  </w:pPr>
                  <w:r w:rsidRPr="007447EB">
                    <w:rPr>
                      <w:rStyle w:val="GB2312"/>
                      <w:rFonts w:asciiTheme="minorEastAsia" w:eastAsiaTheme="minorEastAsia" w:hAnsiTheme="minorEastAsia"/>
                      <w:color w:val="auto"/>
                      <w:sz w:val="28"/>
                      <w:szCs w:val="28"/>
                    </w:rPr>
                    <w:t>签约地点：</w:t>
                  </w:r>
                </w:p>
              </w:tc>
              <w:tc>
                <w:tcPr>
                  <w:tcW w:w="3828" w:type="dxa"/>
                  <w:gridSpan w:val="6"/>
                  <w:tcBorders>
                    <w:bottom w:val="single" w:sz="4" w:space="0" w:color="auto"/>
                  </w:tcBorders>
                  <w:vAlign w:val="bottom"/>
                </w:tcPr>
                <w:p w14:paraId="5DAAE8BE" w14:textId="3456A1B9" w:rsidR="00A92F85" w:rsidRPr="007447EB" w:rsidRDefault="008C5D4C" w:rsidP="00DF6516">
                  <w:pPr>
                    <w:framePr w:hSpace="180" w:wrap="around" w:vAnchor="page" w:hAnchor="margin" w:y="1136"/>
                    <w:tabs>
                      <w:tab w:val="left" w:pos="0"/>
                      <w:tab w:val="left" w:pos="7140"/>
                    </w:tabs>
                    <w:rPr>
                      <w:rStyle w:val="GB2312"/>
                      <w:rFonts w:asciiTheme="minorEastAsia" w:eastAsiaTheme="minorEastAsia" w:hAnsiTheme="minorEastAsia"/>
                      <w:color w:val="auto"/>
                      <w:sz w:val="28"/>
                      <w:szCs w:val="28"/>
                    </w:rPr>
                  </w:pPr>
                  <w:r>
                    <w:rPr>
                      <w:rStyle w:val="GB2312"/>
                      <w:rFonts w:asciiTheme="minorEastAsia" w:eastAsiaTheme="minorEastAsia" w:hAnsiTheme="minorEastAsia" w:hint="eastAsia"/>
                      <w:color w:val="auto"/>
                      <w:sz w:val="28"/>
                      <w:szCs w:val="28"/>
                    </w:rPr>
                    <w:t>北京市       区</w:t>
                  </w:r>
                </w:p>
              </w:tc>
            </w:tr>
            <w:tr w:rsidR="00410656" w:rsidRPr="007447EB" w14:paraId="09281464" w14:textId="77777777" w:rsidTr="007116EB">
              <w:trPr>
                <w:trHeight w:hRule="exact" w:val="567"/>
              </w:trPr>
              <w:tc>
                <w:tcPr>
                  <w:tcW w:w="1559" w:type="dxa"/>
                  <w:vAlign w:val="bottom"/>
                </w:tcPr>
                <w:p w14:paraId="6F4FF9DD" w14:textId="77777777" w:rsidR="00A92F85" w:rsidRPr="007447EB" w:rsidRDefault="00A92F85" w:rsidP="00DF6516">
                  <w:pPr>
                    <w:framePr w:hSpace="180" w:wrap="around" w:vAnchor="page" w:hAnchor="margin" w:y="1136"/>
                    <w:tabs>
                      <w:tab w:val="left" w:pos="0"/>
                      <w:tab w:val="left" w:pos="7140"/>
                    </w:tabs>
                    <w:rPr>
                      <w:rStyle w:val="GB2312"/>
                      <w:rFonts w:asciiTheme="minorEastAsia" w:eastAsiaTheme="minorEastAsia" w:hAnsiTheme="minorEastAsia"/>
                      <w:color w:val="auto"/>
                      <w:sz w:val="28"/>
                      <w:szCs w:val="28"/>
                    </w:rPr>
                  </w:pPr>
                </w:p>
              </w:tc>
              <w:tc>
                <w:tcPr>
                  <w:tcW w:w="3828" w:type="dxa"/>
                  <w:gridSpan w:val="6"/>
                  <w:tcBorders>
                    <w:top w:val="single" w:sz="4" w:space="0" w:color="auto"/>
                  </w:tcBorders>
                  <w:vAlign w:val="bottom"/>
                </w:tcPr>
                <w:p w14:paraId="6A31877F" w14:textId="77777777" w:rsidR="00A92F85" w:rsidRPr="007447EB" w:rsidRDefault="00A92F85" w:rsidP="00DF6516">
                  <w:pPr>
                    <w:framePr w:hSpace="180" w:wrap="around" w:vAnchor="page" w:hAnchor="margin" w:y="1136"/>
                    <w:tabs>
                      <w:tab w:val="left" w:pos="0"/>
                      <w:tab w:val="left" w:pos="7140"/>
                    </w:tabs>
                    <w:rPr>
                      <w:rStyle w:val="GB2312"/>
                      <w:rFonts w:asciiTheme="minorEastAsia" w:eastAsiaTheme="minorEastAsia" w:hAnsiTheme="minorEastAsia"/>
                      <w:color w:val="auto"/>
                      <w:sz w:val="28"/>
                      <w:szCs w:val="28"/>
                    </w:rPr>
                  </w:pPr>
                </w:p>
              </w:tc>
            </w:tr>
            <w:tr w:rsidR="00410656" w:rsidRPr="007447EB" w14:paraId="17E6C72F" w14:textId="77777777" w:rsidTr="00113708">
              <w:trPr>
                <w:trHeight w:hRule="exact" w:val="409"/>
              </w:trPr>
              <w:tc>
                <w:tcPr>
                  <w:tcW w:w="1559" w:type="dxa"/>
                  <w:vAlign w:val="bottom"/>
                </w:tcPr>
                <w:p w14:paraId="61A30077" w14:textId="77777777" w:rsidR="00A92F85" w:rsidRPr="007447EB" w:rsidRDefault="00A92F85" w:rsidP="00DF6516">
                  <w:pPr>
                    <w:framePr w:hSpace="180" w:wrap="around" w:vAnchor="page" w:hAnchor="margin" w:y="1136"/>
                    <w:tabs>
                      <w:tab w:val="left" w:pos="0"/>
                      <w:tab w:val="left" w:pos="7140"/>
                    </w:tabs>
                    <w:rPr>
                      <w:rStyle w:val="GB2312"/>
                      <w:rFonts w:asciiTheme="minorEastAsia" w:eastAsiaTheme="minorEastAsia" w:hAnsiTheme="minorEastAsia"/>
                      <w:color w:val="auto"/>
                      <w:sz w:val="28"/>
                      <w:szCs w:val="28"/>
                    </w:rPr>
                  </w:pPr>
                  <w:r w:rsidRPr="007447EB">
                    <w:rPr>
                      <w:rStyle w:val="GB2312"/>
                      <w:rFonts w:asciiTheme="minorEastAsia" w:eastAsiaTheme="minorEastAsia" w:hAnsiTheme="minorEastAsia"/>
                      <w:color w:val="auto"/>
                      <w:sz w:val="28"/>
                      <w:szCs w:val="28"/>
                    </w:rPr>
                    <w:t>签约时间：</w:t>
                  </w:r>
                </w:p>
              </w:tc>
              <w:tc>
                <w:tcPr>
                  <w:tcW w:w="993" w:type="dxa"/>
                  <w:tcBorders>
                    <w:bottom w:val="single" w:sz="4" w:space="0" w:color="auto"/>
                  </w:tcBorders>
                  <w:vAlign w:val="bottom"/>
                </w:tcPr>
                <w:p w14:paraId="4555C1A7" w14:textId="67070B2B" w:rsidR="00A92F85" w:rsidRPr="007447EB" w:rsidRDefault="00FD40A5" w:rsidP="00DF6516">
                  <w:pPr>
                    <w:framePr w:hSpace="180" w:wrap="around" w:vAnchor="page" w:hAnchor="margin" w:y="1136"/>
                    <w:tabs>
                      <w:tab w:val="left" w:pos="0"/>
                      <w:tab w:val="left" w:pos="7140"/>
                    </w:tabs>
                    <w:rPr>
                      <w:rStyle w:val="GB2312"/>
                      <w:rFonts w:asciiTheme="minorEastAsia" w:eastAsiaTheme="minorEastAsia" w:hAnsiTheme="minorEastAsia"/>
                      <w:color w:val="auto"/>
                      <w:sz w:val="28"/>
                      <w:szCs w:val="28"/>
                    </w:rPr>
                  </w:pPr>
                  <w:r>
                    <w:rPr>
                      <w:rStyle w:val="GB2312"/>
                      <w:rFonts w:asciiTheme="minorEastAsia" w:eastAsiaTheme="minorEastAsia" w:hAnsiTheme="minorEastAsia" w:hint="eastAsia"/>
                      <w:color w:val="auto"/>
                      <w:sz w:val="28"/>
                      <w:szCs w:val="28"/>
                    </w:rPr>
                    <w:t>2</w:t>
                  </w:r>
                  <w:r>
                    <w:rPr>
                      <w:rStyle w:val="GB2312"/>
                      <w:sz w:val="28"/>
                      <w:szCs w:val="28"/>
                    </w:rPr>
                    <w:t>0</w:t>
                  </w:r>
                  <w:r w:rsidR="008F3660">
                    <w:rPr>
                      <w:rStyle w:val="GB2312"/>
                      <w:sz w:val="28"/>
                      <w:szCs w:val="28"/>
                    </w:rPr>
                    <w:t>20</w:t>
                  </w:r>
                </w:p>
              </w:tc>
              <w:tc>
                <w:tcPr>
                  <w:tcW w:w="283" w:type="dxa"/>
                  <w:vAlign w:val="bottom"/>
                </w:tcPr>
                <w:p w14:paraId="05F2F724" w14:textId="77777777" w:rsidR="00A92F85" w:rsidRPr="007447EB" w:rsidRDefault="00A92F85" w:rsidP="00DF6516">
                  <w:pPr>
                    <w:framePr w:hSpace="180" w:wrap="around" w:vAnchor="page" w:hAnchor="margin" w:y="1136"/>
                    <w:rPr>
                      <w:rStyle w:val="GB2312"/>
                      <w:rFonts w:asciiTheme="minorEastAsia" w:eastAsiaTheme="minorEastAsia" w:hAnsiTheme="minorEastAsia"/>
                      <w:color w:val="auto"/>
                      <w:sz w:val="28"/>
                      <w:szCs w:val="28"/>
                    </w:rPr>
                  </w:pPr>
                  <w:r w:rsidRPr="007447EB">
                    <w:rPr>
                      <w:rStyle w:val="GB2312"/>
                      <w:rFonts w:asciiTheme="minorEastAsia" w:eastAsiaTheme="minorEastAsia" w:hAnsiTheme="minorEastAsia"/>
                      <w:color w:val="auto"/>
                      <w:sz w:val="28"/>
                      <w:szCs w:val="28"/>
                    </w:rPr>
                    <w:t>年</w:t>
                  </w:r>
                </w:p>
              </w:tc>
              <w:tc>
                <w:tcPr>
                  <w:tcW w:w="1134" w:type="dxa"/>
                  <w:tcBorders>
                    <w:bottom w:val="single" w:sz="4" w:space="0" w:color="auto"/>
                  </w:tcBorders>
                  <w:vAlign w:val="bottom"/>
                </w:tcPr>
                <w:p w14:paraId="54FFE0E4" w14:textId="42A98759" w:rsidR="00A92F85" w:rsidRPr="007447EB" w:rsidRDefault="00FD40A5" w:rsidP="00DF6516">
                  <w:pPr>
                    <w:framePr w:hSpace="180" w:wrap="around" w:vAnchor="page" w:hAnchor="margin" w:y="1136"/>
                    <w:tabs>
                      <w:tab w:val="left" w:pos="-147"/>
                      <w:tab w:val="left" w:pos="7140"/>
                    </w:tabs>
                    <w:rPr>
                      <w:rStyle w:val="GB2312"/>
                      <w:rFonts w:asciiTheme="minorEastAsia" w:eastAsiaTheme="minorEastAsia" w:hAnsiTheme="minorEastAsia"/>
                      <w:color w:val="auto"/>
                      <w:sz w:val="28"/>
                      <w:szCs w:val="28"/>
                    </w:rPr>
                  </w:pPr>
                  <w:r>
                    <w:rPr>
                      <w:rStyle w:val="GB2312"/>
                      <w:rFonts w:asciiTheme="minorEastAsia" w:eastAsiaTheme="minorEastAsia" w:hAnsiTheme="minorEastAsia" w:hint="eastAsia"/>
                      <w:color w:val="auto"/>
                      <w:sz w:val="28"/>
                      <w:szCs w:val="28"/>
                    </w:rPr>
                    <w:t xml:space="preserve"> </w:t>
                  </w:r>
                  <w:r>
                    <w:rPr>
                      <w:rStyle w:val="GB2312"/>
                      <w:sz w:val="28"/>
                      <w:szCs w:val="28"/>
                    </w:rPr>
                    <w:t xml:space="preserve">  </w:t>
                  </w:r>
                  <w:r w:rsidR="00A55A86">
                    <w:rPr>
                      <w:rStyle w:val="GB2312"/>
                      <w:sz w:val="28"/>
                      <w:szCs w:val="28"/>
                    </w:rPr>
                    <w:t>1</w:t>
                  </w:r>
                  <w:r>
                    <w:rPr>
                      <w:rStyle w:val="GB2312"/>
                      <w:sz w:val="28"/>
                      <w:szCs w:val="28"/>
                    </w:rPr>
                    <w:t>2</w:t>
                  </w:r>
                </w:p>
              </w:tc>
              <w:tc>
                <w:tcPr>
                  <w:tcW w:w="284" w:type="dxa"/>
                  <w:vAlign w:val="bottom"/>
                </w:tcPr>
                <w:p w14:paraId="7763693C" w14:textId="77777777" w:rsidR="00A92F85" w:rsidRPr="007447EB" w:rsidRDefault="00A92F85" w:rsidP="00DF6516">
                  <w:pPr>
                    <w:framePr w:hSpace="180" w:wrap="around" w:vAnchor="page" w:hAnchor="margin" w:y="1136"/>
                    <w:rPr>
                      <w:rStyle w:val="GB2312"/>
                      <w:rFonts w:asciiTheme="minorEastAsia" w:eastAsiaTheme="minorEastAsia" w:hAnsiTheme="minorEastAsia"/>
                      <w:color w:val="auto"/>
                      <w:sz w:val="28"/>
                      <w:szCs w:val="28"/>
                    </w:rPr>
                  </w:pPr>
                  <w:r w:rsidRPr="007447EB">
                    <w:rPr>
                      <w:rStyle w:val="GB2312"/>
                      <w:rFonts w:asciiTheme="minorEastAsia" w:eastAsiaTheme="minorEastAsia" w:hAnsiTheme="minorEastAsia"/>
                      <w:color w:val="auto"/>
                      <w:sz w:val="28"/>
                      <w:szCs w:val="28"/>
                    </w:rPr>
                    <w:t>月</w:t>
                  </w:r>
                </w:p>
              </w:tc>
              <w:tc>
                <w:tcPr>
                  <w:tcW w:w="850" w:type="dxa"/>
                  <w:tcBorders>
                    <w:bottom w:val="single" w:sz="4" w:space="0" w:color="auto"/>
                  </w:tcBorders>
                  <w:vAlign w:val="bottom"/>
                </w:tcPr>
                <w:p w14:paraId="3BC91DE8" w14:textId="052928B7" w:rsidR="00A92F85" w:rsidRPr="007447EB" w:rsidRDefault="00FD40A5" w:rsidP="00DF6516">
                  <w:pPr>
                    <w:framePr w:hSpace="180" w:wrap="around" w:vAnchor="page" w:hAnchor="margin" w:y="1136"/>
                    <w:tabs>
                      <w:tab w:val="left" w:pos="0"/>
                      <w:tab w:val="left" w:pos="7140"/>
                    </w:tabs>
                    <w:rPr>
                      <w:rStyle w:val="GB2312"/>
                      <w:rFonts w:asciiTheme="minorEastAsia" w:eastAsiaTheme="minorEastAsia" w:hAnsiTheme="minorEastAsia"/>
                      <w:color w:val="auto"/>
                      <w:sz w:val="28"/>
                      <w:szCs w:val="28"/>
                    </w:rPr>
                  </w:pPr>
                  <w:r>
                    <w:rPr>
                      <w:rStyle w:val="GB2312"/>
                      <w:rFonts w:asciiTheme="minorEastAsia" w:eastAsiaTheme="minorEastAsia" w:hAnsiTheme="minorEastAsia" w:hint="eastAsia"/>
                      <w:color w:val="auto"/>
                      <w:sz w:val="28"/>
                      <w:szCs w:val="28"/>
                    </w:rPr>
                    <w:t xml:space="preserve"> </w:t>
                  </w:r>
                  <w:r>
                    <w:rPr>
                      <w:rStyle w:val="GB2312"/>
                      <w:sz w:val="28"/>
                      <w:szCs w:val="28"/>
                    </w:rPr>
                    <w:t xml:space="preserve">  </w:t>
                  </w:r>
                  <w:r w:rsidR="00A55A86">
                    <w:rPr>
                      <w:rStyle w:val="GB2312"/>
                      <w:sz w:val="28"/>
                      <w:szCs w:val="28"/>
                    </w:rPr>
                    <w:t>2</w:t>
                  </w:r>
                  <w:r w:rsidR="009266F5">
                    <w:rPr>
                      <w:rStyle w:val="GB2312"/>
                      <w:sz w:val="28"/>
                      <w:szCs w:val="28"/>
                    </w:rPr>
                    <w:t>0</w:t>
                  </w:r>
                  <w:r w:rsidR="008F3660">
                    <w:rPr>
                      <w:rStyle w:val="GB2312"/>
                      <w:sz w:val="28"/>
                      <w:szCs w:val="28"/>
                    </w:rPr>
                    <w:t xml:space="preserve"> </w:t>
                  </w:r>
                </w:p>
              </w:tc>
              <w:tc>
                <w:tcPr>
                  <w:tcW w:w="284" w:type="dxa"/>
                  <w:vAlign w:val="bottom"/>
                </w:tcPr>
                <w:p w14:paraId="2D8D118B" w14:textId="77777777" w:rsidR="00A92F85" w:rsidRPr="007447EB" w:rsidRDefault="00A92F85" w:rsidP="00DF6516">
                  <w:pPr>
                    <w:framePr w:hSpace="180" w:wrap="around" w:vAnchor="page" w:hAnchor="margin" w:y="1136"/>
                    <w:rPr>
                      <w:rStyle w:val="GB2312"/>
                      <w:rFonts w:asciiTheme="minorEastAsia" w:eastAsiaTheme="minorEastAsia" w:hAnsiTheme="minorEastAsia"/>
                      <w:color w:val="auto"/>
                      <w:sz w:val="28"/>
                      <w:szCs w:val="28"/>
                    </w:rPr>
                  </w:pPr>
                  <w:r w:rsidRPr="007447EB">
                    <w:rPr>
                      <w:rStyle w:val="GB2312"/>
                      <w:rFonts w:asciiTheme="minorEastAsia" w:eastAsiaTheme="minorEastAsia" w:hAnsiTheme="minorEastAsia"/>
                      <w:color w:val="auto"/>
                      <w:sz w:val="28"/>
                      <w:szCs w:val="28"/>
                    </w:rPr>
                    <w:t>日</w:t>
                  </w:r>
                </w:p>
              </w:tc>
            </w:tr>
          </w:tbl>
          <w:p w14:paraId="0B7406B5" w14:textId="77777777" w:rsidR="00EC4AE3" w:rsidRPr="00410656" w:rsidRDefault="00EC4AE3" w:rsidP="005063AF">
            <w:pPr>
              <w:tabs>
                <w:tab w:val="left" w:pos="6345"/>
              </w:tabs>
              <w:spacing w:beforeLines="50" w:before="190" w:line="240" w:lineRule="auto"/>
              <w:rPr>
                <w:b/>
                <w:sz w:val="32"/>
                <w:szCs w:val="32"/>
              </w:rPr>
            </w:pPr>
          </w:p>
          <w:p w14:paraId="7D31FCCE" w14:textId="77777777" w:rsidR="00A92F85" w:rsidRPr="00410656" w:rsidRDefault="00A92F85" w:rsidP="005063AF">
            <w:pPr>
              <w:tabs>
                <w:tab w:val="left" w:pos="6345"/>
              </w:tabs>
              <w:spacing w:beforeLines="50" w:before="190" w:line="240" w:lineRule="auto"/>
              <w:rPr>
                <w:b/>
                <w:sz w:val="32"/>
                <w:szCs w:val="32"/>
              </w:rPr>
            </w:pPr>
          </w:p>
          <w:p w14:paraId="01BC6DBD" w14:textId="77777777" w:rsidR="00A92F85" w:rsidRPr="00410656" w:rsidRDefault="00A92F85" w:rsidP="005063AF">
            <w:pPr>
              <w:tabs>
                <w:tab w:val="left" w:pos="6345"/>
              </w:tabs>
              <w:spacing w:beforeLines="50" w:before="190" w:line="240" w:lineRule="auto"/>
              <w:rPr>
                <w:b/>
                <w:sz w:val="32"/>
                <w:szCs w:val="32"/>
              </w:rPr>
            </w:pPr>
          </w:p>
          <w:p w14:paraId="15A5A1B3" w14:textId="521C17B1" w:rsidR="00EC4AE3" w:rsidRPr="00410656" w:rsidRDefault="00EC4AE3" w:rsidP="00D15D50">
            <w:pPr>
              <w:spacing w:line="240" w:lineRule="auto"/>
              <w:jc w:val="center"/>
              <w:rPr>
                <w:sz w:val="18"/>
                <w:szCs w:val="18"/>
              </w:rPr>
            </w:pPr>
          </w:p>
        </w:tc>
      </w:tr>
    </w:tbl>
    <w:p w14:paraId="3E9862E5" w14:textId="223E2078" w:rsidR="00015B3E" w:rsidRPr="007447EB" w:rsidRDefault="00B5002D" w:rsidP="005063AF">
      <w:pPr>
        <w:spacing w:beforeLines="50" w:before="190"/>
        <w:jc w:val="center"/>
        <w:rPr>
          <w:rFonts w:asciiTheme="minorEastAsia" w:eastAsiaTheme="minorEastAsia" w:hAnsiTheme="minorEastAsia"/>
          <w:b/>
          <w:sz w:val="28"/>
          <w:szCs w:val="28"/>
        </w:rPr>
      </w:pPr>
      <w:r w:rsidRPr="007447EB">
        <w:rPr>
          <w:rFonts w:asciiTheme="minorEastAsia" w:eastAsiaTheme="minorEastAsia" w:hAnsiTheme="minorEastAsia"/>
          <w:b/>
          <w:sz w:val="28"/>
          <w:szCs w:val="28"/>
        </w:rPr>
        <w:lastRenderedPageBreak/>
        <w:t>目</w:t>
      </w:r>
      <w:r w:rsidR="00C400E5" w:rsidRPr="007447EB">
        <w:rPr>
          <w:rFonts w:asciiTheme="minorEastAsia" w:eastAsiaTheme="minorEastAsia" w:hAnsiTheme="minorEastAsia"/>
          <w:b/>
          <w:sz w:val="28"/>
          <w:szCs w:val="28"/>
        </w:rPr>
        <w:t xml:space="preserve">  </w:t>
      </w:r>
      <w:r w:rsidRPr="007447EB">
        <w:rPr>
          <w:rFonts w:asciiTheme="minorEastAsia" w:eastAsiaTheme="minorEastAsia" w:hAnsiTheme="minorEastAsia"/>
          <w:b/>
          <w:sz w:val="28"/>
          <w:szCs w:val="28"/>
        </w:rPr>
        <w:t>录</w:t>
      </w:r>
    </w:p>
    <w:p w14:paraId="306A9248" w14:textId="431350F1" w:rsidR="007B3A06" w:rsidRPr="007447EB" w:rsidRDefault="00984962">
      <w:pPr>
        <w:pStyle w:val="TOC1"/>
        <w:rPr>
          <w:rFonts w:asciiTheme="minorEastAsia" w:eastAsiaTheme="minorEastAsia" w:hAnsiTheme="minorEastAsia" w:cstheme="minorBidi"/>
          <w:sz w:val="21"/>
          <w:szCs w:val="22"/>
        </w:rPr>
      </w:pPr>
      <w:r w:rsidRPr="007447EB">
        <w:rPr>
          <w:rFonts w:asciiTheme="minorEastAsia" w:eastAsiaTheme="minorEastAsia" w:hAnsiTheme="minorEastAsia"/>
        </w:rPr>
        <w:fldChar w:fldCharType="begin"/>
      </w:r>
      <w:r w:rsidR="002A4DF2" w:rsidRPr="007447EB">
        <w:rPr>
          <w:rFonts w:asciiTheme="minorEastAsia" w:eastAsiaTheme="minorEastAsia" w:hAnsiTheme="minorEastAsia"/>
        </w:rPr>
        <w:instrText xml:space="preserve"> TOC \o "1-1" \h \z \u </w:instrText>
      </w:r>
      <w:r w:rsidRPr="007447EB">
        <w:rPr>
          <w:rFonts w:asciiTheme="minorEastAsia" w:eastAsiaTheme="minorEastAsia" w:hAnsiTheme="minorEastAsia"/>
        </w:rPr>
        <w:fldChar w:fldCharType="separate"/>
      </w:r>
      <w:hyperlink w:anchor="_Toc493781403" w:history="1">
        <w:r w:rsidR="007B3A06" w:rsidRPr="007447EB">
          <w:rPr>
            <w:rStyle w:val="a8"/>
            <w:rFonts w:asciiTheme="minorEastAsia" w:eastAsiaTheme="minorEastAsia" w:hAnsiTheme="minorEastAsia" w:hint="eastAsia"/>
            <w:color w:val="auto"/>
          </w:rPr>
          <w:t>第一章</w:t>
        </w:r>
        <w:r w:rsidR="007B3A06" w:rsidRPr="007447EB">
          <w:rPr>
            <w:rFonts w:asciiTheme="minorEastAsia" w:eastAsiaTheme="minorEastAsia" w:hAnsiTheme="minorEastAsia" w:cstheme="minorBidi"/>
            <w:sz w:val="21"/>
            <w:szCs w:val="22"/>
          </w:rPr>
          <w:tab/>
        </w:r>
        <w:r w:rsidR="007B3A06" w:rsidRPr="007447EB">
          <w:rPr>
            <w:rStyle w:val="a8"/>
            <w:rFonts w:asciiTheme="minorEastAsia" w:eastAsiaTheme="minorEastAsia" w:hAnsiTheme="minorEastAsia" w:hint="eastAsia"/>
            <w:color w:val="auto"/>
          </w:rPr>
          <w:t>合同</w:t>
        </w:r>
        <w:r w:rsidR="00CB2E22" w:rsidRPr="007447EB">
          <w:rPr>
            <w:rStyle w:val="a8"/>
            <w:rFonts w:asciiTheme="minorEastAsia" w:eastAsiaTheme="minorEastAsia" w:hAnsiTheme="minorEastAsia" w:hint="eastAsia"/>
            <w:color w:val="auto"/>
          </w:rPr>
          <w:t>标的</w:t>
        </w:r>
        <w:r w:rsidR="007B3A06" w:rsidRPr="007447EB">
          <w:rPr>
            <w:rFonts w:asciiTheme="minorEastAsia" w:eastAsiaTheme="minorEastAsia" w:hAnsiTheme="minorEastAsia"/>
            <w:webHidden/>
          </w:rPr>
          <w:tab/>
        </w:r>
        <w:r w:rsidR="007B3A06" w:rsidRPr="007447EB">
          <w:rPr>
            <w:rFonts w:asciiTheme="minorEastAsia" w:eastAsiaTheme="minorEastAsia" w:hAnsiTheme="minorEastAsia"/>
            <w:webHidden/>
          </w:rPr>
          <w:fldChar w:fldCharType="begin"/>
        </w:r>
        <w:r w:rsidR="007B3A06" w:rsidRPr="007447EB">
          <w:rPr>
            <w:rFonts w:asciiTheme="minorEastAsia" w:eastAsiaTheme="minorEastAsia" w:hAnsiTheme="minorEastAsia"/>
            <w:webHidden/>
          </w:rPr>
          <w:instrText xml:space="preserve"> PAGEREF _Toc493781403 \h </w:instrText>
        </w:r>
        <w:r w:rsidR="007B3A06" w:rsidRPr="007447EB">
          <w:rPr>
            <w:rFonts w:asciiTheme="minorEastAsia" w:eastAsiaTheme="minorEastAsia" w:hAnsiTheme="minorEastAsia"/>
            <w:webHidden/>
          </w:rPr>
        </w:r>
        <w:r w:rsidR="007B3A06" w:rsidRPr="007447EB">
          <w:rPr>
            <w:rFonts w:asciiTheme="minorEastAsia" w:eastAsiaTheme="minorEastAsia" w:hAnsiTheme="minorEastAsia"/>
            <w:webHidden/>
          </w:rPr>
          <w:fldChar w:fldCharType="separate"/>
        </w:r>
        <w:r w:rsidR="00A773B8">
          <w:rPr>
            <w:rFonts w:asciiTheme="minorEastAsia" w:eastAsiaTheme="minorEastAsia" w:hAnsiTheme="minorEastAsia"/>
            <w:webHidden/>
          </w:rPr>
          <w:t>1</w:t>
        </w:r>
        <w:r w:rsidR="007B3A06" w:rsidRPr="007447EB">
          <w:rPr>
            <w:rFonts w:asciiTheme="minorEastAsia" w:eastAsiaTheme="minorEastAsia" w:hAnsiTheme="minorEastAsia"/>
            <w:webHidden/>
          </w:rPr>
          <w:fldChar w:fldCharType="end"/>
        </w:r>
      </w:hyperlink>
    </w:p>
    <w:p w14:paraId="037A963F" w14:textId="77777777" w:rsidR="007B3A06" w:rsidRPr="007447EB" w:rsidRDefault="00193163">
      <w:pPr>
        <w:pStyle w:val="TOC1"/>
        <w:rPr>
          <w:rFonts w:asciiTheme="minorEastAsia" w:eastAsiaTheme="minorEastAsia" w:hAnsiTheme="minorEastAsia" w:cstheme="minorBidi"/>
          <w:sz w:val="21"/>
          <w:szCs w:val="22"/>
        </w:rPr>
      </w:pPr>
      <w:hyperlink w:anchor="_Toc493781404" w:history="1">
        <w:r w:rsidR="007B3A06" w:rsidRPr="007447EB">
          <w:rPr>
            <w:rStyle w:val="a8"/>
            <w:rFonts w:asciiTheme="minorEastAsia" w:eastAsiaTheme="minorEastAsia" w:hAnsiTheme="minorEastAsia" w:hint="eastAsia"/>
            <w:color w:val="auto"/>
          </w:rPr>
          <w:t>第二章</w:t>
        </w:r>
        <w:r w:rsidR="007B3A06" w:rsidRPr="007447EB">
          <w:rPr>
            <w:rFonts w:asciiTheme="minorEastAsia" w:eastAsiaTheme="minorEastAsia" w:hAnsiTheme="minorEastAsia" w:cstheme="minorBidi"/>
            <w:sz w:val="21"/>
            <w:szCs w:val="22"/>
          </w:rPr>
          <w:tab/>
        </w:r>
        <w:r w:rsidR="007B3A06" w:rsidRPr="007447EB">
          <w:rPr>
            <w:rStyle w:val="a8"/>
            <w:rFonts w:asciiTheme="minorEastAsia" w:eastAsiaTheme="minorEastAsia" w:hAnsiTheme="minorEastAsia" w:hint="eastAsia"/>
            <w:color w:val="auto"/>
          </w:rPr>
          <w:t>合同价格</w:t>
        </w:r>
        <w:r w:rsidR="007B3A06" w:rsidRPr="007447EB">
          <w:rPr>
            <w:rFonts w:asciiTheme="minorEastAsia" w:eastAsiaTheme="minorEastAsia" w:hAnsiTheme="minorEastAsia"/>
            <w:webHidden/>
          </w:rPr>
          <w:tab/>
        </w:r>
        <w:r w:rsidR="007B3A06" w:rsidRPr="007447EB">
          <w:rPr>
            <w:rFonts w:asciiTheme="minorEastAsia" w:eastAsiaTheme="minorEastAsia" w:hAnsiTheme="minorEastAsia"/>
            <w:webHidden/>
          </w:rPr>
          <w:fldChar w:fldCharType="begin"/>
        </w:r>
        <w:r w:rsidR="007B3A06" w:rsidRPr="007447EB">
          <w:rPr>
            <w:rFonts w:asciiTheme="minorEastAsia" w:eastAsiaTheme="minorEastAsia" w:hAnsiTheme="minorEastAsia"/>
            <w:webHidden/>
          </w:rPr>
          <w:instrText xml:space="preserve"> PAGEREF _Toc493781404 \h </w:instrText>
        </w:r>
        <w:r w:rsidR="007B3A06" w:rsidRPr="007447EB">
          <w:rPr>
            <w:rFonts w:asciiTheme="minorEastAsia" w:eastAsiaTheme="minorEastAsia" w:hAnsiTheme="minorEastAsia"/>
            <w:webHidden/>
          </w:rPr>
        </w:r>
        <w:r w:rsidR="007B3A06" w:rsidRPr="007447EB">
          <w:rPr>
            <w:rFonts w:asciiTheme="minorEastAsia" w:eastAsiaTheme="minorEastAsia" w:hAnsiTheme="minorEastAsia"/>
            <w:webHidden/>
          </w:rPr>
          <w:fldChar w:fldCharType="separate"/>
        </w:r>
        <w:r w:rsidR="00A773B8">
          <w:rPr>
            <w:rFonts w:asciiTheme="minorEastAsia" w:eastAsiaTheme="minorEastAsia" w:hAnsiTheme="minorEastAsia"/>
            <w:webHidden/>
          </w:rPr>
          <w:t>1</w:t>
        </w:r>
        <w:r w:rsidR="007B3A06" w:rsidRPr="007447EB">
          <w:rPr>
            <w:rFonts w:asciiTheme="minorEastAsia" w:eastAsiaTheme="minorEastAsia" w:hAnsiTheme="minorEastAsia"/>
            <w:webHidden/>
          </w:rPr>
          <w:fldChar w:fldCharType="end"/>
        </w:r>
      </w:hyperlink>
    </w:p>
    <w:p w14:paraId="10E2AA4F" w14:textId="5C92BB75" w:rsidR="007B3A06" w:rsidRPr="007447EB" w:rsidRDefault="00193163">
      <w:pPr>
        <w:pStyle w:val="TOC1"/>
        <w:rPr>
          <w:rFonts w:asciiTheme="minorEastAsia" w:eastAsiaTheme="minorEastAsia" w:hAnsiTheme="minorEastAsia" w:cstheme="minorBidi"/>
          <w:sz w:val="21"/>
          <w:szCs w:val="22"/>
        </w:rPr>
      </w:pPr>
      <w:hyperlink w:anchor="_Toc493781405" w:history="1">
        <w:r w:rsidR="007B3A06" w:rsidRPr="007447EB">
          <w:rPr>
            <w:rStyle w:val="a8"/>
            <w:rFonts w:asciiTheme="minorEastAsia" w:eastAsiaTheme="minorEastAsia" w:hAnsiTheme="minorEastAsia" w:hint="eastAsia"/>
            <w:color w:val="auto"/>
          </w:rPr>
          <w:t>第三章</w:t>
        </w:r>
        <w:r w:rsidR="007B3A06" w:rsidRPr="007447EB">
          <w:rPr>
            <w:rFonts w:asciiTheme="minorEastAsia" w:eastAsiaTheme="minorEastAsia" w:hAnsiTheme="minorEastAsia" w:cstheme="minorBidi"/>
            <w:sz w:val="21"/>
            <w:szCs w:val="22"/>
          </w:rPr>
          <w:tab/>
        </w:r>
        <w:r w:rsidR="007B3A06" w:rsidRPr="007447EB">
          <w:rPr>
            <w:rStyle w:val="a8"/>
            <w:rFonts w:asciiTheme="minorEastAsia" w:eastAsiaTheme="minorEastAsia" w:hAnsiTheme="minorEastAsia" w:hint="eastAsia"/>
            <w:color w:val="auto"/>
          </w:rPr>
          <w:t>支付</w:t>
        </w:r>
        <w:r w:rsidR="00CB2E22" w:rsidRPr="007447EB">
          <w:rPr>
            <w:rStyle w:val="a8"/>
            <w:rFonts w:asciiTheme="minorEastAsia" w:eastAsiaTheme="minorEastAsia" w:hAnsiTheme="minorEastAsia" w:hint="eastAsia"/>
            <w:color w:val="auto"/>
          </w:rPr>
          <w:t>方式</w:t>
        </w:r>
        <w:r w:rsidR="007B3A06" w:rsidRPr="007447EB">
          <w:rPr>
            <w:rFonts w:asciiTheme="minorEastAsia" w:eastAsiaTheme="minorEastAsia" w:hAnsiTheme="minorEastAsia"/>
            <w:webHidden/>
          </w:rPr>
          <w:tab/>
        </w:r>
        <w:r w:rsidR="007B3A06" w:rsidRPr="007447EB">
          <w:rPr>
            <w:rFonts w:asciiTheme="minorEastAsia" w:eastAsiaTheme="minorEastAsia" w:hAnsiTheme="minorEastAsia"/>
            <w:webHidden/>
          </w:rPr>
          <w:fldChar w:fldCharType="begin"/>
        </w:r>
        <w:r w:rsidR="007B3A06" w:rsidRPr="007447EB">
          <w:rPr>
            <w:rFonts w:asciiTheme="minorEastAsia" w:eastAsiaTheme="minorEastAsia" w:hAnsiTheme="minorEastAsia"/>
            <w:webHidden/>
          </w:rPr>
          <w:instrText xml:space="preserve"> PAGEREF _Toc493781405 \h </w:instrText>
        </w:r>
        <w:r w:rsidR="007B3A06" w:rsidRPr="007447EB">
          <w:rPr>
            <w:rFonts w:asciiTheme="minorEastAsia" w:eastAsiaTheme="minorEastAsia" w:hAnsiTheme="minorEastAsia"/>
            <w:webHidden/>
          </w:rPr>
        </w:r>
        <w:r w:rsidR="007B3A06" w:rsidRPr="007447EB">
          <w:rPr>
            <w:rFonts w:asciiTheme="minorEastAsia" w:eastAsiaTheme="minorEastAsia" w:hAnsiTheme="minorEastAsia"/>
            <w:webHidden/>
          </w:rPr>
          <w:fldChar w:fldCharType="separate"/>
        </w:r>
        <w:r w:rsidR="00A773B8">
          <w:rPr>
            <w:rFonts w:asciiTheme="minorEastAsia" w:eastAsiaTheme="minorEastAsia" w:hAnsiTheme="minorEastAsia"/>
            <w:webHidden/>
          </w:rPr>
          <w:t>1</w:t>
        </w:r>
        <w:r w:rsidR="007B3A06" w:rsidRPr="007447EB">
          <w:rPr>
            <w:rFonts w:asciiTheme="minorEastAsia" w:eastAsiaTheme="minorEastAsia" w:hAnsiTheme="minorEastAsia"/>
            <w:webHidden/>
          </w:rPr>
          <w:fldChar w:fldCharType="end"/>
        </w:r>
      </w:hyperlink>
    </w:p>
    <w:p w14:paraId="62AC4DBF" w14:textId="042E5279" w:rsidR="007B3A06" w:rsidRPr="007447EB" w:rsidRDefault="00193163">
      <w:pPr>
        <w:pStyle w:val="TOC1"/>
        <w:rPr>
          <w:rFonts w:asciiTheme="minorEastAsia" w:eastAsiaTheme="minorEastAsia" w:hAnsiTheme="minorEastAsia" w:cstheme="minorBidi"/>
          <w:sz w:val="21"/>
          <w:szCs w:val="22"/>
        </w:rPr>
      </w:pPr>
      <w:hyperlink w:anchor="_Toc493781406" w:history="1">
        <w:r w:rsidR="007B3A06" w:rsidRPr="007447EB">
          <w:rPr>
            <w:rStyle w:val="a8"/>
            <w:rFonts w:asciiTheme="minorEastAsia" w:eastAsiaTheme="minorEastAsia" w:hAnsiTheme="minorEastAsia" w:hint="eastAsia"/>
            <w:color w:val="auto"/>
          </w:rPr>
          <w:t>第四章</w:t>
        </w:r>
        <w:r w:rsidR="007B3A06" w:rsidRPr="007447EB">
          <w:rPr>
            <w:rFonts w:asciiTheme="minorEastAsia" w:eastAsiaTheme="minorEastAsia" w:hAnsiTheme="minorEastAsia" w:cstheme="minorBidi"/>
            <w:sz w:val="21"/>
            <w:szCs w:val="22"/>
          </w:rPr>
          <w:tab/>
        </w:r>
        <w:r w:rsidR="007B3A06" w:rsidRPr="007447EB">
          <w:rPr>
            <w:rStyle w:val="a8"/>
            <w:rFonts w:asciiTheme="minorEastAsia" w:eastAsiaTheme="minorEastAsia" w:hAnsiTheme="minorEastAsia" w:hint="eastAsia"/>
            <w:color w:val="auto"/>
          </w:rPr>
          <w:t>双方责任</w:t>
        </w:r>
        <w:r w:rsidR="007B3A06" w:rsidRPr="007447EB">
          <w:rPr>
            <w:rFonts w:asciiTheme="minorEastAsia" w:eastAsiaTheme="minorEastAsia" w:hAnsiTheme="minorEastAsia"/>
            <w:webHidden/>
          </w:rPr>
          <w:tab/>
        </w:r>
        <w:r w:rsidR="007B3A06" w:rsidRPr="007447EB">
          <w:rPr>
            <w:rFonts w:asciiTheme="minorEastAsia" w:eastAsiaTheme="minorEastAsia" w:hAnsiTheme="minorEastAsia"/>
            <w:webHidden/>
          </w:rPr>
          <w:fldChar w:fldCharType="begin"/>
        </w:r>
        <w:r w:rsidR="007B3A06" w:rsidRPr="007447EB">
          <w:rPr>
            <w:rFonts w:asciiTheme="minorEastAsia" w:eastAsiaTheme="minorEastAsia" w:hAnsiTheme="minorEastAsia"/>
            <w:webHidden/>
          </w:rPr>
          <w:instrText xml:space="preserve"> PAGEREF _Toc493781406 \h </w:instrText>
        </w:r>
        <w:r w:rsidR="007B3A06" w:rsidRPr="007447EB">
          <w:rPr>
            <w:rFonts w:asciiTheme="minorEastAsia" w:eastAsiaTheme="minorEastAsia" w:hAnsiTheme="minorEastAsia"/>
            <w:webHidden/>
          </w:rPr>
        </w:r>
        <w:r w:rsidR="007B3A06" w:rsidRPr="007447EB">
          <w:rPr>
            <w:rFonts w:asciiTheme="minorEastAsia" w:eastAsiaTheme="minorEastAsia" w:hAnsiTheme="minorEastAsia"/>
            <w:webHidden/>
          </w:rPr>
          <w:fldChar w:fldCharType="separate"/>
        </w:r>
        <w:r w:rsidR="00A773B8">
          <w:rPr>
            <w:rFonts w:asciiTheme="minorEastAsia" w:eastAsiaTheme="minorEastAsia" w:hAnsiTheme="minorEastAsia"/>
            <w:webHidden/>
          </w:rPr>
          <w:t>2</w:t>
        </w:r>
        <w:r w:rsidR="007B3A06" w:rsidRPr="007447EB">
          <w:rPr>
            <w:rFonts w:asciiTheme="minorEastAsia" w:eastAsiaTheme="minorEastAsia" w:hAnsiTheme="minorEastAsia"/>
            <w:webHidden/>
          </w:rPr>
          <w:fldChar w:fldCharType="end"/>
        </w:r>
      </w:hyperlink>
    </w:p>
    <w:p w14:paraId="072F894F" w14:textId="001E8CB4" w:rsidR="007B3A06" w:rsidRPr="007447EB" w:rsidRDefault="00193163">
      <w:pPr>
        <w:pStyle w:val="TOC1"/>
        <w:rPr>
          <w:rFonts w:asciiTheme="minorEastAsia" w:eastAsiaTheme="minorEastAsia" w:hAnsiTheme="minorEastAsia" w:cstheme="minorBidi"/>
          <w:sz w:val="21"/>
          <w:szCs w:val="22"/>
        </w:rPr>
      </w:pPr>
      <w:hyperlink w:anchor="_Toc493781407" w:history="1">
        <w:r w:rsidR="007B3A06" w:rsidRPr="007447EB">
          <w:rPr>
            <w:rStyle w:val="a8"/>
            <w:rFonts w:asciiTheme="minorEastAsia" w:eastAsiaTheme="minorEastAsia" w:hAnsiTheme="minorEastAsia" w:hint="eastAsia"/>
            <w:color w:val="auto"/>
          </w:rPr>
          <w:t>第五章</w:t>
        </w:r>
        <w:r w:rsidR="007B3A06" w:rsidRPr="007447EB">
          <w:rPr>
            <w:rFonts w:asciiTheme="minorEastAsia" w:eastAsiaTheme="minorEastAsia" w:hAnsiTheme="minorEastAsia" w:cstheme="minorBidi"/>
            <w:sz w:val="21"/>
            <w:szCs w:val="22"/>
          </w:rPr>
          <w:tab/>
        </w:r>
        <w:r w:rsidR="007B3A06" w:rsidRPr="007447EB">
          <w:rPr>
            <w:rStyle w:val="a8"/>
            <w:rFonts w:asciiTheme="minorEastAsia" w:eastAsiaTheme="minorEastAsia" w:hAnsiTheme="minorEastAsia" w:hint="eastAsia"/>
            <w:color w:val="auto"/>
          </w:rPr>
          <w:t>交付</w:t>
        </w:r>
        <w:r w:rsidR="007B3A06" w:rsidRPr="007447EB">
          <w:rPr>
            <w:rFonts w:asciiTheme="minorEastAsia" w:eastAsiaTheme="minorEastAsia" w:hAnsiTheme="minorEastAsia"/>
            <w:webHidden/>
          </w:rPr>
          <w:tab/>
        </w:r>
        <w:r w:rsidR="007B3A06" w:rsidRPr="007447EB">
          <w:rPr>
            <w:rFonts w:asciiTheme="minorEastAsia" w:eastAsiaTheme="minorEastAsia" w:hAnsiTheme="minorEastAsia"/>
            <w:webHidden/>
          </w:rPr>
          <w:fldChar w:fldCharType="begin"/>
        </w:r>
        <w:r w:rsidR="007B3A06" w:rsidRPr="007447EB">
          <w:rPr>
            <w:rFonts w:asciiTheme="minorEastAsia" w:eastAsiaTheme="minorEastAsia" w:hAnsiTheme="minorEastAsia"/>
            <w:webHidden/>
          </w:rPr>
          <w:instrText xml:space="preserve"> PAGEREF _Toc493781407 \h </w:instrText>
        </w:r>
        <w:r w:rsidR="007B3A06" w:rsidRPr="007447EB">
          <w:rPr>
            <w:rFonts w:asciiTheme="minorEastAsia" w:eastAsiaTheme="minorEastAsia" w:hAnsiTheme="minorEastAsia"/>
            <w:webHidden/>
          </w:rPr>
        </w:r>
        <w:r w:rsidR="007B3A06" w:rsidRPr="007447EB">
          <w:rPr>
            <w:rFonts w:asciiTheme="minorEastAsia" w:eastAsiaTheme="minorEastAsia" w:hAnsiTheme="minorEastAsia"/>
            <w:webHidden/>
          </w:rPr>
          <w:fldChar w:fldCharType="separate"/>
        </w:r>
        <w:r w:rsidR="00A773B8">
          <w:rPr>
            <w:rFonts w:asciiTheme="minorEastAsia" w:eastAsiaTheme="minorEastAsia" w:hAnsiTheme="minorEastAsia"/>
            <w:webHidden/>
          </w:rPr>
          <w:t>3</w:t>
        </w:r>
        <w:r w:rsidR="007B3A06" w:rsidRPr="007447EB">
          <w:rPr>
            <w:rFonts w:asciiTheme="minorEastAsia" w:eastAsiaTheme="minorEastAsia" w:hAnsiTheme="minorEastAsia"/>
            <w:webHidden/>
          </w:rPr>
          <w:fldChar w:fldCharType="end"/>
        </w:r>
      </w:hyperlink>
    </w:p>
    <w:p w14:paraId="45B344E9" w14:textId="2F089754" w:rsidR="007B3A06" w:rsidRPr="007447EB" w:rsidRDefault="00193163">
      <w:pPr>
        <w:pStyle w:val="TOC1"/>
        <w:rPr>
          <w:rFonts w:asciiTheme="minorEastAsia" w:eastAsiaTheme="minorEastAsia" w:hAnsiTheme="minorEastAsia" w:cstheme="minorBidi"/>
          <w:sz w:val="21"/>
          <w:szCs w:val="22"/>
        </w:rPr>
      </w:pPr>
      <w:hyperlink w:anchor="_Toc493781408" w:history="1">
        <w:r w:rsidR="007B3A06" w:rsidRPr="007447EB">
          <w:rPr>
            <w:rStyle w:val="a8"/>
            <w:rFonts w:asciiTheme="minorEastAsia" w:eastAsiaTheme="minorEastAsia" w:hAnsiTheme="minorEastAsia" w:hint="eastAsia"/>
            <w:color w:val="auto"/>
          </w:rPr>
          <w:t>第六章</w:t>
        </w:r>
        <w:r w:rsidR="007B3A06" w:rsidRPr="007447EB">
          <w:rPr>
            <w:rFonts w:asciiTheme="minorEastAsia" w:eastAsiaTheme="minorEastAsia" w:hAnsiTheme="minorEastAsia" w:cstheme="minorBidi"/>
            <w:sz w:val="21"/>
            <w:szCs w:val="22"/>
          </w:rPr>
          <w:tab/>
        </w:r>
        <w:r w:rsidR="007B3A06" w:rsidRPr="007447EB">
          <w:rPr>
            <w:rStyle w:val="a8"/>
            <w:rFonts w:asciiTheme="minorEastAsia" w:eastAsiaTheme="minorEastAsia" w:hAnsiTheme="minorEastAsia" w:hint="eastAsia"/>
            <w:color w:val="auto"/>
          </w:rPr>
          <w:t>测试和验收</w:t>
        </w:r>
        <w:r w:rsidR="007B3A06" w:rsidRPr="007447EB">
          <w:rPr>
            <w:rFonts w:asciiTheme="minorEastAsia" w:eastAsiaTheme="minorEastAsia" w:hAnsiTheme="minorEastAsia"/>
            <w:webHidden/>
          </w:rPr>
          <w:tab/>
        </w:r>
        <w:r w:rsidR="007B3A06" w:rsidRPr="007447EB">
          <w:rPr>
            <w:rFonts w:asciiTheme="minorEastAsia" w:eastAsiaTheme="minorEastAsia" w:hAnsiTheme="minorEastAsia"/>
            <w:webHidden/>
          </w:rPr>
          <w:fldChar w:fldCharType="begin"/>
        </w:r>
        <w:r w:rsidR="007B3A06" w:rsidRPr="007447EB">
          <w:rPr>
            <w:rFonts w:asciiTheme="minorEastAsia" w:eastAsiaTheme="minorEastAsia" w:hAnsiTheme="minorEastAsia"/>
            <w:webHidden/>
          </w:rPr>
          <w:instrText xml:space="preserve"> PAGEREF _Toc493781408 \h </w:instrText>
        </w:r>
        <w:r w:rsidR="007B3A06" w:rsidRPr="007447EB">
          <w:rPr>
            <w:rFonts w:asciiTheme="minorEastAsia" w:eastAsiaTheme="minorEastAsia" w:hAnsiTheme="minorEastAsia"/>
            <w:webHidden/>
          </w:rPr>
        </w:r>
        <w:r w:rsidR="007B3A06" w:rsidRPr="007447EB">
          <w:rPr>
            <w:rFonts w:asciiTheme="minorEastAsia" w:eastAsiaTheme="minorEastAsia" w:hAnsiTheme="minorEastAsia"/>
            <w:webHidden/>
          </w:rPr>
          <w:fldChar w:fldCharType="separate"/>
        </w:r>
        <w:r w:rsidR="00A773B8">
          <w:rPr>
            <w:rFonts w:asciiTheme="minorEastAsia" w:eastAsiaTheme="minorEastAsia" w:hAnsiTheme="minorEastAsia"/>
            <w:webHidden/>
          </w:rPr>
          <w:t>3</w:t>
        </w:r>
        <w:r w:rsidR="007B3A06" w:rsidRPr="007447EB">
          <w:rPr>
            <w:rFonts w:asciiTheme="minorEastAsia" w:eastAsiaTheme="minorEastAsia" w:hAnsiTheme="minorEastAsia"/>
            <w:webHidden/>
          </w:rPr>
          <w:fldChar w:fldCharType="end"/>
        </w:r>
      </w:hyperlink>
    </w:p>
    <w:p w14:paraId="096774BE" w14:textId="77A2455C" w:rsidR="007B3A06" w:rsidRPr="007447EB" w:rsidRDefault="00193163">
      <w:pPr>
        <w:pStyle w:val="TOC1"/>
        <w:rPr>
          <w:rFonts w:asciiTheme="minorEastAsia" w:eastAsiaTheme="minorEastAsia" w:hAnsiTheme="minorEastAsia" w:cstheme="minorBidi"/>
          <w:sz w:val="21"/>
          <w:szCs w:val="22"/>
        </w:rPr>
      </w:pPr>
      <w:hyperlink w:anchor="_Toc493781409" w:history="1">
        <w:r w:rsidR="007B3A06" w:rsidRPr="007447EB">
          <w:rPr>
            <w:rStyle w:val="a8"/>
            <w:rFonts w:asciiTheme="minorEastAsia" w:eastAsiaTheme="minorEastAsia" w:hAnsiTheme="minorEastAsia" w:hint="eastAsia"/>
            <w:color w:val="auto"/>
          </w:rPr>
          <w:t>第七章</w:t>
        </w:r>
        <w:r w:rsidR="007B3A06" w:rsidRPr="007447EB">
          <w:rPr>
            <w:rFonts w:asciiTheme="minorEastAsia" w:eastAsiaTheme="minorEastAsia" w:hAnsiTheme="minorEastAsia" w:cstheme="minorBidi"/>
            <w:sz w:val="21"/>
            <w:szCs w:val="22"/>
          </w:rPr>
          <w:tab/>
        </w:r>
        <w:r w:rsidR="007B3A06" w:rsidRPr="007447EB">
          <w:rPr>
            <w:rStyle w:val="a8"/>
            <w:rFonts w:asciiTheme="minorEastAsia" w:eastAsiaTheme="minorEastAsia" w:hAnsiTheme="minorEastAsia" w:hint="eastAsia"/>
            <w:color w:val="auto"/>
          </w:rPr>
          <w:t>保修服务</w:t>
        </w:r>
        <w:r w:rsidR="007B3A06" w:rsidRPr="007447EB">
          <w:rPr>
            <w:rFonts w:asciiTheme="minorEastAsia" w:eastAsiaTheme="minorEastAsia" w:hAnsiTheme="minorEastAsia"/>
            <w:webHidden/>
          </w:rPr>
          <w:tab/>
        </w:r>
        <w:r w:rsidR="007B3A06" w:rsidRPr="007447EB">
          <w:rPr>
            <w:rFonts w:asciiTheme="minorEastAsia" w:eastAsiaTheme="minorEastAsia" w:hAnsiTheme="minorEastAsia"/>
            <w:webHidden/>
          </w:rPr>
          <w:fldChar w:fldCharType="begin"/>
        </w:r>
        <w:r w:rsidR="007B3A06" w:rsidRPr="007447EB">
          <w:rPr>
            <w:rFonts w:asciiTheme="minorEastAsia" w:eastAsiaTheme="minorEastAsia" w:hAnsiTheme="minorEastAsia"/>
            <w:webHidden/>
          </w:rPr>
          <w:instrText xml:space="preserve"> PAGEREF _Toc493781409 \h </w:instrText>
        </w:r>
        <w:r w:rsidR="007B3A06" w:rsidRPr="007447EB">
          <w:rPr>
            <w:rFonts w:asciiTheme="minorEastAsia" w:eastAsiaTheme="minorEastAsia" w:hAnsiTheme="minorEastAsia"/>
            <w:webHidden/>
          </w:rPr>
        </w:r>
        <w:r w:rsidR="007B3A06" w:rsidRPr="007447EB">
          <w:rPr>
            <w:rFonts w:asciiTheme="minorEastAsia" w:eastAsiaTheme="minorEastAsia" w:hAnsiTheme="minorEastAsia"/>
            <w:webHidden/>
          </w:rPr>
          <w:fldChar w:fldCharType="separate"/>
        </w:r>
        <w:r w:rsidR="00A773B8">
          <w:rPr>
            <w:rFonts w:asciiTheme="minorEastAsia" w:eastAsiaTheme="minorEastAsia" w:hAnsiTheme="minorEastAsia"/>
            <w:webHidden/>
          </w:rPr>
          <w:t>5</w:t>
        </w:r>
        <w:r w:rsidR="007B3A06" w:rsidRPr="007447EB">
          <w:rPr>
            <w:rFonts w:asciiTheme="minorEastAsia" w:eastAsiaTheme="minorEastAsia" w:hAnsiTheme="minorEastAsia"/>
            <w:webHidden/>
          </w:rPr>
          <w:fldChar w:fldCharType="end"/>
        </w:r>
      </w:hyperlink>
    </w:p>
    <w:p w14:paraId="60F6452F" w14:textId="274BCC77" w:rsidR="007B3A06" w:rsidRPr="007447EB" w:rsidRDefault="00193163">
      <w:pPr>
        <w:pStyle w:val="TOC1"/>
        <w:rPr>
          <w:rFonts w:asciiTheme="minorEastAsia" w:eastAsiaTheme="minorEastAsia" w:hAnsiTheme="minorEastAsia" w:cstheme="minorBidi"/>
          <w:sz w:val="21"/>
          <w:szCs w:val="22"/>
        </w:rPr>
      </w:pPr>
      <w:hyperlink w:anchor="_Toc493781410" w:history="1">
        <w:r w:rsidR="007B3A06" w:rsidRPr="007447EB">
          <w:rPr>
            <w:rStyle w:val="a8"/>
            <w:rFonts w:asciiTheme="minorEastAsia" w:eastAsiaTheme="minorEastAsia" w:hAnsiTheme="minorEastAsia" w:hint="eastAsia"/>
            <w:color w:val="auto"/>
          </w:rPr>
          <w:t>第八章</w:t>
        </w:r>
        <w:r w:rsidR="007B3A06" w:rsidRPr="007447EB">
          <w:rPr>
            <w:rFonts w:asciiTheme="minorEastAsia" w:eastAsiaTheme="minorEastAsia" w:hAnsiTheme="minorEastAsia" w:cstheme="minorBidi"/>
            <w:sz w:val="21"/>
            <w:szCs w:val="22"/>
          </w:rPr>
          <w:tab/>
        </w:r>
        <w:r w:rsidR="007B3A06" w:rsidRPr="007447EB">
          <w:rPr>
            <w:rStyle w:val="a8"/>
            <w:rFonts w:asciiTheme="minorEastAsia" w:eastAsiaTheme="minorEastAsia" w:hAnsiTheme="minorEastAsia" w:hint="eastAsia"/>
            <w:color w:val="auto"/>
          </w:rPr>
          <w:t>培训</w:t>
        </w:r>
        <w:r w:rsidR="007B3A06" w:rsidRPr="007447EB">
          <w:rPr>
            <w:rFonts w:asciiTheme="minorEastAsia" w:eastAsiaTheme="minorEastAsia" w:hAnsiTheme="minorEastAsia"/>
            <w:webHidden/>
          </w:rPr>
          <w:tab/>
        </w:r>
        <w:r w:rsidR="007B3A06" w:rsidRPr="007447EB">
          <w:rPr>
            <w:rFonts w:asciiTheme="minorEastAsia" w:eastAsiaTheme="minorEastAsia" w:hAnsiTheme="minorEastAsia"/>
            <w:webHidden/>
          </w:rPr>
          <w:fldChar w:fldCharType="begin"/>
        </w:r>
        <w:r w:rsidR="007B3A06" w:rsidRPr="007447EB">
          <w:rPr>
            <w:rFonts w:asciiTheme="minorEastAsia" w:eastAsiaTheme="minorEastAsia" w:hAnsiTheme="minorEastAsia"/>
            <w:webHidden/>
          </w:rPr>
          <w:instrText xml:space="preserve"> PAGEREF _Toc493781410 \h </w:instrText>
        </w:r>
        <w:r w:rsidR="007B3A06" w:rsidRPr="007447EB">
          <w:rPr>
            <w:rFonts w:asciiTheme="minorEastAsia" w:eastAsiaTheme="minorEastAsia" w:hAnsiTheme="minorEastAsia"/>
            <w:webHidden/>
          </w:rPr>
        </w:r>
        <w:r w:rsidR="007B3A06" w:rsidRPr="007447EB">
          <w:rPr>
            <w:rFonts w:asciiTheme="minorEastAsia" w:eastAsiaTheme="minorEastAsia" w:hAnsiTheme="minorEastAsia"/>
            <w:webHidden/>
          </w:rPr>
          <w:fldChar w:fldCharType="separate"/>
        </w:r>
        <w:r w:rsidR="00A773B8">
          <w:rPr>
            <w:rFonts w:asciiTheme="minorEastAsia" w:eastAsiaTheme="minorEastAsia" w:hAnsiTheme="minorEastAsia"/>
            <w:webHidden/>
          </w:rPr>
          <w:t>6</w:t>
        </w:r>
        <w:r w:rsidR="007B3A06" w:rsidRPr="007447EB">
          <w:rPr>
            <w:rFonts w:asciiTheme="minorEastAsia" w:eastAsiaTheme="minorEastAsia" w:hAnsiTheme="minorEastAsia"/>
            <w:webHidden/>
          </w:rPr>
          <w:fldChar w:fldCharType="end"/>
        </w:r>
      </w:hyperlink>
    </w:p>
    <w:p w14:paraId="62C903B3" w14:textId="0434E6E9" w:rsidR="007B3A06" w:rsidRPr="007447EB" w:rsidRDefault="00193163">
      <w:pPr>
        <w:pStyle w:val="TOC1"/>
        <w:rPr>
          <w:rFonts w:asciiTheme="minorEastAsia" w:eastAsiaTheme="minorEastAsia" w:hAnsiTheme="minorEastAsia" w:cstheme="minorBidi"/>
          <w:sz w:val="21"/>
          <w:szCs w:val="22"/>
        </w:rPr>
      </w:pPr>
      <w:hyperlink w:anchor="_Toc493781411" w:history="1">
        <w:r w:rsidR="007B3A06" w:rsidRPr="007447EB">
          <w:rPr>
            <w:rStyle w:val="a8"/>
            <w:rFonts w:asciiTheme="minorEastAsia" w:eastAsiaTheme="minorEastAsia" w:hAnsiTheme="minorEastAsia" w:hint="eastAsia"/>
            <w:color w:val="auto"/>
          </w:rPr>
          <w:t>第九章</w:t>
        </w:r>
        <w:r w:rsidR="007B3A06" w:rsidRPr="007447EB">
          <w:rPr>
            <w:rFonts w:asciiTheme="minorEastAsia" w:eastAsiaTheme="minorEastAsia" w:hAnsiTheme="minorEastAsia" w:cstheme="minorBidi"/>
            <w:sz w:val="21"/>
            <w:szCs w:val="22"/>
          </w:rPr>
          <w:tab/>
        </w:r>
        <w:r w:rsidR="000A7A43" w:rsidRPr="007447EB">
          <w:rPr>
            <w:rStyle w:val="a8"/>
            <w:rFonts w:asciiTheme="minorEastAsia" w:eastAsiaTheme="minorEastAsia" w:hAnsiTheme="minorEastAsia" w:hint="eastAsia"/>
            <w:color w:val="auto"/>
          </w:rPr>
          <w:t>知识产权</w:t>
        </w:r>
        <w:r w:rsidR="007B3A06" w:rsidRPr="007447EB">
          <w:rPr>
            <w:rFonts w:asciiTheme="minorEastAsia" w:eastAsiaTheme="minorEastAsia" w:hAnsiTheme="minorEastAsia"/>
            <w:webHidden/>
          </w:rPr>
          <w:tab/>
        </w:r>
        <w:r w:rsidR="007B3A06" w:rsidRPr="007447EB">
          <w:rPr>
            <w:rFonts w:asciiTheme="minorEastAsia" w:eastAsiaTheme="minorEastAsia" w:hAnsiTheme="minorEastAsia"/>
            <w:webHidden/>
          </w:rPr>
          <w:fldChar w:fldCharType="begin"/>
        </w:r>
        <w:r w:rsidR="007B3A06" w:rsidRPr="007447EB">
          <w:rPr>
            <w:rFonts w:asciiTheme="minorEastAsia" w:eastAsiaTheme="minorEastAsia" w:hAnsiTheme="minorEastAsia"/>
            <w:webHidden/>
          </w:rPr>
          <w:instrText xml:space="preserve"> PAGEREF _Toc493781411 \h </w:instrText>
        </w:r>
        <w:r w:rsidR="007B3A06" w:rsidRPr="007447EB">
          <w:rPr>
            <w:rFonts w:asciiTheme="minorEastAsia" w:eastAsiaTheme="minorEastAsia" w:hAnsiTheme="minorEastAsia"/>
            <w:webHidden/>
          </w:rPr>
        </w:r>
        <w:r w:rsidR="007B3A06" w:rsidRPr="007447EB">
          <w:rPr>
            <w:rFonts w:asciiTheme="minorEastAsia" w:eastAsiaTheme="minorEastAsia" w:hAnsiTheme="minorEastAsia"/>
            <w:webHidden/>
          </w:rPr>
          <w:fldChar w:fldCharType="separate"/>
        </w:r>
        <w:r w:rsidR="00A773B8">
          <w:rPr>
            <w:rFonts w:asciiTheme="minorEastAsia" w:eastAsiaTheme="minorEastAsia" w:hAnsiTheme="minorEastAsia"/>
            <w:webHidden/>
          </w:rPr>
          <w:t>7</w:t>
        </w:r>
        <w:r w:rsidR="007B3A06" w:rsidRPr="007447EB">
          <w:rPr>
            <w:rFonts w:asciiTheme="minorEastAsia" w:eastAsiaTheme="minorEastAsia" w:hAnsiTheme="minorEastAsia"/>
            <w:webHidden/>
          </w:rPr>
          <w:fldChar w:fldCharType="end"/>
        </w:r>
      </w:hyperlink>
    </w:p>
    <w:p w14:paraId="549FCBE2" w14:textId="0011CAFE" w:rsidR="007B3A06" w:rsidRPr="007447EB" w:rsidRDefault="00193163">
      <w:pPr>
        <w:pStyle w:val="TOC1"/>
        <w:rPr>
          <w:rFonts w:asciiTheme="minorEastAsia" w:eastAsiaTheme="minorEastAsia" w:hAnsiTheme="minorEastAsia" w:cstheme="minorBidi"/>
          <w:sz w:val="21"/>
          <w:szCs w:val="22"/>
        </w:rPr>
      </w:pPr>
      <w:hyperlink w:anchor="_Toc493781412" w:history="1">
        <w:r w:rsidR="007B3A06" w:rsidRPr="007447EB">
          <w:rPr>
            <w:rStyle w:val="a8"/>
            <w:rFonts w:asciiTheme="minorEastAsia" w:eastAsiaTheme="minorEastAsia" w:hAnsiTheme="minorEastAsia" w:hint="eastAsia"/>
            <w:color w:val="auto"/>
          </w:rPr>
          <w:t>第十章</w:t>
        </w:r>
        <w:r w:rsidR="007B3A06" w:rsidRPr="007447EB">
          <w:rPr>
            <w:rFonts w:asciiTheme="minorEastAsia" w:eastAsiaTheme="minorEastAsia" w:hAnsiTheme="minorEastAsia" w:cstheme="minorBidi"/>
            <w:sz w:val="21"/>
            <w:szCs w:val="22"/>
          </w:rPr>
          <w:tab/>
        </w:r>
        <w:r w:rsidR="000A7A43" w:rsidRPr="007447EB">
          <w:rPr>
            <w:rStyle w:val="a8"/>
            <w:rFonts w:asciiTheme="minorEastAsia" w:eastAsiaTheme="minorEastAsia" w:hAnsiTheme="minorEastAsia" w:hint="eastAsia"/>
            <w:color w:val="auto"/>
          </w:rPr>
          <w:t>不可抗力</w:t>
        </w:r>
        <w:r w:rsidR="007B3A06" w:rsidRPr="007447EB">
          <w:rPr>
            <w:rFonts w:asciiTheme="minorEastAsia" w:eastAsiaTheme="minorEastAsia" w:hAnsiTheme="minorEastAsia"/>
            <w:webHidden/>
          </w:rPr>
          <w:tab/>
        </w:r>
        <w:r w:rsidR="007B3A06" w:rsidRPr="007447EB">
          <w:rPr>
            <w:rFonts w:asciiTheme="minorEastAsia" w:eastAsiaTheme="minorEastAsia" w:hAnsiTheme="minorEastAsia"/>
            <w:webHidden/>
          </w:rPr>
          <w:fldChar w:fldCharType="begin"/>
        </w:r>
        <w:r w:rsidR="007B3A06" w:rsidRPr="007447EB">
          <w:rPr>
            <w:rFonts w:asciiTheme="minorEastAsia" w:eastAsiaTheme="minorEastAsia" w:hAnsiTheme="minorEastAsia"/>
            <w:webHidden/>
          </w:rPr>
          <w:instrText xml:space="preserve"> PAGEREF _Toc493781412 \h </w:instrText>
        </w:r>
        <w:r w:rsidR="007B3A06" w:rsidRPr="007447EB">
          <w:rPr>
            <w:rFonts w:asciiTheme="minorEastAsia" w:eastAsiaTheme="minorEastAsia" w:hAnsiTheme="minorEastAsia"/>
            <w:webHidden/>
          </w:rPr>
        </w:r>
        <w:r w:rsidR="007B3A06" w:rsidRPr="007447EB">
          <w:rPr>
            <w:rFonts w:asciiTheme="minorEastAsia" w:eastAsiaTheme="minorEastAsia" w:hAnsiTheme="minorEastAsia"/>
            <w:webHidden/>
          </w:rPr>
          <w:fldChar w:fldCharType="separate"/>
        </w:r>
        <w:r w:rsidR="00A773B8">
          <w:rPr>
            <w:rFonts w:asciiTheme="minorEastAsia" w:eastAsiaTheme="minorEastAsia" w:hAnsiTheme="minorEastAsia"/>
            <w:webHidden/>
          </w:rPr>
          <w:t>7</w:t>
        </w:r>
        <w:r w:rsidR="007B3A06" w:rsidRPr="007447EB">
          <w:rPr>
            <w:rFonts w:asciiTheme="minorEastAsia" w:eastAsiaTheme="minorEastAsia" w:hAnsiTheme="minorEastAsia"/>
            <w:webHidden/>
          </w:rPr>
          <w:fldChar w:fldCharType="end"/>
        </w:r>
      </w:hyperlink>
    </w:p>
    <w:p w14:paraId="115D7F7C" w14:textId="6B780A7D" w:rsidR="007B3A06" w:rsidRPr="007447EB" w:rsidRDefault="00193163">
      <w:pPr>
        <w:pStyle w:val="TOC1"/>
        <w:rPr>
          <w:rFonts w:asciiTheme="minorEastAsia" w:eastAsiaTheme="minorEastAsia" w:hAnsiTheme="minorEastAsia" w:cstheme="minorBidi"/>
          <w:sz w:val="21"/>
          <w:szCs w:val="22"/>
        </w:rPr>
      </w:pPr>
      <w:hyperlink w:anchor="_Toc493781413" w:history="1">
        <w:r w:rsidR="007B3A06" w:rsidRPr="007447EB">
          <w:rPr>
            <w:rStyle w:val="a8"/>
            <w:rFonts w:asciiTheme="minorEastAsia" w:eastAsiaTheme="minorEastAsia" w:hAnsiTheme="minorEastAsia" w:hint="eastAsia"/>
            <w:color w:val="auto"/>
          </w:rPr>
          <w:t>第十一章</w:t>
        </w:r>
        <w:r w:rsidR="007B3A06" w:rsidRPr="007447EB">
          <w:rPr>
            <w:rFonts w:asciiTheme="minorEastAsia" w:eastAsiaTheme="minorEastAsia" w:hAnsiTheme="minorEastAsia" w:cstheme="minorBidi"/>
            <w:sz w:val="21"/>
            <w:szCs w:val="22"/>
          </w:rPr>
          <w:tab/>
        </w:r>
        <w:r w:rsidR="000A7A43" w:rsidRPr="007447EB">
          <w:rPr>
            <w:rStyle w:val="a8"/>
            <w:rFonts w:asciiTheme="minorEastAsia" w:eastAsiaTheme="minorEastAsia" w:hAnsiTheme="minorEastAsia" w:hint="eastAsia"/>
            <w:color w:val="auto"/>
          </w:rPr>
          <w:t>技术文件和软件</w:t>
        </w:r>
        <w:r w:rsidR="007B3A06" w:rsidRPr="007447EB">
          <w:rPr>
            <w:rFonts w:asciiTheme="minorEastAsia" w:eastAsiaTheme="minorEastAsia" w:hAnsiTheme="minorEastAsia"/>
            <w:webHidden/>
          </w:rPr>
          <w:tab/>
        </w:r>
        <w:r w:rsidR="007B3A06" w:rsidRPr="007447EB">
          <w:rPr>
            <w:rFonts w:asciiTheme="minorEastAsia" w:eastAsiaTheme="minorEastAsia" w:hAnsiTheme="minorEastAsia"/>
            <w:webHidden/>
          </w:rPr>
          <w:fldChar w:fldCharType="begin"/>
        </w:r>
        <w:r w:rsidR="007B3A06" w:rsidRPr="007447EB">
          <w:rPr>
            <w:rFonts w:asciiTheme="minorEastAsia" w:eastAsiaTheme="minorEastAsia" w:hAnsiTheme="minorEastAsia"/>
            <w:webHidden/>
          </w:rPr>
          <w:instrText xml:space="preserve"> PAGEREF _Toc493781413 \h </w:instrText>
        </w:r>
        <w:r w:rsidR="007B3A06" w:rsidRPr="007447EB">
          <w:rPr>
            <w:rFonts w:asciiTheme="minorEastAsia" w:eastAsiaTheme="minorEastAsia" w:hAnsiTheme="minorEastAsia"/>
            <w:webHidden/>
          </w:rPr>
        </w:r>
        <w:r w:rsidR="007B3A06" w:rsidRPr="007447EB">
          <w:rPr>
            <w:rFonts w:asciiTheme="minorEastAsia" w:eastAsiaTheme="minorEastAsia" w:hAnsiTheme="minorEastAsia"/>
            <w:webHidden/>
          </w:rPr>
          <w:fldChar w:fldCharType="separate"/>
        </w:r>
        <w:r w:rsidR="00A773B8">
          <w:rPr>
            <w:rFonts w:asciiTheme="minorEastAsia" w:eastAsiaTheme="minorEastAsia" w:hAnsiTheme="minorEastAsia"/>
            <w:webHidden/>
          </w:rPr>
          <w:t>8</w:t>
        </w:r>
        <w:r w:rsidR="007B3A06" w:rsidRPr="007447EB">
          <w:rPr>
            <w:rFonts w:asciiTheme="minorEastAsia" w:eastAsiaTheme="minorEastAsia" w:hAnsiTheme="minorEastAsia"/>
            <w:webHidden/>
          </w:rPr>
          <w:fldChar w:fldCharType="end"/>
        </w:r>
      </w:hyperlink>
    </w:p>
    <w:p w14:paraId="4AF07E7B" w14:textId="226B1DA5" w:rsidR="007B3A06" w:rsidRPr="007447EB" w:rsidRDefault="00193163">
      <w:pPr>
        <w:pStyle w:val="TOC1"/>
        <w:rPr>
          <w:rFonts w:asciiTheme="minorEastAsia" w:eastAsiaTheme="minorEastAsia" w:hAnsiTheme="minorEastAsia" w:cstheme="minorBidi"/>
          <w:sz w:val="21"/>
          <w:szCs w:val="22"/>
        </w:rPr>
      </w:pPr>
      <w:hyperlink w:anchor="_Toc493781414" w:history="1">
        <w:r w:rsidR="007B3A06" w:rsidRPr="007447EB">
          <w:rPr>
            <w:rStyle w:val="a8"/>
            <w:rFonts w:asciiTheme="minorEastAsia" w:eastAsiaTheme="minorEastAsia" w:hAnsiTheme="minorEastAsia" w:hint="eastAsia"/>
            <w:color w:val="auto"/>
          </w:rPr>
          <w:t>第十二章</w:t>
        </w:r>
        <w:r w:rsidR="007B3A06" w:rsidRPr="007447EB">
          <w:rPr>
            <w:rFonts w:asciiTheme="minorEastAsia" w:eastAsiaTheme="minorEastAsia" w:hAnsiTheme="minorEastAsia" w:cstheme="minorBidi"/>
            <w:sz w:val="21"/>
            <w:szCs w:val="22"/>
          </w:rPr>
          <w:tab/>
        </w:r>
        <w:r w:rsidR="000A7A43" w:rsidRPr="007447EB">
          <w:rPr>
            <w:rStyle w:val="a8"/>
            <w:rFonts w:asciiTheme="minorEastAsia" w:eastAsiaTheme="minorEastAsia" w:hAnsiTheme="minorEastAsia" w:hint="eastAsia"/>
            <w:color w:val="auto"/>
          </w:rPr>
          <w:t>保密</w:t>
        </w:r>
        <w:r w:rsidR="007B3A06" w:rsidRPr="007447EB">
          <w:rPr>
            <w:rFonts w:asciiTheme="minorEastAsia" w:eastAsiaTheme="minorEastAsia" w:hAnsiTheme="minorEastAsia"/>
            <w:webHidden/>
          </w:rPr>
          <w:tab/>
        </w:r>
        <w:r w:rsidR="007B3A06" w:rsidRPr="007447EB">
          <w:rPr>
            <w:rFonts w:asciiTheme="minorEastAsia" w:eastAsiaTheme="minorEastAsia" w:hAnsiTheme="minorEastAsia"/>
            <w:webHidden/>
          </w:rPr>
          <w:fldChar w:fldCharType="begin"/>
        </w:r>
        <w:r w:rsidR="007B3A06" w:rsidRPr="007447EB">
          <w:rPr>
            <w:rFonts w:asciiTheme="minorEastAsia" w:eastAsiaTheme="minorEastAsia" w:hAnsiTheme="minorEastAsia"/>
            <w:webHidden/>
          </w:rPr>
          <w:instrText xml:space="preserve"> PAGEREF _Toc493781414 \h </w:instrText>
        </w:r>
        <w:r w:rsidR="007B3A06" w:rsidRPr="007447EB">
          <w:rPr>
            <w:rFonts w:asciiTheme="minorEastAsia" w:eastAsiaTheme="minorEastAsia" w:hAnsiTheme="minorEastAsia"/>
            <w:webHidden/>
          </w:rPr>
        </w:r>
        <w:r w:rsidR="007B3A06" w:rsidRPr="007447EB">
          <w:rPr>
            <w:rFonts w:asciiTheme="minorEastAsia" w:eastAsiaTheme="minorEastAsia" w:hAnsiTheme="minorEastAsia"/>
            <w:webHidden/>
          </w:rPr>
          <w:fldChar w:fldCharType="separate"/>
        </w:r>
        <w:r w:rsidR="00A773B8">
          <w:rPr>
            <w:rFonts w:asciiTheme="minorEastAsia" w:eastAsiaTheme="minorEastAsia" w:hAnsiTheme="minorEastAsia"/>
            <w:webHidden/>
          </w:rPr>
          <w:t>8</w:t>
        </w:r>
        <w:r w:rsidR="007B3A06" w:rsidRPr="007447EB">
          <w:rPr>
            <w:rFonts w:asciiTheme="minorEastAsia" w:eastAsiaTheme="minorEastAsia" w:hAnsiTheme="minorEastAsia"/>
            <w:webHidden/>
          </w:rPr>
          <w:fldChar w:fldCharType="end"/>
        </w:r>
      </w:hyperlink>
    </w:p>
    <w:p w14:paraId="073104A3" w14:textId="479F07EB" w:rsidR="007B3A06" w:rsidRPr="007447EB" w:rsidRDefault="00193163">
      <w:pPr>
        <w:pStyle w:val="TOC1"/>
        <w:rPr>
          <w:rFonts w:asciiTheme="minorEastAsia" w:eastAsiaTheme="minorEastAsia" w:hAnsiTheme="minorEastAsia" w:cstheme="minorBidi"/>
          <w:sz w:val="21"/>
          <w:szCs w:val="22"/>
        </w:rPr>
      </w:pPr>
      <w:hyperlink w:anchor="_Toc493781415" w:history="1">
        <w:r w:rsidR="007B3A06" w:rsidRPr="007447EB">
          <w:rPr>
            <w:rStyle w:val="a8"/>
            <w:rFonts w:asciiTheme="minorEastAsia" w:eastAsiaTheme="minorEastAsia" w:hAnsiTheme="minorEastAsia" w:hint="eastAsia"/>
            <w:color w:val="auto"/>
          </w:rPr>
          <w:t>第十三章</w:t>
        </w:r>
        <w:r w:rsidR="007B3A06" w:rsidRPr="007447EB">
          <w:rPr>
            <w:rFonts w:asciiTheme="minorEastAsia" w:eastAsiaTheme="minorEastAsia" w:hAnsiTheme="minorEastAsia" w:cstheme="minorBidi"/>
            <w:sz w:val="21"/>
            <w:szCs w:val="22"/>
          </w:rPr>
          <w:tab/>
        </w:r>
        <w:r w:rsidR="000A7A43" w:rsidRPr="007447EB">
          <w:rPr>
            <w:rStyle w:val="a8"/>
            <w:rFonts w:asciiTheme="minorEastAsia" w:eastAsiaTheme="minorEastAsia" w:hAnsiTheme="minorEastAsia" w:hint="eastAsia"/>
            <w:color w:val="auto"/>
          </w:rPr>
          <w:t>仲裁和法律</w:t>
        </w:r>
        <w:r w:rsidR="007B3A06" w:rsidRPr="007447EB">
          <w:rPr>
            <w:rFonts w:asciiTheme="minorEastAsia" w:eastAsiaTheme="minorEastAsia" w:hAnsiTheme="minorEastAsia"/>
            <w:webHidden/>
          </w:rPr>
          <w:tab/>
        </w:r>
        <w:r w:rsidR="007B3A06" w:rsidRPr="007447EB">
          <w:rPr>
            <w:rFonts w:asciiTheme="minorEastAsia" w:eastAsiaTheme="minorEastAsia" w:hAnsiTheme="minorEastAsia"/>
            <w:webHidden/>
          </w:rPr>
          <w:fldChar w:fldCharType="begin"/>
        </w:r>
        <w:r w:rsidR="007B3A06" w:rsidRPr="007447EB">
          <w:rPr>
            <w:rFonts w:asciiTheme="minorEastAsia" w:eastAsiaTheme="minorEastAsia" w:hAnsiTheme="minorEastAsia"/>
            <w:webHidden/>
          </w:rPr>
          <w:instrText xml:space="preserve"> PAGEREF _Toc493781415 \h </w:instrText>
        </w:r>
        <w:r w:rsidR="007B3A06" w:rsidRPr="007447EB">
          <w:rPr>
            <w:rFonts w:asciiTheme="minorEastAsia" w:eastAsiaTheme="minorEastAsia" w:hAnsiTheme="minorEastAsia"/>
            <w:webHidden/>
          </w:rPr>
        </w:r>
        <w:r w:rsidR="007B3A06" w:rsidRPr="007447EB">
          <w:rPr>
            <w:rFonts w:asciiTheme="minorEastAsia" w:eastAsiaTheme="minorEastAsia" w:hAnsiTheme="minorEastAsia"/>
            <w:webHidden/>
          </w:rPr>
          <w:fldChar w:fldCharType="separate"/>
        </w:r>
        <w:r w:rsidR="00A773B8">
          <w:rPr>
            <w:rFonts w:asciiTheme="minorEastAsia" w:eastAsiaTheme="minorEastAsia" w:hAnsiTheme="minorEastAsia"/>
            <w:webHidden/>
          </w:rPr>
          <w:t>8</w:t>
        </w:r>
        <w:r w:rsidR="007B3A06" w:rsidRPr="007447EB">
          <w:rPr>
            <w:rFonts w:asciiTheme="minorEastAsia" w:eastAsiaTheme="minorEastAsia" w:hAnsiTheme="minorEastAsia"/>
            <w:webHidden/>
          </w:rPr>
          <w:fldChar w:fldCharType="end"/>
        </w:r>
      </w:hyperlink>
    </w:p>
    <w:p w14:paraId="7E8B8D6B" w14:textId="78C886EE" w:rsidR="007B3A06" w:rsidRPr="007447EB" w:rsidRDefault="00193163">
      <w:pPr>
        <w:pStyle w:val="TOC1"/>
        <w:rPr>
          <w:rFonts w:asciiTheme="minorEastAsia" w:eastAsiaTheme="minorEastAsia" w:hAnsiTheme="minorEastAsia" w:cstheme="minorBidi"/>
          <w:sz w:val="21"/>
          <w:szCs w:val="22"/>
        </w:rPr>
      </w:pPr>
      <w:hyperlink w:anchor="_Toc493781416" w:history="1">
        <w:r w:rsidR="007B3A06" w:rsidRPr="007447EB">
          <w:rPr>
            <w:rStyle w:val="a8"/>
            <w:rFonts w:asciiTheme="minorEastAsia" w:eastAsiaTheme="minorEastAsia" w:hAnsiTheme="minorEastAsia" w:hint="eastAsia"/>
            <w:color w:val="auto"/>
          </w:rPr>
          <w:t>第十四章</w:t>
        </w:r>
        <w:r w:rsidR="007B3A06" w:rsidRPr="007447EB">
          <w:rPr>
            <w:rFonts w:asciiTheme="minorEastAsia" w:eastAsiaTheme="minorEastAsia" w:hAnsiTheme="minorEastAsia" w:cstheme="minorBidi"/>
            <w:sz w:val="21"/>
            <w:szCs w:val="22"/>
          </w:rPr>
          <w:tab/>
        </w:r>
        <w:r w:rsidR="000A7A43" w:rsidRPr="007447EB">
          <w:rPr>
            <w:rStyle w:val="a8"/>
            <w:rFonts w:asciiTheme="minorEastAsia" w:eastAsiaTheme="minorEastAsia" w:hAnsiTheme="minorEastAsia" w:hint="eastAsia"/>
            <w:color w:val="auto"/>
          </w:rPr>
          <w:t>违约责任</w:t>
        </w:r>
        <w:r w:rsidR="007B3A06" w:rsidRPr="007447EB">
          <w:rPr>
            <w:rFonts w:asciiTheme="minorEastAsia" w:eastAsiaTheme="minorEastAsia" w:hAnsiTheme="minorEastAsia"/>
            <w:webHidden/>
          </w:rPr>
          <w:tab/>
        </w:r>
        <w:r w:rsidR="007B3A06" w:rsidRPr="007447EB">
          <w:rPr>
            <w:rFonts w:asciiTheme="minorEastAsia" w:eastAsiaTheme="minorEastAsia" w:hAnsiTheme="minorEastAsia"/>
            <w:webHidden/>
          </w:rPr>
          <w:fldChar w:fldCharType="begin"/>
        </w:r>
        <w:r w:rsidR="007B3A06" w:rsidRPr="007447EB">
          <w:rPr>
            <w:rFonts w:asciiTheme="minorEastAsia" w:eastAsiaTheme="minorEastAsia" w:hAnsiTheme="minorEastAsia"/>
            <w:webHidden/>
          </w:rPr>
          <w:instrText xml:space="preserve"> PAGEREF _Toc493781416 \h </w:instrText>
        </w:r>
        <w:r w:rsidR="007B3A06" w:rsidRPr="007447EB">
          <w:rPr>
            <w:rFonts w:asciiTheme="minorEastAsia" w:eastAsiaTheme="minorEastAsia" w:hAnsiTheme="minorEastAsia"/>
            <w:webHidden/>
          </w:rPr>
        </w:r>
        <w:r w:rsidR="007B3A06" w:rsidRPr="007447EB">
          <w:rPr>
            <w:rFonts w:asciiTheme="minorEastAsia" w:eastAsiaTheme="minorEastAsia" w:hAnsiTheme="minorEastAsia"/>
            <w:webHidden/>
          </w:rPr>
          <w:fldChar w:fldCharType="separate"/>
        </w:r>
        <w:r w:rsidR="00A773B8">
          <w:rPr>
            <w:rFonts w:asciiTheme="minorEastAsia" w:eastAsiaTheme="minorEastAsia" w:hAnsiTheme="minorEastAsia"/>
            <w:webHidden/>
          </w:rPr>
          <w:t>9</w:t>
        </w:r>
        <w:r w:rsidR="007B3A06" w:rsidRPr="007447EB">
          <w:rPr>
            <w:rFonts w:asciiTheme="minorEastAsia" w:eastAsiaTheme="minorEastAsia" w:hAnsiTheme="minorEastAsia"/>
            <w:webHidden/>
          </w:rPr>
          <w:fldChar w:fldCharType="end"/>
        </w:r>
      </w:hyperlink>
    </w:p>
    <w:p w14:paraId="4ABD4884" w14:textId="0EBFEB79" w:rsidR="007B3A06" w:rsidRPr="007447EB" w:rsidRDefault="00193163">
      <w:pPr>
        <w:pStyle w:val="TOC1"/>
        <w:rPr>
          <w:rFonts w:asciiTheme="minorEastAsia" w:eastAsiaTheme="minorEastAsia" w:hAnsiTheme="minorEastAsia" w:cstheme="minorBidi"/>
          <w:sz w:val="21"/>
          <w:szCs w:val="22"/>
        </w:rPr>
      </w:pPr>
      <w:hyperlink w:anchor="_Toc493781417" w:history="1">
        <w:r w:rsidR="007B3A06" w:rsidRPr="007447EB">
          <w:rPr>
            <w:rStyle w:val="a8"/>
            <w:rFonts w:asciiTheme="minorEastAsia" w:eastAsiaTheme="minorEastAsia" w:hAnsiTheme="minorEastAsia" w:hint="eastAsia"/>
            <w:color w:val="auto"/>
          </w:rPr>
          <w:t>第十五章</w:t>
        </w:r>
        <w:r w:rsidR="007B3A06" w:rsidRPr="007447EB">
          <w:rPr>
            <w:rFonts w:asciiTheme="minorEastAsia" w:eastAsiaTheme="minorEastAsia" w:hAnsiTheme="minorEastAsia" w:cstheme="minorBidi"/>
            <w:sz w:val="21"/>
            <w:szCs w:val="22"/>
          </w:rPr>
          <w:tab/>
        </w:r>
        <w:r w:rsidR="000A7A43" w:rsidRPr="007447EB">
          <w:rPr>
            <w:rStyle w:val="a8"/>
            <w:rFonts w:asciiTheme="minorEastAsia" w:eastAsiaTheme="minorEastAsia" w:hAnsiTheme="minorEastAsia" w:hint="eastAsia"/>
            <w:color w:val="auto"/>
          </w:rPr>
          <w:t>其它</w:t>
        </w:r>
        <w:r w:rsidR="007B3A06" w:rsidRPr="007447EB">
          <w:rPr>
            <w:rFonts w:asciiTheme="minorEastAsia" w:eastAsiaTheme="minorEastAsia" w:hAnsiTheme="minorEastAsia"/>
            <w:webHidden/>
          </w:rPr>
          <w:tab/>
        </w:r>
        <w:r w:rsidR="007B3A06" w:rsidRPr="007447EB">
          <w:rPr>
            <w:rFonts w:asciiTheme="minorEastAsia" w:eastAsiaTheme="minorEastAsia" w:hAnsiTheme="minorEastAsia"/>
            <w:webHidden/>
          </w:rPr>
          <w:fldChar w:fldCharType="begin"/>
        </w:r>
        <w:r w:rsidR="007B3A06" w:rsidRPr="007447EB">
          <w:rPr>
            <w:rFonts w:asciiTheme="minorEastAsia" w:eastAsiaTheme="minorEastAsia" w:hAnsiTheme="minorEastAsia"/>
            <w:webHidden/>
          </w:rPr>
          <w:instrText xml:space="preserve"> PAGEREF _Toc493781417 \h </w:instrText>
        </w:r>
        <w:r w:rsidR="007B3A06" w:rsidRPr="007447EB">
          <w:rPr>
            <w:rFonts w:asciiTheme="minorEastAsia" w:eastAsiaTheme="minorEastAsia" w:hAnsiTheme="minorEastAsia"/>
            <w:webHidden/>
          </w:rPr>
        </w:r>
        <w:r w:rsidR="007B3A06" w:rsidRPr="007447EB">
          <w:rPr>
            <w:rFonts w:asciiTheme="minorEastAsia" w:eastAsiaTheme="minorEastAsia" w:hAnsiTheme="minorEastAsia"/>
            <w:webHidden/>
          </w:rPr>
          <w:fldChar w:fldCharType="separate"/>
        </w:r>
        <w:r w:rsidR="00A773B8">
          <w:rPr>
            <w:rFonts w:asciiTheme="minorEastAsia" w:eastAsiaTheme="minorEastAsia" w:hAnsiTheme="minorEastAsia"/>
            <w:webHidden/>
          </w:rPr>
          <w:t>10</w:t>
        </w:r>
        <w:r w:rsidR="007B3A06" w:rsidRPr="007447EB">
          <w:rPr>
            <w:rFonts w:asciiTheme="minorEastAsia" w:eastAsiaTheme="minorEastAsia" w:hAnsiTheme="minorEastAsia"/>
            <w:webHidden/>
          </w:rPr>
          <w:fldChar w:fldCharType="end"/>
        </w:r>
      </w:hyperlink>
    </w:p>
    <w:p w14:paraId="34881C32" w14:textId="77777777" w:rsidR="00B5002D" w:rsidRPr="00410656" w:rsidRDefault="00984962" w:rsidP="00645371">
      <w:pPr>
        <w:pStyle w:val="TOC1"/>
      </w:pPr>
      <w:r w:rsidRPr="007447EB">
        <w:rPr>
          <w:rFonts w:asciiTheme="minorEastAsia" w:eastAsiaTheme="minorEastAsia" w:hAnsiTheme="minorEastAsia"/>
        </w:rPr>
        <w:fldChar w:fldCharType="end"/>
      </w:r>
    </w:p>
    <w:p w14:paraId="64AE84D3" w14:textId="77777777" w:rsidR="003419CB" w:rsidRPr="00410656" w:rsidRDefault="003419CB">
      <w:pPr>
        <w:sectPr w:rsidR="003419CB" w:rsidRPr="00410656" w:rsidSect="00FE3169">
          <w:headerReference w:type="default" r:id="rId8"/>
          <w:headerReference w:type="first" r:id="rId9"/>
          <w:footerReference w:type="first" r:id="rId10"/>
          <w:pgSz w:w="11907" w:h="16840" w:code="9"/>
          <w:pgMar w:top="1418" w:right="1418" w:bottom="1418" w:left="1418" w:header="850" w:footer="567" w:gutter="284"/>
          <w:pgNumType w:start="1"/>
          <w:cols w:space="425"/>
          <w:titlePg/>
          <w:docGrid w:type="lines" w:linePitch="380" w:charSpace="10445"/>
        </w:sectPr>
      </w:pPr>
    </w:p>
    <w:p w14:paraId="0D47104B" w14:textId="170B9753" w:rsidR="001E1FF2" w:rsidRPr="00CB2E22" w:rsidRDefault="001E1FF2" w:rsidP="002678FB">
      <w:pPr>
        <w:pStyle w:val="TOC1"/>
        <w:ind w:firstLineChars="200" w:firstLine="480"/>
        <w:rPr>
          <w:rFonts w:asciiTheme="minorEastAsia" w:eastAsiaTheme="minorEastAsia" w:hAnsiTheme="minorEastAsia"/>
        </w:rPr>
      </w:pPr>
      <w:r w:rsidRPr="00CB2E22">
        <w:rPr>
          <w:rFonts w:asciiTheme="minorEastAsia" w:eastAsiaTheme="minorEastAsia" w:hAnsiTheme="minorEastAsia" w:hint="eastAsia"/>
        </w:rPr>
        <w:lastRenderedPageBreak/>
        <w:t xml:space="preserve">本合同由下列各方当事人于 </w:t>
      </w:r>
      <w:r w:rsidR="00FD40A5">
        <w:rPr>
          <w:rFonts w:asciiTheme="minorEastAsia" w:eastAsiaTheme="minorEastAsia" w:hAnsiTheme="minorEastAsia"/>
        </w:rPr>
        <w:t>20</w:t>
      </w:r>
      <w:r w:rsidR="008F3660">
        <w:rPr>
          <w:rFonts w:asciiTheme="minorEastAsia" w:eastAsiaTheme="minorEastAsia" w:hAnsiTheme="minorEastAsia"/>
        </w:rPr>
        <w:t xml:space="preserve">20 </w:t>
      </w:r>
      <w:r w:rsidRPr="00CB2E22">
        <w:rPr>
          <w:rFonts w:asciiTheme="minorEastAsia" w:eastAsiaTheme="minorEastAsia" w:hAnsiTheme="minorEastAsia" w:hint="eastAsia"/>
        </w:rPr>
        <w:t xml:space="preserve"> 年  </w:t>
      </w:r>
      <w:r w:rsidR="00A55A86">
        <w:rPr>
          <w:rFonts w:asciiTheme="minorEastAsia" w:eastAsiaTheme="minorEastAsia" w:hAnsiTheme="minorEastAsia"/>
        </w:rPr>
        <w:t>12</w:t>
      </w:r>
      <w:r w:rsidRPr="00CB2E22">
        <w:rPr>
          <w:rFonts w:asciiTheme="minorEastAsia" w:eastAsiaTheme="minorEastAsia" w:hAnsiTheme="minorEastAsia" w:hint="eastAsia"/>
        </w:rPr>
        <w:t xml:space="preserve"> 月 </w:t>
      </w:r>
      <w:r w:rsidR="00A55A86">
        <w:rPr>
          <w:rFonts w:asciiTheme="minorEastAsia" w:eastAsiaTheme="minorEastAsia" w:hAnsiTheme="minorEastAsia"/>
        </w:rPr>
        <w:t>2</w:t>
      </w:r>
      <w:r w:rsidR="009266F5">
        <w:rPr>
          <w:rFonts w:asciiTheme="minorEastAsia" w:eastAsiaTheme="minorEastAsia" w:hAnsiTheme="minorEastAsia"/>
        </w:rPr>
        <w:t>0</w:t>
      </w:r>
      <w:r w:rsidR="008F3660">
        <w:rPr>
          <w:rFonts w:asciiTheme="minorEastAsia" w:eastAsiaTheme="minorEastAsia" w:hAnsiTheme="minorEastAsia"/>
        </w:rPr>
        <w:t xml:space="preserve"> </w:t>
      </w:r>
      <w:r w:rsidRPr="00CB2E22">
        <w:rPr>
          <w:rFonts w:asciiTheme="minorEastAsia" w:eastAsiaTheme="minorEastAsia" w:hAnsiTheme="minorEastAsia" w:hint="eastAsia"/>
        </w:rPr>
        <w:t xml:space="preserve">  日在北京市 </w:t>
      </w:r>
      <w:r w:rsidR="00FD40A5">
        <w:rPr>
          <w:rFonts w:asciiTheme="minorEastAsia" w:eastAsiaTheme="minorEastAsia" w:hAnsiTheme="minorEastAsia" w:hint="eastAsia"/>
        </w:rPr>
        <w:t>海淀</w:t>
      </w:r>
      <w:r w:rsidRPr="00CB2E22">
        <w:rPr>
          <w:rFonts w:asciiTheme="minorEastAsia" w:eastAsiaTheme="minorEastAsia" w:hAnsiTheme="minorEastAsia" w:hint="eastAsia"/>
        </w:rPr>
        <w:t xml:space="preserve">  区签订。</w:t>
      </w:r>
    </w:p>
    <w:p w14:paraId="2B1E7201" w14:textId="13A67FB5" w:rsidR="00C45EA7" w:rsidRPr="00CB2E22" w:rsidRDefault="00C45EA7" w:rsidP="00C45EA7">
      <w:pPr>
        <w:widowControl/>
        <w:autoSpaceDE w:val="0"/>
        <w:autoSpaceDN w:val="0"/>
        <w:spacing w:line="500" w:lineRule="exact"/>
        <w:textAlignment w:val="bottom"/>
        <w:rPr>
          <w:rFonts w:asciiTheme="minorEastAsia" w:eastAsiaTheme="minorEastAsia" w:hAnsiTheme="minorEastAsia"/>
          <w:sz w:val="24"/>
          <w:szCs w:val="24"/>
        </w:rPr>
      </w:pPr>
      <w:r w:rsidRPr="00CB2E22">
        <w:rPr>
          <w:rFonts w:asciiTheme="minorEastAsia" w:eastAsiaTheme="minorEastAsia" w:hAnsiTheme="minorEastAsia" w:hint="eastAsia"/>
          <w:b/>
          <w:sz w:val="24"/>
          <w:szCs w:val="24"/>
        </w:rPr>
        <w:t xml:space="preserve">    买方（甲方）</w:t>
      </w:r>
      <w:r w:rsidRPr="00CB2E22">
        <w:rPr>
          <w:rFonts w:asciiTheme="minorEastAsia" w:eastAsiaTheme="minorEastAsia" w:hAnsiTheme="minorEastAsia" w:hint="eastAsia"/>
          <w:sz w:val="24"/>
          <w:szCs w:val="24"/>
        </w:rPr>
        <w:t>：</w:t>
      </w:r>
      <w:r w:rsidR="00FD40A5">
        <w:rPr>
          <w:rFonts w:asciiTheme="minorEastAsia" w:eastAsiaTheme="minorEastAsia" w:hAnsiTheme="minorEastAsia" w:hint="eastAsia"/>
          <w:sz w:val="24"/>
          <w:szCs w:val="24"/>
        </w:rPr>
        <w:t>【</w:t>
      </w:r>
      <w:r w:rsidR="00FD40A5" w:rsidRPr="00FD40A5">
        <w:rPr>
          <w:rFonts w:asciiTheme="minorEastAsia" w:eastAsiaTheme="minorEastAsia" w:hAnsiTheme="minorEastAsia" w:hint="eastAsia"/>
          <w:sz w:val="24"/>
          <w:szCs w:val="24"/>
        </w:rPr>
        <w:t>北京创联致信科技有限公司</w:t>
      </w:r>
      <w:r w:rsidR="00FD40A5">
        <w:rPr>
          <w:rFonts w:asciiTheme="minorEastAsia" w:eastAsiaTheme="minorEastAsia" w:hAnsiTheme="minorEastAsia" w:hint="eastAsia"/>
          <w:sz w:val="24"/>
          <w:szCs w:val="24"/>
        </w:rPr>
        <w:t>】</w:t>
      </w:r>
      <w:r w:rsidR="00235DD6" w:rsidRPr="00CB2E22" w:rsidDel="00235DD6">
        <w:rPr>
          <w:rFonts w:asciiTheme="minorEastAsia" w:eastAsiaTheme="minorEastAsia" w:hAnsiTheme="minorEastAsia" w:hint="eastAsia"/>
          <w:sz w:val="24"/>
          <w:szCs w:val="24"/>
        </w:rPr>
        <w:t xml:space="preserve"> </w:t>
      </w:r>
    </w:p>
    <w:p w14:paraId="4A086B2D" w14:textId="22FF2384" w:rsidR="00C45EA7" w:rsidRPr="00CB2E22" w:rsidRDefault="00C45EA7" w:rsidP="00C45EA7">
      <w:pPr>
        <w:widowControl/>
        <w:autoSpaceDE w:val="0"/>
        <w:autoSpaceDN w:val="0"/>
        <w:spacing w:line="500" w:lineRule="exact"/>
        <w:textAlignment w:val="bottom"/>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 xml:space="preserve">    地址：</w:t>
      </w:r>
      <w:r w:rsidR="00FD40A5" w:rsidRPr="00FD40A5">
        <w:rPr>
          <w:rFonts w:asciiTheme="minorEastAsia" w:eastAsiaTheme="minorEastAsia" w:hAnsiTheme="minorEastAsia" w:hint="eastAsia"/>
          <w:sz w:val="24"/>
          <w:szCs w:val="24"/>
        </w:rPr>
        <w:t>北京市朝阳区金</w:t>
      </w:r>
      <w:proofErr w:type="gramStart"/>
      <w:r w:rsidR="00FD40A5" w:rsidRPr="00FD40A5">
        <w:rPr>
          <w:rFonts w:asciiTheme="minorEastAsia" w:eastAsiaTheme="minorEastAsia" w:hAnsiTheme="minorEastAsia" w:hint="eastAsia"/>
          <w:sz w:val="24"/>
          <w:szCs w:val="24"/>
        </w:rPr>
        <w:t>泉时代</w:t>
      </w:r>
      <w:proofErr w:type="gramEnd"/>
      <w:r w:rsidR="00FD40A5" w:rsidRPr="00FD40A5">
        <w:rPr>
          <w:rFonts w:asciiTheme="minorEastAsia" w:eastAsiaTheme="minorEastAsia" w:hAnsiTheme="minorEastAsia" w:hint="eastAsia"/>
          <w:sz w:val="24"/>
          <w:szCs w:val="24"/>
        </w:rPr>
        <w:t>大厦一单元908室</w:t>
      </w:r>
    </w:p>
    <w:p w14:paraId="40047CE2" w14:textId="56E189D6" w:rsidR="00C45EA7" w:rsidRPr="00CB2E22" w:rsidRDefault="00C45EA7" w:rsidP="00C45EA7">
      <w:pPr>
        <w:widowControl/>
        <w:autoSpaceDE w:val="0"/>
        <w:autoSpaceDN w:val="0"/>
        <w:spacing w:line="500" w:lineRule="exact"/>
        <w:textAlignment w:val="bottom"/>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 xml:space="preserve">    法定代表人：【</w:t>
      </w:r>
      <w:r w:rsidR="00AC7C9B" w:rsidRPr="00AC7C9B">
        <w:rPr>
          <w:rFonts w:asciiTheme="minorEastAsia" w:eastAsiaTheme="minorEastAsia" w:hAnsiTheme="minorEastAsia" w:hint="eastAsia"/>
          <w:sz w:val="24"/>
          <w:szCs w:val="24"/>
        </w:rPr>
        <w:t>蔡建</w:t>
      </w:r>
      <w:r w:rsidRPr="00CB2E22">
        <w:rPr>
          <w:rFonts w:asciiTheme="minorEastAsia" w:eastAsiaTheme="minorEastAsia" w:hAnsiTheme="minorEastAsia" w:hint="eastAsia"/>
          <w:sz w:val="24"/>
          <w:szCs w:val="24"/>
        </w:rPr>
        <w:t xml:space="preserve">】 </w:t>
      </w:r>
      <w:r w:rsidR="007447EB">
        <w:rPr>
          <w:rFonts w:asciiTheme="minorEastAsia" w:eastAsiaTheme="minorEastAsia" w:hAnsiTheme="minorEastAsia" w:hint="eastAsia"/>
          <w:sz w:val="24"/>
          <w:szCs w:val="24"/>
        </w:rPr>
        <w:t xml:space="preserve">              联系方式：</w:t>
      </w:r>
      <w:r w:rsidR="00FD40A5" w:rsidRPr="00FD40A5">
        <w:rPr>
          <w:rFonts w:asciiTheme="minorEastAsia" w:eastAsiaTheme="minorEastAsia" w:hAnsiTheme="minorEastAsia"/>
          <w:sz w:val="24"/>
          <w:szCs w:val="24"/>
        </w:rPr>
        <w:t>010-82746952</w:t>
      </w:r>
    </w:p>
    <w:p w14:paraId="0737B449" w14:textId="77777777" w:rsidR="00C45EA7" w:rsidRPr="00CB2E22" w:rsidRDefault="00C45EA7" w:rsidP="00C45EA7">
      <w:pPr>
        <w:widowControl/>
        <w:autoSpaceDE w:val="0"/>
        <w:autoSpaceDN w:val="0"/>
        <w:spacing w:line="500" w:lineRule="exact"/>
        <w:textAlignment w:val="bottom"/>
        <w:rPr>
          <w:rFonts w:asciiTheme="minorEastAsia" w:eastAsiaTheme="minorEastAsia" w:hAnsiTheme="minorEastAsia"/>
          <w:sz w:val="24"/>
          <w:szCs w:val="24"/>
        </w:rPr>
      </w:pPr>
    </w:p>
    <w:p w14:paraId="7F0C0140" w14:textId="550A6896" w:rsidR="00C45EA7" w:rsidRPr="00CB2E22" w:rsidRDefault="00C45EA7" w:rsidP="00C45EA7">
      <w:pPr>
        <w:widowControl/>
        <w:spacing w:line="500" w:lineRule="exact"/>
        <w:rPr>
          <w:rFonts w:asciiTheme="minorEastAsia" w:eastAsiaTheme="minorEastAsia" w:hAnsiTheme="minorEastAsia"/>
          <w:sz w:val="24"/>
          <w:szCs w:val="24"/>
        </w:rPr>
      </w:pPr>
      <w:r w:rsidRPr="00CB2E22">
        <w:rPr>
          <w:rFonts w:asciiTheme="minorEastAsia" w:eastAsiaTheme="minorEastAsia" w:hAnsiTheme="minorEastAsia" w:hint="eastAsia"/>
          <w:b/>
          <w:sz w:val="24"/>
          <w:szCs w:val="24"/>
        </w:rPr>
        <w:t xml:space="preserve">    卖方（乙方）</w:t>
      </w:r>
      <w:r w:rsidRPr="00CB2E22">
        <w:rPr>
          <w:rFonts w:asciiTheme="minorEastAsia" w:eastAsiaTheme="minorEastAsia" w:hAnsiTheme="minorEastAsia" w:hint="eastAsia"/>
          <w:sz w:val="24"/>
          <w:szCs w:val="24"/>
        </w:rPr>
        <w:t>：【</w:t>
      </w:r>
      <w:r w:rsidRPr="00CB2E22">
        <w:rPr>
          <w:rFonts w:asciiTheme="minorEastAsia" w:eastAsiaTheme="minorEastAsia" w:hAnsiTheme="minorEastAsia" w:hint="eastAsia"/>
          <w:bCs/>
          <w:sz w:val="24"/>
          <w:szCs w:val="24"/>
        </w:rPr>
        <w:t xml:space="preserve"> </w:t>
      </w:r>
      <w:r w:rsidR="00235DD6" w:rsidRPr="00CB2E22">
        <w:rPr>
          <w:rFonts w:asciiTheme="minorEastAsia" w:eastAsiaTheme="minorEastAsia" w:hAnsiTheme="minorEastAsia" w:hint="eastAsia"/>
          <w:sz w:val="24"/>
          <w:szCs w:val="24"/>
        </w:rPr>
        <w:t>北京明易达科技股份有限公司</w:t>
      </w:r>
      <w:r w:rsidRPr="00CB2E22">
        <w:rPr>
          <w:rFonts w:asciiTheme="minorEastAsia" w:eastAsiaTheme="minorEastAsia" w:hAnsiTheme="minorEastAsia" w:hint="eastAsia"/>
          <w:sz w:val="24"/>
          <w:szCs w:val="24"/>
        </w:rPr>
        <w:t>】</w:t>
      </w:r>
    </w:p>
    <w:p w14:paraId="0A98DEF4" w14:textId="7C7E858D" w:rsidR="00C45EA7" w:rsidRPr="00CB2E22" w:rsidRDefault="00C45EA7" w:rsidP="00C45EA7">
      <w:pPr>
        <w:widowControl/>
        <w:autoSpaceDE w:val="0"/>
        <w:autoSpaceDN w:val="0"/>
        <w:spacing w:line="500" w:lineRule="exact"/>
        <w:textAlignment w:val="bottom"/>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 xml:space="preserve">    地址： </w:t>
      </w:r>
      <w:r w:rsidR="00FD40A5" w:rsidRPr="00FD40A5">
        <w:rPr>
          <w:rFonts w:asciiTheme="minorEastAsia" w:eastAsiaTheme="minorEastAsia" w:hAnsiTheme="minorEastAsia" w:hint="eastAsia"/>
          <w:sz w:val="24"/>
          <w:szCs w:val="24"/>
        </w:rPr>
        <w:t>北京市顺义区赵全营</w:t>
      </w:r>
      <w:proofErr w:type="gramStart"/>
      <w:r w:rsidR="00FD40A5" w:rsidRPr="00FD40A5">
        <w:rPr>
          <w:rFonts w:asciiTheme="minorEastAsia" w:eastAsiaTheme="minorEastAsia" w:hAnsiTheme="minorEastAsia" w:hint="eastAsia"/>
          <w:sz w:val="24"/>
          <w:szCs w:val="24"/>
        </w:rPr>
        <w:t>镇兆丰产业基地园盈</w:t>
      </w:r>
      <w:proofErr w:type="gramEnd"/>
      <w:r w:rsidR="00FD40A5" w:rsidRPr="00FD40A5">
        <w:rPr>
          <w:rFonts w:asciiTheme="minorEastAsia" w:eastAsiaTheme="minorEastAsia" w:hAnsiTheme="minorEastAsia" w:hint="eastAsia"/>
          <w:sz w:val="24"/>
          <w:szCs w:val="24"/>
        </w:rPr>
        <w:t>路7号</w:t>
      </w:r>
    </w:p>
    <w:p w14:paraId="2E19B416" w14:textId="0C188CB7" w:rsidR="00C45EA7" w:rsidRPr="00CB2E22" w:rsidRDefault="00C45EA7" w:rsidP="00D15D50">
      <w:pPr>
        <w:pStyle w:val="TOC1"/>
        <w:rPr>
          <w:rFonts w:asciiTheme="minorEastAsia" w:eastAsiaTheme="minorEastAsia" w:hAnsiTheme="minorEastAsia"/>
        </w:rPr>
      </w:pPr>
      <w:r w:rsidRPr="00CB2E22">
        <w:rPr>
          <w:rFonts w:asciiTheme="minorEastAsia" w:eastAsiaTheme="minorEastAsia" w:hAnsiTheme="minorEastAsia" w:hint="eastAsia"/>
        </w:rPr>
        <w:t xml:space="preserve">  </w:t>
      </w:r>
      <w:r w:rsidR="007447EB">
        <w:rPr>
          <w:rFonts w:asciiTheme="minorEastAsia" w:eastAsiaTheme="minorEastAsia" w:hAnsiTheme="minorEastAsia" w:hint="eastAsia"/>
        </w:rPr>
        <w:t xml:space="preserve"> </w:t>
      </w:r>
      <w:r w:rsidRPr="00CB2E22">
        <w:rPr>
          <w:rFonts w:asciiTheme="minorEastAsia" w:eastAsiaTheme="minorEastAsia" w:hAnsiTheme="minorEastAsia" w:hint="eastAsia"/>
        </w:rPr>
        <w:t xml:space="preserve"> 法定代表人：【</w:t>
      </w:r>
      <w:r w:rsidR="00AC7C9B">
        <w:rPr>
          <w:rFonts w:asciiTheme="minorEastAsia" w:eastAsiaTheme="minorEastAsia" w:hAnsiTheme="minorEastAsia" w:hint="eastAsia"/>
        </w:rPr>
        <w:t>李志军</w:t>
      </w:r>
      <w:r w:rsidRPr="00CB2E22">
        <w:rPr>
          <w:rFonts w:asciiTheme="minorEastAsia" w:eastAsiaTheme="minorEastAsia" w:hAnsiTheme="minorEastAsia" w:hint="eastAsia"/>
        </w:rPr>
        <w:t xml:space="preserve"> 】  </w:t>
      </w:r>
      <w:r w:rsidR="007447EB">
        <w:rPr>
          <w:rFonts w:asciiTheme="minorEastAsia" w:eastAsiaTheme="minorEastAsia" w:hAnsiTheme="minorEastAsia" w:hint="eastAsia"/>
        </w:rPr>
        <w:t xml:space="preserve">             联系方式：</w:t>
      </w:r>
      <w:r w:rsidR="00FD40A5" w:rsidRPr="00FD40A5">
        <w:rPr>
          <w:rFonts w:asciiTheme="minorEastAsia" w:eastAsiaTheme="minorEastAsia" w:hAnsiTheme="minorEastAsia"/>
        </w:rPr>
        <w:t>010-58608022</w:t>
      </w:r>
    </w:p>
    <w:p w14:paraId="79147B74" w14:textId="1BAC9E64" w:rsidR="00D54786" w:rsidRPr="00CB2E22" w:rsidRDefault="00B5002D" w:rsidP="007447EB">
      <w:pPr>
        <w:pStyle w:val="TOC1"/>
        <w:ind w:firstLineChars="200" w:firstLine="480"/>
        <w:rPr>
          <w:rFonts w:asciiTheme="minorEastAsia" w:eastAsiaTheme="minorEastAsia" w:hAnsiTheme="minorEastAsia"/>
        </w:rPr>
      </w:pPr>
      <w:r w:rsidRPr="00CB2E22">
        <w:rPr>
          <w:rFonts w:asciiTheme="minorEastAsia" w:eastAsiaTheme="minorEastAsia" w:hAnsiTheme="minorEastAsia"/>
        </w:rPr>
        <w:t>根据《中华人民共和国合同法》的有关规定，为明确甲乙双方的权利和义务，经友好协商，共同签订本合同。</w:t>
      </w:r>
    </w:p>
    <w:p w14:paraId="21D109DA" w14:textId="1CD6670A" w:rsidR="00B5002D" w:rsidRPr="00CB2E22" w:rsidRDefault="00B5002D" w:rsidP="002A4DF2">
      <w:pPr>
        <w:pStyle w:val="a"/>
        <w:spacing w:after="190"/>
        <w:rPr>
          <w:rFonts w:asciiTheme="minorEastAsia" w:eastAsiaTheme="minorEastAsia" w:hAnsiTheme="minorEastAsia"/>
          <w:sz w:val="24"/>
          <w:szCs w:val="24"/>
        </w:rPr>
      </w:pPr>
      <w:bookmarkStart w:id="0" w:name="_Toc40334336"/>
      <w:bookmarkStart w:id="1" w:name="_Toc40334382"/>
      <w:bookmarkStart w:id="2" w:name="_Toc40334781"/>
      <w:bookmarkStart w:id="3" w:name="_Toc40684930"/>
      <w:bookmarkStart w:id="4" w:name="_Toc40687195"/>
      <w:bookmarkStart w:id="5" w:name="_Toc69885719"/>
      <w:bookmarkStart w:id="6" w:name="_Toc69897962"/>
      <w:bookmarkStart w:id="7" w:name="_Toc70418447"/>
      <w:bookmarkStart w:id="8" w:name="_Toc479852603"/>
      <w:bookmarkStart w:id="9" w:name="_Toc344666615"/>
      <w:bookmarkStart w:id="10" w:name="_Toc493781403"/>
      <w:r w:rsidRPr="00CB2E22">
        <w:rPr>
          <w:rFonts w:asciiTheme="minorEastAsia" w:eastAsiaTheme="minorEastAsia" w:hAnsiTheme="minorEastAsia"/>
          <w:sz w:val="24"/>
          <w:szCs w:val="24"/>
        </w:rPr>
        <w:t>合同</w:t>
      </w:r>
      <w:r w:rsidR="00CB2E22">
        <w:rPr>
          <w:rFonts w:asciiTheme="minorEastAsia" w:eastAsiaTheme="minorEastAsia" w:hAnsiTheme="minorEastAsia" w:hint="eastAsia"/>
          <w:sz w:val="24"/>
          <w:szCs w:val="24"/>
        </w:rPr>
        <w:t>标的</w:t>
      </w:r>
      <w:bookmarkEnd w:id="0"/>
      <w:bookmarkEnd w:id="1"/>
      <w:bookmarkEnd w:id="2"/>
      <w:bookmarkEnd w:id="3"/>
      <w:bookmarkEnd w:id="4"/>
      <w:bookmarkEnd w:id="5"/>
      <w:bookmarkEnd w:id="6"/>
      <w:bookmarkEnd w:id="7"/>
      <w:bookmarkEnd w:id="8"/>
      <w:bookmarkEnd w:id="9"/>
      <w:bookmarkEnd w:id="10"/>
    </w:p>
    <w:p w14:paraId="162A8F25" w14:textId="05E5E205" w:rsidR="00307336" w:rsidRPr="00CB2E22" w:rsidRDefault="00B5002D" w:rsidP="00D15D50">
      <w:pPr>
        <w:numPr>
          <w:ilvl w:val="1"/>
          <w:numId w:val="2"/>
        </w:numPr>
        <w:tabs>
          <w:tab w:val="clear" w:pos="1035"/>
          <w:tab w:val="num" w:pos="567"/>
        </w:tabs>
        <w:ind w:left="567" w:hanging="567"/>
        <w:rPr>
          <w:rFonts w:asciiTheme="minorEastAsia" w:eastAsiaTheme="minorEastAsia" w:hAnsiTheme="minorEastAsia"/>
          <w:szCs w:val="24"/>
        </w:rPr>
      </w:pPr>
      <w:r w:rsidRPr="00CB2E22">
        <w:rPr>
          <w:rFonts w:asciiTheme="minorEastAsia" w:eastAsiaTheme="minorEastAsia" w:hAnsiTheme="minorEastAsia"/>
          <w:snapToGrid w:val="0"/>
          <w:kern w:val="0"/>
          <w:sz w:val="24"/>
          <w:szCs w:val="24"/>
        </w:rPr>
        <w:t>经甲乙双方协商同意</w:t>
      </w:r>
      <w:r w:rsidRPr="00CB2E22">
        <w:rPr>
          <w:rFonts w:asciiTheme="minorEastAsia" w:eastAsiaTheme="minorEastAsia" w:hAnsiTheme="minorEastAsia"/>
          <w:sz w:val="24"/>
          <w:szCs w:val="24"/>
        </w:rPr>
        <w:t>，</w:t>
      </w:r>
      <w:r w:rsidRPr="00CB2E22">
        <w:rPr>
          <w:rFonts w:asciiTheme="minorEastAsia" w:eastAsiaTheme="minorEastAsia" w:hAnsiTheme="minorEastAsia"/>
          <w:snapToGrid w:val="0"/>
          <w:kern w:val="0"/>
          <w:sz w:val="24"/>
          <w:szCs w:val="24"/>
        </w:rPr>
        <w:t>甲方向乙方购买</w:t>
      </w:r>
      <w:r w:rsidR="00A61CA0">
        <w:rPr>
          <w:rFonts w:asciiTheme="minorEastAsia" w:eastAsiaTheme="minorEastAsia" w:hAnsiTheme="minorEastAsia" w:hint="eastAsia"/>
          <w:snapToGrid w:val="0"/>
          <w:kern w:val="0"/>
          <w:sz w:val="24"/>
          <w:szCs w:val="24"/>
          <w:u w:val="single"/>
        </w:rPr>
        <w:t xml:space="preserve"> </w:t>
      </w:r>
      <w:r w:rsidR="00A61CA0" w:rsidRPr="00A61CA0">
        <w:rPr>
          <w:rFonts w:asciiTheme="minorEastAsia" w:eastAsiaTheme="minorEastAsia" w:hAnsiTheme="minorEastAsia" w:hint="eastAsia"/>
          <w:snapToGrid w:val="0"/>
          <w:kern w:val="0"/>
          <w:sz w:val="24"/>
          <w:szCs w:val="24"/>
          <w:u w:val="single"/>
        </w:rPr>
        <w:t>易维自动化监控管理平台V1.0</w:t>
      </w:r>
      <w:r w:rsidR="00A55A86" w:rsidRPr="00964F61">
        <w:rPr>
          <w:rFonts w:asciiTheme="minorEastAsia" w:eastAsiaTheme="minorEastAsia" w:hAnsiTheme="minorEastAsia" w:hint="eastAsia"/>
          <w:snapToGrid w:val="0"/>
          <w:kern w:val="0"/>
          <w:sz w:val="24"/>
          <w:szCs w:val="24"/>
          <w:u w:val="single"/>
        </w:rPr>
        <w:t>的有偿服务</w:t>
      </w:r>
      <w:r w:rsidRPr="00964F61">
        <w:rPr>
          <w:rFonts w:asciiTheme="minorEastAsia" w:eastAsiaTheme="minorEastAsia" w:hAnsiTheme="minorEastAsia"/>
          <w:snapToGrid w:val="0"/>
          <w:kern w:val="0"/>
          <w:sz w:val="24"/>
          <w:szCs w:val="24"/>
        </w:rPr>
        <w:t>。具体</w:t>
      </w:r>
      <w:r w:rsidR="00937C7B" w:rsidRPr="00964F61">
        <w:rPr>
          <w:rFonts w:asciiTheme="minorEastAsia" w:eastAsiaTheme="minorEastAsia" w:hAnsiTheme="minorEastAsia" w:hint="eastAsia"/>
          <w:snapToGrid w:val="0"/>
          <w:kern w:val="0"/>
          <w:sz w:val="24"/>
          <w:szCs w:val="24"/>
        </w:rPr>
        <w:t>产品模块、配置</w:t>
      </w:r>
      <w:r w:rsidRPr="00964F61">
        <w:rPr>
          <w:rFonts w:asciiTheme="minorEastAsia" w:eastAsiaTheme="minorEastAsia" w:hAnsiTheme="minorEastAsia"/>
          <w:snapToGrid w:val="0"/>
          <w:kern w:val="0"/>
          <w:sz w:val="24"/>
          <w:szCs w:val="24"/>
        </w:rPr>
        <w:t>内容</w:t>
      </w:r>
      <w:r w:rsidR="00307336" w:rsidRPr="00CB2E22">
        <w:rPr>
          <w:rFonts w:asciiTheme="minorEastAsia" w:eastAsiaTheme="minorEastAsia" w:hAnsiTheme="minorEastAsia" w:hint="eastAsia"/>
          <w:snapToGrid w:val="0"/>
          <w:kern w:val="0"/>
          <w:sz w:val="24"/>
          <w:szCs w:val="24"/>
        </w:rPr>
        <w:t>参见</w:t>
      </w:r>
      <w:r w:rsidRPr="00CB2E22">
        <w:rPr>
          <w:rFonts w:asciiTheme="minorEastAsia" w:eastAsiaTheme="minorEastAsia" w:hAnsiTheme="minorEastAsia"/>
          <w:snapToGrid w:val="0"/>
          <w:kern w:val="0"/>
          <w:sz w:val="24"/>
          <w:szCs w:val="24"/>
        </w:rPr>
        <w:t>：</w:t>
      </w:r>
      <w:r w:rsidR="00092654" w:rsidRPr="00CB2E22">
        <w:rPr>
          <w:rFonts w:asciiTheme="minorEastAsia" w:eastAsiaTheme="minorEastAsia" w:hAnsiTheme="minorEastAsia"/>
          <w:sz w:val="24"/>
          <w:szCs w:val="24"/>
        </w:rPr>
        <w:t>产品</w:t>
      </w:r>
      <w:r w:rsidR="009D297D" w:rsidRPr="00CB2E22">
        <w:rPr>
          <w:rFonts w:asciiTheme="minorEastAsia" w:eastAsiaTheme="minorEastAsia" w:hAnsiTheme="minorEastAsia"/>
          <w:sz w:val="24"/>
          <w:szCs w:val="24"/>
        </w:rPr>
        <w:t>配置及</w:t>
      </w:r>
      <w:r w:rsidR="005D48E6" w:rsidRPr="00CB2E22">
        <w:rPr>
          <w:rFonts w:asciiTheme="minorEastAsia" w:eastAsiaTheme="minorEastAsia" w:hAnsiTheme="minorEastAsia"/>
          <w:sz w:val="24"/>
          <w:szCs w:val="24"/>
        </w:rPr>
        <w:t>报价</w:t>
      </w:r>
      <w:r w:rsidR="009D297D" w:rsidRPr="00CB2E22">
        <w:rPr>
          <w:rFonts w:asciiTheme="minorEastAsia" w:eastAsiaTheme="minorEastAsia" w:hAnsiTheme="minorEastAsia"/>
          <w:sz w:val="24"/>
          <w:szCs w:val="24"/>
        </w:rPr>
        <w:t>清单</w:t>
      </w:r>
      <w:r w:rsidRPr="00CB2E22">
        <w:rPr>
          <w:rFonts w:asciiTheme="minorEastAsia" w:eastAsiaTheme="minorEastAsia" w:hAnsiTheme="minorEastAsia"/>
          <w:sz w:val="24"/>
          <w:szCs w:val="24"/>
        </w:rPr>
        <w:t>详见《</w:t>
      </w:r>
      <w:r w:rsidR="005063AF" w:rsidRPr="00CB2E22">
        <w:rPr>
          <w:rFonts w:asciiTheme="minorEastAsia" w:eastAsiaTheme="minorEastAsia" w:hAnsiTheme="minorEastAsia" w:hint="eastAsia"/>
          <w:sz w:val="24"/>
          <w:szCs w:val="24"/>
        </w:rPr>
        <w:t>附件一</w:t>
      </w:r>
      <w:r w:rsidR="00213694" w:rsidRPr="00CB2E22">
        <w:rPr>
          <w:rFonts w:asciiTheme="minorEastAsia" w:eastAsiaTheme="minorEastAsia" w:hAnsiTheme="minorEastAsia"/>
          <w:sz w:val="24"/>
          <w:szCs w:val="24"/>
        </w:rPr>
        <w:t>》</w:t>
      </w:r>
    </w:p>
    <w:p w14:paraId="3F6F2117" w14:textId="23AC437B" w:rsidR="00C45EA7" w:rsidRPr="00CB2E22" w:rsidRDefault="00C45EA7" w:rsidP="00D15D50">
      <w:pPr>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1.2  卖方负责派遣其健康、有经验、有能力的专业技术人员根据本合同的规定对合同软件进行安装、测试、初验、终验、保修及售后服务等。卖方负责对买方</w:t>
      </w:r>
      <w:r w:rsidR="008C5D4C">
        <w:rPr>
          <w:rFonts w:asciiTheme="minorEastAsia" w:eastAsiaTheme="minorEastAsia" w:hAnsiTheme="minorEastAsia" w:hint="eastAsia"/>
          <w:sz w:val="24"/>
          <w:szCs w:val="24"/>
        </w:rPr>
        <w:t>或买方指定的第三方</w:t>
      </w:r>
      <w:r w:rsidRPr="00CB2E22">
        <w:rPr>
          <w:rFonts w:asciiTheme="minorEastAsia" w:eastAsiaTheme="minorEastAsia" w:hAnsiTheme="minorEastAsia" w:hint="eastAsia"/>
          <w:sz w:val="24"/>
          <w:szCs w:val="24"/>
        </w:rPr>
        <w:t>的技术人员进行相关操作、维护技术培训，以确保买方</w:t>
      </w:r>
      <w:r w:rsidR="008C5D4C">
        <w:rPr>
          <w:rFonts w:asciiTheme="minorEastAsia" w:eastAsiaTheme="minorEastAsia" w:hAnsiTheme="minorEastAsia" w:hint="eastAsia"/>
          <w:sz w:val="24"/>
          <w:szCs w:val="24"/>
        </w:rPr>
        <w:t>或买方指定的第三方</w:t>
      </w:r>
      <w:r w:rsidRPr="00CB2E22">
        <w:rPr>
          <w:rFonts w:asciiTheme="minorEastAsia" w:eastAsiaTheme="minorEastAsia" w:hAnsiTheme="minorEastAsia" w:hint="eastAsia"/>
          <w:sz w:val="24"/>
          <w:szCs w:val="24"/>
        </w:rPr>
        <w:t>能够正确地使用软件</w:t>
      </w:r>
      <w:r w:rsidR="00403355">
        <w:rPr>
          <w:rFonts w:asciiTheme="minorEastAsia" w:eastAsiaTheme="minorEastAsia" w:hAnsiTheme="minorEastAsia" w:hint="eastAsia"/>
          <w:sz w:val="24"/>
          <w:szCs w:val="24"/>
        </w:rPr>
        <w:t>。</w:t>
      </w:r>
    </w:p>
    <w:p w14:paraId="71B12BFA" w14:textId="5313C9A6" w:rsidR="00645371" w:rsidRPr="00403355" w:rsidRDefault="000C18AD" w:rsidP="00403355">
      <w:pPr>
        <w:pStyle w:val="af4"/>
        <w:numPr>
          <w:ilvl w:val="1"/>
          <w:numId w:val="53"/>
        </w:numPr>
        <w:ind w:firstLineChars="0"/>
        <w:rPr>
          <w:rFonts w:asciiTheme="minorEastAsia" w:eastAsiaTheme="minorEastAsia" w:hAnsiTheme="minorEastAsia"/>
          <w:snapToGrid w:val="0"/>
          <w:kern w:val="0"/>
          <w:sz w:val="24"/>
          <w:szCs w:val="24"/>
        </w:rPr>
      </w:pPr>
      <w:r w:rsidRPr="00CB2E22">
        <w:rPr>
          <w:rFonts w:asciiTheme="minorEastAsia" w:eastAsiaTheme="minorEastAsia" w:hAnsiTheme="minorEastAsia" w:hint="eastAsia"/>
          <w:snapToGrid w:val="0"/>
          <w:kern w:val="0"/>
          <w:sz w:val="24"/>
          <w:szCs w:val="24"/>
        </w:rPr>
        <w:t xml:space="preserve"> </w:t>
      </w:r>
      <w:r w:rsidR="00403355">
        <w:rPr>
          <w:rFonts w:asciiTheme="minorEastAsia" w:eastAsiaTheme="minorEastAsia" w:hAnsiTheme="minorEastAsia" w:hint="eastAsia"/>
          <w:snapToGrid w:val="0"/>
          <w:kern w:val="0"/>
          <w:sz w:val="24"/>
          <w:szCs w:val="24"/>
        </w:rPr>
        <w:t xml:space="preserve"> </w:t>
      </w:r>
      <w:r w:rsidR="00D6544D" w:rsidRPr="00CB2E22">
        <w:rPr>
          <w:rFonts w:asciiTheme="minorEastAsia" w:eastAsiaTheme="minorEastAsia" w:hAnsiTheme="minorEastAsia" w:hint="eastAsia"/>
          <w:snapToGrid w:val="0"/>
          <w:kern w:val="0"/>
          <w:sz w:val="24"/>
          <w:szCs w:val="24"/>
        </w:rPr>
        <w:t>本合同所列内容的最终使用方为</w:t>
      </w:r>
      <w:r w:rsidR="00235DD6" w:rsidRPr="00CB2E22">
        <w:rPr>
          <w:rFonts w:asciiTheme="minorEastAsia" w:eastAsiaTheme="minorEastAsia" w:hAnsiTheme="minorEastAsia" w:hint="eastAsia"/>
          <w:snapToGrid w:val="0"/>
          <w:kern w:val="0"/>
          <w:sz w:val="24"/>
          <w:szCs w:val="24"/>
        </w:rPr>
        <w:t>：</w:t>
      </w:r>
      <w:r w:rsidR="00A55A86">
        <w:rPr>
          <w:rFonts w:asciiTheme="minorEastAsia" w:eastAsiaTheme="minorEastAsia" w:hAnsiTheme="minorEastAsia" w:hint="eastAsia"/>
          <w:snapToGrid w:val="0"/>
          <w:kern w:val="0"/>
          <w:sz w:val="24"/>
          <w:szCs w:val="24"/>
          <w:u w:val="single"/>
        </w:rPr>
        <w:t>湖北</w:t>
      </w:r>
      <w:r w:rsidR="00235DD6">
        <w:rPr>
          <w:rFonts w:asciiTheme="minorEastAsia" w:eastAsiaTheme="minorEastAsia" w:hAnsiTheme="minorEastAsia" w:hint="eastAsia"/>
          <w:snapToGrid w:val="0"/>
          <w:kern w:val="0"/>
          <w:sz w:val="24"/>
          <w:szCs w:val="24"/>
          <w:u w:val="single"/>
        </w:rPr>
        <w:t>银行</w:t>
      </w:r>
      <w:r w:rsidR="00811E60">
        <w:rPr>
          <w:rFonts w:asciiTheme="minorEastAsia" w:eastAsiaTheme="minorEastAsia" w:hAnsiTheme="minorEastAsia" w:hint="eastAsia"/>
          <w:snapToGrid w:val="0"/>
          <w:kern w:val="0"/>
          <w:sz w:val="24"/>
          <w:szCs w:val="24"/>
          <w:u w:val="single"/>
        </w:rPr>
        <w:t>股份有限公司</w:t>
      </w:r>
      <w:r w:rsidR="00235DD6" w:rsidRPr="00CB2E22">
        <w:rPr>
          <w:rFonts w:asciiTheme="minorEastAsia" w:eastAsiaTheme="minorEastAsia" w:hAnsiTheme="minorEastAsia"/>
          <w:snapToGrid w:val="0"/>
          <w:kern w:val="0"/>
          <w:sz w:val="24"/>
          <w:szCs w:val="24"/>
          <w:u w:val="single"/>
        </w:rPr>
        <w:t xml:space="preserve"> </w:t>
      </w:r>
      <w:r w:rsidR="00407079">
        <w:rPr>
          <w:rFonts w:asciiTheme="minorEastAsia" w:eastAsiaTheme="minorEastAsia" w:hAnsiTheme="minorEastAsia" w:hint="eastAsia"/>
          <w:snapToGrid w:val="0"/>
          <w:kern w:val="0"/>
          <w:sz w:val="24"/>
          <w:szCs w:val="24"/>
        </w:rPr>
        <w:t>。</w:t>
      </w:r>
    </w:p>
    <w:p w14:paraId="34F10DB5" w14:textId="25103079" w:rsidR="00B5002D" w:rsidRPr="00CB2E22" w:rsidRDefault="00B5002D" w:rsidP="002A4DF2">
      <w:pPr>
        <w:pStyle w:val="a"/>
        <w:spacing w:after="190"/>
        <w:rPr>
          <w:rFonts w:asciiTheme="minorEastAsia" w:eastAsiaTheme="minorEastAsia" w:hAnsiTheme="minorEastAsia"/>
          <w:sz w:val="24"/>
          <w:szCs w:val="24"/>
        </w:rPr>
      </w:pPr>
      <w:bookmarkStart w:id="11" w:name="_Toc40334383"/>
      <w:bookmarkStart w:id="12" w:name="_Toc40334782"/>
      <w:bookmarkStart w:id="13" w:name="_Toc40684931"/>
      <w:bookmarkStart w:id="14" w:name="_Toc40687196"/>
      <w:bookmarkStart w:id="15" w:name="_Toc69885720"/>
      <w:bookmarkStart w:id="16" w:name="_Toc69897963"/>
      <w:bookmarkStart w:id="17" w:name="_Toc70418448"/>
      <w:bookmarkStart w:id="18" w:name="_Toc479852604"/>
      <w:bookmarkStart w:id="19" w:name="_Toc344666616"/>
      <w:bookmarkStart w:id="20" w:name="_Toc493781404"/>
      <w:r w:rsidRPr="00CB2E22">
        <w:rPr>
          <w:rFonts w:asciiTheme="minorEastAsia" w:eastAsiaTheme="minorEastAsia" w:hAnsiTheme="minorEastAsia"/>
          <w:sz w:val="24"/>
          <w:szCs w:val="24"/>
        </w:rPr>
        <w:t>合同价格</w:t>
      </w:r>
      <w:bookmarkEnd w:id="11"/>
      <w:bookmarkEnd w:id="12"/>
      <w:bookmarkEnd w:id="13"/>
      <w:bookmarkEnd w:id="14"/>
      <w:bookmarkEnd w:id="15"/>
      <w:bookmarkEnd w:id="16"/>
      <w:bookmarkEnd w:id="17"/>
      <w:bookmarkEnd w:id="18"/>
      <w:bookmarkEnd w:id="19"/>
      <w:bookmarkEnd w:id="20"/>
    </w:p>
    <w:p w14:paraId="1EA7A436" w14:textId="77777777" w:rsidR="00DD4374" w:rsidRPr="00CB2E22" w:rsidRDefault="00DD4374" w:rsidP="000C18AD">
      <w:pPr>
        <w:pStyle w:val="af4"/>
        <w:numPr>
          <w:ilvl w:val="0"/>
          <w:numId w:val="53"/>
        </w:numPr>
        <w:ind w:firstLineChars="0"/>
        <w:rPr>
          <w:rFonts w:asciiTheme="minorEastAsia" w:eastAsiaTheme="minorEastAsia" w:hAnsiTheme="minorEastAsia"/>
          <w:snapToGrid w:val="0"/>
          <w:vanish/>
          <w:kern w:val="0"/>
          <w:sz w:val="24"/>
          <w:szCs w:val="24"/>
        </w:rPr>
      </w:pPr>
    </w:p>
    <w:p w14:paraId="633DB908" w14:textId="617B0717" w:rsidR="006B33E0" w:rsidRPr="00D15D50" w:rsidRDefault="00651EFB" w:rsidP="00651EFB">
      <w:pPr>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2.1</w:t>
      </w:r>
      <w:r w:rsidR="00403355" w:rsidRPr="00D15D50">
        <w:rPr>
          <w:rFonts w:asciiTheme="minorEastAsia" w:eastAsiaTheme="minorEastAsia" w:hAnsiTheme="minorEastAsia" w:hint="eastAsia"/>
          <w:snapToGrid w:val="0"/>
          <w:kern w:val="0"/>
          <w:sz w:val="24"/>
          <w:szCs w:val="24"/>
        </w:rPr>
        <w:t>本</w:t>
      </w:r>
      <w:r w:rsidR="008949EA" w:rsidRPr="00D15D50">
        <w:rPr>
          <w:rFonts w:asciiTheme="minorEastAsia" w:eastAsiaTheme="minorEastAsia" w:hAnsiTheme="minorEastAsia" w:hint="eastAsia"/>
          <w:snapToGrid w:val="0"/>
          <w:kern w:val="0"/>
          <w:sz w:val="24"/>
          <w:szCs w:val="24"/>
        </w:rPr>
        <w:t>合同总金额</w:t>
      </w:r>
      <w:r w:rsidR="00633061" w:rsidRPr="00D15D50">
        <w:rPr>
          <w:rFonts w:asciiTheme="minorEastAsia" w:eastAsiaTheme="minorEastAsia" w:hAnsiTheme="minorEastAsia" w:hint="eastAsia"/>
          <w:snapToGrid w:val="0"/>
          <w:kern w:val="0"/>
          <w:sz w:val="24"/>
          <w:szCs w:val="24"/>
        </w:rPr>
        <w:t>为人民币</w:t>
      </w:r>
      <w:r w:rsidR="00DD4374" w:rsidRPr="00D15D50">
        <w:rPr>
          <w:rFonts w:asciiTheme="minorEastAsia" w:eastAsiaTheme="minorEastAsia" w:hAnsiTheme="minorEastAsia" w:hint="eastAsia"/>
          <w:snapToGrid w:val="0"/>
          <w:kern w:val="0"/>
          <w:sz w:val="24"/>
          <w:szCs w:val="24"/>
        </w:rPr>
        <w:t>￥</w:t>
      </w:r>
      <w:r w:rsidR="00AE6F04" w:rsidRPr="00D15D50">
        <w:rPr>
          <w:rFonts w:asciiTheme="minorEastAsia" w:eastAsiaTheme="minorEastAsia" w:hAnsiTheme="minorEastAsia"/>
          <w:snapToGrid w:val="0"/>
          <w:kern w:val="0"/>
          <w:sz w:val="24"/>
          <w:szCs w:val="24"/>
          <w:u w:val="single"/>
        </w:rPr>
        <w:t xml:space="preserve"> </w:t>
      </w:r>
      <w:r w:rsidR="008F3660">
        <w:rPr>
          <w:rFonts w:asciiTheme="minorEastAsia" w:eastAsiaTheme="minorEastAsia" w:hAnsiTheme="minorEastAsia"/>
          <w:snapToGrid w:val="0"/>
          <w:kern w:val="0"/>
          <w:sz w:val="24"/>
          <w:szCs w:val="24"/>
          <w:u w:val="single"/>
        </w:rPr>
        <w:t>786000</w:t>
      </w:r>
      <w:r w:rsidR="00AE6F04" w:rsidRPr="00D15D50">
        <w:rPr>
          <w:rFonts w:asciiTheme="minorEastAsia" w:eastAsiaTheme="minorEastAsia" w:hAnsiTheme="minorEastAsia"/>
          <w:snapToGrid w:val="0"/>
          <w:kern w:val="0"/>
          <w:sz w:val="24"/>
          <w:szCs w:val="24"/>
          <w:u w:val="single"/>
        </w:rPr>
        <w:t xml:space="preserve"> </w:t>
      </w:r>
      <w:r w:rsidR="00DD4374" w:rsidRPr="00D15D50">
        <w:rPr>
          <w:rFonts w:asciiTheme="minorEastAsia" w:eastAsiaTheme="minorEastAsia" w:hAnsiTheme="minorEastAsia" w:hint="eastAsia"/>
          <w:snapToGrid w:val="0"/>
          <w:kern w:val="0"/>
          <w:sz w:val="24"/>
          <w:szCs w:val="24"/>
        </w:rPr>
        <w:t>元（</w:t>
      </w:r>
      <w:r w:rsidR="00130B9D" w:rsidRPr="00D15D50">
        <w:rPr>
          <w:rFonts w:asciiTheme="minorEastAsia" w:eastAsiaTheme="minorEastAsia" w:hAnsiTheme="minorEastAsia" w:hint="eastAsia"/>
          <w:snapToGrid w:val="0"/>
          <w:kern w:val="0"/>
          <w:sz w:val="24"/>
          <w:szCs w:val="24"/>
        </w:rPr>
        <w:t>人民币</w:t>
      </w:r>
      <w:r w:rsidR="00DD4374" w:rsidRPr="00D15D50">
        <w:rPr>
          <w:rFonts w:asciiTheme="minorEastAsia" w:eastAsiaTheme="minorEastAsia" w:hAnsiTheme="minorEastAsia" w:hint="eastAsia"/>
          <w:snapToGrid w:val="0"/>
          <w:kern w:val="0"/>
          <w:sz w:val="24"/>
          <w:szCs w:val="24"/>
        </w:rPr>
        <w:t>大写：</w:t>
      </w:r>
      <w:r w:rsidR="008F3660">
        <w:rPr>
          <w:rFonts w:asciiTheme="minorEastAsia" w:eastAsiaTheme="minorEastAsia" w:hAnsiTheme="minorEastAsia"/>
          <w:snapToGrid w:val="0"/>
          <w:kern w:val="0"/>
          <w:sz w:val="24"/>
          <w:szCs w:val="24"/>
          <w:u w:val="single"/>
        </w:rPr>
        <w:fldChar w:fldCharType="begin"/>
      </w:r>
      <w:r w:rsidR="008F3660">
        <w:rPr>
          <w:rFonts w:asciiTheme="minorEastAsia" w:eastAsiaTheme="minorEastAsia" w:hAnsiTheme="minorEastAsia"/>
          <w:snapToGrid w:val="0"/>
          <w:kern w:val="0"/>
          <w:sz w:val="24"/>
          <w:szCs w:val="24"/>
          <w:u w:val="single"/>
        </w:rPr>
        <w:instrText xml:space="preserve"> </w:instrText>
      </w:r>
      <w:r w:rsidR="008F3660">
        <w:rPr>
          <w:rFonts w:asciiTheme="minorEastAsia" w:eastAsiaTheme="minorEastAsia" w:hAnsiTheme="minorEastAsia" w:hint="eastAsia"/>
          <w:snapToGrid w:val="0"/>
          <w:kern w:val="0"/>
          <w:sz w:val="24"/>
          <w:szCs w:val="24"/>
          <w:u w:val="single"/>
        </w:rPr>
        <w:instrText>= 786000 \* CHINESENUM2</w:instrText>
      </w:r>
      <w:r w:rsidR="008F3660">
        <w:rPr>
          <w:rFonts w:asciiTheme="minorEastAsia" w:eastAsiaTheme="minorEastAsia" w:hAnsiTheme="minorEastAsia"/>
          <w:snapToGrid w:val="0"/>
          <w:kern w:val="0"/>
          <w:sz w:val="24"/>
          <w:szCs w:val="24"/>
          <w:u w:val="single"/>
        </w:rPr>
        <w:instrText xml:space="preserve"> </w:instrText>
      </w:r>
      <w:r w:rsidR="008F3660">
        <w:rPr>
          <w:rFonts w:asciiTheme="minorEastAsia" w:eastAsiaTheme="minorEastAsia" w:hAnsiTheme="minorEastAsia"/>
          <w:snapToGrid w:val="0"/>
          <w:kern w:val="0"/>
          <w:sz w:val="24"/>
          <w:szCs w:val="24"/>
          <w:u w:val="single"/>
        </w:rPr>
        <w:fldChar w:fldCharType="separate"/>
      </w:r>
      <w:r w:rsidR="008F3660">
        <w:rPr>
          <w:rFonts w:asciiTheme="minorEastAsia" w:eastAsiaTheme="minorEastAsia" w:hAnsiTheme="minorEastAsia" w:hint="eastAsia"/>
          <w:noProof/>
          <w:snapToGrid w:val="0"/>
          <w:kern w:val="0"/>
          <w:sz w:val="24"/>
          <w:szCs w:val="24"/>
          <w:u w:val="single"/>
        </w:rPr>
        <w:t>柒拾捌萬陆仟</w:t>
      </w:r>
      <w:r w:rsidR="008F3660">
        <w:rPr>
          <w:rFonts w:asciiTheme="minorEastAsia" w:eastAsiaTheme="minorEastAsia" w:hAnsiTheme="minorEastAsia"/>
          <w:snapToGrid w:val="0"/>
          <w:kern w:val="0"/>
          <w:sz w:val="24"/>
          <w:szCs w:val="24"/>
          <w:u w:val="single"/>
        </w:rPr>
        <w:fldChar w:fldCharType="end"/>
      </w:r>
      <w:r w:rsidR="003D04DC" w:rsidRPr="00D15D50">
        <w:rPr>
          <w:rFonts w:asciiTheme="minorEastAsia" w:eastAsiaTheme="minorEastAsia" w:hAnsiTheme="minorEastAsia" w:hint="eastAsia"/>
          <w:snapToGrid w:val="0"/>
          <w:kern w:val="0"/>
          <w:sz w:val="24"/>
          <w:szCs w:val="24"/>
        </w:rPr>
        <w:t>元整</w:t>
      </w:r>
      <w:r w:rsidR="00DD4374" w:rsidRPr="00D15D50">
        <w:rPr>
          <w:rFonts w:asciiTheme="minorEastAsia" w:eastAsiaTheme="minorEastAsia" w:hAnsiTheme="minorEastAsia" w:hint="eastAsia"/>
          <w:snapToGrid w:val="0"/>
          <w:kern w:val="0"/>
          <w:sz w:val="24"/>
          <w:szCs w:val="24"/>
        </w:rPr>
        <w:t>）</w:t>
      </w:r>
      <w:r w:rsidR="009D7FFA" w:rsidRPr="00D15D50">
        <w:rPr>
          <w:rFonts w:asciiTheme="minorEastAsia" w:eastAsiaTheme="minorEastAsia" w:hAnsiTheme="minorEastAsia" w:hint="eastAsia"/>
          <w:snapToGrid w:val="0"/>
          <w:kern w:val="0"/>
          <w:sz w:val="24"/>
          <w:szCs w:val="24"/>
        </w:rPr>
        <w:t>。</w:t>
      </w:r>
    </w:p>
    <w:p w14:paraId="38F29336" w14:textId="3966E35D" w:rsidR="005063AF" w:rsidRPr="00403355" w:rsidRDefault="00651EFB" w:rsidP="00651EFB">
      <w:pPr>
        <w:rPr>
          <w:rFonts w:asciiTheme="minorEastAsia" w:eastAsiaTheme="minorEastAsia" w:hAnsiTheme="minorEastAsia"/>
          <w:snapToGrid w:val="0"/>
          <w:kern w:val="0"/>
          <w:sz w:val="24"/>
          <w:szCs w:val="24"/>
        </w:rPr>
      </w:pPr>
      <w:r>
        <w:rPr>
          <w:rFonts w:asciiTheme="minorEastAsia" w:eastAsiaTheme="minorEastAsia" w:hAnsiTheme="minorEastAsia" w:hint="eastAsia"/>
          <w:sz w:val="24"/>
          <w:szCs w:val="24"/>
        </w:rPr>
        <w:t>2.2</w:t>
      </w:r>
      <w:r w:rsidR="00C45EA7" w:rsidRPr="00CB2E22">
        <w:rPr>
          <w:rFonts w:asciiTheme="minorEastAsia" w:eastAsiaTheme="minorEastAsia" w:hAnsiTheme="minorEastAsia"/>
          <w:sz w:val="24"/>
          <w:szCs w:val="24"/>
        </w:rPr>
        <w:t>上述合同总价</w:t>
      </w:r>
      <w:r w:rsidR="00C45EA7" w:rsidRPr="00CB2E22">
        <w:rPr>
          <w:rFonts w:asciiTheme="minorEastAsia" w:eastAsiaTheme="minorEastAsia" w:hAnsiTheme="minorEastAsia" w:hint="eastAsia"/>
          <w:sz w:val="24"/>
          <w:szCs w:val="24"/>
        </w:rPr>
        <w:t>为合同软件、设备、技术文件和服务的含税价格，</w:t>
      </w:r>
      <w:r w:rsidR="00C45EA7" w:rsidRPr="00CB2E22">
        <w:rPr>
          <w:rFonts w:asciiTheme="minorEastAsia" w:eastAsiaTheme="minorEastAsia" w:hAnsiTheme="minorEastAsia"/>
          <w:sz w:val="24"/>
          <w:szCs w:val="24"/>
        </w:rPr>
        <w:t>为固定不变价。</w:t>
      </w:r>
      <w:r w:rsidR="00C45EA7" w:rsidRPr="00CB2E22">
        <w:rPr>
          <w:rFonts w:asciiTheme="minorEastAsia" w:eastAsiaTheme="minorEastAsia" w:hAnsiTheme="minorEastAsia" w:hint="eastAsia"/>
          <w:sz w:val="24"/>
          <w:szCs w:val="24"/>
        </w:rPr>
        <w:t>无论合同是否提及，合同总价均包括了合同保修期内卖方为履行合同义务所需支付的全部费用，除非买方同意，本合同总价不能</w:t>
      </w:r>
      <w:r w:rsidR="00403355">
        <w:rPr>
          <w:rFonts w:asciiTheme="minorEastAsia" w:eastAsiaTheme="minorEastAsia" w:hAnsiTheme="minorEastAsia" w:hint="eastAsia"/>
          <w:sz w:val="24"/>
          <w:szCs w:val="24"/>
        </w:rPr>
        <w:t>变更。</w:t>
      </w:r>
    </w:p>
    <w:p w14:paraId="4D0651A3" w14:textId="32D66C44" w:rsidR="00B5002D" w:rsidRPr="00CB2E22" w:rsidRDefault="00B5002D" w:rsidP="002A4DF2">
      <w:pPr>
        <w:pStyle w:val="a"/>
        <w:spacing w:after="190"/>
        <w:rPr>
          <w:rFonts w:asciiTheme="minorEastAsia" w:eastAsiaTheme="minorEastAsia" w:hAnsiTheme="minorEastAsia"/>
          <w:sz w:val="24"/>
          <w:szCs w:val="24"/>
        </w:rPr>
      </w:pPr>
      <w:bookmarkStart w:id="21" w:name="_Toc40334783"/>
      <w:bookmarkStart w:id="22" w:name="_Toc40684932"/>
      <w:bookmarkStart w:id="23" w:name="_Toc40687197"/>
      <w:bookmarkStart w:id="24" w:name="_Toc69885721"/>
      <w:bookmarkStart w:id="25" w:name="_Toc69897964"/>
      <w:bookmarkStart w:id="26" w:name="_Toc70418449"/>
      <w:bookmarkStart w:id="27" w:name="_Toc479852605"/>
      <w:bookmarkStart w:id="28" w:name="_Toc344666617"/>
      <w:bookmarkStart w:id="29" w:name="_Toc493781405"/>
      <w:r w:rsidRPr="00CB2E22">
        <w:rPr>
          <w:rFonts w:asciiTheme="minorEastAsia" w:eastAsiaTheme="minorEastAsia" w:hAnsiTheme="minorEastAsia"/>
          <w:sz w:val="24"/>
          <w:szCs w:val="24"/>
        </w:rPr>
        <w:t>支付</w:t>
      </w:r>
      <w:r w:rsidR="000C18AD" w:rsidRPr="00CB2E22">
        <w:rPr>
          <w:rFonts w:asciiTheme="minorEastAsia" w:eastAsiaTheme="minorEastAsia" w:hAnsiTheme="minorEastAsia" w:hint="eastAsia"/>
          <w:sz w:val="24"/>
          <w:szCs w:val="24"/>
        </w:rPr>
        <w:t>方式</w:t>
      </w:r>
      <w:bookmarkEnd w:id="21"/>
      <w:bookmarkEnd w:id="22"/>
      <w:bookmarkEnd w:id="23"/>
      <w:bookmarkEnd w:id="24"/>
      <w:bookmarkEnd w:id="25"/>
      <w:bookmarkEnd w:id="26"/>
      <w:bookmarkEnd w:id="27"/>
      <w:bookmarkEnd w:id="28"/>
      <w:bookmarkEnd w:id="29"/>
    </w:p>
    <w:p w14:paraId="0676BDF3" w14:textId="77777777" w:rsidR="00DD4374" w:rsidRPr="00CB2E22" w:rsidRDefault="00DD4374" w:rsidP="000C18AD">
      <w:pPr>
        <w:pStyle w:val="af4"/>
        <w:numPr>
          <w:ilvl w:val="0"/>
          <w:numId w:val="53"/>
        </w:numPr>
        <w:ind w:firstLineChars="0"/>
        <w:rPr>
          <w:rFonts w:asciiTheme="minorEastAsia" w:eastAsiaTheme="minorEastAsia" w:hAnsiTheme="minorEastAsia"/>
          <w:snapToGrid w:val="0"/>
          <w:vanish/>
          <w:kern w:val="0"/>
          <w:sz w:val="24"/>
          <w:szCs w:val="24"/>
        </w:rPr>
      </w:pPr>
    </w:p>
    <w:p w14:paraId="2B25AE04" w14:textId="0E502A78" w:rsidR="000C18AD" w:rsidRPr="00CB2E22" w:rsidRDefault="000C18AD" w:rsidP="00D15D50">
      <w:pPr>
        <w:widowControl/>
        <w:tabs>
          <w:tab w:val="left" w:pos="410"/>
        </w:tabs>
        <w:autoSpaceDE w:val="0"/>
        <w:autoSpaceDN w:val="0"/>
        <w:adjustRightInd/>
        <w:snapToGrid/>
        <w:spacing w:line="500" w:lineRule="exact"/>
        <w:textAlignment w:val="bottom"/>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3.1合同项下所有款</w:t>
      </w:r>
      <w:r w:rsidR="00403355">
        <w:rPr>
          <w:rFonts w:asciiTheme="minorEastAsia" w:eastAsiaTheme="minorEastAsia" w:hAnsiTheme="minorEastAsia" w:hint="eastAsia"/>
          <w:sz w:val="24"/>
          <w:szCs w:val="24"/>
        </w:rPr>
        <w:t>项</w:t>
      </w:r>
      <w:r w:rsidRPr="00CB2E22">
        <w:rPr>
          <w:rFonts w:asciiTheme="minorEastAsia" w:eastAsiaTheme="minorEastAsia" w:hAnsiTheme="minorEastAsia" w:hint="eastAsia"/>
          <w:sz w:val="24"/>
          <w:szCs w:val="24"/>
        </w:rPr>
        <w:t>买方向卖方在本合同中所约定的银行</w:t>
      </w:r>
      <w:proofErr w:type="gramStart"/>
      <w:r w:rsidRPr="00CB2E22">
        <w:rPr>
          <w:rFonts w:asciiTheme="minorEastAsia" w:eastAsiaTheme="minorEastAsia" w:hAnsiTheme="minorEastAsia" w:hint="eastAsia"/>
          <w:sz w:val="24"/>
          <w:szCs w:val="24"/>
        </w:rPr>
        <w:t>帐户</w:t>
      </w:r>
      <w:proofErr w:type="gramEnd"/>
      <w:r w:rsidRPr="00CB2E22">
        <w:rPr>
          <w:rFonts w:asciiTheme="minorEastAsia" w:eastAsiaTheme="minorEastAsia" w:hAnsiTheme="minorEastAsia" w:hint="eastAsia"/>
          <w:sz w:val="24"/>
          <w:szCs w:val="24"/>
        </w:rPr>
        <w:t>以人民币支付。合同各方各自承担因执行合同所发生的银行费用。</w:t>
      </w:r>
    </w:p>
    <w:p w14:paraId="5F91A7CB" w14:textId="4FC458FD" w:rsidR="000C18AD" w:rsidRPr="00CB2E22" w:rsidRDefault="000C18AD" w:rsidP="000C18AD">
      <w:pPr>
        <w:widowControl/>
        <w:tabs>
          <w:tab w:val="left" w:pos="410"/>
        </w:tabs>
        <w:autoSpaceDE w:val="0"/>
        <w:autoSpaceDN w:val="0"/>
        <w:spacing w:line="500" w:lineRule="exact"/>
        <w:ind w:left="615" w:hanging="615"/>
        <w:textAlignment w:val="bottom"/>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3.2 合同第</w:t>
      </w:r>
      <w:r w:rsidR="00733C65">
        <w:rPr>
          <w:rFonts w:asciiTheme="minorEastAsia" w:eastAsiaTheme="minorEastAsia" w:hAnsiTheme="minorEastAsia" w:hint="eastAsia"/>
          <w:sz w:val="24"/>
          <w:szCs w:val="24"/>
        </w:rPr>
        <w:t>二</w:t>
      </w:r>
      <w:r w:rsidRPr="00CB2E22">
        <w:rPr>
          <w:rFonts w:asciiTheme="minorEastAsia" w:eastAsiaTheme="minorEastAsia" w:hAnsiTheme="minorEastAsia" w:hint="eastAsia"/>
          <w:sz w:val="24"/>
          <w:szCs w:val="24"/>
        </w:rPr>
        <w:t>条中确定的合同总价由买方向卖方以如下方式及比例支付</w:t>
      </w:r>
      <w:r w:rsidRPr="00CB2E22">
        <w:rPr>
          <w:rFonts w:asciiTheme="minorEastAsia" w:eastAsiaTheme="minorEastAsia" w:hAnsiTheme="minorEastAsia"/>
          <w:sz w:val="24"/>
          <w:szCs w:val="24"/>
        </w:rPr>
        <w:t>：</w:t>
      </w:r>
    </w:p>
    <w:p w14:paraId="71DEF680" w14:textId="278B84F1" w:rsidR="000C18AD" w:rsidRPr="00CB2E22" w:rsidRDefault="000C18AD" w:rsidP="000C18AD">
      <w:pPr>
        <w:widowControl/>
        <w:autoSpaceDE w:val="0"/>
        <w:autoSpaceDN w:val="0"/>
        <w:spacing w:line="480" w:lineRule="exact"/>
        <w:ind w:leftChars="57" w:left="778" w:hangingChars="274" w:hanging="658"/>
        <w:textAlignment w:val="bottom"/>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 xml:space="preserve">（A） 第一笔付款：即合同总价的【 </w:t>
      </w:r>
      <w:r w:rsidR="00EA14B8">
        <w:rPr>
          <w:rFonts w:asciiTheme="minorEastAsia" w:eastAsiaTheme="minorEastAsia" w:hAnsiTheme="minorEastAsia"/>
          <w:sz w:val="24"/>
          <w:szCs w:val="24"/>
        </w:rPr>
        <w:t>30</w:t>
      </w:r>
      <w:r w:rsidRPr="00CB2E22">
        <w:rPr>
          <w:rFonts w:asciiTheme="minorEastAsia" w:eastAsiaTheme="minorEastAsia" w:hAnsiTheme="minorEastAsia" w:hint="eastAsia"/>
          <w:sz w:val="24"/>
          <w:szCs w:val="24"/>
        </w:rPr>
        <w:t xml:space="preserve"> 】％，计人民币【</w:t>
      </w:r>
      <w:r w:rsidR="008F3660">
        <w:rPr>
          <w:rFonts w:asciiTheme="minorEastAsia" w:eastAsiaTheme="minorEastAsia" w:hAnsiTheme="minorEastAsia"/>
          <w:sz w:val="24"/>
          <w:szCs w:val="24"/>
        </w:rPr>
        <w:t xml:space="preserve"> 235800</w:t>
      </w:r>
      <w:r w:rsidRPr="00CB2E22">
        <w:rPr>
          <w:rFonts w:asciiTheme="minorEastAsia" w:eastAsiaTheme="minorEastAsia" w:hAnsiTheme="minorEastAsia" w:hint="eastAsia"/>
          <w:sz w:val="24"/>
          <w:szCs w:val="24"/>
        </w:rPr>
        <w:t>】元（大写：【</w:t>
      </w:r>
      <w:r w:rsidR="008F3660">
        <w:rPr>
          <w:rFonts w:asciiTheme="minorEastAsia" w:eastAsiaTheme="minorEastAsia" w:hAnsiTheme="minorEastAsia"/>
          <w:sz w:val="24"/>
          <w:szCs w:val="24"/>
        </w:rPr>
        <w:fldChar w:fldCharType="begin"/>
      </w:r>
      <w:r w:rsidR="008F3660">
        <w:rPr>
          <w:rFonts w:asciiTheme="minorEastAsia" w:eastAsiaTheme="minorEastAsia" w:hAnsiTheme="minorEastAsia"/>
          <w:sz w:val="24"/>
          <w:szCs w:val="24"/>
        </w:rPr>
        <w:instrText xml:space="preserve"> </w:instrText>
      </w:r>
      <w:r w:rsidR="008F3660">
        <w:rPr>
          <w:rFonts w:asciiTheme="minorEastAsia" w:eastAsiaTheme="minorEastAsia" w:hAnsiTheme="minorEastAsia" w:hint="eastAsia"/>
          <w:sz w:val="24"/>
          <w:szCs w:val="24"/>
        </w:rPr>
        <w:instrText>= 235800 \* CHINESENUM2</w:instrText>
      </w:r>
      <w:r w:rsidR="008F3660">
        <w:rPr>
          <w:rFonts w:asciiTheme="minorEastAsia" w:eastAsiaTheme="minorEastAsia" w:hAnsiTheme="minorEastAsia"/>
          <w:sz w:val="24"/>
          <w:szCs w:val="24"/>
        </w:rPr>
        <w:instrText xml:space="preserve"> </w:instrText>
      </w:r>
      <w:r w:rsidR="008F3660">
        <w:rPr>
          <w:rFonts w:asciiTheme="minorEastAsia" w:eastAsiaTheme="minorEastAsia" w:hAnsiTheme="minorEastAsia"/>
          <w:sz w:val="24"/>
          <w:szCs w:val="24"/>
        </w:rPr>
        <w:fldChar w:fldCharType="separate"/>
      </w:r>
      <w:r w:rsidR="008F3660">
        <w:rPr>
          <w:rFonts w:asciiTheme="minorEastAsia" w:eastAsiaTheme="minorEastAsia" w:hAnsiTheme="minorEastAsia" w:hint="eastAsia"/>
          <w:noProof/>
          <w:sz w:val="24"/>
          <w:szCs w:val="24"/>
        </w:rPr>
        <w:t>贰拾叁萬伍仟捌佰</w:t>
      </w:r>
      <w:r w:rsidR="008F3660">
        <w:rPr>
          <w:rFonts w:asciiTheme="minorEastAsia" w:eastAsiaTheme="minorEastAsia" w:hAnsiTheme="minorEastAsia"/>
          <w:sz w:val="24"/>
          <w:szCs w:val="24"/>
        </w:rPr>
        <w:fldChar w:fldCharType="end"/>
      </w:r>
      <w:r w:rsidRPr="00CB2E22">
        <w:rPr>
          <w:rFonts w:asciiTheme="minorEastAsia" w:eastAsiaTheme="minorEastAsia" w:hAnsiTheme="minorEastAsia" w:hint="eastAsia"/>
          <w:sz w:val="24"/>
          <w:szCs w:val="24"/>
        </w:rPr>
        <w:t xml:space="preserve">】元整），由买方在【  </w:t>
      </w:r>
      <w:r w:rsidR="00EA14B8">
        <w:rPr>
          <w:rFonts w:asciiTheme="minorEastAsia" w:eastAsiaTheme="minorEastAsia" w:hAnsiTheme="minorEastAsia" w:hint="eastAsia"/>
          <w:sz w:val="24"/>
          <w:szCs w:val="24"/>
        </w:rPr>
        <w:t>合同签订并生效后</w:t>
      </w:r>
      <w:r w:rsidR="00EA14B8">
        <w:rPr>
          <w:rFonts w:asciiTheme="minorEastAsia" w:eastAsiaTheme="minorEastAsia" w:hAnsiTheme="minorEastAsia"/>
          <w:sz w:val="24"/>
          <w:szCs w:val="24"/>
        </w:rPr>
        <w:tab/>
      </w:r>
      <w:r w:rsidRPr="00CB2E22">
        <w:rPr>
          <w:rFonts w:asciiTheme="minorEastAsia" w:eastAsiaTheme="minorEastAsia" w:hAnsiTheme="minorEastAsia" w:hint="eastAsia"/>
          <w:sz w:val="24"/>
          <w:szCs w:val="24"/>
        </w:rPr>
        <w:t xml:space="preserve">】后【 </w:t>
      </w:r>
      <w:r w:rsidR="00EA14B8">
        <w:rPr>
          <w:rFonts w:asciiTheme="minorEastAsia" w:eastAsiaTheme="minorEastAsia" w:hAnsiTheme="minorEastAsia"/>
          <w:sz w:val="24"/>
          <w:szCs w:val="24"/>
        </w:rPr>
        <w:t>15</w:t>
      </w:r>
      <w:r w:rsidRPr="00CB2E22">
        <w:rPr>
          <w:rFonts w:asciiTheme="minorEastAsia" w:eastAsiaTheme="minorEastAsia" w:hAnsiTheme="minorEastAsia" w:hint="eastAsia"/>
          <w:sz w:val="24"/>
          <w:szCs w:val="24"/>
        </w:rPr>
        <w:t xml:space="preserve"> 】日内向卖方支付；</w:t>
      </w:r>
    </w:p>
    <w:p w14:paraId="11A391F3" w14:textId="3606CE25" w:rsidR="000C18AD" w:rsidRPr="00CB2E22" w:rsidRDefault="000C18AD" w:rsidP="000C18AD">
      <w:pPr>
        <w:widowControl/>
        <w:autoSpaceDE w:val="0"/>
        <w:autoSpaceDN w:val="0"/>
        <w:spacing w:line="480" w:lineRule="exact"/>
        <w:ind w:leftChars="57" w:left="778" w:hangingChars="274" w:hanging="658"/>
        <w:textAlignment w:val="bottom"/>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 xml:space="preserve">（B） 第二笔付款：即合同总价的【 </w:t>
      </w:r>
      <w:r w:rsidR="00EA14B8">
        <w:rPr>
          <w:rFonts w:asciiTheme="minorEastAsia" w:eastAsiaTheme="minorEastAsia" w:hAnsiTheme="minorEastAsia"/>
          <w:sz w:val="24"/>
          <w:szCs w:val="24"/>
        </w:rPr>
        <w:t>30</w:t>
      </w:r>
      <w:r w:rsidRPr="00CB2E22">
        <w:rPr>
          <w:rFonts w:asciiTheme="minorEastAsia" w:eastAsiaTheme="minorEastAsia" w:hAnsiTheme="minorEastAsia" w:hint="eastAsia"/>
          <w:sz w:val="24"/>
          <w:szCs w:val="24"/>
        </w:rPr>
        <w:t xml:space="preserve"> 】％，计人民币【 </w:t>
      </w:r>
      <w:r w:rsidR="008F3660">
        <w:rPr>
          <w:rFonts w:asciiTheme="minorEastAsia" w:eastAsiaTheme="minorEastAsia" w:hAnsiTheme="minorEastAsia"/>
          <w:sz w:val="24"/>
          <w:szCs w:val="24"/>
        </w:rPr>
        <w:t>235800</w:t>
      </w:r>
      <w:r w:rsidRPr="00CB2E22">
        <w:rPr>
          <w:rFonts w:asciiTheme="minorEastAsia" w:eastAsiaTheme="minorEastAsia" w:hAnsiTheme="minorEastAsia" w:hint="eastAsia"/>
          <w:sz w:val="24"/>
          <w:szCs w:val="24"/>
        </w:rPr>
        <w:t xml:space="preserve"> 】元（大写：【</w:t>
      </w:r>
      <w:r w:rsidR="008F3660">
        <w:rPr>
          <w:rFonts w:asciiTheme="minorEastAsia" w:eastAsiaTheme="minorEastAsia" w:hAnsiTheme="minorEastAsia"/>
          <w:sz w:val="24"/>
          <w:szCs w:val="24"/>
        </w:rPr>
        <w:fldChar w:fldCharType="begin"/>
      </w:r>
      <w:r w:rsidR="008F3660">
        <w:rPr>
          <w:rFonts w:asciiTheme="minorEastAsia" w:eastAsiaTheme="minorEastAsia" w:hAnsiTheme="minorEastAsia"/>
          <w:sz w:val="24"/>
          <w:szCs w:val="24"/>
        </w:rPr>
        <w:instrText xml:space="preserve"> </w:instrText>
      </w:r>
      <w:r w:rsidR="008F3660">
        <w:rPr>
          <w:rFonts w:asciiTheme="minorEastAsia" w:eastAsiaTheme="minorEastAsia" w:hAnsiTheme="minorEastAsia" w:hint="eastAsia"/>
          <w:sz w:val="24"/>
          <w:szCs w:val="24"/>
        </w:rPr>
        <w:instrText>= 235800 \* CHINESENUM2</w:instrText>
      </w:r>
      <w:r w:rsidR="008F3660">
        <w:rPr>
          <w:rFonts w:asciiTheme="minorEastAsia" w:eastAsiaTheme="minorEastAsia" w:hAnsiTheme="minorEastAsia"/>
          <w:sz w:val="24"/>
          <w:szCs w:val="24"/>
        </w:rPr>
        <w:instrText xml:space="preserve"> </w:instrText>
      </w:r>
      <w:r w:rsidR="008F3660">
        <w:rPr>
          <w:rFonts w:asciiTheme="minorEastAsia" w:eastAsiaTheme="minorEastAsia" w:hAnsiTheme="minorEastAsia"/>
          <w:sz w:val="24"/>
          <w:szCs w:val="24"/>
        </w:rPr>
        <w:fldChar w:fldCharType="separate"/>
      </w:r>
      <w:r w:rsidR="008F3660">
        <w:rPr>
          <w:rFonts w:asciiTheme="minorEastAsia" w:eastAsiaTheme="minorEastAsia" w:hAnsiTheme="minorEastAsia" w:hint="eastAsia"/>
          <w:noProof/>
          <w:sz w:val="24"/>
          <w:szCs w:val="24"/>
        </w:rPr>
        <w:t>贰拾叁萬伍仟捌佰</w:t>
      </w:r>
      <w:r w:rsidR="008F3660">
        <w:rPr>
          <w:rFonts w:asciiTheme="minorEastAsia" w:eastAsiaTheme="minorEastAsia" w:hAnsiTheme="minorEastAsia"/>
          <w:sz w:val="24"/>
          <w:szCs w:val="24"/>
        </w:rPr>
        <w:fldChar w:fldCharType="end"/>
      </w:r>
      <w:r w:rsidRPr="00CB2E22">
        <w:rPr>
          <w:rFonts w:asciiTheme="minorEastAsia" w:eastAsiaTheme="minorEastAsia" w:hAnsiTheme="minorEastAsia" w:hint="eastAsia"/>
          <w:sz w:val="24"/>
          <w:szCs w:val="24"/>
        </w:rPr>
        <w:t xml:space="preserve">】元整），由买方在【 </w:t>
      </w:r>
      <w:r w:rsidR="00EA14B8">
        <w:rPr>
          <w:rFonts w:asciiTheme="minorEastAsia" w:eastAsiaTheme="minorEastAsia" w:hAnsiTheme="minorEastAsia" w:hint="eastAsia"/>
          <w:sz w:val="24"/>
          <w:szCs w:val="24"/>
        </w:rPr>
        <w:t>安装调试</w:t>
      </w:r>
      <w:r w:rsidRPr="00CB2E22">
        <w:rPr>
          <w:rFonts w:asciiTheme="minorEastAsia" w:eastAsiaTheme="minorEastAsia" w:hAnsiTheme="minorEastAsia" w:hint="eastAsia"/>
          <w:sz w:val="24"/>
          <w:szCs w:val="24"/>
        </w:rPr>
        <w:t xml:space="preserve"> 】后【 </w:t>
      </w:r>
      <w:r w:rsidR="00EA14B8">
        <w:rPr>
          <w:rFonts w:asciiTheme="minorEastAsia" w:eastAsiaTheme="minorEastAsia" w:hAnsiTheme="minorEastAsia"/>
          <w:sz w:val="24"/>
          <w:szCs w:val="24"/>
        </w:rPr>
        <w:t>15</w:t>
      </w:r>
      <w:r w:rsidRPr="00CB2E22">
        <w:rPr>
          <w:rFonts w:asciiTheme="minorEastAsia" w:eastAsiaTheme="minorEastAsia" w:hAnsiTheme="minorEastAsia" w:hint="eastAsia"/>
          <w:sz w:val="24"/>
          <w:szCs w:val="24"/>
        </w:rPr>
        <w:t xml:space="preserve"> 】日内向卖方支付；</w:t>
      </w:r>
    </w:p>
    <w:p w14:paraId="4B22DE16" w14:textId="2D6790B4" w:rsidR="000C18AD" w:rsidRPr="00CB2E22" w:rsidRDefault="000C18AD" w:rsidP="000C18AD">
      <w:pPr>
        <w:widowControl/>
        <w:autoSpaceDE w:val="0"/>
        <w:autoSpaceDN w:val="0"/>
        <w:spacing w:line="480" w:lineRule="exact"/>
        <w:ind w:leftChars="57" w:left="778" w:hangingChars="274" w:hanging="658"/>
        <w:textAlignment w:val="bottom"/>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（C） 第三笔付款：即合同总价的【</w:t>
      </w:r>
      <w:r w:rsidR="00EA14B8">
        <w:rPr>
          <w:rFonts w:asciiTheme="minorEastAsia" w:eastAsiaTheme="minorEastAsia" w:hAnsiTheme="minorEastAsia" w:hint="eastAsia"/>
          <w:sz w:val="24"/>
          <w:szCs w:val="24"/>
        </w:rPr>
        <w:t>3</w:t>
      </w:r>
      <w:r w:rsidR="00EA14B8">
        <w:rPr>
          <w:rFonts w:asciiTheme="minorEastAsia" w:eastAsiaTheme="minorEastAsia" w:hAnsiTheme="minorEastAsia"/>
          <w:sz w:val="24"/>
          <w:szCs w:val="24"/>
        </w:rPr>
        <w:t>0</w:t>
      </w:r>
      <w:r w:rsidRPr="00CB2E22">
        <w:rPr>
          <w:rFonts w:asciiTheme="minorEastAsia" w:eastAsiaTheme="minorEastAsia" w:hAnsiTheme="minorEastAsia" w:hint="eastAsia"/>
          <w:sz w:val="24"/>
          <w:szCs w:val="24"/>
        </w:rPr>
        <w:t xml:space="preserve"> 】％，计人民币【 </w:t>
      </w:r>
      <w:r w:rsidR="008F3660">
        <w:rPr>
          <w:rFonts w:asciiTheme="minorEastAsia" w:eastAsiaTheme="minorEastAsia" w:hAnsiTheme="minorEastAsia"/>
          <w:sz w:val="24"/>
          <w:szCs w:val="24"/>
        </w:rPr>
        <w:t>235800</w:t>
      </w:r>
      <w:r w:rsidRPr="00CB2E22">
        <w:rPr>
          <w:rFonts w:asciiTheme="minorEastAsia" w:eastAsiaTheme="minorEastAsia" w:hAnsiTheme="minorEastAsia" w:hint="eastAsia"/>
          <w:sz w:val="24"/>
          <w:szCs w:val="24"/>
        </w:rPr>
        <w:t xml:space="preserve"> 】元（大写：【 </w:t>
      </w:r>
      <w:r w:rsidR="008F3660">
        <w:rPr>
          <w:rFonts w:asciiTheme="minorEastAsia" w:eastAsiaTheme="minorEastAsia" w:hAnsiTheme="minorEastAsia"/>
          <w:sz w:val="24"/>
          <w:szCs w:val="24"/>
        </w:rPr>
        <w:fldChar w:fldCharType="begin"/>
      </w:r>
      <w:r w:rsidR="008F3660">
        <w:rPr>
          <w:rFonts w:asciiTheme="minorEastAsia" w:eastAsiaTheme="minorEastAsia" w:hAnsiTheme="minorEastAsia"/>
          <w:sz w:val="24"/>
          <w:szCs w:val="24"/>
        </w:rPr>
        <w:instrText xml:space="preserve"> </w:instrText>
      </w:r>
      <w:r w:rsidR="008F3660">
        <w:rPr>
          <w:rFonts w:asciiTheme="minorEastAsia" w:eastAsiaTheme="minorEastAsia" w:hAnsiTheme="minorEastAsia" w:hint="eastAsia"/>
          <w:sz w:val="24"/>
          <w:szCs w:val="24"/>
        </w:rPr>
        <w:instrText>= 235800 \* CHINESENUM2</w:instrText>
      </w:r>
      <w:r w:rsidR="008F3660">
        <w:rPr>
          <w:rFonts w:asciiTheme="minorEastAsia" w:eastAsiaTheme="minorEastAsia" w:hAnsiTheme="minorEastAsia"/>
          <w:sz w:val="24"/>
          <w:szCs w:val="24"/>
        </w:rPr>
        <w:instrText xml:space="preserve"> </w:instrText>
      </w:r>
      <w:r w:rsidR="008F3660">
        <w:rPr>
          <w:rFonts w:asciiTheme="minorEastAsia" w:eastAsiaTheme="minorEastAsia" w:hAnsiTheme="minorEastAsia"/>
          <w:sz w:val="24"/>
          <w:szCs w:val="24"/>
        </w:rPr>
        <w:fldChar w:fldCharType="separate"/>
      </w:r>
      <w:r w:rsidR="008F3660">
        <w:rPr>
          <w:rFonts w:asciiTheme="minorEastAsia" w:eastAsiaTheme="minorEastAsia" w:hAnsiTheme="minorEastAsia" w:hint="eastAsia"/>
          <w:noProof/>
          <w:sz w:val="24"/>
          <w:szCs w:val="24"/>
        </w:rPr>
        <w:t>贰拾叁萬伍仟捌佰</w:t>
      </w:r>
      <w:r w:rsidR="008F3660">
        <w:rPr>
          <w:rFonts w:asciiTheme="minorEastAsia" w:eastAsiaTheme="minorEastAsia" w:hAnsiTheme="minorEastAsia"/>
          <w:sz w:val="24"/>
          <w:szCs w:val="24"/>
        </w:rPr>
        <w:fldChar w:fldCharType="end"/>
      </w:r>
      <w:r w:rsidRPr="00CB2E22">
        <w:rPr>
          <w:rFonts w:asciiTheme="minorEastAsia" w:eastAsiaTheme="minorEastAsia" w:hAnsiTheme="minorEastAsia" w:hint="eastAsia"/>
          <w:sz w:val="24"/>
          <w:szCs w:val="24"/>
        </w:rPr>
        <w:t xml:space="preserve">】元整），由买方在【  </w:t>
      </w:r>
      <w:r w:rsidR="00EA14B8">
        <w:rPr>
          <w:rFonts w:asciiTheme="minorEastAsia" w:eastAsiaTheme="minorEastAsia" w:hAnsiTheme="minorEastAsia" w:hint="eastAsia"/>
          <w:sz w:val="24"/>
          <w:szCs w:val="24"/>
        </w:rPr>
        <w:t>试运行后且双方签订验收报告</w:t>
      </w:r>
      <w:r w:rsidRPr="00CB2E22">
        <w:rPr>
          <w:rFonts w:asciiTheme="minorEastAsia" w:eastAsiaTheme="minorEastAsia" w:hAnsiTheme="minorEastAsia" w:hint="eastAsia"/>
          <w:sz w:val="24"/>
          <w:szCs w:val="24"/>
        </w:rPr>
        <w:t>】后【</w:t>
      </w:r>
      <w:r w:rsidR="00EA14B8">
        <w:rPr>
          <w:rFonts w:asciiTheme="minorEastAsia" w:eastAsiaTheme="minorEastAsia" w:hAnsiTheme="minorEastAsia" w:hint="eastAsia"/>
          <w:sz w:val="24"/>
          <w:szCs w:val="24"/>
        </w:rPr>
        <w:t>1</w:t>
      </w:r>
      <w:r w:rsidR="00EA14B8">
        <w:rPr>
          <w:rFonts w:asciiTheme="minorEastAsia" w:eastAsiaTheme="minorEastAsia" w:hAnsiTheme="minorEastAsia"/>
          <w:sz w:val="24"/>
          <w:szCs w:val="24"/>
        </w:rPr>
        <w:t>5</w:t>
      </w:r>
      <w:r w:rsidRPr="00CB2E22">
        <w:rPr>
          <w:rFonts w:asciiTheme="minorEastAsia" w:eastAsiaTheme="minorEastAsia" w:hAnsiTheme="minorEastAsia" w:hint="eastAsia"/>
          <w:sz w:val="24"/>
          <w:szCs w:val="24"/>
        </w:rPr>
        <w:t xml:space="preserve">  】日内向卖方支付；</w:t>
      </w:r>
    </w:p>
    <w:p w14:paraId="13AEBE6C" w14:textId="2086ED6B" w:rsidR="000C18AD" w:rsidRPr="00CB2E22" w:rsidRDefault="00403355" w:rsidP="00403355">
      <w:pPr>
        <w:tabs>
          <w:tab w:val="left" w:pos="720"/>
        </w:tabs>
        <w:ind w:left="701" w:hangingChars="292" w:hanging="70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C18AD" w:rsidRPr="00CB2E22">
        <w:rPr>
          <w:rFonts w:asciiTheme="minorEastAsia" w:eastAsiaTheme="minorEastAsia" w:hAnsiTheme="minorEastAsia" w:hint="eastAsia"/>
          <w:sz w:val="24"/>
          <w:szCs w:val="24"/>
        </w:rPr>
        <w:t>（D） 余款即合同总价的【</w:t>
      </w:r>
      <w:r w:rsidR="00EA14B8">
        <w:rPr>
          <w:rFonts w:asciiTheme="minorEastAsia" w:eastAsiaTheme="minorEastAsia" w:hAnsiTheme="minorEastAsia"/>
          <w:sz w:val="24"/>
          <w:szCs w:val="24"/>
        </w:rPr>
        <w:t>10</w:t>
      </w:r>
      <w:r w:rsidR="000C18AD" w:rsidRPr="00CB2E22">
        <w:rPr>
          <w:rFonts w:asciiTheme="minorEastAsia" w:eastAsiaTheme="minorEastAsia" w:hAnsiTheme="minorEastAsia" w:hint="eastAsia"/>
          <w:sz w:val="24"/>
          <w:szCs w:val="24"/>
        </w:rPr>
        <w:t xml:space="preserve">】％，计人民币【 </w:t>
      </w:r>
      <w:r w:rsidR="008F3660">
        <w:rPr>
          <w:rFonts w:asciiTheme="minorEastAsia" w:eastAsiaTheme="minorEastAsia" w:hAnsiTheme="minorEastAsia"/>
          <w:sz w:val="24"/>
          <w:szCs w:val="24"/>
        </w:rPr>
        <w:t>78600</w:t>
      </w:r>
      <w:r w:rsidR="000C18AD" w:rsidRPr="00CB2E22">
        <w:rPr>
          <w:rFonts w:asciiTheme="minorEastAsia" w:eastAsiaTheme="minorEastAsia" w:hAnsiTheme="minorEastAsia" w:hint="eastAsia"/>
          <w:sz w:val="24"/>
          <w:szCs w:val="24"/>
        </w:rPr>
        <w:t xml:space="preserve"> 】元（大写：【 </w:t>
      </w:r>
      <w:r w:rsidR="008F3660">
        <w:rPr>
          <w:rFonts w:asciiTheme="minorEastAsia" w:eastAsiaTheme="minorEastAsia" w:hAnsiTheme="minorEastAsia"/>
          <w:sz w:val="24"/>
          <w:szCs w:val="24"/>
        </w:rPr>
        <w:fldChar w:fldCharType="begin"/>
      </w:r>
      <w:r w:rsidR="008F3660">
        <w:rPr>
          <w:rFonts w:asciiTheme="minorEastAsia" w:eastAsiaTheme="minorEastAsia" w:hAnsiTheme="minorEastAsia"/>
          <w:sz w:val="24"/>
          <w:szCs w:val="24"/>
        </w:rPr>
        <w:instrText xml:space="preserve"> </w:instrText>
      </w:r>
      <w:r w:rsidR="008F3660">
        <w:rPr>
          <w:rFonts w:asciiTheme="minorEastAsia" w:eastAsiaTheme="minorEastAsia" w:hAnsiTheme="minorEastAsia" w:hint="eastAsia"/>
          <w:sz w:val="24"/>
          <w:szCs w:val="24"/>
        </w:rPr>
        <w:instrText>= 78600 \* CHINESENUM2</w:instrText>
      </w:r>
      <w:r w:rsidR="008F3660">
        <w:rPr>
          <w:rFonts w:asciiTheme="minorEastAsia" w:eastAsiaTheme="minorEastAsia" w:hAnsiTheme="minorEastAsia"/>
          <w:sz w:val="24"/>
          <w:szCs w:val="24"/>
        </w:rPr>
        <w:instrText xml:space="preserve"> </w:instrText>
      </w:r>
      <w:r w:rsidR="008F3660">
        <w:rPr>
          <w:rFonts w:asciiTheme="minorEastAsia" w:eastAsiaTheme="minorEastAsia" w:hAnsiTheme="minorEastAsia"/>
          <w:sz w:val="24"/>
          <w:szCs w:val="24"/>
        </w:rPr>
        <w:fldChar w:fldCharType="separate"/>
      </w:r>
      <w:r w:rsidR="008F3660">
        <w:rPr>
          <w:rFonts w:asciiTheme="minorEastAsia" w:eastAsiaTheme="minorEastAsia" w:hAnsiTheme="minorEastAsia" w:hint="eastAsia"/>
          <w:noProof/>
          <w:sz w:val="24"/>
          <w:szCs w:val="24"/>
        </w:rPr>
        <w:t>柒萬捌仟陆佰</w:t>
      </w:r>
      <w:r w:rsidR="008F3660">
        <w:rPr>
          <w:rFonts w:asciiTheme="minorEastAsia" w:eastAsiaTheme="minorEastAsia" w:hAnsiTheme="minorEastAsia"/>
          <w:sz w:val="24"/>
          <w:szCs w:val="24"/>
        </w:rPr>
        <w:fldChar w:fldCharType="end"/>
      </w:r>
      <w:r w:rsidR="000C18AD" w:rsidRPr="00CB2E22">
        <w:rPr>
          <w:rFonts w:asciiTheme="minorEastAsia" w:eastAsiaTheme="minorEastAsia" w:hAnsiTheme="minorEastAsia" w:hint="eastAsia"/>
          <w:sz w:val="24"/>
          <w:szCs w:val="24"/>
        </w:rPr>
        <w:t xml:space="preserve"> 】元整），由买方作为质量保证金暂扣。保修期满后【 </w:t>
      </w:r>
      <w:r w:rsidR="00EA14B8">
        <w:rPr>
          <w:rFonts w:asciiTheme="minorEastAsia" w:eastAsiaTheme="minorEastAsia" w:hAnsiTheme="minorEastAsia"/>
          <w:sz w:val="24"/>
          <w:szCs w:val="24"/>
        </w:rPr>
        <w:t>15</w:t>
      </w:r>
      <w:r w:rsidR="000C18AD" w:rsidRPr="00CB2E22">
        <w:rPr>
          <w:rFonts w:asciiTheme="minorEastAsia" w:eastAsiaTheme="minorEastAsia" w:hAnsiTheme="minorEastAsia" w:hint="eastAsia"/>
          <w:sz w:val="24"/>
          <w:szCs w:val="24"/>
        </w:rPr>
        <w:t>】日内由买方扣除应由卖方承担的保修费用和/或赔偿费用后无息支付给卖方。</w:t>
      </w:r>
    </w:p>
    <w:p w14:paraId="31CBF334" w14:textId="1D8C58EC" w:rsidR="000C18AD" w:rsidRPr="00CB2E22" w:rsidRDefault="000C18AD" w:rsidP="00D15D50">
      <w:pPr>
        <w:widowControl/>
        <w:tabs>
          <w:tab w:val="left" w:pos="410"/>
        </w:tabs>
        <w:autoSpaceDE w:val="0"/>
        <w:autoSpaceDN w:val="0"/>
        <w:adjustRightInd/>
        <w:snapToGrid/>
        <w:spacing w:line="500" w:lineRule="exact"/>
        <w:textAlignment w:val="bottom"/>
        <w:outlineLvl w:val="0"/>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3.3根据本合同的规定</w:t>
      </w:r>
      <w:r w:rsidRPr="00CB2E22">
        <w:rPr>
          <w:rFonts w:asciiTheme="minorEastAsia" w:eastAsiaTheme="minorEastAsia" w:hAnsiTheme="minorEastAsia"/>
          <w:sz w:val="24"/>
          <w:szCs w:val="24"/>
        </w:rPr>
        <w:t>，</w:t>
      </w:r>
      <w:r w:rsidRPr="00CB2E22">
        <w:rPr>
          <w:rFonts w:asciiTheme="minorEastAsia" w:eastAsiaTheme="minorEastAsia" w:hAnsiTheme="minorEastAsia" w:hint="eastAsia"/>
          <w:sz w:val="24"/>
          <w:szCs w:val="24"/>
        </w:rPr>
        <w:t>如果卖方有赔偿和/或支付违约金的责任</w:t>
      </w:r>
      <w:r w:rsidRPr="00CB2E22">
        <w:rPr>
          <w:rFonts w:asciiTheme="minorEastAsia" w:eastAsiaTheme="minorEastAsia" w:hAnsiTheme="minorEastAsia"/>
          <w:sz w:val="24"/>
          <w:szCs w:val="24"/>
        </w:rPr>
        <w:t>，</w:t>
      </w:r>
      <w:r w:rsidRPr="00CB2E22">
        <w:rPr>
          <w:rFonts w:asciiTheme="minorEastAsia" w:eastAsiaTheme="minorEastAsia" w:hAnsiTheme="minorEastAsia" w:hint="eastAsia"/>
          <w:sz w:val="24"/>
          <w:szCs w:val="24"/>
        </w:rPr>
        <w:t>则买方有权从上述任何一笔付款中扣除相应金额。</w:t>
      </w:r>
    </w:p>
    <w:p w14:paraId="783DCDAE" w14:textId="1970494E" w:rsidR="000C18AD" w:rsidRPr="00CB2E22" w:rsidRDefault="000C18AD" w:rsidP="00D15D50">
      <w:pPr>
        <w:widowControl/>
        <w:tabs>
          <w:tab w:val="left" w:pos="410"/>
        </w:tabs>
        <w:autoSpaceDE w:val="0"/>
        <w:autoSpaceDN w:val="0"/>
        <w:adjustRightInd/>
        <w:snapToGrid/>
        <w:spacing w:line="500" w:lineRule="exact"/>
        <w:textAlignment w:val="bottom"/>
        <w:outlineLvl w:val="0"/>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3.4卖方结算</w:t>
      </w:r>
      <w:proofErr w:type="gramStart"/>
      <w:r w:rsidRPr="00CB2E22">
        <w:rPr>
          <w:rFonts w:asciiTheme="minorEastAsia" w:eastAsiaTheme="minorEastAsia" w:hAnsiTheme="minorEastAsia" w:hint="eastAsia"/>
          <w:sz w:val="24"/>
          <w:szCs w:val="24"/>
        </w:rPr>
        <w:t>帐号</w:t>
      </w:r>
      <w:proofErr w:type="gramEnd"/>
      <w:r w:rsidRPr="00CB2E22">
        <w:rPr>
          <w:rFonts w:asciiTheme="minorEastAsia" w:eastAsiaTheme="minorEastAsia" w:hAnsiTheme="minorEastAsia" w:hint="eastAsia"/>
          <w:sz w:val="24"/>
          <w:szCs w:val="24"/>
        </w:rPr>
        <w:t>：</w:t>
      </w:r>
    </w:p>
    <w:tbl>
      <w:tblPr>
        <w:tblW w:w="8322" w:type="dxa"/>
        <w:jc w:val="center"/>
        <w:tblLayout w:type="fixed"/>
        <w:tblLook w:val="0000" w:firstRow="0" w:lastRow="0" w:firstColumn="0" w:lastColumn="0" w:noHBand="0" w:noVBand="0"/>
      </w:tblPr>
      <w:tblGrid>
        <w:gridCol w:w="1705"/>
        <w:gridCol w:w="6617"/>
      </w:tblGrid>
      <w:tr w:rsidR="000C18AD" w:rsidRPr="00CB2E22" w14:paraId="74272CE3" w14:textId="77777777" w:rsidTr="005D6A8F">
        <w:trPr>
          <w:trHeight w:val="353"/>
          <w:jc w:val="center"/>
        </w:trPr>
        <w:tc>
          <w:tcPr>
            <w:tcW w:w="1705" w:type="dxa"/>
            <w:tcBorders>
              <w:top w:val="single" w:sz="6" w:space="0" w:color="auto"/>
              <w:left w:val="single" w:sz="6" w:space="0" w:color="auto"/>
              <w:bottom w:val="single" w:sz="6" w:space="0" w:color="auto"/>
              <w:right w:val="single" w:sz="6" w:space="0" w:color="auto"/>
            </w:tcBorders>
            <w:vAlign w:val="center"/>
          </w:tcPr>
          <w:p w14:paraId="76088A76" w14:textId="77777777" w:rsidR="000C18AD" w:rsidRPr="00CB2E22" w:rsidRDefault="000C18AD" w:rsidP="005D6A8F">
            <w:pPr>
              <w:widowControl/>
              <w:tabs>
                <w:tab w:val="left" w:pos="410"/>
              </w:tabs>
              <w:autoSpaceDE w:val="0"/>
              <w:autoSpaceDN w:val="0"/>
              <w:spacing w:line="500" w:lineRule="exact"/>
              <w:textAlignment w:val="bottom"/>
              <w:outlineLvl w:val="0"/>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开户银行</w:t>
            </w:r>
          </w:p>
        </w:tc>
        <w:tc>
          <w:tcPr>
            <w:tcW w:w="6617" w:type="dxa"/>
            <w:tcBorders>
              <w:top w:val="single" w:sz="6" w:space="0" w:color="auto"/>
              <w:left w:val="single" w:sz="6" w:space="0" w:color="auto"/>
              <w:bottom w:val="single" w:sz="6" w:space="0" w:color="auto"/>
              <w:right w:val="single" w:sz="6" w:space="0" w:color="auto"/>
            </w:tcBorders>
            <w:vAlign w:val="center"/>
          </w:tcPr>
          <w:p w14:paraId="40B4D39E" w14:textId="773E8466" w:rsidR="000C18AD" w:rsidRPr="00CB2E22" w:rsidRDefault="00EA14B8" w:rsidP="005D6A8F">
            <w:pPr>
              <w:widowControl/>
              <w:tabs>
                <w:tab w:val="left" w:pos="410"/>
              </w:tabs>
              <w:autoSpaceDE w:val="0"/>
              <w:autoSpaceDN w:val="0"/>
              <w:spacing w:line="500" w:lineRule="exact"/>
              <w:textAlignment w:val="bottom"/>
              <w:outlineLvl w:val="0"/>
              <w:rPr>
                <w:rFonts w:asciiTheme="minorEastAsia" w:eastAsiaTheme="minorEastAsia" w:hAnsiTheme="minorEastAsia"/>
                <w:sz w:val="24"/>
                <w:szCs w:val="24"/>
              </w:rPr>
            </w:pPr>
            <w:r w:rsidRPr="00EA14B8">
              <w:rPr>
                <w:rFonts w:asciiTheme="minorEastAsia" w:eastAsiaTheme="minorEastAsia" w:hAnsiTheme="minorEastAsia" w:hint="eastAsia"/>
                <w:sz w:val="24"/>
                <w:szCs w:val="24"/>
              </w:rPr>
              <w:t>中国民生银行北京上地支行</w:t>
            </w:r>
          </w:p>
        </w:tc>
      </w:tr>
      <w:tr w:rsidR="000C18AD" w:rsidRPr="00CB2E22" w14:paraId="73FA2724" w14:textId="77777777" w:rsidTr="005D6A8F">
        <w:trPr>
          <w:trHeight w:val="368"/>
          <w:jc w:val="center"/>
        </w:trPr>
        <w:tc>
          <w:tcPr>
            <w:tcW w:w="1705" w:type="dxa"/>
            <w:tcBorders>
              <w:top w:val="single" w:sz="6" w:space="0" w:color="auto"/>
              <w:left w:val="single" w:sz="6" w:space="0" w:color="auto"/>
              <w:bottom w:val="single" w:sz="6" w:space="0" w:color="auto"/>
              <w:right w:val="single" w:sz="6" w:space="0" w:color="auto"/>
            </w:tcBorders>
            <w:vAlign w:val="center"/>
          </w:tcPr>
          <w:p w14:paraId="1DF1EE2A" w14:textId="77777777" w:rsidR="000C18AD" w:rsidRPr="00CB2E22" w:rsidRDefault="000C18AD" w:rsidP="005D6A8F">
            <w:pPr>
              <w:widowControl/>
              <w:tabs>
                <w:tab w:val="left" w:pos="410"/>
              </w:tabs>
              <w:autoSpaceDE w:val="0"/>
              <w:autoSpaceDN w:val="0"/>
              <w:spacing w:line="500" w:lineRule="exact"/>
              <w:textAlignment w:val="bottom"/>
              <w:outlineLvl w:val="0"/>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银行帐号</w:t>
            </w:r>
          </w:p>
        </w:tc>
        <w:tc>
          <w:tcPr>
            <w:tcW w:w="6617" w:type="dxa"/>
            <w:tcBorders>
              <w:top w:val="single" w:sz="6" w:space="0" w:color="auto"/>
              <w:left w:val="single" w:sz="6" w:space="0" w:color="auto"/>
              <w:bottom w:val="single" w:sz="6" w:space="0" w:color="auto"/>
              <w:right w:val="single" w:sz="6" w:space="0" w:color="auto"/>
            </w:tcBorders>
            <w:vAlign w:val="center"/>
          </w:tcPr>
          <w:p w14:paraId="654A71BC" w14:textId="358F5D1C" w:rsidR="000C18AD" w:rsidRPr="00CB2E22" w:rsidRDefault="00EA14B8" w:rsidP="005D6A8F">
            <w:pPr>
              <w:widowControl/>
              <w:tabs>
                <w:tab w:val="left" w:pos="410"/>
              </w:tabs>
              <w:autoSpaceDE w:val="0"/>
              <w:autoSpaceDN w:val="0"/>
              <w:spacing w:line="500" w:lineRule="exact"/>
              <w:textAlignment w:val="bottom"/>
              <w:outlineLvl w:val="0"/>
              <w:rPr>
                <w:rFonts w:asciiTheme="minorEastAsia" w:eastAsiaTheme="minorEastAsia" w:hAnsiTheme="minorEastAsia"/>
                <w:sz w:val="24"/>
                <w:szCs w:val="24"/>
              </w:rPr>
            </w:pPr>
            <w:r w:rsidRPr="00EA14B8">
              <w:rPr>
                <w:rFonts w:asciiTheme="minorEastAsia" w:eastAsiaTheme="minorEastAsia" w:hAnsiTheme="minorEastAsia"/>
                <w:sz w:val="24"/>
                <w:szCs w:val="24"/>
              </w:rPr>
              <w:t>0110014170032016</w:t>
            </w:r>
          </w:p>
        </w:tc>
      </w:tr>
    </w:tbl>
    <w:p w14:paraId="69B1F1F2" w14:textId="541523A7" w:rsidR="00645371" w:rsidRPr="00CB2E22" w:rsidRDefault="00403355" w:rsidP="00403355">
      <w:pPr>
        <w:widowControl/>
        <w:adjustRightInd/>
        <w:snapToGrid/>
        <w:spacing w:line="240" w:lineRule="auto"/>
        <w:jc w:val="left"/>
        <w:rPr>
          <w:rFonts w:asciiTheme="minorEastAsia" w:eastAsiaTheme="minorEastAsia" w:hAnsiTheme="minorEastAsia"/>
          <w:snapToGrid w:val="0"/>
          <w:kern w:val="0"/>
          <w:sz w:val="24"/>
          <w:szCs w:val="24"/>
        </w:rPr>
      </w:pPr>
      <w:r>
        <w:rPr>
          <w:rFonts w:asciiTheme="minorEastAsia" w:eastAsiaTheme="minorEastAsia" w:hAnsiTheme="minorEastAsia" w:hint="eastAsia"/>
          <w:sz w:val="24"/>
          <w:szCs w:val="24"/>
        </w:rPr>
        <w:t xml:space="preserve">   </w:t>
      </w:r>
      <w:r w:rsidR="000C18AD" w:rsidRPr="00CB2E22">
        <w:rPr>
          <w:rFonts w:asciiTheme="minorEastAsia" w:eastAsiaTheme="minorEastAsia" w:hAnsiTheme="minorEastAsia" w:hint="eastAsia"/>
          <w:sz w:val="24"/>
          <w:szCs w:val="24"/>
        </w:rPr>
        <w:t>卖方如需改变上述账户，应提前十日以书面通知买方。</w:t>
      </w:r>
    </w:p>
    <w:p w14:paraId="6A9BB82A" w14:textId="77777777" w:rsidR="00883999" w:rsidRPr="00CB2E22" w:rsidRDefault="00883999" w:rsidP="002A4DF2">
      <w:pPr>
        <w:pStyle w:val="a"/>
        <w:spacing w:after="190"/>
        <w:rPr>
          <w:rFonts w:asciiTheme="minorEastAsia" w:eastAsiaTheme="minorEastAsia" w:hAnsiTheme="minorEastAsia"/>
          <w:sz w:val="24"/>
          <w:szCs w:val="24"/>
        </w:rPr>
      </w:pPr>
      <w:bookmarkStart w:id="30" w:name="_Toc118017176"/>
      <w:bookmarkStart w:id="31" w:name="_Toc127180521"/>
      <w:bookmarkStart w:id="32" w:name="_Toc136942260"/>
      <w:bookmarkStart w:id="33" w:name="_Toc344666618"/>
      <w:bookmarkStart w:id="34" w:name="_Toc493781406"/>
      <w:bookmarkStart w:id="35" w:name="_Toc40334784"/>
      <w:bookmarkStart w:id="36" w:name="_Toc40684933"/>
      <w:bookmarkStart w:id="37" w:name="_Toc40687198"/>
      <w:bookmarkStart w:id="38" w:name="_Toc69885722"/>
      <w:bookmarkStart w:id="39" w:name="_Toc69897965"/>
      <w:bookmarkStart w:id="40" w:name="_Toc70418450"/>
      <w:bookmarkStart w:id="41" w:name="_Toc479852606"/>
      <w:r w:rsidRPr="00CB2E22">
        <w:rPr>
          <w:rFonts w:asciiTheme="minorEastAsia" w:eastAsiaTheme="minorEastAsia" w:hAnsiTheme="minorEastAsia"/>
          <w:sz w:val="24"/>
          <w:szCs w:val="24"/>
        </w:rPr>
        <w:t>双方</w:t>
      </w:r>
      <w:bookmarkEnd w:id="30"/>
      <w:r w:rsidRPr="00CB2E22">
        <w:rPr>
          <w:rFonts w:asciiTheme="minorEastAsia" w:eastAsiaTheme="minorEastAsia" w:hAnsiTheme="minorEastAsia"/>
          <w:sz w:val="24"/>
          <w:szCs w:val="24"/>
        </w:rPr>
        <w:t>责任</w:t>
      </w:r>
      <w:bookmarkEnd w:id="31"/>
      <w:bookmarkEnd w:id="32"/>
      <w:bookmarkEnd w:id="33"/>
      <w:bookmarkEnd w:id="34"/>
    </w:p>
    <w:p w14:paraId="72F508A2" w14:textId="77777777" w:rsidR="00BA5454" w:rsidRPr="00CB2E22" w:rsidRDefault="00BA5454" w:rsidP="000C18AD">
      <w:pPr>
        <w:pStyle w:val="af4"/>
        <w:numPr>
          <w:ilvl w:val="0"/>
          <w:numId w:val="53"/>
        </w:numPr>
        <w:ind w:firstLineChars="0"/>
        <w:rPr>
          <w:rFonts w:asciiTheme="minorEastAsia" w:eastAsiaTheme="minorEastAsia" w:hAnsiTheme="minorEastAsia"/>
          <w:snapToGrid w:val="0"/>
          <w:vanish/>
          <w:kern w:val="0"/>
          <w:sz w:val="24"/>
          <w:szCs w:val="24"/>
        </w:rPr>
      </w:pPr>
    </w:p>
    <w:p w14:paraId="3D5925D7" w14:textId="77777777" w:rsidR="00883999" w:rsidRPr="00CB2E22" w:rsidRDefault="00883999" w:rsidP="00883999">
      <w:pPr>
        <w:numPr>
          <w:ilvl w:val="1"/>
          <w:numId w:val="6"/>
        </w:numPr>
        <w:rPr>
          <w:rFonts w:asciiTheme="minorEastAsia" w:eastAsiaTheme="minorEastAsia" w:hAnsiTheme="minorEastAsia"/>
          <w:b/>
          <w:snapToGrid w:val="0"/>
          <w:kern w:val="0"/>
          <w:sz w:val="24"/>
          <w:szCs w:val="24"/>
        </w:rPr>
      </w:pPr>
      <w:r w:rsidRPr="00CB2E22">
        <w:rPr>
          <w:rFonts w:asciiTheme="minorEastAsia" w:eastAsiaTheme="minorEastAsia" w:hAnsiTheme="minorEastAsia"/>
          <w:b/>
          <w:snapToGrid w:val="0"/>
          <w:kern w:val="0"/>
          <w:sz w:val="24"/>
          <w:szCs w:val="24"/>
        </w:rPr>
        <w:t>甲方责任：</w:t>
      </w:r>
    </w:p>
    <w:p w14:paraId="200D6DAB" w14:textId="77777777" w:rsidR="00883999" w:rsidRPr="00CB2E22" w:rsidRDefault="00883999" w:rsidP="00C81AD6">
      <w:pPr>
        <w:numPr>
          <w:ilvl w:val="2"/>
          <w:numId w:val="6"/>
        </w:numPr>
        <w:tabs>
          <w:tab w:val="clear" w:pos="964"/>
        </w:tabs>
        <w:adjustRightInd/>
        <w:snapToGrid/>
        <w:spacing w:line="500" w:lineRule="atLeast"/>
        <w:ind w:leftChars="100" w:left="890"/>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甲方负责组建“工程协调小组”，指定该项目负责人和业务软件开发负责人，指挥、配合、监督项目的顺利实施。</w:t>
      </w:r>
    </w:p>
    <w:p w14:paraId="3E34F451" w14:textId="77777777" w:rsidR="00883999" w:rsidRPr="00CB2E22" w:rsidRDefault="00883999" w:rsidP="00C81AD6">
      <w:pPr>
        <w:numPr>
          <w:ilvl w:val="2"/>
          <w:numId w:val="6"/>
        </w:numPr>
        <w:tabs>
          <w:tab w:val="clear" w:pos="964"/>
        </w:tabs>
        <w:adjustRightInd/>
        <w:snapToGrid/>
        <w:spacing w:line="500" w:lineRule="atLeast"/>
        <w:ind w:leftChars="100" w:left="890"/>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甲方负责按合同规定付款。</w:t>
      </w:r>
    </w:p>
    <w:p w14:paraId="108D8DF0" w14:textId="01E344DD" w:rsidR="00883999" w:rsidRPr="00CB2E22" w:rsidRDefault="00883999" w:rsidP="00C81AD6">
      <w:pPr>
        <w:numPr>
          <w:ilvl w:val="2"/>
          <w:numId w:val="6"/>
        </w:numPr>
        <w:tabs>
          <w:tab w:val="clear" w:pos="964"/>
        </w:tabs>
        <w:adjustRightInd/>
        <w:snapToGrid/>
        <w:spacing w:line="500" w:lineRule="atLeast"/>
        <w:ind w:leftChars="100" w:left="890"/>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甲方负责协助乙方完成软件的安装、调试工作。</w:t>
      </w:r>
    </w:p>
    <w:p w14:paraId="218AE0BE" w14:textId="77777777" w:rsidR="00883999" w:rsidRPr="00CB2E22" w:rsidRDefault="00883999" w:rsidP="00C81AD6">
      <w:pPr>
        <w:numPr>
          <w:ilvl w:val="2"/>
          <w:numId w:val="6"/>
        </w:numPr>
        <w:tabs>
          <w:tab w:val="clear" w:pos="964"/>
        </w:tabs>
        <w:adjustRightInd/>
        <w:snapToGrid/>
        <w:spacing w:line="500" w:lineRule="atLeast"/>
        <w:ind w:leftChars="100" w:left="890"/>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甲方负责准备施工现场并使其达到工程施工条件，提供相关的环境技术资料和参数。</w:t>
      </w:r>
    </w:p>
    <w:p w14:paraId="67DCA779" w14:textId="77777777" w:rsidR="00883999" w:rsidRPr="00CB2E22" w:rsidRDefault="00883999" w:rsidP="00C81AD6">
      <w:pPr>
        <w:numPr>
          <w:ilvl w:val="2"/>
          <w:numId w:val="6"/>
        </w:numPr>
        <w:tabs>
          <w:tab w:val="clear" w:pos="964"/>
        </w:tabs>
        <w:adjustRightInd/>
        <w:snapToGrid/>
        <w:spacing w:line="500" w:lineRule="atLeast"/>
        <w:ind w:leftChars="100" w:left="890"/>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lastRenderedPageBreak/>
        <w:t>甲方负责派出有经验的工程师参加技术联络会、系统建设阶段性成果审查会和技术培训等。</w:t>
      </w:r>
    </w:p>
    <w:p w14:paraId="1711AD9E" w14:textId="77777777" w:rsidR="00883999" w:rsidRPr="00CB2E22" w:rsidRDefault="00883999" w:rsidP="00C81AD6">
      <w:pPr>
        <w:numPr>
          <w:ilvl w:val="2"/>
          <w:numId w:val="6"/>
        </w:numPr>
        <w:tabs>
          <w:tab w:val="clear" w:pos="964"/>
        </w:tabs>
        <w:adjustRightInd/>
        <w:snapToGrid/>
        <w:spacing w:line="500" w:lineRule="atLeast"/>
        <w:ind w:leftChars="100" w:left="890"/>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甲方全程参与工程的实施，包括系统安装、调试等。</w:t>
      </w:r>
    </w:p>
    <w:p w14:paraId="1C3E4604" w14:textId="77777777" w:rsidR="00883999" w:rsidRPr="00CB2E22" w:rsidRDefault="00883999" w:rsidP="00C81AD6">
      <w:pPr>
        <w:numPr>
          <w:ilvl w:val="2"/>
          <w:numId w:val="6"/>
        </w:numPr>
        <w:tabs>
          <w:tab w:val="clear" w:pos="964"/>
        </w:tabs>
        <w:adjustRightInd/>
        <w:snapToGrid/>
        <w:spacing w:line="500" w:lineRule="atLeast"/>
        <w:ind w:leftChars="100" w:left="890"/>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甲方负责及时组织系统的现场验收。</w:t>
      </w:r>
    </w:p>
    <w:p w14:paraId="1C10C319" w14:textId="77777777" w:rsidR="00883999" w:rsidRPr="00CB2E22" w:rsidRDefault="00883999" w:rsidP="00F720B2">
      <w:pPr>
        <w:numPr>
          <w:ilvl w:val="2"/>
          <w:numId w:val="6"/>
        </w:numPr>
        <w:tabs>
          <w:tab w:val="clear" w:pos="964"/>
        </w:tabs>
        <w:adjustRightInd/>
        <w:snapToGrid/>
        <w:ind w:leftChars="100" w:left="890"/>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甲方负责协调工程实施中有关的其它事宜。</w:t>
      </w:r>
    </w:p>
    <w:p w14:paraId="4A196009" w14:textId="77777777" w:rsidR="00D55F25" w:rsidRPr="00CB2E22" w:rsidRDefault="00883999" w:rsidP="003D40BC">
      <w:pPr>
        <w:numPr>
          <w:ilvl w:val="1"/>
          <w:numId w:val="6"/>
        </w:numPr>
        <w:rPr>
          <w:rFonts w:asciiTheme="minorEastAsia" w:eastAsiaTheme="minorEastAsia" w:hAnsiTheme="minorEastAsia"/>
          <w:b/>
          <w:snapToGrid w:val="0"/>
          <w:kern w:val="0"/>
          <w:sz w:val="24"/>
          <w:szCs w:val="24"/>
        </w:rPr>
      </w:pPr>
      <w:r w:rsidRPr="00CB2E22">
        <w:rPr>
          <w:rFonts w:asciiTheme="minorEastAsia" w:eastAsiaTheme="minorEastAsia" w:hAnsiTheme="minorEastAsia"/>
          <w:b/>
          <w:snapToGrid w:val="0"/>
          <w:kern w:val="0"/>
          <w:sz w:val="24"/>
          <w:szCs w:val="24"/>
        </w:rPr>
        <w:t>乙方责任</w:t>
      </w:r>
      <w:r w:rsidR="00071F9A" w:rsidRPr="00CB2E22">
        <w:rPr>
          <w:rFonts w:asciiTheme="minorEastAsia" w:eastAsiaTheme="minorEastAsia" w:hAnsiTheme="minorEastAsia"/>
          <w:b/>
          <w:snapToGrid w:val="0"/>
          <w:kern w:val="0"/>
          <w:sz w:val="24"/>
          <w:szCs w:val="24"/>
        </w:rPr>
        <w:t>：</w:t>
      </w:r>
    </w:p>
    <w:p w14:paraId="4A861DD3" w14:textId="06D575F4" w:rsidR="00883999" w:rsidRPr="00CB2E22" w:rsidRDefault="00883999" w:rsidP="00F720B2">
      <w:pPr>
        <w:numPr>
          <w:ilvl w:val="2"/>
          <w:numId w:val="6"/>
        </w:numPr>
        <w:tabs>
          <w:tab w:val="clear" w:pos="964"/>
        </w:tabs>
        <w:adjustRightInd/>
        <w:snapToGrid/>
        <w:ind w:leftChars="100" w:left="890"/>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乙方负责本合同涉及的软件平台的现场安装及调试。</w:t>
      </w:r>
    </w:p>
    <w:p w14:paraId="1632F85A" w14:textId="461AD6CD" w:rsidR="00883999" w:rsidRPr="00CB2E22" w:rsidRDefault="00883999" w:rsidP="00C81AD6">
      <w:pPr>
        <w:numPr>
          <w:ilvl w:val="2"/>
          <w:numId w:val="6"/>
        </w:numPr>
        <w:tabs>
          <w:tab w:val="clear" w:pos="964"/>
        </w:tabs>
        <w:adjustRightInd/>
        <w:snapToGrid/>
        <w:spacing w:line="500" w:lineRule="atLeast"/>
        <w:ind w:leftChars="100" w:left="890"/>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乙方负责提供本合同涉及的乙方提供的产品的验收、测试。</w:t>
      </w:r>
    </w:p>
    <w:p w14:paraId="3C6E6039" w14:textId="77777777" w:rsidR="00883999" w:rsidRPr="00CB2E22" w:rsidRDefault="00883999" w:rsidP="00C81AD6">
      <w:pPr>
        <w:numPr>
          <w:ilvl w:val="2"/>
          <w:numId w:val="6"/>
        </w:numPr>
        <w:tabs>
          <w:tab w:val="clear" w:pos="964"/>
        </w:tabs>
        <w:adjustRightInd/>
        <w:snapToGrid/>
        <w:spacing w:line="500" w:lineRule="atLeast"/>
        <w:ind w:leftChars="100" w:left="890"/>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乙方负责将本合同</w:t>
      </w:r>
      <w:r w:rsidR="00B84166" w:rsidRPr="00CB2E22">
        <w:rPr>
          <w:rFonts w:asciiTheme="minorEastAsia" w:eastAsiaTheme="minorEastAsia" w:hAnsiTheme="minorEastAsia"/>
          <w:snapToGrid w:val="0"/>
          <w:kern w:val="0"/>
          <w:sz w:val="24"/>
          <w:szCs w:val="24"/>
        </w:rPr>
        <w:t>提供</w:t>
      </w:r>
      <w:r w:rsidR="003C0690" w:rsidRPr="00CB2E22">
        <w:rPr>
          <w:rFonts w:asciiTheme="minorEastAsia" w:eastAsiaTheme="minorEastAsia" w:hAnsiTheme="minorEastAsia"/>
          <w:snapToGrid w:val="0"/>
          <w:kern w:val="0"/>
          <w:sz w:val="24"/>
          <w:szCs w:val="24"/>
        </w:rPr>
        <w:t>的所有软</w:t>
      </w:r>
      <w:r w:rsidRPr="00CB2E22">
        <w:rPr>
          <w:rFonts w:asciiTheme="minorEastAsia" w:eastAsiaTheme="minorEastAsia" w:hAnsiTheme="minorEastAsia"/>
          <w:snapToGrid w:val="0"/>
          <w:kern w:val="0"/>
          <w:sz w:val="24"/>
          <w:szCs w:val="24"/>
        </w:rPr>
        <w:t>件产品按合同要求进行测试。</w:t>
      </w:r>
    </w:p>
    <w:p w14:paraId="716E4824" w14:textId="77777777" w:rsidR="00883999" w:rsidRPr="00CB2E22" w:rsidRDefault="00883999" w:rsidP="00C81AD6">
      <w:pPr>
        <w:numPr>
          <w:ilvl w:val="2"/>
          <w:numId w:val="6"/>
        </w:numPr>
        <w:tabs>
          <w:tab w:val="clear" w:pos="964"/>
        </w:tabs>
        <w:adjustRightInd/>
        <w:snapToGrid/>
        <w:spacing w:line="500" w:lineRule="atLeast"/>
        <w:ind w:leftChars="100" w:left="890"/>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乙方负责对甲方人员提供</w:t>
      </w:r>
      <w:r w:rsidR="00B84166" w:rsidRPr="00CB2E22">
        <w:rPr>
          <w:rFonts w:asciiTheme="minorEastAsia" w:eastAsiaTheme="minorEastAsia" w:hAnsiTheme="minorEastAsia"/>
          <w:snapToGrid w:val="0"/>
          <w:kern w:val="0"/>
          <w:sz w:val="24"/>
          <w:szCs w:val="24"/>
        </w:rPr>
        <w:t>对应实施内容的</w:t>
      </w:r>
      <w:r w:rsidRPr="00CB2E22">
        <w:rPr>
          <w:rFonts w:asciiTheme="minorEastAsia" w:eastAsiaTheme="minorEastAsia" w:hAnsiTheme="minorEastAsia"/>
          <w:snapToGrid w:val="0"/>
          <w:kern w:val="0"/>
          <w:sz w:val="24"/>
          <w:szCs w:val="24"/>
        </w:rPr>
        <w:t>集中技术培训。</w:t>
      </w:r>
    </w:p>
    <w:p w14:paraId="609ABBCF" w14:textId="14F0B10E" w:rsidR="00645371" w:rsidRPr="00403355" w:rsidRDefault="00883999" w:rsidP="00403355">
      <w:pPr>
        <w:numPr>
          <w:ilvl w:val="2"/>
          <w:numId w:val="6"/>
        </w:numPr>
        <w:tabs>
          <w:tab w:val="clear" w:pos="964"/>
        </w:tabs>
        <w:adjustRightInd/>
        <w:snapToGrid/>
        <w:spacing w:line="500" w:lineRule="atLeast"/>
        <w:ind w:leftChars="100" w:left="890"/>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保修期内，乙方对拥有自主知识产权的软件产品，免费提供软件升级版本。</w:t>
      </w:r>
    </w:p>
    <w:p w14:paraId="2B23CE7D" w14:textId="77777777" w:rsidR="00B5002D" w:rsidRPr="00CB2E22" w:rsidRDefault="00883999" w:rsidP="002A4DF2">
      <w:pPr>
        <w:pStyle w:val="a"/>
        <w:spacing w:after="190"/>
        <w:rPr>
          <w:rFonts w:asciiTheme="minorEastAsia" w:eastAsiaTheme="minorEastAsia" w:hAnsiTheme="minorEastAsia"/>
          <w:sz w:val="24"/>
          <w:szCs w:val="24"/>
        </w:rPr>
      </w:pPr>
      <w:bookmarkStart w:id="42" w:name="_Toc299535543"/>
      <w:bookmarkStart w:id="43" w:name="_Toc344666619"/>
      <w:bookmarkStart w:id="44" w:name="_Toc493781407"/>
      <w:bookmarkEnd w:id="35"/>
      <w:bookmarkEnd w:id="36"/>
      <w:bookmarkEnd w:id="37"/>
      <w:bookmarkEnd w:id="38"/>
      <w:bookmarkEnd w:id="39"/>
      <w:bookmarkEnd w:id="40"/>
      <w:bookmarkEnd w:id="41"/>
      <w:r w:rsidRPr="00CB2E22">
        <w:rPr>
          <w:rFonts w:asciiTheme="minorEastAsia" w:eastAsiaTheme="minorEastAsia" w:hAnsiTheme="minorEastAsia"/>
          <w:sz w:val="24"/>
          <w:szCs w:val="24"/>
        </w:rPr>
        <w:t>交付</w:t>
      </w:r>
      <w:bookmarkEnd w:id="42"/>
      <w:bookmarkEnd w:id="43"/>
      <w:bookmarkEnd w:id="44"/>
    </w:p>
    <w:p w14:paraId="17B56688" w14:textId="77777777" w:rsidR="00375F8A" w:rsidRPr="00CB2E22" w:rsidRDefault="00375F8A" w:rsidP="000C18AD">
      <w:pPr>
        <w:pStyle w:val="af4"/>
        <w:numPr>
          <w:ilvl w:val="0"/>
          <w:numId w:val="53"/>
        </w:numPr>
        <w:ind w:firstLineChars="0"/>
        <w:rPr>
          <w:rFonts w:asciiTheme="minorEastAsia" w:eastAsiaTheme="minorEastAsia" w:hAnsiTheme="minorEastAsia"/>
          <w:snapToGrid w:val="0"/>
          <w:vanish/>
          <w:kern w:val="0"/>
          <w:sz w:val="24"/>
          <w:szCs w:val="24"/>
        </w:rPr>
      </w:pPr>
    </w:p>
    <w:p w14:paraId="252B3012" w14:textId="40A8BF43" w:rsidR="00883999" w:rsidRPr="00CB2E22" w:rsidRDefault="000C18AD" w:rsidP="00D15D50">
      <w:pPr>
        <w:rPr>
          <w:rFonts w:asciiTheme="minorEastAsia" w:eastAsiaTheme="minorEastAsia" w:hAnsiTheme="minorEastAsia"/>
          <w:snapToGrid w:val="0"/>
          <w:kern w:val="0"/>
          <w:sz w:val="24"/>
          <w:szCs w:val="24"/>
        </w:rPr>
      </w:pPr>
      <w:r w:rsidRPr="00CB2E22">
        <w:rPr>
          <w:rFonts w:asciiTheme="minorEastAsia" w:eastAsiaTheme="minorEastAsia" w:hAnsiTheme="minorEastAsia" w:hint="eastAsia"/>
          <w:snapToGrid w:val="0"/>
          <w:kern w:val="0"/>
          <w:sz w:val="24"/>
          <w:szCs w:val="24"/>
        </w:rPr>
        <w:t>5.1</w:t>
      </w:r>
      <w:r w:rsidR="00883999" w:rsidRPr="00CB2E22">
        <w:rPr>
          <w:rFonts w:asciiTheme="minorEastAsia" w:eastAsiaTheme="minorEastAsia" w:hAnsiTheme="minorEastAsia"/>
          <w:snapToGrid w:val="0"/>
          <w:kern w:val="0"/>
          <w:sz w:val="24"/>
          <w:szCs w:val="24"/>
        </w:rPr>
        <w:t>交货时间：乙方收到</w:t>
      </w:r>
      <w:r w:rsidR="00481E8E">
        <w:rPr>
          <w:rFonts w:asciiTheme="minorEastAsia" w:eastAsiaTheme="minorEastAsia" w:hAnsiTheme="minorEastAsia" w:hint="eastAsia"/>
          <w:snapToGrid w:val="0"/>
          <w:kern w:val="0"/>
          <w:sz w:val="24"/>
          <w:szCs w:val="24"/>
        </w:rPr>
        <w:t xml:space="preserve">第 一 </w:t>
      </w:r>
      <w:proofErr w:type="gramStart"/>
      <w:r w:rsidR="00481E8E">
        <w:rPr>
          <w:rFonts w:asciiTheme="minorEastAsia" w:eastAsiaTheme="minorEastAsia" w:hAnsiTheme="minorEastAsia" w:hint="eastAsia"/>
          <w:snapToGrid w:val="0"/>
          <w:kern w:val="0"/>
          <w:sz w:val="24"/>
          <w:szCs w:val="24"/>
        </w:rPr>
        <w:t>笔</w:t>
      </w:r>
      <w:r w:rsidR="00883999" w:rsidRPr="00CB2E22">
        <w:rPr>
          <w:rFonts w:asciiTheme="minorEastAsia" w:eastAsiaTheme="minorEastAsia" w:hAnsiTheme="minorEastAsia"/>
          <w:snapToGrid w:val="0"/>
          <w:kern w:val="0"/>
          <w:sz w:val="24"/>
          <w:szCs w:val="24"/>
        </w:rPr>
        <w:t>首付款</w:t>
      </w:r>
      <w:proofErr w:type="gramEnd"/>
      <w:r w:rsidR="00883999" w:rsidRPr="00CB2E22">
        <w:rPr>
          <w:rFonts w:asciiTheme="minorEastAsia" w:eastAsiaTheme="minorEastAsia" w:hAnsiTheme="minorEastAsia"/>
          <w:snapToGrid w:val="0"/>
          <w:kern w:val="0"/>
          <w:sz w:val="24"/>
          <w:szCs w:val="24"/>
        </w:rPr>
        <w:t>后5个工作日内完成供货</w:t>
      </w:r>
      <w:r w:rsidR="009603AD" w:rsidRPr="00CB2E22">
        <w:rPr>
          <w:rFonts w:asciiTheme="minorEastAsia" w:eastAsiaTheme="minorEastAsia" w:hAnsiTheme="minorEastAsia"/>
          <w:snapToGrid w:val="0"/>
          <w:kern w:val="0"/>
          <w:sz w:val="24"/>
          <w:szCs w:val="24"/>
        </w:rPr>
        <w:t>，</w:t>
      </w:r>
      <w:r w:rsidR="009603AD" w:rsidRPr="00CB2E22">
        <w:rPr>
          <w:rFonts w:asciiTheme="minorEastAsia" w:eastAsiaTheme="minorEastAsia" w:hAnsiTheme="minorEastAsia" w:hint="eastAsia"/>
          <w:snapToGrid w:val="0"/>
          <w:kern w:val="0"/>
          <w:sz w:val="24"/>
          <w:szCs w:val="24"/>
        </w:rPr>
        <w:t>并安排工程师到达合同约定的安装实施</w:t>
      </w:r>
      <w:r w:rsidR="00883999" w:rsidRPr="00CB2E22">
        <w:rPr>
          <w:rFonts w:asciiTheme="minorEastAsia" w:eastAsiaTheme="minorEastAsia" w:hAnsiTheme="minorEastAsia"/>
          <w:snapToGrid w:val="0"/>
          <w:kern w:val="0"/>
          <w:sz w:val="24"/>
          <w:szCs w:val="24"/>
        </w:rPr>
        <w:t>地点。</w:t>
      </w:r>
    </w:p>
    <w:p w14:paraId="04DFF304" w14:textId="06B9E078" w:rsidR="00A557AE" w:rsidRPr="00CB2E22" w:rsidRDefault="000C18AD" w:rsidP="00D15D50">
      <w:pPr>
        <w:rPr>
          <w:rFonts w:asciiTheme="minorEastAsia" w:eastAsiaTheme="minorEastAsia" w:hAnsiTheme="minorEastAsia"/>
          <w:snapToGrid w:val="0"/>
          <w:kern w:val="0"/>
          <w:sz w:val="24"/>
          <w:szCs w:val="24"/>
        </w:rPr>
      </w:pPr>
      <w:r w:rsidRPr="00CB2E22">
        <w:rPr>
          <w:rFonts w:asciiTheme="minorEastAsia" w:eastAsiaTheme="minorEastAsia" w:hAnsiTheme="minorEastAsia" w:hint="eastAsia"/>
          <w:snapToGrid w:val="0"/>
          <w:kern w:val="0"/>
          <w:sz w:val="24"/>
          <w:szCs w:val="24"/>
        </w:rPr>
        <w:t>5.2</w:t>
      </w:r>
      <w:r w:rsidR="00256321" w:rsidRPr="00CB2E22">
        <w:rPr>
          <w:rFonts w:asciiTheme="minorEastAsia" w:eastAsiaTheme="minorEastAsia" w:hAnsiTheme="minorEastAsia" w:hint="eastAsia"/>
          <w:snapToGrid w:val="0"/>
          <w:kern w:val="0"/>
          <w:sz w:val="24"/>
          <w:szCs w:val="24"/>
        </w:rPr>
        <w:t>安装实施</w:t>
      </w:r>
      <w:r w:rsidR="00256321" w:rsidRPr="00CB2E22">
        <w:rPr>
          <w:rFonts w:asciiTheme="minorEastAsia" w:eastAsiaTheme="minorEastAsia" w:hAnsiTheme="minorEastAsia"/>
          <w:snapToGrid w:val="0"/>
          <w:kern w:val="0"/>
          <w:sz w:val="24"/>
          <w:szCs w:val="24"/>
        </w:rPr>
        <w:t>地点</w:t>
      </w:r>
    </w:p>
    <w:p w14:paraId="1E7A9714" w14:textId="0746F994" w:rsidR="00D55F25" w:rsidRPr="00CB2E22" w:rsidRDefault="00256321">
      <w:pPr>
        <w:pStyle w:val="af4"/>
        <w:tabs>
          <w:tab w:val="num" w:pos="1035"/>
        </w:tabs>
        <w:ind w:left="720" w:firstLineChars="0" w:firstLine="0"/>
        <w:rPr>
          <w:rFonts w:asciiTheme="minorEastAsia" w:eastAsiaTheme="minorEastAsia" w:hAnsiTheme="minorEastAsia"/>
          <w:snapToGrid w:val="0"/>
          <w:sz w:val="24"/>
          <w:szCs w:val="24"/>
          <w:u w:val="single"/>
        </w:rPr>
      </w:pPr>
      <w:r w:rsidRPr="00CB2E22">
        <w:rPr>
          <w:rFonts w:asciiTheme="minorEastAsia" w:eastAsiaTheme="minorEastAsia" w:hAnsiTheme="minorEastAsia" w:hint="eastAsia"/>
          <w:snapToGrid w:val="0"/>
          <w:kern w:val="0"/>
          <w:sz w:val="24"/>
          <w:szCs w:val="24"/>
        </w:rPr>
        <w:t>实施</w:t>
      </w:r>
      <w:r w:rsidR="00A557AE" w:rsidRPr="00CB2E22">
        <w:rPr>
          <w:rFonts w:asciiTheme="minorEastAsia" w:eastAsiaTheme="minorEastAsia" w:hAnsiTheme="minorEastAsia"/>
          <w:snapToGrid w:val="0"/>
          <w:sz w:val="24"/>
          <w:szCs w:val="24"/>
        </w:rPr>
        <w:t>单位：</w:t>
      </w:r>
      <w:r w:rsidR="00A55A86">
        <w:rPr>
          <w:rFonts w:asciiTheme="minorEastAsia" w:eastAsiaTheme="minorEastAsia" w:hAnsiTheme="minorEastAsia" w:hint="eastAsia"/>
          <w:snapToGrid w:val="0"/>
          <w:sz w:val="24"/>
          <w:szCs w:val="24"/>
          <w:u w:val="single"/>
        </w:rPr>
        <w:t>湖北银行股份股份有限公司</w:t>
      </w:r>
      <w:r w:rsidR="00A557AE" w:rsidRPr="00DE1F91">
        <w:rPr>
          <w:rFonts w:asciiTheme="minorEastAsia" w:eastAsiaTheme="minorEastAsia" w:hAnsiTheme="minorEastAsia"/>
          <w:snapToGrid w:val="0"/>
          <w:sz w:val="24"/>
          <w:szCs w:val="24"/>
          <w:u w:val="single"/>
        </w:rPr>
        <w:t xml:space="preserve"> </w:t>
      </w:r>
      <w:r w:rsidR="00A557AE" w:rsidRPr="00CB2E22">
        <w:rPr>
          <w:rFonts w:asciiTheme="minorEastAsia" w:eastAsiaTheme="minorEastAsia" w:hAnsiTheme="minorEastAsia"/>
          <w:snapToGrid w:val="0"/>
          <w:sz w:val="24"/>
          <w:szCs w:val="24"/>
          <w:u w:val="single"/>
        </w:rPr>
        <w:t xml:space="preserve">          </w:t>
      </w:r>
      <w:r w:rsidRPr="00CB2E22">
        <w:rPr>
          <w:rFonts w:asciiTheme="minorEastAsia" w:eastAsiaTheme="minorEastAsia" w:hAnsiTheme="minorEastAsia"/>
          <w:snapToGrid w:val="0"/>
          <w:sz w:val="24"/>
          <w:szCs w:val="24"/>
          <w:u w:val="single"/>
        </w:rPr>
        <w:t xml:space="preserve">                </w:t>
      </w:r>
    </w:p>
    <w:p w14:paraId="60029DB3" w14:textId="09A7A3D3" w:rsidR="00D55F25" w:rsidRPr="00CB2E22" w:rsidRDefault="00256321">
      <w:pPr>
        <w:pStyle w:val="af4"/>
        <w:tabs>
          <w:tab w:val="num" w:pos="1035"/>
        </w:tabs>
        <w:ind w:left="720" w:firstLineChars="0" w:firstLine="0"/>
        <w:rPr>
          <w:rFonts w:asciiTheme="minorEastAsia" w:eastAsiaTheme="minorEastAsia" w:hAnsiTheme="minorEastAsia"/>
          <w:snapToGrid w:val="0"/>
          <w:sz w:val="24"/>
          <w:szCs w:val="24"/>
        </w:rPr>
      </w:pPr>
      <w:r w:rsidRPr="00CB2E22">
        <w:rPr>
          <w:rFonts w:asciiTheme="minorEastAsia" w:eastAsiaTheme="minorEastAsia" w:hAnsiTheme="minorEastAsia" w:hint="eastAsia"/>
          <w:snapToGrid w:val="0"/>
          <w:kern w:val="0"/>
          <w:sz w:val="24"/>
          <w:szCs w:val="24"/>
        </w:rPr>
        <w:t>实施</w:t>
      </w:r>
      <w:r w:rsidR="00A557AE" w:rsidRPr="00CB2E22">
        <w:rPr>
          <w:rFonts w:asciiTheme="minorEastAsia" w:eastAsiaTheme="minorEastAsia" w:hAnsiTheme="minorEastAsia"/>
          <w:snapToGrid w:val="0"/>
          <w:sz w:val="24"/>
          <w:szCs w:val="24"/>
        </w:rPr>
        <w:t>地址：</w:t>
      </w:r>
      <w:r w:rsidR="00A55A86">
        <w:rPr>
          <w:rFonts w:asciiTheme="minorEastAsia" w:eastAsiaTheme="minorEastAsia" w:hAnsiTheme="minorEastAsia" w:hint="eastAsia"/>
          <w:snapToGrid w:val="0"/>
          <w:sz w:val="24"/>
          <w:szCs w:val="24"/>
          <w:u w:val="single"/>
        </w:rPr>
        <w:t>湖北银行</w:t>
      </w:r>
      <w:proofErr w:type="gramStart"/>
      <w:r w:rsidR="00A55A86">
        <w:rPr>
          <w:rFonts w:asciiTheme="minorEastAsia" w:eastAsiaTheme="minorEastAsia" w:hAnsiTheme="minorEastAsia" w:hint="eastAsia"/>
          <w:snapToGrid w:val="0"/>
          <w:sz w:val="24"/>
          <w:szCs w:val="24"/>
          <w:u w:val="single"/>
        </w:rPr>
        <w:t>武汉市光谷大道</w:t>
      </w:r>
      <w:proofErr w:type="gramEnd"/>
      <w:r w:rsidR="00A55A86">
        <w:rPr>
          <w:rFonts w:asciiTheme="minorEastAsia" w:eastAsiaTheme="minorEastAsia" w:hAnsiTheme="minorEastAsia" w:hint="eastAsia"/>
          <w:snapToGrid w:val="0"/>
          <w:sz w:val="24"/>
          <w:szCs w:val="24"/>
          <w:u w:val="single"/>
        </w:rPr>
        <w:t>7</w:t>
      </w:r>
      <w:r w:rsidR="00A55A86">
        <w:rPr>
          <w:rFonts w:asciiTheme="minorEastAsia" w:eastAsiaTheme="minorEastAsia" w:hAnsiTheme="minorEastAsia"/>
          <w:snapToGrid w:val="0"/>
          <w:sz w:val="24"/>
          <w:szCs w:val="24"/>
          <w:u w:val="single"/>
        </w:rPr>
        <w:t>7</w:t>
      </w:r>
      <w:r w:rsidR="00A55A86">
        <w:rPr>
          <w:rFonts w:asciiTheme="minorEastAsia" w:eastAsiaTheme="minorEastAsia" w:hAnsiTheme="minorEastAsia" w:hint="eastAsia"/>
          <w:snapToGrid w:val="0"/>
          <w:sz w:val="24"/>
          <w:szCs w:val="24"/>
          <w:u w:val="single"/>
        </w:rPr>
        <w:t>号</w:t>
      </w:r>
      <w:r w:rsidR="00DE1F91" w:rsidRPr="00CB2E22">
        <w:rPr>
          <w:rFonts w:asciiTheme="minorEastAsia" w:eastAsiaTheme="minorEastAsia" w:hAnsiTheme="minorEastAsia"/>
          <w:snapToGrid w:val="0"/>
          <w:sz w:val="24"/>
          <w:szCs w:val="24"/>
          <w:u w:val="single"/>
        </w:rPr>
        <w:t xml:space="preserve">                                 </w:t>
      </w:r>
    </w:p>
    <w:p w14:paraId="5F68C826" w14:textId="7F4498A2" w:rsidR="00D55F25" w:rsidRPr="00CB2E22" w:rsidRDefault="00256321">
      <w:pPr>
        <w:pStyle w:val="af4"/>
        <w:tabs>
          <w:tab w:val="num" w:pos="1035"/>
        </w:tabs>
        <w:ind w:left="720" w:firstLineChars="0" w:firstLine="0"/>
        <w:rPr>
          <w:rFonts w:asciiTheme="minorEastAsia" w:eastAsiaTheme="minorEastAsia" w:hAnsiTheme="minorEastAsia"/>
          <w:snapToGrid w:val="0"/>
          <w:sz w:val="24"/>
          <w:szCs w:val="24"/>
        </w:rPr>
      </w:pPr>
      <w:r w:rsidRPr="00CB2E22">
        <w:rPr>
          <w:rFonts w:asciiTheme="minorEastAsia" w:eastAsiaTheme="minorEastAsia" w:hAnsiTheme="minorEastAsia" w:hint="eastAsia"/>
          <w:snapToGrid w:val="0"/>
          <w:sz w:val="24"/>
          <w:szCs w:val="24"/>
        </w:rPr>
        <w:t xml:space="preserve">联系人  </w:t>
      </w:r>
      <w:r w:rsidR="00A557AE" w:rsidRPr="00CB2E22">
        <w:rPr>
          <w:rFonts w:asciiTheme="minorEastAsia" w:eastAsiaTheme="minorEastAsia" w:hAnsiTheme="minorEastAsia"/>
          <w:snapToGrid w:val="0"/>
          <w:sz w:val="24"/>
          <w:szCs w:val="24"/>
        </w:rPr>
        <w:t>：</w:t>
      </w:r>
      <w:r w:rsidR="00A55A86">
        <w:rPr>
          <w:rFonts w:asciiTheme="minorEastAsia" w:eastAsiaTheme="minorEastAsia" w:hAnsiTheme="minorEastAsia" w:hint="eastAsia"/>
          <w:snapToGrid w:val="0"/>
          <w:sz w:val="24"/>
          <w:szCs w:val="24"/>
          <w:u w:val="single"/>
        </w:rPr>
        <w:t xml:space="preserve"> </w:t>
      </w:r>
      <w:r w:rsidR="00EE5F6F" w:rsidRPr="00CB2E22">
        <w:rPr>
          <w:rFonts w:asciiTheme="minorEastAsia" w:eastAsiaTheme="minorEastAsia" w:hAnsiTheme="minorEastAsia"/>
          <w:snapToGrid w:val="0"/>
          <w:sz w:val="24"/>
          <w:szCs w:val="24"/>
          <w:u w:val="single"/>
        </w:rPr>
        <w:t xml:space="preserve">                               </w:t>
      </w:r>
      <w:r w:rsidRPr="00CB2E22">
        <w:rPr>
          <w:rFonts w:asciiTheme="minorEastAsia" w:eastAsiaTheme="minorEastAsia" w:hAnsiTheme="minorEastAsia"/>
          <w:snapToGrid w:val="0"/>
          <w:sz w:val="24"/>
          <w:szCs w:val="24"/>
          <w:u w:val="single"/>
        </w:rPr>
        <w:t xml:space="preserve">                </w:t>
      </w:r>
    </w:p>
    <w:p w14:paraId="73E0B59D" w14:textId="601CD9CE" w:rsidR="00375F8A" w:rsidRPr="00CB2E22" w:rsidRDefault="00A557AE" w:rsidP="00065701">
      <w:pPr>
        <w:pStyle w:val="af4"/>
        <w:tabs>
          <w:tab w:val="num" w:pos="1035"/>
        </w:tabs>
        <w:ind w:left="720" w:firstLineChars="0" w:firstLine="0"/>
        <w:rPr>
          <w:rFonts w:asciiTheme="minorEastAsia" w:eastAsiaTheme="minorEastAsia" w:hAnsiTheme="minorEastAsia"/>
          <w:snapToGrid w:val="0"/>
          <w:sz w:val="24"/>
          <w:szCs w:val="24"/>
        </w:rPr>
      </w:pPr>
      <w:r w:rsidRPr="00CB2E22">
        <w:rPr>
          <w:rFonts w:asciiTheme="minorEastAsia" w:eastAsiaTheme="minorEastAsia" w:hAnsiTheme="minorEastAsia"/>
          <w:snapToGrid w:val="0"/>
          <w:sz w:val="24"/>
          <w:szCs w:val="24"/>
        </w:rPr>
        <w:t>联系方式：</w:t>
      </w:r>
      <w:r w:rsidR="00EE5F6F" w:rsidRPr="00CB2E22">
        <w:rPr>
          <w:rFonts w:asciiTheme="minorEastAsia" w:eastAsiaTheme="minorEastAsia" w:hAnsiTheme="minorEastAsia"/>
          <w:snapToGrid w:val="0"/>
          <w:sz w:val="24"/>
          <w:szCs w:val="24"/>
          <w:u w:val="single"/>
        </w:rPr>
        <w:t xml:space="preserve">                                   </w:t>
      </w:r>
      <w:r w:rsidR="00256321" w:rsidRPr="00CB2E22">
        <w:rPr>
          <w:rFonts w:asciiTheme="minorEastAsia" w:eastAsiaTheme="minorEastAsia" w:hAnsiTheme="minorEastAsia"/>
          <w:snapToGrid w:val="0"/>
          <w:sz w:val="24"/>
          <w:szCs w:val="24"/>
          <w:u w:val="single"/>
        </w:rPr>
        <w:t xml:space="preserve">                </w:t>
      </w:r>
    </w:p>
    <w:p w14:paraId="0EA435CF" w14:textId="4DDCA234" w:rsidR="00B5002D" w:rsidRPr="00CB2E22" w:rsidRDefault="00B5002D" w:rsidP="000C18AD">
      <w:pPr>
        <w:numPr>
          <w:ilvl w:val="1"/>
          <w:numId w:val="53"/>
        </w:numPr>
        <w:ind w:left="567" w:hanging="567"/>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乙方负责</w:t>
      </w:r>
      <w:r w:rsidR="007A329D" w:rsidRPr="00CB2E22">
        <w:rPr>
          <w:rFonts w:asciiTheme="minorEastAsia" w:eastAsiaTheme="minorEastAsia" w:hAnsiTheme="minorEastAsia"/>
          <w:snapToGrid w:val="0"/>
          <w:kern w:val="0"/>
          <w:sz w:val="24"/>
          <w:szCs w:val="24"/>
        </w:rPr>
        <w:t>乙方</w:t>
      </w:r>
      <w:r w:rsidR="003079C5" w:rsidRPr="00CB2E22">
        <w:rPr>
          <w:rFonts w:asciiTheme="minorEastAsia" w:eastAsiaTheme="minorEastAsia" w:hAnsiTheme="minorEastAsia"/>
          <w:snapToGrid w:val="0"/>
          <w:kern w:val="0"/>
          <w:sz w:val="24"/>
          <w:szCs w:val="24"/>
        </w:rPr>
        <w:t>发货产品</w:t>
      </w:r>
      <w:r w:rsidRPr="00CB2E22">
        <w:rPr>
          <w:rFonts w:asciiTheme="minorEastAsia" w:eastAsiaTheme="minorEastAsia" w:hAnsiTheme="minorEastAsia"/>
          <w:snapToGrid w:val="0"/>
          <w:kern w:val="0"/>
          <w:sz w:val="24"/>
          <w:szCs w:val="24"/>
        </w:rPr>
        <w:t>的安装和调试。</w:t>
      </w:r>
      <w:r w:rsidR="003079C5" w:rsidRPr="00CB2E22">
        <w:rPr>
          <w:rFonts w:asciiTheme="minorEastAsia" w:eastAsiaTheme="minorEastAsia" w:hAnsiTheme="minorEastAsia"/>
          <w:snapToGrid w:val="0"/>
          <w:kern w:val="0"/>
          <w:sz w:val="24"/>
          <w:szCs w:val="24"/>
        </w:rPr>
        <w:t>安装调试</w:t>
      </w:r>
      <w:r w:rsidRPr="00CB2E22">
        <w:rPr>
          <w:rFonts w:asciiTheme="minorEastAsia" w:eastAsiaTheme="minorEastAsia" w:hAnsiTheme="minorEastAsia"/>
          <w:snapToGrid w:val="0"/>
          <w:kern w:val="0"/>
          <w:sz w:val="24"/>
          <w:szCs w:val="24"/>
        </w:rPr>
        <w:t>过程中的</w:t>
      </w:r>
      <w:r w:rsidR="00256321" w:rsidRPr="00CB2E22">
        <w:rPr>
          <w:rFonts w:asciiTheme="minorEastAsia" w:eastAsiaTheme="minorEastAsia" w:hAnsiTheme="minorEastAsia" w:hint="eastAsia"/>
          <w:snapToGrid w:val="0"/>
          <w:kern w:val="0"/>
          <w:sz w:val="24"/>
          <w:szCs w:val="24"/>
        </w:rPr>
        <w:t>环境准备、账号开通、</w:t>
      </w:r>
      <w:r w:rsidRPr="00CB2E22">
        <w:rPr>
          <w:rFonts w:asciiTheme="minorEastAsia" w:eastAsiaTheme="minorEastAsia" w:hAnsiTheme="minorEastAsia"/>
          <w:snapToGrid w:val="0"/>
          <w:kern w:val="0"/>
          <w:sz w:val="24"/>
          <w:szCs w:val="24"/>
        </w:rPr>
        <w:t>设备搬运、电缆布线等工作由甲</w:t>
      </w:r>
      <w:r w:rsidR="00256321" w:rsidRPr="00CB2E22">
        <w:rPr>
          <w:rFonts w:asciiTheme="minorEastAsia" w:eastAsiaTheme="minorEastAsia" w:hAnsiTheme="minorEastAsia" w:hint="eastAsia"/>
          <w:snapToGrid w:val="0"/>
          <w:kern w:val="0"/>
          <w:sz w:val="24"/>
          <w:szCs w:val="24"/>
        </w:rPr>
        <w:t>方负责</w:t>
      </w:r>
      <w:r w:rsidRPr="00CB2E22">
        <w:rPr>
          <w:rFonts w:asciiTheme="minorEastAsia" w:eastAsiaTheme="minorEastAsia" w:hAnsiTheme="minorEastAsia"/>
          <w:snapToGrid w:val="0"/>
          <w:kern w:val="0"/>
          <w:sz w:val="24"/>
          <w:szCs w:val="24"/>
        </w:rPr>
        <w:t>。</w:t>
      </w:r>
    </w:p>
    <w:p w14:paraId="3D026C89" w14:textId="593A8489" w:rsidR="00645371" w:rsidRPr="00403355" w:rsidRDefault="00733C65" w:rsidP="00403355">
      <w:pPr>
        <w:numPr>
          <w:ilvl w:val="1"/>
          <w:numId w:val="53"/>
        </w:numPr>
        <w:tabs>
          <w:tab w:val="num" w:pos="615"/>
        </w:tabs>
        <w:adjustRightInd/>
        <w:snapToGrid/>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C18AD" w:rsidRPr="00CB2E22">
        <w:rPr>
          <w:rFonts w:asciiTheme="minorEastAsia" w:eastAsiaTheme="minorEastAsia" w:hAnsiTheme="minorEastAsia" w:hint="eastAsia"/>
          <w:sz w:val="24"/>
          <w:szCs w:val="24"/>
        </w:rPr>
        <w:t xml:space="preserve">如果非买方原因致使合同软件不能正常安装或与合同规定不符的，卖方应在【 </w:t>
      </w:r>
      <w:r w:rsidR="00EA14B8">
        <w:rPr>
          <w:rFonts w:asciiTheme="minorEastAsia" w:eastAsiaTheme="minorEastAsia" w:hAnsiTheme="minorEastAsia"/>
          <w:sz w:val="24"/>
          <w:szCs w:val="24"/>
        </w:rPr>
        <w:t>15</w:t>
      </w:r>
      <w:r w:rsidR="000C18AD" w:rsidRPr="00CB2E22">
        <w:rPr>
          <w:rFonts w:asciiTheme="minorEastAsia" w:eastAsiaTheme="minorEastAsia" w:hAnsiTheme="minorEastAsia" w:hint="eastAsia"/>
          <w:sz w:val="24"/>
          <w:szCs w:val="24"/>
        </w:rPr>
        <w:t xml:space="preserve"> 】天内重新提交软件、设备和技术文件，并保证软件能按期进行验收。因此产生的一切费用</w:t>
      </w:r>
      <w:r w:rsidR="000C18AD" w:rsidRPr="00CB2E22">
        <w:rPr>
          <w:rFonts w:asciiTheme="minorEastAsia" w:eastAsiaTheme="minorEastAsia" w:hAnsiTheme="minorEastAsia"/>
          <w:sz w:val="24"/>
          <w:szCs w:val="24"/>
        </w:rPr>
        <w:t>，</w:t>
      </w:r>
      <w:r w:rsidR="000C18AD" w:rsidRPr="00CB2E22">
        <w:rPr>
          <w:rFonts w:asciiTheme="minorEastAsia" w:eastAsiaTheme="minorEastAsia" w:hAnsiTheme="minorEastAsia" w:hint="eastAsia"/>
          <w:sz w:val="24"/>
          <w:szCs w:val="24"/>
        </w:rPr>
        <w:t>包括额外的运输费用、制作费等</w:t>
      </w:r>
      <w:r w:rsidR="000C18AD" w:rsidRPr="00CB2E22">
        <w:rPr>
          <w:rFonts w:asciiTheme="minorEastAsia" w:eastAsiaTheme="minorEastAsia" w:hAnsiTheme="minorEastAsia"/>
          <w:sz w:val="24"/>
          <w:szCs w:val="24"/>
        </w:rPr>
        <w:t>，</w:t>
      </w:r>
      <w:r w:rsidR="000C18AD" w:rsidRPr="00CB2E22">
        <w:rPr>
          <w:rFonts w:asciiTheme="minorEastAsia" w:eastAsiaTheme="minorEastAsia" w:hAnsiTheme="minorEastAsia" w:hint="eastAsia"/>
          <w:sz w:val="24"/>
          <w:szCs w:val="24"/>
        </w:rPr>
        <w:t>将由卖方承担。如果因此造成合同系统延迟验收，</w:t>
      </w:r>
      <w:r w:rsidR="000C18AD" w:rsidRPr="00CB2E22">
        <w:rPr>
          <w:rFonts w:asciiTheme="minorEastAsia" w:eastAsiaTheme="minorEastAsia" w:hAnsiTheme="minorEastAsia" w:hint="eastAsia"/>
          <w:color w:val="000000"/>
          <w:sz w:val="24"/>
          <w:szCs w:val="24"/>
        </w:rPr>
        <w:t>则卖方应按本合同约定承担违约责任。</w:t>
      </w:r>
    </w:p>
    <w:p w14:paraId="210AA4CE" w14:textId="77777777" w:rsidR="00B5002D" w:rsidRPr="00CB2E22" w:rsidRDefault="00B5002D" w:rsidP="002A4DF2">
      <w:pPr>
        <w:pStyle w:val="a"/>
        <w:spacing w:after="190"/>
        <w:rPr>
          <w:rFonts w:asciiTheme="minorEastAsia" w:eastAsiaTheme="minorEastAsia" w:hAnsiTheme="minorEastAsia"/>
          <w:sz w:val="24"/>
          <w:szCs w:val="24"/>
        </w:rPr>
      </w:pPr>
      <w:bookmarkStart w:id="45" w:name="_Toc40334787"/>
      <w:bookmarkStart w:id="46" w:name="_Toc40684936"/>
      <w:bookmarkStart w:id="47" w:name="_Toc40687201"/>
      <w:bookmarkStart w:id="48" w:name="_Toc69885725"/>
      <w:bookmarkStart w:id="49" w:name="_Toc69897968"/>
      <w:bookmarkStart w:id="50" w:name="_Toc70418453"/>
      <w:bookmarkStart w:id="51" w:name="_Toc479852609"/>
      <w:bookmarkStart w:id="52" w:name="_Toc299535545"/>
      <w:bookmarkStart w:id="53" w:name="_Toc344666621"/>
      <w:bookmarkStart w:id="54" w:name="_Toc493781408"/>
      <w:r w:rsidRPr="00CB2E22">
        <w:rPr>
          <w:rFonts w:asciiTheme="minorEastAsia" w:eastAsiaTheme="minorEastAsia" w:hAnsiTheme="minorEastAsia"/>
          <w:sz w:val="24"/>
          <w:szCs w:val="24"/>
        </w:rPr>
        <w:t>测试和</w:t>
      </w:r>
      <w:bookmarkEnd w:id="45"/>
      <w:bookmarkEnd w:id="46"/>
      <w:bookmarkEnd w:id="47"/>
      <w:bookmarkEnd w:id="48"/>
      <w:bookmarkEnd w:id="49"/>
      <w:r w:rsidRPr="00CB2E22">
        <w:rPr>
          <w:rFonts w:asciiTheme="minorEastAsia" w:eastAsiaTheme="minorEastAsia" w:hAnsiTheme="minorEastAsia"/>
          <w:sz w:val="24"/>
          <w:szCs w:val="24"/>
        </w:rPr>
        <w:t>验收</w:t>
      </w:r>
      <w:bookmarkEnd w:id="50"/>
      <w:bookmarkEnd w:id="51"/>
      <w:bookmarkEnd w:id="52"/>
      <w:bookmarkEnd w:id="53"/>
      <w:bookmarkEnd w:id="54"/>
    </w:p>
    <w:p w14:paraId="4CEF4271" w14:textId="4C7ED9CC" w:rsidR="00942B73" w:rsidRPr="00CB2E22" w:rsidRDefault="00942B73" w:rsidP="00D15D50">
      <w:pPr>
        <w:pStyle w:val="af4"/>
        <w:numPr>
          <w:ilvl w:val="1"/>
          <w:numId w:val="58"/>
        </w:numPr>
        <w:spacing w:line="500" w:lineRule="exact"/>
        <w:ind w:firstLineChars="0"/>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 xml:space="preserve">  安装完成后，应进行软件运行测试。</w:t>
      </w:r>
    </w:p>
    <w:p w14:paraId="11D4D673" w14:textId="290B3178" w:rsidR="00942B73" w:rsidRPr="00CB2E22" w:rsidRDefault="00942B73" w:rsidP="00D15D50">
      <w:pPr>
        <w:tabs>
          <w:tab w:val="num" w:pos="1275"/>
        </w:tabs>
        <w:adjustRightInd/>
        <w:snapToGrid/>
        <w:spacing w:line="500" w:lineRule="exact"/>
        <w:rPr>
          <w:rFonts w:asciiTheme="minorEastAsia" w:eastAsiaTheme="minorEastAsia" w:hAnsiTheme="minorEastAsia" w:cs="宋体"/>
          <w:sz w:val="24"/>
          <w:szCs w:val="24"/>
        </w:rPr>
      </w:pPr>
      <w:r w:rsidRPr="00CB2E22">
        <w:rPr>
          <w:rFonts w:asciiTheme="minorEastAsia" w:eastAsiaTheme="minorEastAsia" w:hAnsiTheme="minorEastAsia" w:hint="eastAsia"/>
          <w:sz w:val="24"/>
          <w:szCs w:val="24"/>
        </w:rPr>
        <w:lastRenderedPageBreak/>
        <w:t>6.2</w:t>
      </w:r>
      <w:r w:rsidR="00403355">
        <w:rPr>
          <w:rFonts w:asciiTheme="minorEastAsia" w:eastAsiaTheme="minorEastAsia" w:hAnsiTheme="minorEastAsia" w:hint="eastAsia"/>
          <w:sz w:val="24"/>
          <w:szCs w:val="24"/>
        </w:rPr>
        <w:t xml:space="preserve">  </w:t>
      </w:r>
      <w:r w:rsidRPr="00CB2E22">
        <w:rPr>
          <w:rFonts w:asciiTheme="minorEastAsia" w:eastAsiaTheme="minorEastAsia" w:hAnsiTheme="minorEastAsia" w:hint="eastAsia"/>
          <w:sz w:val="24"/>
          <w:szCs w:val="24"/>
        </w:rPr>
        <w:t>除非买方主动提供测试所需的仪器、仪表及专用工具，否则上述工具应由卖方自行解决，应该符合并满足测试合同软件的技术要求。</w:t>
      </w:r>
    </w:p>
    <w:p w14:paraId="2D33B4BF" w14:textId="67209EA1" w:rsidR="00942B73" w:rsidRPr="00CB2E22" w:rsidRDefault="00942B73" w:rsidP="00D15D50">
      <w:pPr>
        <w:tabs>
          <w:tab w:val="num" w:pos="1275"/>
        </w:tabs>
        <w:adjustRightInd/>
        <w:snapToGrid/>
        <w:spacing w:line="500" w:lineRule="exact"/>
        <w:rPr>
          <w:rFonts w:asciiTheme="minorEastAsia" w:eastAsiaTheme="minorEastAsia" w:hAnsiTheme="minorEastAsia" w:cs="宋体"/>
          <w:sz w:val="24"/>
          <w:szCs w:val="24"/>
        </w:rPr>
      </w:pPr>
      <w:r w:rsidRPr="00CB2E22">
        <w:rPr>
          <w:rFonts w:asciiTheme="minorEastAsia" w:eastAsiaTheme="minorEastAsia" w:hAnsiTheme="minorEastAsia" w:hint="eastAsia"/>
          <w:sz w:val="24"/>
          <w:szCs w:val="24"/>
        </w:rPr>
        <w:t>6.3初验</w:t>
      </w:r>
    </w:p>
    <w:p w14:paraId="33A9DB5B" w14:textId="69728783" w:rsidR="00942B73" w:rsidRPr="00CB2E22" w:rsidRDefault="00942B73" w:rsidP="00D15D50">
      <w:pPr>
        <w:pStyle w:val="af0"/>
        <w:adjustRightInd/>
        <w:snapToGrid/>
        <w:spacing w:line="500" w:lineRule="exact"/>
        <w:ind w:leftChars="0"/>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6.3.1测试完成后，卖方应将软件移交给买方。移交时，应进行移交测试。卖方应提供验收手册给买方。验收手册经买方确认后作为移交测试的依据。</w:t>
      </w:r>
    </w:p>
    <w:p w14:paraId="1650EEFA" w14:textId="69C5A48C" w:rsidR="00942B73" w:rsidRPr="00CB2E22" w:rsidRDefault="00942B73" w:rsidP="00D15D50">
      <w:pPr>
        <w:pStyle w:val="af0"/>
        <w:adjustRightInd/>
        <w:snapToGrid/>
        <w:spacing w:line="500" w:lineRule="exact"/>
        <w:ind w:leftChars="0"/>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6.3.2移交测试应由买方的技术人员在卖方人员的协助下按照验收手册进行。测试结果应做记录并在移交测试完成后由双方代表确认签字。</w:t>
      </w:r>
    </w:p>
    <w:p w14:paraId="39ECBA26" w14:textId="5E4687A4" w:rsidR="00942B73" w:rsidRPr="00CB2E22" w:rsidRDefault="00942B73" w:rsidP="00D15D50">
      <w:pPr>
        <w:pStyle w:val="af0"/>
        <w:adjustRightInd/>
        <w:snapToGrid/>
        <w:spacing w:line="500" w:lineRule="exact"/>
        <w:ind w:leftChars="0"/>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6.3.3如果买方确认所有合同软件指标都达到验收手册的规定，由卖方和买方的授权代表签署移交测试验收证书。移交测试验收证书一式二份，双方各执一份。</w:t>
      </w:r>
    </w:p>
    <w:p w14:paraId="49AE08AA" w14:textId="52CE9749" w:rsidR="00942B73" w:rsidRPr="00CB2E22" w:rsidRDefault="00942B73" w:rsidP="00D15D50">
      <w:pPr>
        <w:pStyle w:val="af0"/>
        <w:adjustRightInd/>
        <w:snapToGrid/>
        <w:spacing w:line="500" w:lineRule="exact"/>
        <w:ind w:leftChars="0"/>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6.3.4在移交测试完成后，卖方应在买方配合下进行联网测试。联网测试顺利完成后，卖方应配合买方对合同软件进行初验，合同软件达到合同约定的技术要求和指标的，在七个工作日内，买方和卖方的授权代表应签署两份</w:t>
      </w:r>
      <w:r w:rsidRPr="00CB2E22">
        <w:rPr>
          <w:rFonts w:asciiTheme="minorEastAsia" w:eastAsiaTheme="minorEastAsia" w:hAnsiTheme="minorEastAsia"/>
          <w:sz w:val="24"/>
          <w:szCs w:val="24"/>
        </w:rPr>
        <w:t>《</w:t>
      </w:r>
      <w:r w:rsidRPr="00CB2E22">
        <w:rPr>
          <w:rFonts w:asciiTheme="minorEastAsia" w:eastAsiaTheme="minorEastAsia" w:hAnsiTheme="minorEastAsia" w:hint="eastAsia"/>
          <w:sz w:val="24"/>
          <w:szCs w:val="24"/>
        </w:rPr>
        <w:t>初验证书</w:t>
      </w:r>
      <w:r w:rsidRPr="00CB2E22">
        <w:rPr>
          <w:rFonts w:asciiTheme="minorEastAsia" w:eastAsiaTheme="minorEastAsia" w:hAnsiTheme="minorEastAsia"/>
          <w:sz w:val="24"/>
          <w:szCs w:val="24"/>
        </w:rPr>
        <w:t>》</w:t>
      </w:r>
      <w:r w:rsidRPr="00CB2E22">
        <w:rPr>
          <w:rFonts w:asciiTheme="minorEastAsia" w:eastAsiaTheme="minorEastAsia" w:hAnsiTheme="minorEastAsia" w:hint="eastAsia"/>
          <w:sz w:val="24"/>
          <w:szCs w:val="24"/>
        </w:rPr>
        <w:t>，双方各执一份。</w:t>
      </w:r>
    </w:p>
    <w:p w14:paraId="348F38D3" w14:textId="5A8EBD42" w:rsidR="00942B73" w:rsidRPr="00CB2E22" w:rsidRDefault="00942B73" w:rsidP="00D15D50">
      <w:pPr>
        <w:pStyle w:val="af0"/>
        <w:adjustRightInd/>
        <w:snapToGrid/>
        <w:spacing w:line="500" w:lineRule="exact"/>
        <w:ind w:leftChars="0"/>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6.3.5如果合同软件存在无实质性影响的微小缺陷/故障/瑕疵</w:t>
      </w:r>
      <w:r w:rsidRPr="00CB2E22">
        <w:rPr>
          <w:rFonts w:asciiTheme="minorEastAsia" w:eastAsiaTheme="minorEastAsia" w:hAnsiTheme="minorEastAsia"/>
          <w:sz w:val="24"/>
          <w:szCs w:val="24"/>
        </w:rPr>
        <w:t>，</w:t>
      </w:r>
      <w:r w:rsidRPr="00CB2E22">
        <w:rPr>
          <w:rFonts w:asciiTheme="minorEastAsia" w:eastAsiaTheme="minorEastAsia" w:hAnsiTheme="minorEastAsia" w:hint="eastAsia"/>
          <w:sz w:val="24"/>
          <w:szCs w:val="24"/>
        </w:rPr>
        <w:t>且卖方将及时采取措施进行修理或替换，在买方同意的前提下，买方和卖方仍将由各自授权代表签署初验合格证书。</w:t>
      </w:r>
    </w:p>
    <w:p w14:paraId="7583D309" w14:textId="30FF82D7" w:rsidR="00942B73" w:rsidRPr="00CB2E22" w:rsidRDefault="00942B73" w:rsidP="00D15D50">
      <w:pPr>
        <w:pStyle w:val="af0"/>
        <w:adjustRightInd/>
        <w:snapToGrid/>
        <w:spacing w:line="500" w:lineRule="exact"/>
        <w:ind w:leftChars="0"/>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6.3.6如果由于卖方的原因，使合同软件中的任何一部分不能通过初验</w:t>
      </w:r>
      <w:r w:rsidRPr="00CB2E22">
        <w:rPr>
          <w:rFonts w:asciiTheme="minorEastAsia" w:eastAsiaTheme="minorEastAsia" w:hAnsiTheme="minorEastAsia"/>
          <w:sz w:val="24"/>
          <w:szCs w:val="24"/>
        </w:rPr>
        <w:t>，</w:t>
      </w:r>
      <w:r w:rsidRPr="00CB2E22">
        <w:rPr>
          <w:rFonts w:asciiTheme="minorEastAsia" w:eastAsiaTheme="minorEastAsia" w:hAnsiTheme="minorEastAsia" w:hint="eastAsia"/>
          <w:sz w:val="24"/>
          <w:szCs w:val="24"/>
        </w:rPr>
        <w:t>则</w:t>
      </w:r>
      <w:r w:rsidRPr="00CB2E22">
        <w:rPr>
          <w:rFonts w:asciiTheme="minorEastAsia" w:eastAsiaTheme="minorEastAsia" w:hAnsiTheme="minorEastAsia" w:hint="eastAsia"/>
          <w:color w:val="000000"/>
          <w:sz w:val="24"/>
          <w:szCs w:val="24"/>
        </w:rPr>
        <w:t>卖方应按本合同约定承担违约责任</w:t>
      </w:r>
      <w:r w:rsidRPr="00CB2E22">
        <w:rPr>
          <w:rFonts w:asciiTheme="minorEastAsia" w:eastAsiaTheme="minorEastAsia" w:hAnsiTheme="minorEastAsia" w:hint="eastAsia"/>
          <w:sz w:val="24"/>
          <w:szCs w:val="24"/>
        </w:rPr>
        <w:t>。卖方应采取一切补救措施以使初验能够尽快再次进行，直到完成初验。再次及多次初验的所有费用由卖方承担。初验次数最多不得超过3次，否则视为卖方严重违约，买方有权单方解除合同，卖方应退回所有已收款项并赔偿合同总额【15】%的违约金。</w:t>
      </w:r>
    </w:p>
    <w:p w14:paraId="149C5617" w14:textId="48B615B5" w:rsidR="00942B73" w:rsidRPr="0030100C" w:rsidRDefault="00942B73" w:rsidP="0030100C">
      <w:pPr>
        <w:pStyle w:val="af0"/>
        <w:adjustRightInd/>
        <w:snapToGrid/>
        <w:spacing w:line="500" w:lineRule="exact"/>
        <w:ind w:leftChars="0"/>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6.3.7在联网和初验过程中，如因软件质量问题或卖方人员行为造成买方网络中断、运行故障、数据丢失等事件，卖方应自负费用进行恢复并赔偿买方的全部损失。</w:t>
      </w:r>
    </w:p>
    <w:p w14:paraId="4C9F64F4" w14:textId="3729D2D4" w:rsidR="00942B73" w:rsidRPr="00CB2E22" w:rsidRDefault="00942B73" w:rsidP="00D15D50">
      <w:pPr>
        <w:tabs>
          <w:tab w:val="num" w:pos="1275"/>
        </w:tabs>
        <w:adjustRightInd/>
        <w:snapToGrid/>
        <w:spacing w:line="500" w:lineRule="exact"/>
        <w:rPr>
          <w:rFonts w:asciiTheme="minorEastAsia" w:eastAsiaTheme="minorEastAsia" w:hAnsiTheme="minorEastAsia"/>
          <w:bCs/>
          <w:sz w:val="24"/>
          <w:szCs w:val="24"/>
        </w:rPr>
      </w:pPr>
      <w:r w:rsidRPr="00CB2E22">
        <w:rPr>
          <w:rFonts w:asciiTheme="minorEastAsia" w:eastAsiaTheme="minorEastAsia" w:hAnsiTheme="minorEastAsia" w:hint="eastAsia"/>
          <w:bCs/>
          <w:sz w:val="24"/>
          <w:szCs w:val="24"/>
        </w:rPr>
        <w:t>6.4试运行及终验</w:t>
      </w:r>
    </w:p>
    <w:p w14:paraId="19F0D21D" w14:textId="05A08DE5" w:rsidR="00942B73" w:rsidRPr="00CB2E22" w:rsidRDefault="00942B73" w:rsidP="00D15D50">
      <w:pPr>
        <w:adjustRightInd/>
        <w:snapToGrid/>
        <w:spacing w:line="500" w:lineRule="exact"/>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6.4.1从初验合格证书签署后的第2日起，进行为期【</w:t>
      </w:r>
      <w:r w:rsidR="00EA14B8">
        <w:rPr>
          <w:rFonts w:asciiTheme="minorEastAsia" w:eastAsiaTheme="minorEastAsia" w:hAnsiTheme="minorEastAsia"/>
          <w:sz w:val="24"/>
          <w:szCs w:val="24"/>
        </w:rPr>
        <w:t>1</w:t>
      </w:r>
      <w:r w:rsidRPr="00CB2E22">
        <w:rPr>
          <w:rFonts w:asciiTheme="minorEastAsia" w:eastAsiaTheme="minorEastAsia" w:hAnsiTheme="minorEastAsia" w:hint="eastAsia"/>
          <w:sz w:val="24"/>
          <w:szCs w:val="24"/>
        </w:rPr>
        <w:t xml:space="preserve"> 】</w:t>
      </w:r>
      <w:proofErr w:type="gramStart"/>
      <w:r w:rsidRPr="00CB2E22">
        <w:rPr>
          <w:rFonts w:asciiTheme="minorEastAsia" w:eastAsiaTheme="minorEastAsia" w:hAnsiTheme="minorEastAsia" w:hint="eastAsia"/>
          <w:sz w:val="24"/>
          <w:szCs w:val="24"/>
        </w:rPr>
        <w:t>个</w:t>
      </w:r>
      <w:proofErr w:type="gramEnd"/>
      <w:r w:rsidRPr="00CB2E22">
        <w:rPr>
          <w:rFonts w:asciiTheme="minorEastAsia" w:eastAsiaTheme="minorEastAsia" w:hAnsiTheme="minorEastAsia" w:hint="eastAsia"/>
          <w:sz w:val="24"/>
          <w:szCs w:val="24"/>
        </w:rPr>
        <w:t>月的试运行。对任何在试运行期内的故障，买方应以书面形式通知卖方。</w:t>
      </w:r>
    </w:p>
    <w:p w14:paraId="46B96479" w14:textId="3842B34A" w:rsidR="00942B73" w:rsidRPr="00CB2E22" w:rsidRDefault="00942B73" w:rsidP="00D15D50">
      <w:pPr>
        <w:adjustRightInd/>
        <w:snapToGrid/>
        <w:spacing w:line="500" w:lineRule="exact"/>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6.4.2试运行期间合同软件的功能和性能应符合本合同中卖方的所有承诺和担保。如果在试运行期内的任何时间发现合同系统的功能和性能与本合同约定有任何不符，卖方有责任对其进行修改和矫正，直至达到卖方承诺满足的技术要求和指标。</w:t>
      </w:r>
    </w:p>
    <w:p w14:paraId="4F7920C0" w14:textId="77777777" w:rsidR="00942B73" w:rsidRPr="00CB2E22" w:rsidRDefault="00942B73" w:rsidP="00D15D50">
      <w:pPr>
        <w:adjustRightInd/>
        <w:snapToGrid/>
        <w:spacing w:line="500" w:lineRule="exact"/>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lastRenderedPageBreak/>
        <w:t>6.4.3在试运行期间，如果卖方提供的软件或设备不能正常工作，发生以下故障的，视为卖方严重违约，买方有权单方解除合同，卖方应退回所有已收款项，赔偿买方的全部损失，并支付合同总额【15】%的违约金：</w:t>
      </w:r>
    </w:p>
    <w:p w14:paraId="3EEF5B4C" w14:textId="77777777" w:rsidR="00942B73" w:rsidRPr="00CB2E22" w:rsidRDefault="00942B73" w:rsidP="00D15D50">
      <w:pPr>
        <w:adjustRightInd/>
        <w:snapToGrid/>
        <w:spacing w:line="500" w:lineRule="exact"/>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6.4.3.1在试运行期间，软件主要性能指标不能满足合同要求且持续时间超过10天；</w:t>
      </w:r>
      <w:r w:rsidRPr="00CB2E22">
        <w:rPr>
          <w:rFonts w:asciiTheme="minorEastAsia" w:eastAsiaTheme="minorEastAsia" w:hAnsiTheme="minorEastAsia"/>
          <w:sz w:val="24"/>
          <w:szCs w:val="24"/>
        </w:rPr>
        <w:t xml:space="preserve"> </w:t>
      </w:r>
    </w:p>
    <w:p w14:paraId="78611A5C" w14:textId="2910EDAF" w:rsidR="00942B73" w:rsidRPr="00CB2E22" w:rsidRDefault="00942B73" w:rsidP="00D15D50">
      <w:pPr>
        <w:adjustRightInd/>
        <w:snapToGrid/>
        <w:spacing w:line="500" w:lineRule="exact"/>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6.4.3.2</w:t>
      </w:r>
      <w:r w:rsidRPr="00CB2E22">
        <w:rPr>
          <w:rFonts w:asciiTheme="minorEastAsia" w:eastAsiaTheme="minorEastAsia" w:hAnsiTheme="minorEastAsia"/>
          <w:sz w:val="24"/>
          <w:szCs w:val="24"/>
        </w:rPr>
        <w:t xml:space="preserve"> </w:t>
      </w:r>
      <w:r w:rsidRPr="00CB2E22">
        <w:rPr>
          <w:rFonts w:asciiTheme="minorEastAsia" w:eastAsiaTheme="minorEastAsia" w:hAnsiTheme="minorEastAsia" w:hint="eastAsia"/>
          <w:sz w:val="24"/>
          <w:szCs w:val="24"/>
        </w:rPr>
        <w:t>在试运行期间，由于卖方原因使设备或软件出现故障造成网络中断，卖方在得到买方通知后6小时内仍不能使网络恢复正常运行，或即使卖方在得到买方通知后在6小时内使设备和网络恢复正常运行，但以上情况在试运行期内出现3次或3次以上的；如果系统发生上述二项所描述的故障而买方未提出解除合同或系统发生其他故障，卖方应当尽快免费进行更正、修改，或在满足买方的业务需求前提下，及时免费进行相应系统的替换。买方有权根据故障的具体情况决定试运行期从故障排除之日起重新开始计算。</w:t>
      </w:r>
    </w:p>
    <w:p w14:paraId="403D3ABA" w14:textId="1F90E487" w:rsidR="00942B73" w:rsidRPr="00CB2E22" w:rsidRDefault="00942B73" w:rsidP="00D15D50">
      <w:pPr>
        <w:adjustRightInd/>
        <w:snapToGrid/>
        <w:spacing w:line="500" w:lineRule="exact"/>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6.4.4试运行期结束后，合同软件达到验收规范中卖方承诺满足的技术要求和指标后七个工作日内，买方和卖方将签署</w:t>
      </w:r>
      <w:r w:rsidRPr="00CB2E22">
        <w:rPr>
          <w:rFonts w:asciiTheme="minorEastAsia" w:eastAsiaTheme="minorEastAsia" w:hAnsiTheme="minorEastAsia"/>
          <w:sz w:val="24"/>
          <w:szCs w:val="24"/>
        </w:rPr>
        <w:t>《</w:t>
      </w:r>
      <w:r w:rsidRPr="00CB2E22">
        <w:rPr>
          <w:rFonts w:asciiTheme="minorEastAsia" w:eastAsiaTheme="minorEastAsia" w:hAnsiTheme="minorEastAsia" w:hint="eastAsia"/>
          <w:sz w:val="24"/>
          <w:szCs w:val="24"/>
        </w:rPr>
        <w:t>终验证书</w:t>
      </w:r>
      <w:r w:rsidRPr="00CB2E22">
        <w:rPr>
          <w:rFonts w:asciiTheme="minorEastAsia" w:eastAsiaTheme="minorEastAsia" w:hAnsiTheme="minorEastAsia"/>
          <w:sz w:val="24"/>
          <w:szCs w:val="24"/>
        </w:rPr>
        <w:t>》</w:t>
      </w:r>
      <w:r w:rsidRPr="00CB2E22">
        <w:rPr>
          <w:rFonts w:asciiTheme="minorEastAsia" w:eastAsiaTheme="minorEastAsia" w:hAnsiTheme="minorEastAsia" w:hint="eastAsia"/>
          <w:sz w:val="24"/>
          <w:szCs w:val="24"/>
        </w:rPr>
        <w:t>，</w:t>
      </w:r>
      <w:r w:rsidRPr="00CB2E22">
        <w:rPr>
          <w:rFonts w:asciiTheme="minorEastAsia" w:eastAsiaTheme="minorEastAsia" w:hAnsiTheme="minorEastAsia"/>
          <w:sz w:val="24"/>
          <w:szCs w:val="24"/>
        </w:rPr>
        <w:t>《</w:t>
      </w:r>
      <w:r w:rsidRPr="00CB2E22">
        <w:rPr>
          <w:rFonts w:asciiTheme="minorEastAsia" w:eastAsiaTheme="minorEastAsia" w:hAnsiTheme="minorEastAsia" w:hint="eastAsia"/>
          <w:sz w:val="24"/>
          <w:szCs w:val="24"/>
        </w:rPr>
        <w:t>终验证书</w:t>
      </w:r>
      <w:r w:rsidRPr="00CB2E22">
        <w:rPr>
          <w:rFonts w:asciiTheme="minorEastAsia" w:eastAsiaTheme="minorEastAsia" w:hAnsiTheme="minorEastAsia"/>
          <w:sz w:val="24"/>
          <w:szCs w:val="24"/>
        </w:rPr>
        <w:t>》</w:t>
      </w:r>
      <w:r w:rsidRPr="00CB2E22">
        <w:rPr>
          <w:rFonts w:asciiTheme="minorEastAsia" w:eastAsiaTheme="minorEastAsia" w:hAnsiTheme="minorEastAsia" w:hint="eastAsia"/>
          <w:sz w:val="24"/>
          <w:szCs w:val="24"/>
        </w:rPr>
        <w:t>一式两份，双方各执一份。</w:t>
      </w:r>
      <w:r w:rsidRPr="00CB2E22">
        <w:rPr>
          <w:rFonts w:asciiTheme="minorEastAsia" w:eastAsiaTheme="minorEastAsia" w:hAnsiTheme="minorEastAsia"/>
          <w:sz w:val="24"/>
          <w:szCs w:val="24"/>
        </w:rPr>
        <w:t>《</w:t>
      </w:r>
      <w:r w:rsidRPr="00CB2E22">
        <w:rPr>
          <w:rFonts w:asciiTheme="minorEastAsia" w:eastAsiaTheme="minorEastAsia" w:hAnsiTheme="minorEastAsia" w:hint="eastAsia"/>
          <w:sz w:val="24"/>
          <w:szCs w:val="24"/>
        </w:rPr>
        <w:t>终验证书</w:t>
      </w:r>
      <w:r w:rsidRPr="00CB2E22">
        <w:rPr>
          <w:rFonts w:asciiTheme="minorEastAsia" w:eastAsiaTheme="minorEastAsia" w:hAnsiTheme="minorEastAsia"/>
          <w:sz w:val="24"/>
          <w:szCs w:val="24"/>
        </w:rPr>
        <w:t>》</w:t>
      </w:r>
      <w:r w:rsidRPr="00CB2E22">
        <w:rPr>
          <w:rFonts w:asciiTheme="minorEastAsia" w:eastAsiaTheme="minorEastAsia" w:hAnsiTheme="minorEastAsia" w:hint="eastAsia"/>
          <w:sz w:val="24"/>
          <w:szCs w:val="24"/>
        </w:rPr>
        <w:t>仅作为卖方履行其义务的必要证据，但其签署并不解除卖方对合同系统质量缺陷或瑕疵的担保责任。</w:t>
      </w:r>
    </w:p>
    <w:p w14:paraId="30612EEE" w14:textId="77777777" w:rsidR="00375F8A" w:rsidRPr="00CB2E22" w:rsidRDefault="00375F8A" w:rsidP="00D15D50">
      <w:pPr>
        <w:pStyle w:val="af4"/>
        <w:numPr>
          <w:ilvl w:val="0"/>
          <w:numId w:val="58"/>
        </w:numPr>
        <w:ind w:firstLineChars="0"/>
        <w:rPr>
          <w:rFonts w:asciiTheme="minorEastAsia" w:eastAsiaTheme="minorEastAsia" w:hAnsiTheme="minorEastAsia"/>
          <w:snapToGrid w:val="0"/>
          <w:vanish/>
          <w:kern w:val="0"/>
          <w:sz w:val="24"/>
          <w:szCs w:val="24"/>
        </w:rPr>
      </w:pPr>
    </w:p>
    <w:p w14:paraId="224F8572" w14:textId="77777777" w:rsidR="00B5002D" w:rsidRPr="00CB2E22" w:rsidRDefault="00AA3A86" w:rsidP="002A4DF2">
      <w:pPr>
        <w:pStyle w:val="a"/>
        <w:spacing w:after="190"/>
        <w:rPr>
          <w:rFonts w:asciiTheme="minorEastAsia" w:eastAsiaTheme="minorEastAsia" w:hAnsiTheme="minorEastAsia"/>
          <w:sz w:val="24"/>
          <w:szCs w:val="24"/>
        </w:rPr>
      </w:pPr>
      <w:bookmarkStart w:id="55" w:name="_Toc479852610"/>
      <w:bookmarkStart w:id="56" w:name="_Toc299535546"/>
      <w:bookmarkStart w:id="57" w:name="_Toc344666622"/>
      <w:bookmarkStart w:id="58" w:name="_Toc493781409"/>
      <w:r w:rsidRPr="00CB2E22">
        <w:rPr>
          <w:rFonts w:asciiTheme="minorEastAsia" w:eastAsiaTheme="minorEastAsia" w:hAnsiTheme="minorEastAsia"/>
          <w:sz w:val="24"/>
          <w:szCs w:val="24"/>
        </w:rPr>
        <w:t>保修</w:t>
      </w:r>
      <w:r w:rsidR="0032492E" w:rsidRPr="00CB2E22">
        <w:rPr>
          <w:rFonts w:asciiTheme="minorEastAsia" w:eastAsiaTheme="minorEastAsia" w:hAnsiTheme="minorEastAsia"/>
          <w:sz w:val="24"/>
          <w:szCs w:val="24"/>
        </w:rPr>
        <w:t>服务</w:t>
      </w:r>
      <w:bookmarkEnd w:id="55"/>
      <w:bookmarkEnd w:id="56"/>
      <w:bookmarkEnd w:id="57"/>
      <w:bookmarkEnd w:id="58"/>
    </w:p>
    <w:p w14:paraId="5FBF3B75" w14:textId="77777777" w:rsidR="00A86465" w:rsidRPr="00CB2E22" w:rsidRDefault="00A86465" w:rsidP="00D15D50">
      <w:pPr>
        <w:pStyle w:val="af4"/>
        <w:numPr>
          <w:ilvl w:val="0"/>
          <w:numId w:val="58"/>
        </w:numPr>
        <w:ind w:firstLineChars="0"/>
        <w:rPr>
          <w:rFonts w:asciiTheme="minorEastAsia" w:eastAsiaTheme="minorEastAsia" w:hAnsiTheme="minorEastAsia"/>
          <w:snapToGrid w:val="0"/>
          <w:vanish/>
          <w:kern w:val="0"/>
          <w:sz w:val="24"/>
          <w:szCs w:val="24"/>
        </w:rPr>
      </w:pPr>
    </w:p>
    <w:p w14:paraId="6B865A0D" w14:textId="6B6003D3" w:rsidR="00942B73" w:rsidRPr="00CB2E22" w:rsidRDefault="00942B73" w:rsidP="00D15D50">
      <w:pPr>
        <w:spacing w:line="500" w:lineRule="exact"/>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7.1</w:t>
      </w:r>
      <w:r w:rsidRPr="00CB2E22">
        <w:rPr>
          <w:rFonts w:asciiTheme="minorEastAsia" w:eastAsiaTheme="minorEastAsia" w:hAnsiTheme="minorEastAsia"/>
          <w:sz w:val="24"/>
          <w:szCs w:val="24"/>
        </w:rPr>
        <w:t>卖方对于合同</w:t>
      </w:r>
      <w:r w:rsidRPr="00CB2E22">
        <w:rPr>
          <w:rFonts w:asciiTheme="minorEastAsia" w:eastAsiaTheme="minorEastAsia" w:hAnsiTheme="minorEastAsia" w:hint="eastAsia"/>
          <w:sz w:val="24"/>
          <w:szCs w:val="24"/>
        </w:rPr>
        <w:t>软件和设备</w:t>
      </w:r>
      <w:r w:rsidRPr="00CB2E22">
        <w:rPr>
          <w:rFonts w:asciiTheme="minorEastAsia" w:eastAsiaTheme="minorEastAsia" w:hAnsiTheme="minorEastAsia"/>
          <w:sz w:val="24"/>
          <w:szCs w:val="24"/>
        </w:rPr>
        <w:t>向</w:t>
      </w:r>
      <w:r w:rsidRPr="00CB2E22">
        <w:rPr>
          <w:rFonts w:asciiTheme="minorEastAsia" w:eastAsiaTheme="minorEastAsia" w:hAnsiTheme="minorEastAsia" w:hint="eastAsia"/>
          <w:sz w:val="24"/>
          <w:szCs w:val="24"/>
        </w:rPr>
        <w:t>买方</w:t>
      </w:r>
      <w:r w:rsidRPr="00CB2E22">
        <w:rPr>
          <w:rFonts w:asciiTheme="minorEastAsia" w:eastAsiaTheme="minorEastAsia" w:hAnsiTheme="minorEastAsia"/>
          <w:sz w:val="24"/>
          <w:szCs w:val="24"/>
        </w:rPr>
        <w:t>提供</w:t>
      </w:r>
      <w:r w:rsidRPr="00CB2E22">
        <w:rPr>
          <w:rFonts w:asciiTheme="minorEastAsia" w:eastAsiaTheme="minorEastAsia" w:hAnsiTheme="minorEastAsia" w:hint="eastAsia"/>
          <w:sz w:val="24"/>
          <w:szCs w:val="24"/>
        </w:rPr>
        <w:t>的保修期为</w:t>
      </w:r>
      <w:r w:rsidRPr="00CB2E22">
        <w:rPr>
          <w:rFonts w:asciiTheme="minorEastAsia" w:eastAsiaTheme="minorEastAsia" w:hAnsiTheme="minorEastAsia"/>
          <w:sz w:val="24"/>
          <w:szCs w:val="24"/>
        </w:rPr>
        <w:t>自《</w:t>
      </w:r>
      <w:r w:rsidRPr="00CB2E22">
        <w:rPr>
          <w:rFonts w:asciiTheme="minorEastAsia" w:eastAsiaTheme="minorEastAsia" w:hAnsiTheme="minorEastAsia" w:hint="eastAsia"/>
          <w:sz w:val="24"/>
          <w:szCs w:val="24"/>
        </w:rPr>
        <w:t>终验证书</w:t>
      </w:r>
      <w:r w:rsidRPr="00CB2E22">
        <w:rPr>
          <w:rFonts w:asciiTheme="minorEastAsia" w:eastAsiaTheme="minorEastAsia" w:hAnsiTheme="minorEastAsia"/>
          <w:sz w:val="24"/>
          <w:szCs w:val="24"/>
        </w:rPr>
        <w:t>》签</w:t>
      </w:r>
      <w:r w:rsidRPr="00CB2E22">
        <w:rPr>
          <w:rFonts w:asciiTheme="minorEastAsia" w:eastAsiaTheme="minorEastAsia" w:hAnsiTheme="minorEastAsia" w:hint="eastAsia"/>
          <w:sz w:val="24"/>
          <w:szCs w:val="24"/>
        </w:rPr>
        <w:t>署的</w:t>
      </w:r>
      <w:r w:rsidRPr="00CB2E22">
        <w:rPr>
          <w:rFonts w:asciiTheme="minorEastAsia" w:eastAsiaTheme="minorEastAsia" w:hAnsiTheme="minorEastAsia"/>
          <w:sz w:val="24"/>
          <w:szCs w:val="24"/>
        </w:rPr>
        <w:t>第2天起的</w:t>
      </w:r>
      <w:r w:rsidRPr="00CB2E22">
        <w:rPr>
          <w:rFonts w:asciiTheme="minorEastAsia" w:eastAsiaTheme="minorEastAsia" w:hAnsiTheme="minorEastAsia" w:hint="eastAsia"/>
          <w:sz w:val="24"/>
          <w:szCs w:val="24"/>
        </w:rPr>
        <w:t xml:space="preserve">【 </w:t>
      </w:r>
      <w:r w:rsidR="00A55A86">
        <w:rPr>
          <w:rFonts w:asciiTheme="minorEastAsia" w:eastAsiaTheme="minorEastAsia" w:hAnsiTheme="minorEastAsia"/>
          <w:sz w:val="24"/>
          <w:szCs w:val="24"/>
        </w:rPr>
        <w:t>36</w:t>
      </w:r>
      <w:r w:rsidRPr="00CB2E22">
        <w:rPr>
          <w:rFonts w:asciiTheme="minorEastAsia" w:eastAsiaTheme="minorEastAsia" w:hAnsiTheme="minorEastAsia" w:hint="eastAsia"/>
          <w:sz w:val="24"/>
          <w:szCs w:val="24"/>
        </w:rPr>
        <w:t>】</w:t>
      </w:r>
      <w:proofErr w:type="gramStart"/>
      <w:r w:rsidRPr="00CB2E22">
        <w:rPr>
          <w:rFonts w:asciiTheme="minorEastAsia" w:eastAsiaTheme="minorEastAsia" w:hAnsiTheme="minorEastAsia"/>
          <w:sz w:val="24"/>
          <w:szCs w:val="24"/>
        </w:rPr>
        <w:t>个</w:t>
      </w:r>
      <w:proofErr w:type="gramEnd"/>
      <w:r w:rsidRPr="00CB2E22">
        <w:rPr>
          <w:rFonts w:asciiTheme="minorEastAsia" w:eastAsiaTheme="minorEastAsia" w:hAnsiTheme="minorEastAsia"/>
          <w:sz w:val="24"/>
          <w:szCs w:val="24"/>
        </w:rPr>
        <w:t>月</w:t>
      </w:r>
      <w:r w:rsidRPr="00CB2E22">
        <w:rPr>
          <w:rFonts w:asciiTheme="minorEastAsia" w:eastAsiaTheme="minorEastAsia" w:hAnsiTheme="minorEastAsia" w:hint="eastAsia"/>
          <w:sz w:val="24"/>
          <w:szCs w:val="24"/>
        </w:rPr>
        <w:t>。</w:t>
      </w:r>
    </w:p>
    <w:p w14:paraId="1C399B90" w14:textId="46013D8E" w:rsidR="00942B73" w:rsidRPr="00CB2E22" w:rsidRDefault="00B40730" w:rsidP="00D15D50">
      <w:pPr>
        <w:spacing w:line="500" w:lineRule="exact"/>
        <w:rPr>
          <w:rFonts w:asciiTheme="minorEastAsia" w:eastAsiaTheme="minorEastAsia" w:hAnsiTheme="minorEastAsia"/>
          <w:sz w:val="24"/>
          <w:szCs w:val="24"/>
        </w:rPr>
      </w:pPr>
      <w:r w:rsidRPr="000A42CE">
        <w:rPr>
          <w:rFonts w:asciiTheme="minorEastAsia" w:eastAsiaTheme="minorEastAsia" w:hAnsiTheme="minorEastAsia" w:hint="eastAsia"/>
          <w:sz w:val="24"/>
          <w:szCs w:val="24"/>
        </w:rPr>
        <w:t>7.2.1</w:t>
      </w:r>
      <w:r w:rsidR="00942B73" w:rsidRPr="000A42CE">
        <w:rPr>
          <w:rFonts w:asciiTheme="minorEastAsia" w:eastAsiaTheme="minorEastAsia" w:hAnsiTheme="minorEastAsia" w:hint="eastAsia"/>
          <w:sz w:val="24"/>
          <w:szCs w:val="24"/>
        </w:rPr>
        <w:t>保修期内，卖方应免费提供合同软件的软件更新和版本升级工作，包括但不限于：卖方合同软件产品自身的软件更新及版本升级；</w:t>
      </w:r>
      <w:r w:rsidR="000A42CE" w:rsidRPr="000A42CE">
        <w:rPr>
          <w:rFonts w:asciiTheme="minorEastAsia" w:eastAsiaTheme="minorEastAsia" w:hAnsiTheme="minorEastAsia" w:hint="eastAsia"/>
          <w:sz w:val="24"/>
          <w:szCs w:val="24"/>
        </w:rPr>
        <w:t>为</w:t>
      </w:r>
      <w:r w:rsidR="00942B73" w:rsidRPr="000A42CE">
        <w:rPr>
          <w:rFonts w:asciiTheme="minorEastAsia" w:eastAsiaTheme="minorEastAsia" w:hAnsiTheme="minorEastAsia" w:hint="eastAsia"/>
          <w:sz w:val="24"/>
          <w:szCs w:val="24"/>
        </w:rPr>
        <w:t>满足本合同约定而作的软件更新及版本升级；根据买方需求而进行的软件更新等。同时，卖方应免费向买方提供与以上更新及升级有关的详细技术资料。</w:t>
      </w:r>
    </w:p>
    <w:p w14:paraId="69119A15" w14:textId="3AA0500A" w:rsidR="00942B73" w:rsidRPr="00CB2E22" w:rsidRDefault="00B40730" w:rsidP="00D15D50">
      <w:pPr>
        <w:spacing w:line="500" w:lineRule="exact"/>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7.2.2</w:t>
      </w:r>
      <w:r w:rsidR="00942B73" w:rsidRPr="00CB2E22">
        <w:rPr>
          <w:rFonts w:asciiTheme="minorEastAsia" w:eastAsiaTheme="minorEastAsia" w:hAnsiTheme="minorEastAsia" w:hint="eastAsia"/>
          <w:sz w:val="24"/>
          <w:szCs w:val="24"/>
        </w:rPr>
        <w:t>在保修期内，卖方承诺在买方的后续扩容和/或改造或相关的其他工程中，均免费提供与本合同软件相关的配合工作。</w:t>
      </w:r>
    </w:p>
    <w:p w14:paraId="63510F5D" w14:textId="2083A7B4" w:rsidR="00942B73" w:rsidRPr="00CB2E22" w:rsidRDefault="00B40730" w:rsidP="00D15D50">
      <w:pPr>
        <w:spacing w:line="500" w:lineRule="exact"/>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7.3</w:t>
      </w:r>
      <w:r w:rsidR="00942B73" w:rsidRPr="00CB2E22">
        <w:rPr>
          <w:rFonts w:asciiTheme="minorEastAsia" w:eastAsiaTheme="minorEastAsia" w:hAnsiTheme="minorEastAsia"/>
          <w:sz w:val="24"/>
          <w:szCs w:val="24"/>
        </w:rPr>
        <w:t>保修期内</w:t>
      </w:r>
      <w:r w:rsidR="00942B73" w:rsidRPr="00CB2E22">
        <w:rPr>
          <w:rFonts w:asciiTheme="minorEastAsia" w:eastAsiaTheme="minorEastAsia" w:hAnsiTheme="minorEastAsia" w:hint="eastAsia"/>
          <w:sz w:val="24"/>
          <w:szCs w:val="24"/>
        </w:rPr>
        <w:t>，</w:t>
      </w:r>
      <w:r w:rsidR="00942B73" w:rsidRPr="00CB2E22">
        <w:rPr>
          <w:rFonts w:asciiTheme="minorEastAsia" w:eastAsiaTheme="minorEastAsia" w:hAnsiTheme="minorEastAsia"/>
          <w:sz w:val="24"/>
          <w:szCs w:val="24"/>
        </w:rPr>
        <w:t>如果因为卖方有缺陷的设计和生产造成</w:t>
      </w:r>
      <w:r w:rsidR="00942B73" w:rsidRPr="00CB2E22">
        <w:rPr>
          <w:rFonts w:asciiTheme="minorEastAsia" w:eastAsiaTheme="minorEastAsia" w:hAnsiTheme="minorEastAsia" w:hint="eastAsia"/>
          <w:sz w:val="24"/>
          <w:szCs w:val="24"/>
        </w:rPr>
        <w:t>软件、</w:t>
      </w:r>
      <w:r w:rsidR="00942B73" w:rsidRPr="00CB2E22">
        <w:rPr>
          <w:rFonts w:asciiTheme="minorEastAsia" w:eastAsiaTheme="minorEastAsia" w:hAnsiTheme="minorEastAsia"/>
          <w:sz w:val="24"/>
          <w:szCs w:val="24"/>
        </w:rPr>
        <w:t>设备的性能和质量与合同规定不符，卖方</w:t>
      </w:r>
      <w:r w:rsidR="00942B73" w:rsidRPr="00CB2E22">
        <w:rPr>
          <w:rFonts w:asciiTheme="minorEastAsia" w:eastAsiaTheme="minorEastAsia" w:hAnsiTheme="minorEastAsia" w:hint="eastAsia"/>
          <w:sz w:val="24"/>
          <w:szCs w:val="24"/>
        </w:rPr>
        <w:t>应</w:t>
      </w:r>
      <w:r w:rsidR="00942B73" w:rsidRPr="00CB2E22">
        <w:rPr>
          <w:rFonts w:asciiTheme="minorEastAsia" w:eastAsiaTheme="minorEastAsia" w:hAnsiTheme="minorEastAsia"/>
          <w:sz w:val="24"/>
          <w:szCs w:val="24"/>
        </w:rPr>
        <w:t>负责免费排除缺陷。</w:t>
      </w:r>
    </w:p>
    <w:p w14:paraId="37C746AA" w14:textId="46DAA498" w:rsidR="00942B73" w:rsidRPr="00CB2E22" w:rsidRDefault="00B40730" w:rsidP="00D15D50">
      <w:pPr>
        <w:spacing w:line="500" w:lineRule="exact"/>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7.4</w:t>
      </w:r>
      <w:r w:rsidR="00942B73" w:rsidRPr="00CB2E22">
        <w:rPr>
          <w:rFonts w:asciiTheme="minorEastAsia" w:eastAsiaTheme="minorEastAsia" w:hAnsiTheme="minorEastAsia" w:hint="eastAsia"/>
          <w:sz w:val="24"/>
          <w:szCs w:val="24"/>
        </w:rPr>
        <w:t>保修期内，卖方应尽快按照买方提供的时间表，免费纠正或替换任何与本合同规定的功能有偏差的软件部分。纠正或替换的软件的相关技术文件资料应及时免费提供给买</w:t>
      </w:r>
      <w:r w:rsidR="00942B73" w:rsidRPr="00CB2E22">
        <w:rPr>
          <w:rFonts w:asciiTheme="minorEastAsia" w:eastAsiaTheme="minorEastAsia" w:hAnsiTheme="minorEastAsia" w:hint="eastAsia"/>
          <w:sz w:val="24"/>
          <w:szCs w:val="24"/>
        </w:rPr>
        <w:lastRenderedPageBreak/>
        <w:t>方。</w:t>
      </w:r>
    </w:p>
    <w:p w14:paraId="4D40B3D9" w14:textId="33EE33AD" w:rsidR="00942B73" w:rsidRPr="00CB2E22" w:rsidRDefault="00B40730" w:rsidP="00D15D50">
      <w:pPr>
        <w:spacing w:line="500" w:lineRule="exact"/>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7.5</w:t>
      </w:r>
      <w:r w:rsidR="00942B73" w:rsidRPr="00CB2E22">
        <w:rPr>
          <w:rFonts w:asciiTheme="minorEastAsia" w:eastAsiaTheme="minorEastAsia" w:hAnsiTheme="minorEastAsia" w:hint="eastAsia"/>
          <w:sz w:val="24"/>
          <w:szCs w:val="24"/>
        </w:rPr>
        <w:t>保修期内，卖方应提供【7*24】（每周7天，每天24小时）小时的技术支持服务。如果出现紧急技术问题，在买方通过电话或传真通知卖方的情况下，卖方的专业技术人员（指具有相应资格的工程师）应在【</w:t>
      </w:r>
      <w:r w:rsidR="0009051A">
        <w:rPr>
          <w:rFonts w:asciiTheme="minorEastAsia" w:eastAsiaTheme="minorEastAsia" w:hAnsiTheme="minorEastAsia"/>
          <w:sz w:val="24"/>
          <w:szCs w:val="24"/>
        </w:rPr>
        <w:t>1</w:t>
      </w:r>
      <w:r w:rsidR="00942B73" w:rsidRPr="00CB2E22">
        <w:rPr>
          <w:rFonts w:asciiTheme="minorEastAsia" w:eastAsiaTheme="minorEastAsia" w:hAnsiTheme="minorEastAsia" w:hint="eastAsia"/>
          <w:sz w:val="24"/>
          <w:szCs w:val="24"/>
        </w:rPr>
        <w:t>】小时内予以答复。如果买方要求紧急处理，卖方应在收到买方通知后的【</w:t>
      </w:r>
      <w:r w:rsidR="00942B73" w:rsidRPr="00D15D50">
        <w:rPr>
          <w:rFonts w:asciiTheme="minorEastAsia" w:eastAsiaTheme="minorEastAsia" w:hAnsiTheme="minorEastAsia"/>
          <w:sz w:val="24"/>
          <w:szCs w:val="24"/>
        </w:rPr>
        <w:t>4</w:t>
      </w:r>
      <w:r w:rsidR="00942B73" w:rsidRPr="00D15D50">
        <w:rPr>
          <w:rFonts w:asciiTheme="minorEastAsia" w:eastAsiaTheme="minorEastAsia" w:hAnsiTheme="minorEastAsia" w:hint="eastAsia"/>
          <w:sz w:val="24"/>
          <w:szCs w:val="24"/>
        </w:rPr>
        <w:t>】小时（或从卖方设立的最近维修点至买方现场之间的最短距离并乘坐最快交通工具的时间）内赶到现场。当合同软件提供的业务中断时，卖方在提供远端服务的同时，必须在收到买方通知后【</w:t>
      </w:r>
      <w:r w:rsidR="00942B73" w:rsidRPr="00D15D50">
        <w:rPr>
          <w:rFonts w:asciiTheme="minorEastAsia" w:eastAsiaTheme="minorEastAsia" w:hAnsiTheme="minorEastAsia"/>
          <w:sz w:val="24"/>
          <w:szCs w:val="24"/>
        </w:rPr>
        <w:t>4</w:t>
      </w:r>
      <w:r w:rsidR="00942B73" w:rsidRPr="00D15D50">
        <w:rPr>
          <w:rFonts w:asciiTheme="minorEastAsia" w:eastAsiaTheme="minorEastAsia" w:hAnsiTheme="minorEastAsia" w:hint="eastAsia"/>
          <w:sz w:val="24"/>
          <w:szCs w:val="24"/>
        </w:rPr>
        <w:t>】小时内赶到现场进行检修。</w:t>
      </w:r>
      <w:r w:rsidR="00942B73" w:rsidRPr="00CB2E22">
        <w:rPr>
          <w:rFonts w:asciiTheme="minorEastAsia" w:eastAsiaTheme="minorEastAsia" w:hAnsiTheme="minorEastAsia" w:hint="eastAsia"/>
          <w:sz w:val="24"/>
          <w:szCs w:val="24"/>
        </w:rPr>
        <w:t xml:space="preserve">卖方承诺一般故障【  </w:t>
      </w:r>
      <w:r w:rsidR="00F558C7">
        <w:rPr>
          <w:rFonts w:asciiTheme="minorEastAsia" w:eastAsiaTheme="minorEastAsia" w:hAnsiTheme="minorEastAsia"/>
          <w:sz w:val="24"/>
          <w:szCs w:val="24"/>
        </w:rPr>
        <w:t>1</w:t>
      </w:r>
      <w:r w:rsidR="00F558C7">
        <w:rPr>
          <w:rFonts w:asciiTheme="minorEastAsia" w:eastAsiaTheme="minorEastAsia" w:hAnsiTheme="minorEastAsia" w:hint="eastAsia"/>
          <w:sz w:val="24"/>
          <w:szCs w:val="24"/>
        </w:rPr>
        <w:t>天</w:t>
      </w:r>
      <w:r w:rsidR="00942B73" w:rsidRPr="00CB2E22">
        <w:rPr>
          <w:rFonts w:asciiTheme="minorEastAsia" w:eastAsiaTheme="minorEastAsia" w:hAnsiTheme="minorEastAsia" w:hint="eastAsia"/>
          <w:sz w:val="24"/>
          <w:szCs w:val="24"/>
        </w:rPr>
        <w:t xml:space="preserve"> 】内排除，重大故障【 </w:t>
      </w:r>
      <w:r w:rsidR="00C329B4">
        <w:rPr>
          <w:rFonts w:asciiTheme="minorEastAsia" w:eastAsiaTheme="minorEastAsia" w:hAnsiTheme="minorEastAsia"/>
          <w:sz w:val="24"/>
          <w:szCs w:val="24"/>
        </w:rPr>
        <w:t>2</w:t>
      </w:r>
      <w:r w:rsidR="00C329B4">
        <w:rPr>
          <w:rFonts w:asciiTheme="minorEastAsia" w:eastAsiaTheme="minorEastAsia" w:hAnsiTheme="minorEastAsia" w:hint="eastAsia"/>
          <w:sz w:val="24"/>
          <w:szCs w:val="24"/>
        </w:rPr>
        <w:t>天</w:t>
      </w:r>
      <w:r w:rsidR="00942B73" w:rsidRPr="00CB2E22">
        <w:rPr>
          <w:rFonts w:asciiTheme="minorEastAsia" w:eastAsiaTheme="minorEastAsia" w:hAnsiTheme="minorEastAsia" w:hint="eastAsia"/>
          <w:sz w:val="24"/>
          <w:szCs w:val="24"/>
        </w:rPr>
        <w:t xml:space="preserve">   】内解决（重大故障指【 </w:t>
      </w:r>
      <w:r w:rsidR="00F246F1">
        <w:rPr>
          <w:rFonts w:asciiTheme="minorEastAsia" w:eastAsiaTheme="minorEastAsia" w:hAnsiTheme="minorEastAsia" w:hint="eastAsia"/>
          <w:sz w:val="24"/>
          <w:szCs w:val="24"/>
        </w:rPr>
        <w:t>系统瘫痪</w:t>
      </w:r>
      <w:r w:rsidR="00942B73" w:rsidRPr="00CB2E22">
        <w:rPr>
          <w:rFonts w:asciiTheme="minorEastAsia" w:eastAsiaTheme="minorEastAsia" w:hAnsiTheme="minorEastAsia" w:hint="eastAsia"/>
          <w:sz w:val="24"/>
          <w:szCs w:val="24"/>
        </w:rPr>
        <w:t xml:space="preserve">】），恢复正常使用。若卖方收到买方故障通知后【 </w:t>
      </w:r>
      <w:r w:rsidR="00C329B4">
        <w:rPr>
          <w:rFonts w:asciiTheme="minorEastAsia" w:eastAsiaTheme="minorEastAsia" w:hAnsiTheme="minorEastAsia"/>
          <w:sz w:val="24"/>
          <w:szCs w:val="24"/>
        </w:rPr>
        <w:t>2</w:t>
      </w:r>
      <w:r w:rsidR="00C329B4">
        <w:rPr>
          <w:rFonts w:asciiTheme="minorEastAsia" w:eastAsiaTheme="minorEastAsia" w:hAnsiTheme="minorEastAsia" w:hint="eastAsia"/>
          <w:sz w:val="24"/>
          <w:szCs w:val="24"/>
        </w:rPr>
        <w:t xml:space="preserve">天 </w:t>
      </w:r>
      <w:r w:rsidR="00942B73" w:rsidRPr="00CB2E22">
        <w:rPr>
          <w:rFonts w:asciiTheme="minorEastAsia" w:eastAsiaTheme="minorEastAsia" w:hAnsiTheme="minorEastAsia" w:hint="eastAsia"/>
          <w:sz w:val="24"/>
          <w:szCs w:val="24"/>
        </w:rPr>
        <w:t>】内仍未能排除故障，应按本合同约定承担违约责任。</w:t>
      </w:r>
    </w:p>
    <w:p w14:paraId="464065F9" w14:textId="784E2A7E" w:rsidR="00942B73" w:rsidRPr="00CB2E22" w:rsidRDefault="00B40730" w:rsidP="00D15D50">
      <w:pPr>
        <w:tabs>
          <w:tab w:val="left" w:pos="615"/>
        </w:tabs>
        <w:spacing w:line="500" w:lineRule="exact"/>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7.6</w:t>
      </w:r>
      <w:r w:rsidR="00942B73" w:rsidRPr="00CB2E22">
        <w:rPr>
          <w:rFonts w:asciiTheme="minorEastAsia" w:eastAsiaTheme="minorEastAsia" w:hAnsiTheme="minorEastAsia" w:hint="eastAsia"/>
          <w:sz w:val="24"/>
          <w:szCs w:val="24"/>
        </w:rPr>
        <w:t>保修期内，中国相关部门修改或重新制定有关合同软件的技术体制标准而造成合同软件与卖方承诺的标准不一致时，卖方承诺免费对合同软件进行相应的修改工作以使其符合上述最新标准。</w:t>
      </w:r>
    </w:p>
    <w:p w14:paraId="13A92B75" w14:textId="18C92933" w:rsidR="00F749D6" w:rsidRPr="00CB2E22" w:rsidRDefault="00B40730" w:rsidP="006C082A">
      <w:pPr>
        <w:rPr>
          <w:rFonts w:asciiTheme="minorEastAsia" w:eastAsiaTheme="minorEastAsia" w:hAnsiTheme="minorEastAsia"/>
          <w:snapToGrid w:val="0"/>
          <w:kern w:val="0"/>
          <w:sz w:val="24"/>
          <w:szCs w:val="24"/>
        </w:rPr>
      </w:pPr>
      <w:r w:rsidRPr="00CB2E22">
        <w:rPr>
          <w:rFonts w:asciiTheme="minorEastAsia" w:eastAsiaTheme="minorEastAsia" w:hAnsiTheme="minorEastAsia" w:hint="eastAsia"/>
          <w:sz w:val="24"/>
          <w:szCs w:val="24"/>
        </w:rPr>
        <w:t>7.7</w:t>
      </w:r>
      <w:r w:rsidR="00942B73" w:rsidRPr="00CB2E22">
        <w:rPr>
          <w:rFonts w:asciiTheme="minorEastAsia" w:eastAsiaTheme="minorEastAsia" w:hAnsiTheme="minorEastAsia" w:hint="eastAsia"/>
          <w:sz w:val="24"/>
          <w:szCs w:val="24"/>
        </w:rPr>
        <w:t>保修期内，对保修范围内的保修服务所发生的全部物质损耗和人员费用，包括但不限于邮寄费、包装费、保险费、修理费、人员差旅费、替换备件费等，均已包含在合同总价中，买方</w:t>
      </w:r>
      <w:proofErr w:type="gramStart"/>
      <w:r w:rsidR="00942B73" w:rsidRPr="00CB2E22">
        <w:rPr>
          <w:rFonts w:asciiTheme="minorEastAsia" w:eastAsiaTheme="minorEastAsia" w:hAnsiTheme="minorEastAsia" w:hint="eastAsia"/>
          <w:sz w:val="24"/>
          <w:szCs w:val="24"/>
        </w:rPr>
        <w:t>不</w:t>
      </w:r>
      <w:proofErr w:type="gramEnd"/>
      <w:r w:rsidR="00942B73" w:rsidRPr="00CB2E22">
        <w:rPr>
          <w:rFonts w:asciiTheme="minorEastAsia" w:eastAsiaTheme="minorEastAsia" w:hAnsiTheme="minorEastAsia" w:hint="eastAsia"/>
          <w:sz w:val="24"/>
          <w:szCs w:val="24"/>
        </w:rPr>
        <w:t>为此支付任何额外的费用。卖方未及时承担保修责任的，买方有权采用其他渠道和方式对合同软件、设备进行维修，由此产生的合理费用由卖方承担。对因合同软件和设备</w:t>
      </w:r>
      <w:r w:rsidR="00942B73" w:rsidRPr="00D15D50">
        <w:rPr>
          <w:rFonts w:asciiTheme="minorEastAsia" w:eastAsiaTheme="minorEastAsia" w:hAnsiTheme="minorEastAsia" w:hint="eastAsia"/>
          <w:sz w:val="24"/>
          <w:szCs w:val="24"/>
        </w:rPr>
        <w:t>在保修期间发生的质量缺陷造成的买方</w:t>
      </w:r>
      <w:r w:rsidR="00942B73" w:rsidRPr="00D15D50">
        <w:rPr>
          <w:rFonts w:asciiTheme="minorEastAsia" w:eastAsiaTheme="minorEastAsia" w:hAnsiTheme="minorEastAsia"/>
          <w:sz w:val="24"/>
          <w:szCs w:val="24"/>
        </w:rPr>
        <w:t>/</w:t>
      </w:r>
      <w:r w:rsidR="00942B73" w:rsidRPr="00D15D50">
        <w:rPr>
          <w:rFonts w:asciiTheme="minorEastAsia" w:eastAsiaTheme="minorEastAsia" w:hAnsiTheme="minorEastAsia" w:hint="eastAsia"/>
          <w:sz w:val="24"/>
          <w:szCs w:val="24"/>
        </w:rPr>
        <w:t>或第三人财产和</w:t>
      </w:r>
      <w:r w:rsidR="00942B73" w:rsidRPr="00D15D50">
        <w:rPr>
          <w:rFonts w:asciiTheme="minorEastAsia" w:eastAsiaTheme="minorEastAsia" w:hAnsiTheme="minorEastAsia"/>
          <w:sz w:val="24"/>
          <w:szCs w:val="24"/>
        </w:rPr>
        <w:t>/</w:t>
      </w:r>
      <w:r w:rsidR="00942B73" w:rsidRPr="00D15D50">
        <w:rPr>
          <w:rFonts w:asciiTheme="minorEastAsia" w:eastAsiaTheme="minorEastAsia" w:hAnsiTheme="minorEastAsia" w:hint="eastAsia"/>
          <w:sz w:val="24"/>
          <w:szCs w:val="24"/>
        </w:rPr>
        <w:t>或人身损失，卖方应予以赔偿。如果买方垫付相关保修费用，卖方应按买方提供的原始单据复印件向买方支付相关费用。对本款中应由卖方承担的全部保修和</w:t>
      </w:r>
      <w:r w:rsidR="00942B73" w:rsidRPr="00D15D50">
        <w:rPr>
          <w:rFonts w:asciiTheme="minorEastAsia" w:eastAsiaTheme="minorEastAsia" w:hAnsiTheme="minorEastAsia"/>
          <w:sz w:val="24"/>
          <w:szCs w:val="24"/>
        </w:rPr>
        <w:t>/</w:t>
      </w:r>
      <w:r w:rsidR="00942B73" w:rsidRPr="00D15D50">
        <w:rPr>
          <w:rFonts w:asciiTheme="minorEastAsia" w:eastAsiaTheme="minorEastAsia" w:hAnsiTheme="minorEastAsia" w:hint="eastAsia"/>
          <w:sz w:val="24"/>
          <w:szCs w:val="24"/>
        </w:rPr>
        <w:t>或赔偿费用，买方有权在卖方的质量保证金（如有）中予以直接扣除，不足部分，买方有权继续追索。</w:t>
      </w:r>
    </w:p>
    <w:p w14:paraId="48E3A620" w14:textId="77777777" w:rsidR="00B40730" w:rsidRPr="00CB2E22" w:rsidRDefault="00015B3E" w:rsidP="002A4DF2">
      <w:pPr>
        <w:pStyle w:val="a"/>
        <w:spacing w:after="190"/>
        <w:rPr>
          <w:rFonts w:asciiTheme="minorEastAsia" w:eastAsiaTheme="minorEastAsia" w:hAnsiTheme="minorEastAsia"/>
          <w:sz w:val="24"/>
          <w:szCs w:val="24"/>
        </w:rPr>
      </w:pPr>
      <w:bookmarkStart w:id="59" w:name="_Toc40334791"/>
      <w:bookmarkStart w:id="60" w:name="_Toc40684939"/>
      <w:bookmarkStart w:id="61" w:name="_Toc40687204"/>
      <w:bookmarkStart w:id="62" w:name="_Toc69885729"/>
      <w:bookmarkStart w:id="63" w:name="_Toc69897972"/>
      <w:bookmarkStart w:id="64" w:name="_Toc70418456"/>
      <w:bookmarkStart w:id="65" w:name="_Toc479852611"/>
      <w:bookmarkStart w:id="66" w:name="_Toc299535547"/>
      <w:bookmarkStart w:id="67" w:name="_Toc344666623"/>
      <w:bookmarkStart w:id="68" w:name="_Toc493781410"/>
      <w:r w:rsidRPr="00CB2E22">
        <w:rPr>
          <w:rFonts w:asciiTheme="minorEastAsia" w:eastAsiaTheme="minorEastAsia" w:hAnsiTheme="minorEastAsia"/>
          <w:sz w:val="24"/>
          <w:szCs w:val="24"/>
        </w:rPr>
        <w:t>培训</w:t>
      </w:r>
      <w:bookmarkEnd w:id="59"/>
      <w:bookmarkEnd w:id="60"/>
      <w:bookmarkEnd w:id="61"/>
      <w:bookmarkEnd w:id="62"/>
      <w:bookmarkEnd w:id="63"/>
      <w:bookmarkEnd w:id="64"/>
      <w:bookmarkEnd w:id="65"/>
      <w:bookmarkEnd w:id="66"/>
      <w:bookmarkEnd w:id="67"/>
      <w:bookmarkEnd w:id="68"/>
    </w:p>
    <w:p w14:paraId="581F4AC7" w14:textId="3B265B1B" w:rsidR="00B40730" w:rsidRPr="00CB2E22" w:rsidRDefault="00B40730" w:rsidP="00D15D50">
      <w:pPr>
        <w:rPr>
          <w:rFonts w:asciiTheme="minorEastAsia" w:eastAsiaTheme="minorEastAsia" w:hAnsiTheme="minorEastAsia"/>
          <w:sz w:val="24"/>
          <w:szCs w:val="24"/>
        </w:rPr>
      </w:pPr>
      <w:r w:rsidRPr="00CB2E22">
        <w:rPr>
          <w:rFonts w:asciiTheme="minorEastAsia" w:eastAsiaTheme="minorEastAsia" w:hAnsiTheme="minorEastAsia" w:hint="eastAsia"/>
          <w:snapToGrid w:val="0"/>
          <w:kern w:val="0"/>
          <w:sz w:val="24"/>
          <w:szCs w:val="24"/>
        </w:rPr>
        <w:t>8.1</w:t>
      </w:r>
      <w:r w:rsidRPr="00CB2E22">
        <w:rPr>
          <w:rFonts w:asciiTheme="minorEastAsia" w:eastAsiaTheme="minorEastAsia" w:hAnsiTheme="minorEastAsia"/>
          <w:snapToGrid w:val="0"/>
          <w:kern w:val="0"/>
          <w:sz w:val="24"/>
          <w:szCs w:val="24"/>
        </w:rPr>
        <w:t>乙方提供工程师为甲方进行集中现场的技术培训，培训地点在产品安装地。</w:t>
      </w:r>
    </w:p>
    <w:p w14:paraId="5BF4F115" w14:textId="186CF528" w:rsidR="00B5002D" w:rsidRPr="00CB2E22" w:rsidRDefault="00B40730" w:rsidP="002A4DF2">
      <w:pPr>
        <w:pStyle w:val="a"/>
        <w:spacing w:after="190"/>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知识产权</w:t>
      </w:r>
    </w:p>
    <w:p w14:paraId="5ED1A912" w14:textId="77777777" w:rsidR="00A86465" w:rsidRPr="00CB2E22" w:rsidRDefault="00A86465" w:rsidP="00D15D50">
      <w:pPr>
        <w:pStyle w:val="af4"/>
        <w:numPr>
          <w:ilvl w:val="0"/>
          <w:numId w:val="58"/>
        </w:numPr>
        <w:ind w:firstLineChars="0"/>
        <w:rPr>
          <w:rFonts w:asciiTheme="minorEastAsia" w:eastAsiaTheme="minorEastAsia" w:hAnsiTheme="minorEastAsia"/>
          <w:snapToGrid w:val="0"/>
          <w:vanish/>
          <w:kern w:val="0"/>
          <w:sz w:val="24"/>
          <w:szCs w:val="24"/>
        </w:rPr>
      </w:pPr>
    </w:p>
    <w:p w14:paraId="48083E09" w14:textId="457F2E77" w:rsidR="00B40730" w:rsidRPr="00CB2E22" w:rsidRDefault="00B40730" w:rsidP="00D15D50">
      <w:pPr>
        <w:numPr>
          <w:ilvl w:val="1"/>
          <w:numId w:val="58"/>
        </w:numPr>
        <w:ind w:left="567" w:hanging="567"/>
        <w:rPr>
          <w:rFonts w:asciiTheme="minorEastAsia" w:eastAsiaTheme="minorEastAsia" w:hAnsiTheme="minorEastAsia"/>
          <w:snapToGrid w:val="0"/>
          <w:kern w:val="0"/>
          <w:sz w:val="24"/>
          <w:szCs w:val="24"/>
        </w:rPr>
      </w:pPr>
      <w:r w:rsidRPr="00CB2E22">
        <w:rPr>
          <w:rFonts w:asciiTheme="minorEastAsia" w:eastAsiaTheme="minorEastAsia" w:hAnsiTheme="minorEastAsia" w:hint="eastAsia"/>
          <w:sz w:val="24"/>
          <w:szCs w:val="24"/>
        </w:rPr>
        <w:t>对在本合同项下由卖方按买方提供的工程业务规范、标准和要求集成开发的所有软件，相关知识产权（包括但不限于独占、排他的著作权）归买方所有。</w:t>
      </w:r>
    </w:p>
    <w:p w14:paraId="2470CBB7" w14:textId="5F2224DE" w:rsidR="00B40730" w:rsidRPr="00CB2E22" w:rsidRDefault="00B40730" w:rsidP="00D15D50">
      <w:pPr>
        <w:pStyle w:val="af4"/>
        <w:numPr>
          <w:ilvl w:val="1"/>
          <w:numId w:val="58"/>
        </w:numPr>
        <w:spacing w:line="500" w:lineRule="exact"/>
        <w:ind w:firstLineChars="0"/>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软件使用许可权</w:t>
      </w:r>
    </w:p>
    <w:p w14:paraId="1643F0CB" w14:textId="0DE9110F" w:rsidR="00B40730" w:rsidRPr="00CB2E22" w:rsidRDefault="00CB2E22" w:rsidP="00D15D50">
      <w:pPr>
        <w:pStyle w:val="af0"/>
        <w:spacing w:line="500" w:lineRule="exact"/>
        <w:ind w:leftChars="0" w:left="0"/>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lastRenderedPageBreak/>
        <w:t>9</w:t>
      </w:r>
      <w:r w:rsidR="00B40730" w:rsidRPr="00CB2E22">
        <w:rPr>
          <w:rFonts w:asciiTheme="minorEastAsia" w:eastAsiaTheme="minorEastAsia" w:hAnsiTheme="minorEastAsia" w:hint="eastAsia"/>
          <w:sz w:val="24"/>
          <w:szCs w:val="24"/>
        </w:rPr>
        <w:t>.2.1卖方（软件使用许可方）许可买方（软件使用被许可方）非独占使用卖方拥有知识产权并在本合同项下提供给买方的软件，卖方的此种软件使用授权许可是不可撤消的（以下简称“软件使用许可权”）。卖方在本合同项下提供的上述软件包括卖方拥有著作权的软件及第三方拥有著作权的第三方软件，但该第三方软件是卖方通过与第三方签订著作权许可协议而可以合法使用且此种许可包括卖方有权许可买方在前述许可协议范围内使用</w:t>
      </w:r>
      <w:proofErr w:type="gramStart"/>
      <w:r w:rsidR="00B40730" w:rsidRPr="00CB2E22">
        <w:rPr>
          <w:rFonts w:asciiTheme="minorEastAsia" w:eastAsiaTheme="minorEastAsia" w:hAnsiTheme="minorEastAsia" w:hint="eastAsia"/>
          <w:sz w:val="24"/>
          <w:szCs w:val="24"/>
        </w:rPr>
        <w:t>上述第三</w:t>
      </w:r>
      <w:proofErr w:type="gramEnd"/>
      <w:r w:rsidR="00B40730" w:rsidRPr="00CB2E22">
        <w:rPr>
          <w:rFonts w:asciiTheme="minorEastAsia" w:eastAsiaTheme="minorEastAsia" w:hAnsiTheme="minorEastAsia" w:hint="eastAsia"/>
          <w:sz w:val="24"/>
          <w:szCs w:val="24"/>
        </w:rPr>
        <w:t>方软件。</w:t>
      </w:r>
    </w:p>
    <w:p w14:paraId="47794FE5" w14:textId="69D27A97" w:rsidR="00B40730" w:rsidRPr="00CB2E22" w:rsidRDefault="00FC1614" w:rsidP="00D15D50">
      <w:pPr>
        <w:pStyle w:val="af0"/>
        <w:spacing w:line="500" w:lineRule="exact"/>
        <w:ind w:leftChars="0" w:left="0"/>
        <w:rPr>
          <w:rFonts w:asciiTheme="minorEastAsia" w:eastAsiaTheme="minorEastAsia" w:hAnsiTheme="minorEastAsia"/>
          <w:sz w:val="24"/>
          <w:szCs w:val="24"/>
        </w:rPr>
      </w:pPr>
      <w:r>
        <w:rPr>
          <w:rFonts w:asciiTheme="minorEastAsia" w:eastAsiaTheme="minorEastAsia" w:hAnsiTheme="minorEastAsia" w:hint="eastAsia"/>
          <w:sz w:val="24"/>
          <w:szCs w:val="24"/>
        </w:rPr>
        <w:t>9</w:t>
      </w:r>
      <w:r w:rsidR="00B40730" w:rsidRPr="00CB2E22">
        <w:rPr>
          <w:rFonts w:asciiTheme="minorEastAsia" w:eastAsiaTheme="minorEastAsia" w:hAnsiTheme="minorEastAsia" w:hint="eastAsia"/>
          <w:sz w:val="24"/>
          <w:szCs w:val="24"/>
        </w:rPr>
        <w:t>.2.2上述软件的著作权仍归卖方或其相关第三方所有。但买方可以根据本合同规定使用软件，包括但不限于：上述软件的使用、合理复制、展示等权利。</w:t>
      </w:r>
    </w:p>
    <w:p w14:paraId="13FAEE38" w14:textId="6124521A" w:rsidR="00B40730" w:rsidRPr="00CB2E22" w:rsidRDefault="00CB2E22" w:rsidP="00D15D50">
      <w:pPr>
        <w:pStyle w:val="af0"/>
        <w:spacing w:line="500" w:lineRule="exact"/>
        <w:ind w:leftChars="0" w:left="0"/>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9</w:t>
      </w:r>
      <w:r w:rsidR="00B40730" w:rsidRPr="00CB2E22">
        <w:rPr>
          <w:rFonts w:asciiTheme="minorEastAsia" w:eastAsiaTheme="minorEastAsia" w:hAnsiTheme="minorEastAsia" w:hint="eastAsia"/>
          <w:sz w:val="24"/>
          <w:szCs w:val="24"/>
        </w:rPr>
        <w:t>.2.3买方有权持续并不受干扰地使用卖方向其提供的所有软件；并且除合同规定的合同总价外，买方不必就使用上述软件而另外交纳任何其他费用。</w:t>
      </w:r>
    </w:p>
    <w:p w14:paraId="14198ED3" w14:textId="319F3ECB" w:rsidR="00645371" w:rsidRPr="000A42CE" w:rsidRDefault="00CB2E22" w:rsidP="000A42CE">
      <w:pPr>
        <w:pStyle w:val="af0"/>
        <w:spacing w:line="500" w:lineRule="exact"/>
        <w:ind w:leftChars="0" w:left="0"/>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9</w:t>
      </w:r>
      <w:r w:rsidR="00B40730" w:rsidRPr="00CB2E22">
        <w:rPr>
          <w:rFonts w:asciiTheme="minorEastAsia" w:eastAsiaTheme="minorEastAsia" w:hAnsiTheme="minorEastAsia" w:hint="eastAsia"/>
          <w:sz w:val="24"/>
          <w:szCs w:val="24"/>
        </w:rPr>
        <w:t>.2.4卖方同意，针对买方按本合同规定合法使用上述软件过程中可能产生的任何第三方对上述软件权利的主张与纠纷，买方有权根据本条规定向卖方进行追索。如果第三方软件供应商要求卖方就第三方拥有著作权的软件施加额外限制或责任，卖方应事先将该等责任或限制通知买方，在经买方书面认可后成为本合同的一部分。</w:t>
      </w:r>
    </w:p>
    <w:p w14:paraId="3388EDD3" w14:textId="77777777" w:rsidR="00B5002D" w:rsidRPr="00CB2E22" w:rsidRDefault="00B5002D" w:rsidP="002A4DF2">
      <w:pPr>
        <w:pStyle w:val="a"/>
        <w:spacing w:after="190"/>
        <w:rPr>
          <w:rFonts w:asciiTheme="minorEastAsia" w:eastAsiaTheme="minorEastAsia" w:hAnsiTheme="minorEastAsia"/>
          <w:sz w:val="24"/>
          <w:szCs w:val="24"/>
        </w:rPr>
      </w:pPr>
      <w:bookmarkStart w:id="69" w:name="_Toc40334793"/>
      <w:bookmarkStart w:id="70" w:name="_Toc40684941"/>
      <w:bookmarkStart w:id="71" w:name="_Toc40687206"/>
      <w:bookmarkStart w:id="72" w:name="_Toc69885731"/>
      <w:bookmarkStart w:id="73" w:name="_Toc69897974"/>
      <w:bookmarkStart w:id="74" w:name="_Toc70418458"/>
      <w:bookmarkStart w:id="75" w:name="_Toc479852613"/>
      <w:bookmarkStart w:id="76" w:name="_Toc299535548"/>
      <w:bookmarkStart w:id="77" w:name="_Toc344666624"/>
      <w:bookmarkStart w:id="78" w:name="_Toc493781411"/>
      <w:r w:rsidRPr="00CB2E22">
        <w:rPr>
          <w:rFonts w:asciiTheme="minorEastAsia" w:eastAsiaTheme="minorEastAsia" w:hAnsiTheme="minorEastAsia"/>
          <w:sz w:val="24"/>
          <w:szCs w:val="24"/>
        </w:rPr>
        <w:t>不可抗力</w:t>
      </w:r>
      <w:bookmarkEnd w:id="69"/>
      <w:bookmarkEnd w:id="70"/>
      <w:bookmarkEnd w:id="71"/>
      <w:bookmarkEnd w:id="72"/>
      <w:bookmarkEnd w:id="73"/>
      <w:bookmarkEnd w:id="74"/>
      <w:bookmarkEnd w:id="75"/>
      <w:bookmarkEnd w:id="76"/>
      <w:bookmarkEnd w:id="77"/>
      <w:bookmarkEnd w:id="78"/>
    </w:p>
    <w:p w14:paraId="271881D5" w14:textId="77777777" w:rsidR="00A86465" w:rsidRPr="00CB2E22" w:rsidRDefault="00A86465" w:rsidP="00D15D50">
      <w:pPr>
        <w:pStyle w:val="af4"/>
        <w:numPr>
          <w:ilvl w:val="0"/>
          <w:numId w:val="58"/>
        </w:numPr>
        <w:ind w:firstLineChars="0"/>
        <w:rPr>
          <w:rFonts w:asciiTheme="minorEastAsia" w:eastAsiaTheme="minorEastAsia" w:hAnsiTheme="minorEastAsia"/>
          <w:snapToGrid w:val="0"/>
          <w:vanish/>
          <w:kern w:val="0"/>
          <w:sz w:val="24"/>
          <w:szCs w:val="24"/>
        </w:rPr>
      </w:pPr>
    </w:p>
    <w:p w14:paraId="72399B79" w14:textId="77777777" w:rsidR="00B5002D" w:rsidRPr="00CB2E22" w:rsidRDefault="00B5002D" w:rsidP="00D15D50">
      <w:pPr>
        <w:numPr>
          <w:ilvl w:val="1"/>
          <w:numId w:val="58"/>
        </w:numPr>
        <w:ind w:left="567" w:hanging="567"/>
        <w:rPr>
          <w:rFonts w:asciiTheme="minorEastAsia" w:eastAsiaTheme="minorEastAsia" w:hAnsiTheme="minorEastAsia"/>
          <w:snapToGrid w:val="0"/>
          <w:kern w:val="0"/>
          <w:sz w:val="24"/>
          <w:szCs w:val="24"/>
        </w:rPr>
      </w:pPr>
      <w:proofErr w:type="gramStart"/>
      <w:r w:rsidRPr="00CB2E22">
        <w:rPr>
          <w:rFonts w:asciiTheme="minorEastAsia" w:eastAsiaTheme="minorEastAsia" w:hAnsiTheme="minorEastAsia"/>
          <w:snapToGrid w:val="0"/>
          <w:kern w:val="0"/>
          <w:sz w:val="24"/>
          <w:szCs w:val="24"/>
        </w:rPr>
        <w:t>若合同</w:t>
      </w:r>
      <w:proofErr w:type="gramEnd"/>
      <w:r w:rsidRPr="00CB2E22">
        <w:rPr>
          <w:rFonts w:asciiTheme="minorEastAsia" w:eastAsiaTheme="minorEastAsia" w:hAnsiTheme="minorEastAsia"/>
          <w:snapToGrid w:val="0"/>
          <w:kern w:val="0"/>
          <w:sz w:val="24"/>
          <w:szCs w:val="24"/>
        </w:rPr>
        <w:t>的任一方由于不可抗力的原因，如战争、火灾、 水灾、台风、地震、禁令或其它政府的法令，或其它双方认可的不可抗力因素等，不能按照本合同的规定执行合同，则合同应延期执行，延期的时间应与事件的持续时间相等。</w:t>
      </w:r>
    </w:p>
    <w:p w14:paraId="270E5BA8" w14:textId="1ED8955D" w:rsidR="00B5002D" w:rsidRPr="00CB2E22" w:rsidRDefault="00B5002D" w:rsidP="00D15D50">
      <w:pPr>
        <w:numPr>
          <w:ilvl w:val="1"/>
          <w:numId w:val="58"/>
        </w:numPr>
        <w:ind w:left="567" w:hanging="567"/>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受阻方应尽快将发生的不可抗力事件情况以电报或传真方式通知另一方</w:t>
      </w:r>
      <w:r w:rsidR="0028340B" w:rsidRPr="00CB2E22">
        <w:rPr>
          <w:rFonts w:asciiTheme="minorEastAsia" w:eastAsiaTheme="minorEastAsia" w:hAnsiTheme="minorEastAsia"/>
          <w:snapToGrid w:val="0"/>
          <w:kern w:val="0"/>
          <w:sz w:val="24"/>
          <w:szCs w:val="24"/>
        </w:rPr>
        <w:t>，</w:t>
      </w:r>
      <w:r w:rsidRPr="00CB2E22">
        <w:rPr>
          <w:rFonts w:asciiTheme="minorEastAsia" w:eastAsiaTheme="minorEastAsia" w:hAnsiTheme="minorEastAsia"/>
          <w:snapToGrid w:val="0"/>
          <w:kern w:val="0"/>
          <w:sz w:val="24"/>
          <w:szCs w:val="24"/>
        </w:rPr>
        <w:t xml:space="preserve"> 且在随后的十天内通过</w:t>
      </w:r>
      <w:r w:rsidR="007B3A06" w:rsidRPr="00CB2E22">
        <w:rPr>
          <w:rFonts w:asciiTheme="minorEastAsia" w:eastAsiaTheme="minorEastAsia" w:hAnsiTheme="minorEastAsia" w:hint="eastAsia"/>
          <w:snapToGrid w:val="0"/>
          <w:kern w:val="0"/>
          <w:sz w:val="24"/>
          <w:szCs w:val="24"/>
        </w:rPr>
        <w:t>特快专递</w:t>
      </w:r>
      <w:r w:rsidRPr="00CB2E22">
        <w:rPr>
          <w:rFonts w:asciiTheme="minorEastAsia" w:eastAsiaTheme="minorEastAsia" w:hAnsiTheme="minorEastAsia"/>
          <w:snapToGrid w:val="0"/>
          <w:kern w:val="0"/>
          <w:sz w:val="24"/>
          <w:szCs w:val="24"/>
        </w:rPr>
        <w:t>的方式向另一方提供政府部门或权威部门开具的证明</w:t>
      </w:r>
      <w:r w:rsidR="0028340B" w:rsidRPr="00CB2E22">
        <w:rPr>
          <w:rFonts w:asciiTheme="minorEastAsia" w:eastAsiaTheme="minorEastAsia" w:hAnsiTheme="minorEastAsia"/>
          <w:snapToGrid w:val="0"/>
          <w:kern w:val="0"/>
          <w:sz w:val="24"/>
          <w:szCs w:val="24"/>
        </w:rPr>
        <w:t>，</w:t>
      </w:r>
      <w:r w:rsidRPr="00CB2E22">
        <w:rPr>
          <w:rFonts w:asciiTheme="minorEastAsia" w:eastAsiaTheme="minorEastAsia" w:hAnsiTheme="minorEastAsia"/>
          <w:snapToGrid w:val="0"/>
          <w:kern w:val="0"/>
          <w:sz w:val="24"/>
          <w:szCs w:val="24"/>
        </w:rPr>
        <w:t>作为不可抗力的证明。</w:t>
      </w:r>
    </w:p>
    <w:p w14:paraId="6CDF08AE" w14:textId="77777777" w:rsidR="00B5002D" w:rsidRPr="00CB2E22" w:rsidRDefault="00B5002D" w:rsidP="00D15D50">
      <w:pPr>
        <w:numPr>
          <w:ilvl w:val="1"/>
          <w:numId w:val="58"/>
        </w:numPr>
        <w:ind w:left="567" w:hanging="567"/>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受不可抗力影响的一方</w:t>
      </w:r>
      <w:r w:rsidR="0028340B" w:rsidRPr="00CB2E22">
        <w:rPr>
          <w:rFonts w:asciiTheme="minorEastAsia" w:eastAsiaTheme="minorEastAsia" w:hAnsiTheme="minorEastAsia"/>
          <w:snapToGrid w:val="0"/>
          <w:kern w:val="0"/>
          <w:sz w:val="24"/>
          <w:szCs w:val="24"/>
        </w:rPr>
        <w:t>，</w:t>
      </w:r>
      <w:r w:rsidRPr="00CB2E22">
        <w:rPr>
          <w:rFonts w:asciiTheme="minorEastAsia" w:eastAsiaTheme="minorEastAsia" w:hAnsiTheme="minorEastAsia"/>
          <w:snapToGrid w:val="0"/>
          <w:kern w:val="0"/>
          <w:sz w:val="24"/>
          <w:szCs w:val="24"/>
        </w:rPr>
        <w:t>应尽一切努力减轻和克服不可抗力的影响</w:t>
      </w:r>
      <w:r w:rsidR="0028340B" w:rsidRPr="00CB2E22">
        <w:rPr>
          <w:rFonts w:asciiTheme="minorEastAsia" w:eastAsiaTheme="minorEastAsia" w:hAnsiTheme="minorEastAsia"/>
          <w:snapToGrid w:val="0"/>
          <w:kern w:val="0"/>
          <w:sz w:val="24"/>
          <w:szCs w:val="24"/>
        </w:rPr>
        <w:t>，</w:t>
      </w:r>
      <w:r w:rsidRPr="00CB2E22">
        <w:rPr>
          <w:rFonts w:asciiTheme="minorEastAsia" w:eastAsiaTheme="minorEastAsia" w:hAnsiTheme="minorEastAsia"/>
          <w:snapToGrid w:val="0"/>
          <w:kern w:val="0"/>
          <w:sz w:val="24"/>
          <w:szCs w:val="24"/>
        </w:rPr>
        <w:t xml:space="preserve"> 并在不可抗力事件过后</w:t>
      </w:r>
      <w:r w:rsidR="0028340B" w:rsidRPr="00CB2E22">
        <w:rPr>
          <w:rFonts w:asciiTheme="minorEastAsia" w:eastAsiaTheme="minorEastAsia" w:hAnsiTheme="minorEastAsia"/>
          <w:snapToGrid w:val="0"/>
          <w:kern w:val="0"/>
          <w:sz w:val="24"/>
          <w:szCs w:val="24"/>
        </w:rPr>
        <w:t>，</w:t>
      </w:r>
      <w:r w:rsidRPr="00CB2E22">
        <w:rPr>
          <w:rFonts w:asciiTheme="minorEastAsia" w:eastAsiaTheme="minorEastAsia" w:hAnsiTheme="minorEastAsia"/>
          <w:snapToGrid w:val="0"/>
          <w:kern w:val="0"/>
          <w:sz w:val="24"/>
          <w:szCs w:val="24"/>
        </w:rPr>
        <w:t>继续履行合同职责。</w:t>
      </w:r>
    </w:p>
    <w:p w14:paraId="435CF472" w14:textId="77777777" w:rsidR="00645371" w:rsidRPr="00CB2E22" w:rsidRDefault="00B5002D" w:rsidP="00D15D50">
      <w:pPr>
        <w:numPr>
          <w:ilvl w:val="1"/>
          <w:numId w:val="58"/>
        </w:numPr>
        <w:ind w:left="567" w:hanging="567"/>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在不可抗力的影响下，受阻方可暂时停止执行合同的受阻部分。当不可抗力事件持续的时间超过三个月</w:t>
      </w:r>
      <w:r w:rsidR="0028340B" w:rsidRPr="00CB2E22">
        <w:rPr>
          <w:rFonts w:asciiTheme="minorEastAsia" w:eastAsiaTheme="minorEastAsia" w:hAnsiTheme="minorEastAsia"/>
          <w:snapToGrid w:val="0"/>
          <w:kern w:val="0"/>
          <w:sz w:val="24"/>
          <w:szCs w:val="24"/>
        </w:rPr>
        <w:t>，</w:t>
      </w:r>
      <w:r w:rsidRPr="00CB2E22">
        <w:rPr>
          <w:rFonts w:asciiTheme="minorEastAsia" w:eastAsiaTheme="minorEastAsia" w:hAnsiTheme="minorEastAsia"/>
          <w:snapToGrid w:val="0"/>
          <w:kern w:val="0"/>
          <w:sz w:val="24"/>
          <w:szCs w:val="24"/>
        </w:rPr>
        <w:t>双方可就解除合同及其它未尽事宜进行协商处理。</w:t>
      </w:r>
    </w:p>
    <w:p w14:paraId="601A8F5B" w14:textId="77777777" w:rsidR="00B5002D" w:rsidRPr="00CB2E22" w:rsidRDefault="00B5002D" w:rsidP="002A4DF2">
      <w:pPr>
        <w:pStyle w:val="a"/>
        <w:spacing w:after="190"/>
        <w:rPr>
          <w:rFonts w:asciiTheme="minorEastAsia" w:eastAsiaTheme="minorEastAsia" w:hAnsiTheme="minorEastAsia"/>
          <w:sz w:val="24"/>
          <w:szCs w:val="24"/>
        </w:rPr>
      </w:pPr>
      <w:bookmarkStart w:id="79" w:name="_Toc40684942"/>
      <w:bookmarkStart w:id="80" w:name="_Toc40687207"/>
      <w:bookmarkStart w:id="81" w:name="_Toc69885732"/>
      <w:bookmarkStart w:id="82" w:name="_Toc69897975"/>
      <w:bookmarkStart w:id="83" w:name="_Toc70418459"/>
      <w:bookmarkStart w:id="84" w:name="_Toc479852614"/>
      <w:bookmarkStart w:id="85" w:name="_Toc299535549"/>
      <w:bookmarkStart w:id="86" w:name="_Toc344666625"/>
      <w:bookmarkStart w:id="87" w:name="_Toc493781412"/>
      <w:bookmarkStart w:id="88" w:name="_Toc40334794"/>
      <w:r w:rsidRPr="00CB2E22">
        <w:rPr>
          <w:rFonts w:asciiTheme="minorEastAsia" w:eastAsiaTheme="minorEastAsia" w:hAnsiTheme="minorEastAsia"/>
          <w:sz w:val="24"/>
          <w:szCs w:val="24"/>
        </w:rPr>
        <w:t>技术文件和软件</w:t>
      </w:r>
      <w:bookmarkStart w:id="89" w:name="_Toc40684943"/>
      <w:bookmarkEnd w:id="79"/>
      <w:bookmarkEnd w:id="80"/>
      <w:bookmarkEnd w:id="81"/>
      <w:bookmarkEnd w:id="82"/>
      <w:bookmarkEnd w:id="83"/>
      <w:bookmarkEnd w:id="84"/>
      <w:bookmarkEnd w:id="85"/>
      <w:bookmarkEnd w:id="86"/>
      <w:bookmarkEnd w:id="87"/>
    </w:p>
    <w:p w14:paraId="75FA7D02" w14:textId="77777777" w:rsidR="00A86465" w:rsidRPr="00CB2E22" w:rsidRDefault="00A86465" w:rsidP="00D15D50">
      <w:pPr>
        <w:pStyle w:val="af4"/>
        <w:numPr>
          <w:ilvl w:val="0"/>
          <w:numId w:val="58"/>
        </w:numPr>
        <w:ind w:firstLineChars="0"/>
        <w:rPr>
          <w:rFonts w:asciiTheme="minorEastAsia" w:eastAsiaTheme="minorEastAsia" w:hAnsiTheme="minorEastAsia"/>
          <w:snapToGrid w:val="0"/>
          <w:vanish/>
          <w:kern w:val="0"/>
          <w:sz w:val="24"/>
          <w:szCs w:val="24"/>
        </w:rPr>
      </w:pPr>
    </w:p>
    <w:p w14:paraId="259AA599" w14:textId="77777777" w:rsidR="00D95BA2" w:rsidRPr="00CB2E22" w:rsidRDefault="00B5002D" w:rsidP="00D15D50">
      <w:pPr>
        <w:numPr>
          <w:ilvl w:val="1"/>
          <w:numId w:val="58"/>
        </w:numPr>
        <w:ind w:left="567" w:hanging="567"/>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乙方须连同</w:t>
      </w:r>
      <w:r w:rsidR="0042341B" w:rsidRPr="00CB2E22">
        <w:rPr>
          <w:rFonts w:asciiTheme="minorEastAsia" w:eastAsiaTheme="minorEastAsia" w:hAnsiTheme="minorEastAsia"/>
          <w:snapToGrid w:val="0"/>
          <w:kern w:val="0"/>
          <w:sz w:val="24"/>
          <w:szCs w:val="24"/>
        </w:rPr>
        <w:t>产品</w:t>
      </w:r>
      <w:r w:rsidRPr="00CB2E22">
        <w:rPr>
          <w:rFonts w:asciiTheme="minorEastAsia" w:eastAsiaTheme="minorEastAsia" w:hAnsiTheme="minorEastAsia"/>
          <w:snapToGrid w:val="0"/>
          <w:kern w:val="0"/>
          <w:sz w:val="24"/>
          <w:szCs w:val="24"/>
        </w:rPr>
        <w:t>一起提供必要的，用于</w:t>
      </w:r>
      <w:r w:rsidR="00D57AC6" w:rsidRPr="00CB2E22">
        <w:rPr>
          <w:rFonts w:asciiTheme="minorEastAsia" w:eastAsiaTheme="minorEastAsia" w:hAnsiTheme="minorEastAsia"/>
          <w:snapToGrid w:val="0"/>
          <w:kern w:val="0"/>
          <w:sz w:val="24"/>
          <w:szCs w:val="24"/>
        </w:rPr>
        <w:t>系统运行</w:t>
      </w:r>
      <w:r w:rsidRPr="00CB2E22">
        <w:rPr>
          <w:rFonts w:asciiTheme="minorEastAsia" w:eastAsiaTheme="minorEastAsia" w:hAnsiTheme="minorEastAsia"/>
          <w:snapToGrid w:val="0"/>
          <w:kern w:val="0"/>
          <w:sz w:val="24"/>
          <w:szCs w:val="24"/>
        </w:rPr>
        <w:t>的应用程序系统</w:t>
      </w:r>
      <w:r w:rsidR="00A429A1" w:rsidRPr="00CB2E22">
        <w:rPr>
          <w:rFonts w:asciiTheme="minorEastAsia" w:eastAsiaTheme="minorEastAsia" w:hAnsiTheme="minorEastAsia"/>
          <w:snapToGrid w:val="0"/>
          <w:kern w:val="0"/>
          <w:sz w:val="24"/>
          <w:szCs w:val="24"/>
        </w:rPr>
        <w:t>的操作说明</w:t>
      </w:r>
      <w:r w:rsidRPr="00CB2E22">
        <w:rPr>
          <w:rFonts w:asciiTheme="minorEastAsia" w:eastAsiaTheme="minorEastAsia" w:hAnsiTheme="minorEastAsia"/>
          <w:snapToGrid w:val="0"/>
          <w:kern w:val="0"/>
          <w:sz w:val="24"/>
          <w:szCs w:val="24"/>
        </w:rPr>
        <w:t>。</w:t>
      </w:r>
    </w:p>
    <w:p w14:paraId="38CF9967" w14:textId="77777777" w:rsidR="00B5002D" w:rsidRPr="00CB2E22" w:rsidRDefault="00D57AC6" w:rsidP="00D15D50">
      <w:pPr>
        <w:numPr>
          <w:ilvl w:val="1"/>
          <w:numId w:val="58"/>
        </w:numPr>
        <w:ind w:left="567" w:hanging="567"/>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lastRenderedPageBreak/>
        <w:t>若甲方自己或通过第三者修改</w:t>
      </w:r>
      <w:r w:rsidR="0042341B" w:rsidRPr="00CB2E22">
        <w:rPr>
          <w:rFonts w:asciiTheme="minorEastAsia" w:eastAsiaTheme="minorEastAsia" w:hAnsiTheme="minorEastAsia"/>
          <w:snapToGrid w:val="0"/>
          <w:kern w:val="0"/>
          <w:sz w:val="24"/>
          <w:szCs w:val="24"/>
        </w:rPr>
        <w:t>产品</w:t>
      </w:r>
      <w:r w:rsidR="00B5002D" w:rsidRPr="00CB2E22">
        <w:rPr>
          <w:rFonts w:asciiTheme="minorEastAsia" w:eastAsiaTheme="minorEastAsia" w:hAnsiTheme="minorEastAsia"/>
          <w:snapToGrid w:val="0"/>
          <w:kern w:val="0"/>
          <w:sz w:val="24"/>
          <w:szCs w:val="24"/>
        </w:rPr>
        <w:t>，乙方则解除与上述修改结果有关的所有责任及合同义务。</w:t>
      </w:r>
      <w:bookmarkStart w:id="90" w:name="_Toc40684944"/>
      <w:bookmarkEnd w:id="89"/>
    </w:p>
    <w:p w14:paraId="0F3CCE73" w14:textId="483EABF6" w:rsidR="0097648F" w:rsidRPr="00CB2E22" w:rsidRDefault="00B5002D" w:rsidP="00D15D50">
      <w:pPr>
        <w:numPr>
          <w:ilvl w:val="1"/>
          <w:numId w:val="58"/>
        </w:numPr>
        <w:ind w:left="567" w:hanging="567"/>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甲方仅在合同规定的范围内使用技术文件和</w:t>
      </w:r>
      <w:r w:rsidR="0042341B" w:rsidRPr="00CB2E22">
        <w:rPr>
          <w:rFonts w:asciiTheme="minorEastAsia" w:eastAsiaTheme="minorEastAsia" w:hAnsiTheme="minorEastAsia"/>
          <w:snapToGrid w:val="0"/>
          <w:kern w:val="0"/>
          <w:sz w:val="24"/>
          <w:szCs w:val="24"/>
        </w:rPr>
        <w:t>产品</w:t>
      </w:r>
      <w:r w:rsidRPr="00CB2E22">
        <w:rPr>
          <w:rFonts w:asciiTheme="minorEastAsia" w:eastAsiaTheme="minorEastAsia" w:hAnsiTheme="minorEastAsia"/>
          <w:snapToGrid w:val="0"/>
          <w:kern w:val="0"/>
          <w:sz w:val="24"/>
          <w:szCs w:val="24"/>
        </w:rPr>
        <w:t>，在未征得乙方书面许可前，不能将技术文件及</w:t>
      </w:r>
      <w:r w:rsidR="0042341B" w:rsidRPr="00CB2E22">
        <w:rPr>
          <w:rFonts w:asciiTheme="minorEastAsia" w:eastAsiaTheme="minorEastAsia" w:hAnsiTheme="minorEastAsia"/>
          <w:snapToGrid w:val="0"/>
          <w:kern w:val="0"/>
          <w:sz w:val="24"/>
          <w:szCs w:val="24"/>
        </w:rPr>
        <w:t>产品</w:t>
      </w:r>
      <w:r w:rsidRPr="00CB2E22">
        <w:rPr>
          <w:rFonts w:asciiTheme="minorEastAsia" w:eastAsiaTheme="minorEastAsia" w:hAnsiTheme="minorEastAsia"/>
          <w:snapToGrid w:val="0"/>
          <w:kern w:val="0"/>
          <w:sz w:val="24"/>
          <w:szCs w:val="24"/>
        </w:rPr>
        <w:t>内容出售</w:t>
      </w:r>
      <w:r w:rsidR="00817502" w:rsidRPr="00CB2E22">
        <w:rPr>
          <w:rFonts w:asciiTheme="minorEastAsia" w:eastAsiaTheme="minorEastAsia" w:hAnsiTheme="minorEastAsia"/>
          <w:snapToGrid w:val="0"/>
          <w:kern w:val="0"/>
          <w:sz w:val="24"/>
          <w:szCs w:val="24"/>
        </w:rPr>
        <w:t>、</w:t>
      </w:r>
      <w:r w:rsidRPr="00CB2E22">
        <w:rPr>
          <w:rFonts w:asciiTheme="minorEastAsia" w:eastAsiaTheme="minorEastAsia" w:hAnsiTheme="minorEastAsia"/>
          <w:snapToGrid w:val="0"/>
          <w:kern w:val="0"/>
          <w:sz w:val="24"/>
          <w:szCs w:val="24"/>
        </w:rPr>
        <w:t>租借</w:t>
      </w:r>
      <w:r w:rsidR="00817502" w:rsidRPr="00CB2E22">
        <w:rPr>
          <w:rFonts w:asciiTheme="minorEastAsia" w:eastAsiaTheme="minorEastAsia" w:hAnsiTheme="minorEastAsia"/>
          <w:snapToGrid w:val="0"/>
          <w:kern w:val="0"/>
          <w:sz w:val="24"/>
          <w:szCs w:val="24"/>
        </w:rPr>
        <w:t>、</w:t>
      </w:r>
      <w:r w:rsidR="00817502" w:rsidRPr="00CB2E22">
        <w:rPr>
          <w:rFonts w:asciiTheme="minorEastAsia" w:eastAsiaTheme="minorEastAsia" w:hAnsiTheme="minorEastAsia" w:hint="eastAsia"/>
          <w:snapToGrid w:val="0"/>
          <w:kern w:val="0"/>
          <w:sz w:val="24"/>
          <w:szCs w:val="24"/>
        </w:rPr>
        <w:t>转移</w:t>
      </w:r>
      <w:r w:rsidRPr="00CB2E22">
        <w:rPr>
          <w:rFonts w:asciiTheme="minorEastAsia" w:eastAsiaTheme="minorEastAsia" w:hAnsiTheme="minorEastAsia"/>
          <w:snapToGrid w:val="0"/>
          <w:kern w:val="0"/>
          <w:sz w:val="24"/>
          <w:szCs w:val="24"/>
        </w:rPr>
        <w:t>或泄漏给本合同以外的其它方。</w:t>
      </w:r>
      <w:bookmarkEnd w:id="90"/>
    </w:p>
    <w:p w14:paraId="2AC8D6F0" w14:textId="77777777" w:rsidR="00645371" w:rsidRPr="00CB2E22" w:rsidRDefault="00645371" w:rsidP="00645371">
      <w:pPr>
        <w:ind w:left="567"/>
        <w:rPr>
          <w:rFonts w:asciiTheme="minorEastAsia" w:eastAsiaTheme="minorEastAsia" w:hAnsiTheme="minorEastAsia"/>
          <w:snapToGrid w:val="0"/>
          <w:kern w:val="0"/>
          <w:sz w:val="24"/>
          <w:szCs w:val="24"/>
        </w:rPr>
      </w:pPr>
    </w:p>
    <w:p w14:paraId="75EA81C3" w14:textId="77777777" w:rsidR="00B5002D" w:rsidRPr="00CB2E22" w:rsidRDefault="00B5002D" w:rsidP="002A4DF2">
      <w:pPr>
        <w:pStyle w:val="a"/>
        <w:spacing w:after="190"/>
        <w:rPr>
          <w:rFonts w:asciiTheme="minorEastAsia" w:eastAsiaTheme="minorEastAsia" w:hAnsiTheme="minorEastAsia"/>
          <w:sz w:val="24"/>
          <w:szCs w:val="24"/>
        </w:rPr>
      </w:pPr>
      <w:bookmarkStart w:id="91" w:name="_Toc40334795"/>
      <w:bookmarkStart w:id="92" w:name="_Toc40684946"/>
      <w:bookmarkStart w:id="93" w:name="_Toc40687209"/>
      <w:bookmarkStart w:id="94" w:name="_Toc69885734"/>
      <w:bookmarkStart w:id="95" w:name="_Toc69897977"/>
      <w:bookmarkStart w:id="96" w:name="_Toc70418461"/>
      <w:bookmarkStart w:id="97" w:name="_Toc479852615"/>
      <w:bookmarkStart w:id="98" w:name="_Toc299535550"/>
      <w:bookmarkStart w:id="99" w:name="_Toc344666626"/>
      <w:bookmarkStart w:id="100" w:name="_Toc493781413"/>
      <w:bookmarkEnd w:id="88"/>
      <w:r w:rsidRPr="00CB2E22">
        <w:rPr>
          <w:rFonts w:asciiTheme="minorEastAsia" w:eastAsiaTheme="minorEastAsia" w:hAnsiTheme="minorEastAsia"/>
          <w:sz w:val="24"/>
          <w:szCs w:val="24"/>
        </w:rPr>
        <w:t>保密</w:t>
      </w:r>
      <w:bookmarkEnd w:id="91"/>
      <w:bookmarkEnd w:id="92"/>
      <w:bookmarkEnd w:id="93"/>
      <w:bookmarkEnd w:id="94"/>
      <w:bookmarkEnd w:id="95"/>
      <w:bookmarkEnd w:id="96"/>
      <w:bookmarkEnd w:id="97"/>
      <w:bookmarkEnd w:id="98"/>
      <w:bookmarkEnd w:id="99"/>
      <w:bookmarkEnd w:id="100"/>
    </w:p>
    <w:p w14:paraId="4081081B" w14:textId="77777777" w:rsidR="00A86465" w:rsidRPr="00CB2E22" w:rsidRDefault="00A86465" w:rsidP="00D15D50">
      <w:pPr>
        <w:pStyle w:val="af4"/>
        <w:numPr>
          <w:ilvl w:val="0"/>
          <w:numId w:val="58"/>
        </w:numPr>
        <w:ind w:firstLineChars="0"/>
        <w:rPr>
          <w:rFonts w:asciiTheme="minorEastAsia" w:eastAsiaTheme="minorEastAsia" w:hAnsiTheme="minorEastAsia"/>
          <w:snapToGrid w:val="0"/>
          <w:vanish/>
          <w:kern w:val="0"/>
          <w:sz w:val="24"/>
          <w:szCs w:val="24"/>
        </w:rPr>
      </w:pPr>
    </w:p>
    <w:p w14:paraId="3120CDCC" w14:textId="77777777" w:rsidR="00B5002D" w:rsidRPr="00CB2E22" w:rsidRDefault="00B5002D" w:rsidP="00D15D50">
      <w:pPr>
        <w:numPr>
          <w:ilvl w:val="1"/>
          <w:numId w:val="58"/>
        </w:numPr>
        <w:ind w:left="567" w:hanging="567"/>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未经乙方书面许可，甲方不得向任何第三方泄露本合同条款，及任何技术文件和合同有关的数据。否则，甲方应承担相应责任及由此造成的一切损失。</w:t>
      </w:r>
    </w:p>
    <w:p w14:paraId="5283EAB8" w14:textId="77777777" w:rsidR="00645371" w:rsidRPr="00CB2E22" w:rsidRDefault="00B5002D" w:rsidP="00D15D50">
      <w:pPr>
        <w:numPr>
          <w:ilvl w:val="1"/>
          <w:numId w:val="58"/>
        </w:numPr>
        <w:ind w:left="567" w:hanging="567"/>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对于来自甲方或最终用户的有关保密信息</w:t>
      </w:r>
      <w:r w:rsidR="0028340B" w:rsidRPr="00CB2E22">
        <w:rPr>
          <w:rFonts w:asciiTheme="minorEastAsia" w:eastAsiaTheme="minorEastAsia" w:hAnsiTheme="minorEastAsia"/>
          <w:snapToGrid w:val="0"/>
          <w:kern w:val="0"/>
          <w:sz w:val="24"/>
          <w:szCs w:val="24"/>
        </w:rPr>
        <w:t>，</w:t>
      </w:r>
      <w:r w:rsidRPr="00CB2E22">
        <w:rPr>
          <w:rFonts w:asciiTheme="minorEastAsia" w:eastAsiaTheme="minorEastAsia" w:hAnsiTheme="minorEastAsia"/>
          <w:snapToGrid w:val="0"/>
          <w:kern w:val="0"/>
          <w:sz w:val="24"/>
          <w:szCs w:val="24"/>
        </w:rPr>
        <w:t>乙方</w:t>
      </w:r>
      <w:proofErr w:type="gramStart"/>
      <w:r w:rsidRPr="00CB2E22">
        <w:rPr>
          <w:rFonts w:asciiTheme="minorEastAsia" w:eastAsiaTheme="minorEastAsia" w:hAnsiTheme="minorEastAsia"/>
          <w:snapToGrid w:val="0"/>
          <w:kern w:val="0"/>
          <w:sz w:val="24"/>
          <w:szCs w:val="24"/>
        </w:rPr>
        <w:t>须同样</w:t>
      </w:r>
      <w:proofErr w:type="gramEnd"/>
      <w:r w:rsidRPr="00CB2E22">
        <w:rPr>
          <w:rFonts w:asciiTheme="minorEastAsia" w:eastAsiaTheme="minorEastAsia" w:hAnsiTheme="minorEastAsia"/>
          <w:snapToGrid w:val="0"/>
          <w:kern w:val="0"/>
          <w:sz w:val="24"/>
          <w:szCs w:val="24"/>
        </w:rPr>
        <w:t>遵守本章的保密规定。</w:t>
      </w:r>
    </w:p>
    <w:p w14:paraId="29D065FE" w14:textId="77777777" w:rsidR="00B5002D" w:rsidRPr="00CB2E22" w:rsidRDefault="00B5002D" w:rsidP="002A4DF2">
      <w:pPr>
        <w:pStyle w:val="a"/>
        <w:spacing w:after="190"/>
        <w:rPr>
          <w:rFonts w:asciiTheme="minorEastAsia" w:eastAsiaTheme="minorEastAsia" w:hAnsiTheme="minorEastAsia"/>
          <w:sz w:val="24"/>
          <w:szCs w:val="24"/>
        </w:rPr>
      </w:pPr>
      <w:bookmarkStart w:id="101" w:name="_Toc40334796"/>
      <w:bookmarkStart w:id="102" w:name="_Toc40684949"/>
      <w:bookmarkStart w:id="103" w:name="_Toc40687211"/>
      <w:bookmarkStart w:id="104" w:name="_Toc69885736"/>
      <w:bookmarkStart w:id="105" w:name="_Toc69897979"/>
      <w:bookmarkStart w:id="106" w:name="_Toc70418462"/>
      <w:bookmarkStart w:id="107" w:name="_Toc479852616"/>
      <w:bookmarkStart w:id="108" w:name="_Toc299535551"/>
      <w:bookmarkStart w:id="109" w:name="_Toc344666627"/>
      <w:bookmarkStart w:id="110" w:name="_Toc493781414"/>
      <w:r w:rsidRPr="00CB2E22">
        <w:rPr>
          <w:rFonts w:asciiTheme="minorEastAsia" w:eastAsiaTheme="minorEastAsia" w:hAnsiTheme="minorEastAsia"/>
          <w:sz w:val="24"/>
          <w:szCs w:val="24"/>
        </w:rPr>
        <w:t>仲裁和法律</w:t>
      </w:r>
      <w:bookmarkEnd w:id="101"/>
      <w:bookmarkEnd w:id="102"/>
      <w:bookmarkEnd w:id="103"/>
      <w:bookmarkEnd w:id="104"/>
      <w:bookmarkEnd w:id="105"/>
      <w:bookmarkEnd w:id="106"/>
      <w:bookmarkEnd w:id="107"/>
      <w:bookmarkEnd w:id="108"/>
      <w:bookmarkEnd w:id="109"/>
      <w:bookmarkEnd w:id="110"/>
    </w:p>
    <w:p w14:paraId="3AE59040" w14:textId="77777777" w:rsidR="00197390" w:rsidRPr="00CB2E22" w:rsidRDefault="00197390" w:rsidP="00D15D50">
      <w:pPr>
        <w:pStyle w:val="af4"/>
        <w:numPr>
          <w:ilvl w:val="0"/>
          <w:numId w:val="58"/>
        </w:numPr>
        <w:ind w:firstLineChars="0"/>
        <w:rPr>
          <w:rFonts w:asciiTheme="minorEastAsia" w:eastAsiaTheme="minorEastAsia" w:hAnsiTheme="minorEastAsia"/>
          <w:snapToGrid w:val="0"/>
          <w:vanish/>
          <w:kern w:val="0"/>
          <w:sz w:val="24"/>
          <w:szCs w:val="24"/>
        </w:rPr>
      </w:pPr>
    </w:p>
    <w:p w14:paraId="13DBABF6" w14:textId="063EE1B9" w:rsidR="00B5002D" w:rsidRPr="00CB2E22" w:rsidRDefault="00B5002D" w:rsidP="00D15D50">
      <w:pPr>
        <w:numPr>
          <w:ilvl w:val="1"/>
          <w:numId w:val="58"/>
        </w:numPr>
        <w:ind w:left="567" w:hanging="567"/>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在合同执行的过程中甲乙双方如发生纠纷，双方应依照本合同协商解决。协商不成时，任何一方可向</w:t>
      </w:r>
      <w:r w:rsidR="00CB2E22" w:rsidRPr="00CB2E22">
        <w:rPr>
          <w:rFonts w:asciiTheme="minorEastAsia" w:eastAsiaTheme="minorEastAsia" w:hAnsiTheme="minorEastAsia" w:hint="eastAsia"/>
          <w:snapToGrid w:val="0"/>
          <w:kern w:val="0"/>
          <w:sz w:val="24"/>
          <w:szCs w:val="24"/>
        </w:rPr>
        <w:t>甲方所在</w:t>
      </w:r>
      <w:r w:rsidRPr="00CB2E22">
        <w:rPr>
          <w:rFonts w:asciiTheme="minorEastAsia" w:eastAsiaTheme="minorEastAsia" w:hAnsiTheme="minorEastAsia"/>
          <w:snapToGrid w:val="0"/>
          <w:kern w:val="0"/>
          <w:sz w:val="24"/>
          <w:szCs w:val="24"/>
        </w:rPr>
        <w:t>地法院提请诉讼。</w:t>
      </w:r>
    </w:p>
    <w:p w14:paraId="6D60C57F" w14:textId="77777777" w:rsidR="00B5002D" w:rsidRPr="00CB2E22" w:rsidRDefault="00B5002D" w:rsidP="00D15D50">
      <w:pPr>
        <w:numPr>
          <w:ilvl w:val="1"/>
          <w:numId w:val="58"/>
        </w:numPr>
        <w:ind w:left="567" w:hanging="567"/>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诉讼期间，除正在争议的部分外,双方应继续执行合同的其余部分。</w:t>
      </w:r>
    </w:p>
    <w:p w14:paraId="34857DC4" w14:textId="77777777" w:rsidR="00D66BD1" w:rsidRPr="00CB2E22" w:rsidRDefault="00B5002D" w:rsidP="00645371">
      <w:pPr>
        <w:ind w:left="567"/>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本合同应遵循中国的法律。所有争端均应按合同条款和其它有关合同实施的协议解决。本合同未涉及到的部分</w:t>
      </w:r>
      <w:r w:rsidR="0028340B" w:rsidRPr="00CB2E22">
        <w:rPr>
          <w:rFonts w:asciiTheme="minorEastAsia" w:eastAsiaTheme="minorEastAsia" w:hAnsiTheme="minorEastAsia"/>
          <w:snapToGrid w:val="0"/>
          <w:kern w:val="0"/>
          <w:sz w:val="24"/>
          <w:szCs w:val="24"/>
        </w:rPr>
        <w:t>，</w:t>
      </w:r>
      <w:r w:rsidRPr="00CB2E22">
        <w:rPr>
          <w:rFonts w:asciiTheme="minorEastAsia" w:eastAsiaTheme="minorEastAsia" w:hAnsiTheme="minorEastAsia"/>
          <w:snapToGrid w:val="0"/>
          <w:kern w:val="0"/>
          <w:sz w:val="24"/>
          <w:szCs w:val="24"/>
        </w:rPr>
        <w:t>均按《中华人民共和国合同法》执行。</w:t>
      </w:r>
    </w:p>
    <w:p w14:paraId="00369FF3" w14:textId="77777777" w:rsidR="00B5002D" w:rsidRPr="00CB2E22" w:rsidRDefault="00B5002D" w:rsidP="002A4DF2">
      <w:pPr>
        <w:pStyle w:val="a"/>
        <w:spacing w:after="190"/>
        <w:rPr>
          <w:rFonts w:asciiTheme="minorEastAsia" w:eastAsiaTheme="minorEastAsia" w:hAnsiTheme="minorEastAsia"/>
          <w:sz w:val="24"/>
          <w:szCs w:val="24"/>
        </w:rPr>
      </w:pPr>
      <w:bookmarkStart w:id="111" w:name="_Toc40334797"/>
      <w:bookmarkStart w:id="112" w:name="_Toc40684950"/>
      <w:bookmarkStart w:id="113" w:name="_Toc40687212"/>
      <w:bookmarkStart w:id="114" w:name="_Toc69885737"/>
      <w:bookmarkStart w:id="115" w:name="_Toc69897980"/>
      <w:bookmarkStart w:id="116" w:name="_Toc70418463"/>
      <w:bookmarkStart w:id="117" w:name="_Toc479852617"/>
      <w:bookmarkStart w:id="118" w:name="_Toc299535552"/>
      <w:bookmarkStart w:id="119" w:name="_Toc344666628"/>
      <w:bookmarkStart w:id="120" w:name="_Toc493781415"/>
      <w:r w:rsidRPr="00CB2E22">
        <w:rPr>
          <w:rFonts w:asciiTheme="minorEastAsia" w:eastAsiaTheme="minorEastAsia" w:hAnsiTheme="minorEastAsia"/>
          <w:sz w:val="24"/>
          <w:szCs w:val="24"/>
        </w:rPr>
        <w:t>违约责任</w:t>
      </w:r>
      <w:bookmarkEnd w:id="111"/>
      <w:bookmarkEnd w:id="112"/>
      <w:bookmarkEnd w:id="113"/>
      <w:bookmarkEnd w:id="114"/>
      <w:bookmarkEnd w:id="115"/>
      <w:bookmarkEnd w:id="116"/>
      <w:bookmarkEnd w:id="117"/>
      <w:bookmarkEnd w:id="118"/>
      <w:bookmarkEnd w:id="119"/>
      <w:bookmarkEnd w:id="120"/>
    </w:p>
    <w:p w14:paraId="4AA2D54A" w14:textId="77777777" w:rsidR="00197390" w:rsidRPr="00CB2E22" w:rsidRDefault="00197390" w:rsidP="00D15D50">
      <w:pPr>
        <w:pStyle w:val="af4"/>
        <w:numPr>
          <w:ilvl w:val="0"/>
          <w:numId w:val="58"/>
        </w:numPr>
        <w:ind w:firstLineChars="0"/>
        <w:rPr>
          <w:rFonts w:asciiTheme="minorEastAsia" w:eastAsiaTheme="minorEastAsia" w:hAnsiTheme="minorEastAsia"/>
          <w:snapToGrid w:val="0"/>
          <w:vanish/>
          <w:kern w:val="0"/>
          <w:sz w:val="24"/>
          <w:szCs w:val="24"/>
        </w:rPr>
      </w:pPr>
    </w:p>
    <w:p w14:paraId="4AB222AB" w14:textId="77777777" w:rsidR="00CB2E22" w:rsidRPr="00CB2E22" w:rsidRDefault="00CB2E22" w:rsidP="00CB2E22">
      <w:pPr>
        <w:tabs>
          <w:tab w:val="left" w:pos="615"/>
        </w:tabs>
        <w:spacing w:line="500" w:lineRule="exact"/>
        <w:ind w:left="614" w:hangingChars="256" w:hanging="614"/>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14.1  如果由于卖方原因致使软件未按本合同规定的时间安装</w:t>
      </w:r>
      <w:r w:rsidRPr="00CB2E22">
        <w:rPr>
          <w:rFonts w:asciiTheme="minorEastAsia" w:eastAsiaTheme="minorEastAsia" w:hAnsiTheme="minorEastAsia"/>
          <w:sz w:val="24"/>
          <w:szCs w:val="24"/>
        </w:rPr>
        <w:t>，</w:t>
      </w:r>
      <w:r w:rsidRPr="00CB2E22">
        <w:rPr>
          <w:rFonts w:asciiTheme="minorEastAsia" w:eastAsiaTheme="minorEastAsia" w:hAnsiTheme="minorEastAsia" w:hint="eastAsia"/>
          <w:sz w:val="24"/>
          <w:szCs w:val="24"/>
        </w:rPr>
        <w:t>卖方应以如下方式向买方支付逾期交货违约金</w:t>
      </w:r>
      <w:r w:rsidRPr="00CB2E22">
        <w:rPr>
          <w:rFonts w:asciiTheme="minorEastAsia" w:eastAsiaTheme="minorEastAsia" w:hAnsiTheme="minorEastAsia"/>
          <w:sz w:val="24"/>
          <w:szCs w:val="24"/>
        </w:rPr>
        <w:t>：</w:t>
      </w:r>
    </w:p>
    <w:p w14:paraId="2EE8D935" w14:textId="77777777" w:rsidR="00CB2E22" w:rsidRPr="00CB2E22" w:rsidRDefault="00CB2E22" w:rsidP="00CB2E22">
      <w:pPr>
        <w:numPr>
          <w:ilvl w:val="0"/>
          <w:numId w:val="59"/>
        </w:numPr>
        <w:tabs>
          <w:tab w:val="clear" w:pos="555"/>
          <w:tab w:val="num" w:pos="0"/>
        </w:tabs>
        <w:adjustRightInd/>
        <w:snapToGrid/>
        <w:spacing w:line="500" w:lineRule="exact"/>
        <w:ind w:leftChars="389" w:left="817" w:firstLine="2"/>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每逾期交货一天，支付合同总价0.1%的违约金。</w:t>
      </w:r>
    </w:p>
    <w:p w14:paraId="35E18CFD" w14:textId="77777777" w:rsidR="00CB2E22" w:rsidRPr="00CB2E22" w:rsidRDefault="00CB2E22" w:rsidP="00CB2E22">
      <w:pPr>
        <w:numPr>
          <w:ilvl w:val="0"/>
          <w:numId w:val="59"/>
        </w:numPr>
        <w:tabs>
          <w:tab w:val="clear" w:pos="555"/>
          <w:tab w:val="num" w:pos="0"/>
        </w:tabs>
        <w:adjustRightInd/>
        <w:snapToGrid/>
        <w:spacing w:line="500" w:lineRule="exact"/>
        <w:ind w:leftChars="389" w:left="817" w:firstLine="2"/>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上述逾期违约金的支付不影响卖方交货义务的履行。</w:t>
      </w:r>
    </w:p>
    <w:p w14:paraId="28EA8B5F" w14:textId="77777777" w:rsidR="00CB2E22" w:rsidRPr="00CB2E22" w:rsidRDefault="00CB2E22" w:rsidP="00CB2E22">
      <w:pPr>
        <w:numPr>
          <w:ilvl w:val="0"/>
          <w:numId w:val="59"/>
        </w:numPr>
        <w:tabs>
          <w:tab w:val="clear" w:pos="555"/>
          <w:tab w:val="num" w:pos="0"/>
        </w:tabs>
        <w:adjustRightInd/>
        <w:snapToGrid/>
        <w:spacing w:line="500" w:lineRule="exact"/>
        <w:ind w:leftChars="389" w:left="817" w:firstLine="2"/>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逾期安装超过【60】天的，视为卖方严重违约，买方有权单方解除本合同。卖方应向买方支付合同总价【15】% 的违约金。违约金不足以弥补买方的损失的，卖方还应予以赔偿。</w:t>
      </w:r>
    </w:p>
    <w:p w14:paraId="48F17D99" w14:textId="77777777" w:rsidR="00CB2E22" w:rsidRPr="00CB2E22" w:rsidRDefault="00CB2E22" w:rsidP="00CB2E22">
      <w:pPr>
        <w:spacing w:line="500" w:lineRule="exact"/>
        <w:ind w:left="540" w:hangingChars="225" w:hanging="540"/>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14.2  如果由于卖方原因致使货物初验、终验、保修、技术服务等不能按合同规定完成，卖方应以如下方式向买方支付逾期初验或终验违约金：</w:t>
      </w:r>
    </w:p>
    <w:p w14:paraId="736C385C" w14:textId="77777777" w:rsidR="00CB2E22" w:rsidRPr="00CB2E22" w:rsidRDefault="00CB2E22" w:rsidP="00CB2E22">
      <w:pPr>
        <w:spacing w:line="500" w:lineRule="exact"/>
        <w:ind w:leftChars="371" w:left="839" w:hangingChars="25" w:hanging="60"/>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（A）</w:t>
      </w:r>
      <w:r w:rsidRPr="00CB2E22">
        <w:rPr>
          <w:rFonts w:asciiTheme="minorEastAsia" w:eastAsiaTheme="minorEastAsia" w:hAnsiTheme="minorEastAsia" w:hint="eastAsia"/>
          <w:sz w:val="24"/>
          <w:szCs w:val="24"/>
        </w:rPr>
        <w:tab/>
        <w:t xml:space="preserve">每逾期一天或发生一次，支付合同总价款的【0.1】%； </w:t>
      </w:r>
    </w:p>
    <w:p w14:paraId="19BB2333" w14:textId="77777777" w:rsidR="00CB2E22" w:rsidRPr="00CB2E22" w:rsidRDefault="00CB2E22" w:rsidP="00CB2E22">
      <w:pPr>
        <w:spacing w:line="500" w:lineRule="exact"/>
        <w:ind w:leftChars="246" w:left="517" w:firstLineChars="150" w:firstLine="360"/>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lastRenderedPageBreak/>
        <w:t>（B）</w:t>
      </w:r>
      <w:r w:rsidRPr="00CB2E22">
        <w:rPr>
          <w:rFonts w:asciiTheme="minorEastAsia" w:eastAsiaTheme="minorEastAsia" w:hAnsiTheme="minorEastAsia" w:hint="eastAsia"/>
          <w:sz w:val="24"/>
          <w:szCs w:val="24"/>
        </w:rPr>
        <w:tab/>
        <w:t>上述逾期违约金的支付</w:t>
      </w:r>
      <w:proofErr w:type="gramStart"/>
      <w:r w:rsidRPr="00CB2E22">
        <w:rPr>
          <w:rFonts w:asciiTheme="minorEastAsia" w:eastAsiaTheme="minorEastAsia" w:hAnsiTheme="minorEastAsia" w:hint="eastAsia"/>
          <w:sz w:val="24"/>
          <w:szCs w:val="24"/>
        </w:rPr>
        <w:t>不</w:t>
      </w:r>
      <w:proofErr w:type="gramEnd"/>
      <w:r w:rsidRPr="00CB2E22">
        <w:rPr>
          <w:rFonts w:asciiTheme="minorEastAsia" w:eastAsiaTheme="minorEastAsia" w:hAnsiTheme="minorEastAsia" w:hint="eastAsia"/>
          <w:sz w:val="24"/>
          <w:szCs w:val="24"/>
        </w:rPr>
        <w:t>免除卖方按合同规定履行义务；</w:t>
      </w:r>
    </w:p>
    <w:p w14:paraId="73BBC333" w14:textId="4EB66529" w:rsidR="00CB2E22" w:rsidRPr="00CB2E22" w:rsidRDefault="00CB2E22" w:rsidP="00E0612D">
      <w:pPr>
        <w:tabs>
          <w:tab w:val="num" w:pos="820"/>
        </w:tabs>
        <w:spacing w:line="500" w:lineRule="exact"/>
        <w:ind w:left="817"/>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（C）</w:t>
      </w:r>
      <w:r w:rsidRPr="00CB2E22">
        <w:rPr>
          <w:rFonts w:asciiTheme="minorEastAsia" w:eastAsiaTheme="minorEastAsia" w:hAnsiTheme="minorEastAsia" w:hint="eastAsia"/>
          <w:sz w:val="24"/>
          <w:szCs w:val="24"/>
        </w:rPr>
        <w:tab/>
        <w:t>逾期超过【60】天或违约累计超过【5】次的，买方有权单方解除本合同。卖方应向买方支付合同总价【15】% 的违约金。违约金不足以弥补买方的全部损失的，卖方还应予以赔偿。</w:t>
      </w:r>
    </w:p>
    <w:p w14:paraId="053C77FD" w14:textId="77777777" w:rsidR="00CB2E22" w:rsidRPr="00CB2E22" w:rsidRDefault="00CB2E22" w:rsidP="00CB2E22">
      <w:pPr>
        <w:ind w:left="600" w:hangingChars="250" w:hanging="600"/>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14.3买方无正当理由未按合同规定逾期付款应支付给卖方违约金，每延迟一周</w:t>
      </w:r>
      <w:proofErr w:type="gramStart"/>
      <w:r w:rsidRPr="00CB2E22">
        <w:rPr>
          <w:rFonts w:asciiTheme="minorEastAsia" w:eastAsiaTheme="minorEastAsia" w:hAnsiTheme="minorEastAsia" w:hint="eastAsia"/>
          <w:sz w:val="24"/>
          <w:szCs w:val="24"/>
        </w:rPr>
        <w:t>罚合同</w:t>
      </w:r>
      <w:proofErr w:type="gramEnd"/>
      <w:r w:rsidRPr="00CB2E22">
        <w:rPr>
          <w:rFonts w:asciiTheme="minorEastAsia" w:eastAsiaTheme="minorEastAsia" w:hAnsiTheme="minorEastAsia" w:hint="eastAsia"/>
          <w:sz w:val="24"/>
          <w:szCs w:val="24"/>
        </w:rPr>
        <w:t>总金额的0.5%，不足一周按一周计，但最多不超过合同总金额的5%。</w:t>
      </w:r>
    </w:p>
    <w:p w14:paraId="7BD3CD25" w14:textId="77777777" w:rsidR="00CB2E22" w:rsidRPr="00CB2E22" w:rsidRDefault="00CB2E22" w:rsidP="00CB2E22">
      <w:pPr>
        <w:spacing w:line="500" w:lineRule="exact"/>
        <w:ind w:left="614" w:hangingChars="256" w:hanging="614"/>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14.4  买方依据上述条款解除本合同后，卖方在承担相应违约责任同时，应在买方解除合同的书面通知送达之日起【7】日内全额退还买方已支付的款额及相应的利息，计息时间从买方支付日期开始到卖方退还日期为止，利率以归还上述款额时中国人民银行公布的同期【一年</w:t>
      </w:r>
      <w:proofErr w:type="gramStart"/>
      <w:r w:rsidRPr="00CB2E22">
        <w:rPr>
          <w:rFonts w:asciiTheme="minorEastAsia" w:eastAsiaTheme="minorEastAsia" w:hAnsiTheme="minorEastAsia" w:hint="eastAsia"/>
          <w:sz w:val="24"/>
          <w:szCs w:val="24"/>
        </w:rPr>
        <w:t>期贷</w:t>
      </w:r>
      <w:proofErr w:type="gramEnd"/>
      <w:r w:rsidRPr="00CB2E22">
        <w:rPr>
          <w:rFonts w:asciiTheme="minorEastAsia" w:eastAsiaTheme="minorEastAsia" w:hAnsiTheme="minorEastAsia" w:hint="eastAsia"/>
          <w:sz w:val="24"/>
          <w:szCs w:val="24"/>
        </w:rPr>
        <w:t>款】利率为准。逾期退还的，按日需支付应退款额万分之【五】的违约金。买方应把已安装在现场的合同软件、设备、相关技术文件和合同软件介质退还给卖方，卖方负责拆卸、卸载或删除。相关拆卸、卸载、运输和投保费用均由卖方负责，买方对此间发生的毁损和灭失的不承担任何责任。</w:t>
      </w:r>
    </w:p>
    <w:p w14:paraId="513FCF1E" w14:textId="22FA9775" w:rsidR="00CB2E22" w:rsidRPr="00CB2E22" w:rsidRDefault="00CB2E22" w:rsidP="00CB2E22">
      <w:pPr>
        <w:tabs>
          <w:tab w:val="num" w:pos="820"/>
        </w:tabs>
        <w:spacing w:line="500" w:lineRule="exact"/>
        <w:ind w:left="614" w:hangingChars="256" w:hanging="614"/>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14.5  合同任何一方违反保密约定，故意、过错或过失泄密的，除应立即采取措施停止泄密行为，减小泄密造成的损失外，还应向保密信息拥有方支付不低于合同总价【5】%的违约金。上述违约金不足以弥补保密信息拥有方所受损失的，泄密方还应予以赔偿。同时，保密信息拥有方还有权根据泄密造成损失的大小，单方解除本合同。</w:t>
      </w:r>
    </w:p>
    <w:p w14:paraId="5DC2C8B0" w14:textId="1151A43C" w:rsidR="00CB2E22" w:rsidRPr="00CB2E22" w:rsidRDefault="00CB2E22" w:rsidP="00CB2E22">
      <w:pPr>
        <w:tabs>
          <w:tab w:val="num" w:pos="615"/>
        </w:tabs>
        <w:spacing w:line="500" w:lineRule="exact"/>
        <w:ind w:left="614" w:hangingChars="256" w:hanging="614"/>
        <w:rPr>
          <w:rFonts w:asciiTheme="minorEastAsia" w:eastAsiaTheme="minorEastAsia" w:hAnsiTheme="minorEastAsia"/>
          <w:sz w:val="24"/>
          <w:szCs w:val="24"/>
        </w:rPr>
      </w:pPr>
      <w:r w:rsidRPr="00CB2E22">
        <w:rPr>
          <w:rFonts w:asciiTheme="minorEastAsia" w:eastAsiaTheme="minorEastAsia" w:hAnsiTheme="minorEastAsia" w:hint="eastAsia"/>
          <w:sz w:val="24"/>
          <w:szCs w:val="24"/>
        </w:rPr>
        <w:t>14.6 保修期满后合同系统在正常使用期限内，因合同产品缺陷而造成的买方或第三方人身财产损失的，卖方应依法承担产品责任。</w:t>
      </w:r>
    </w:p>
    <w:p w14:paraId="3C8F4686" w14:textId="77777777" w:rsidR="00B5002D" w:rsidRPr="00CB2E22" w:rsidRDefault="00B5002D" w:rsidP="002A4DF2">
      <w:pPr>
        <w:pStyle w:val="a"/>
        <w:spacing w:after="190"/>
        <w:rPr>
          <w:rFonts w:asciiTheme="minorEastAsia" w:eastAsiaTheme="minorEastAsia" w:hAnsiTheme="minorEastAsia"/>
          <w:sz w:val="24"/>
          <w:szCs w:val="24"/>
        </w:rPr>
      </w:pPr>
      <w:bookmarkStart w:id="121" w:name="_Toc40334798"/>
      <w:bookmarkStart w:id="122" w:name="_Toc40684951"/>
      <w:bookmarkStart w:id="123" w:name="_Toc40687213"/>
      <w:bookmarkStart w:id="124" w:name="_Toc69885738"/>
      <w:bookmarkStart w:id="125" w:name="_Toc69897981"/>
      <w:bookmarkStart w:id="126" w:name="_Toc70418464"/>
      <w:bookmarkStart w:id="127" w:name="_Toc479852618"/>
      <w:bookmarkStart w:id="128" w:name="_Toc299535553"/>
      <w:bookmarkStart w:id="129" w:name="_Toc344666629"/>
      <w:bookmarkStart w:id="130" w:name="_Toc493781416"/>
      <w:r w:rsidRPr="00CB2E22">
        <w:rPr>
          <w:rFonts w:asciiTheme="minorEastAsia" w:eastAsiaTheme="minorEastAsia" w:hAnsiTheme="minorEastAsia"/>
          <w:sz w:val="24"/>
          <w:szCs w:val="24"/>
        </w:rPr>
        <w:t>其它</w:t>
      </w:r>
      <w:bookmarkEnd w:id="121"/>
      <w:bookmarkEnd w:id="122"/>
      <w:bookmarkEnd w:id="123"/>
      <w:bookmarkEnd w:id="124"/>
      <w:bookmarkEnd w:id="125"/>
      <w:bookmarkEnd w:id="126"/>
      <w:bookmarkEnd w:id="127"/>
      <w:bookmarkEnd w:id="128"/>
      <w:bookmarkEnd w:id="129"/>
      <w:bookmarkEnd w:id="130"/>
    </w:p>
    <w:p w14:paraId="5F915F84" w14:textId="77777777" w:rsidR="00197390" w:rsidRPr="00CB2E22" w:rsidRDefault="00197390" w:rsidP="00D15D50">
      <w:pPr>
        <w:pStyle w:val="af4"/>
        <w:numPr>
          <w:ilvl w:val="0"/>
          <w:numId w:val="58"/>
        </w:numPr>
        <w:ind w:firstLineChars="0"/>
        <w:rPr>
          <w:rFonts w:asciiTheme="minorEastAsia" w:eastAsiaTheme="minorEastAsia" w:hAnsiTheme="minorEastAsia"/>
          <w:snapToGrid w:val="0"/>
          <w:vanish/>
          <w:kern w:val="0"/>
          <w:sz w:val="24"/>
          <w:szCs w:val="24"/>
        </w:rPr>
      </w:pPr>
    </w:p>
    <w:p w14:paraId="670A26D0" w14:textId="77777777" w:rsidR="00B5002D" w:rsidRPr="00CB2E22" w:rsidRDefault="00B5002D" w:rsidP="00D15D50">
      <w:pPr>
        <w:numPr>
          <w:ilvl w:val="1"/>
          <w:numId w:val="58"/>
        </w:numPr>
        <w:ind w:left="567" w:hanging="567"/>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本合同中未尽事宜</w:t>
      </w:r>
      <w:r w:rsidR="0028340B" w:rsidRPr="00CB2E22">
        <w:rPr>
          <w:rFonts w:asciiTheme="minorEastAsia" w:eastAsiaTheme="minorEastAsia" w:hAnsiTheme="minorEastAsia"/>
          <w:snapToGrid w:val="0"/>
          <w:kern w:val="0"/>
          <w:sz w:val="24"/>
          <w:szCs w:val="24"/>
        </w:rPr>
        <w:t>，</w:t>
      </w:r>
      <w:r w:rsidRPr="00CB2E22">
        <w:rPr>
          <w:rFonts w:asciiTheme="minorEastAsia" w:eastAsiaTheme="minorEastAsia" w:hAnsiTheme="minorEastAsia"/>
          <w:snapToGrid w:val="0"/>
          <w:kern w:val="0"/>
          <w:sz w:val="24"/>
          <w:szCs w:val="24"/>
        </w:rPr>
        <w:t>双方协商解决。</w:t>
      </w:r>
    </w:p>
    <w:p w14:paraId="767C0109" w14:textId="25FECBF1" w:rsidR="00B5002D" w:rsidRPr="00CB2E22" w:rsidRDefault="00B5002D" w:rsidP="00D15D50">
      <w:pPr>
        <w:numPr>
          <w:ilvl w:val="1"/>
          <w:numId w:val="58"/>
        </w:numPr>
        <w:ind w:left="567" w:hanging="567"/>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本合同自甲乙双方签字并盖章时生效</w:t>
      </w:r>
      <w:r w:rsidR="00CB2E22" w:rsidRPr="00CB2E22">
        <w:rPr>
          <w:rFonts w:asciiTheme="minorEastAsia" w:eastAsiaTheme="minorEastAsia" w:hAnsiTheme="minorEastAsia" w:hint="eastAsia"/>
          <w:snapToGrid w:val="0"/>
          <w:kern w:val="0"/>
          <w:sz w:val="24"/>
          <w:szCs w:val="24"/>
        </w:rPr>
        <w:t>，</w:t>
      </w:r>
      <w:r w:rsidRPr="00CB2E22">
        <w:rPr>
          <w:rFonts w:asciiTheme="minorEastAsia" w:eastAsiaTheme="minorEastAsia" w:hAnsiTheme="minorEastAsia"/>
          <w:snapToGrid w:val="0"/>
          <w:kern w:val="0"/>
          <w:sz w:val="24"/>
          <w:szCs w:val="24"/>
        </w:rPr>
        <w:t>本合同一式肆份</w:t>
      </w:r>
      <w:r w:rsidR="0028340B" w:rsidRPr="00CB2E22">
        <w:rPr>
          <w:rFonts w:asciiTheme="minorEastAsia" w:eastAsiaTheme="minorEastAsia" w:hAnsiTheme="minorEastAsia"/>
          <w:snapToGrid w:val="0"/>
          <w:kern w:val="0"/>
          <w:sz w:val="24"/>
          <w:szCs w:val="24"/>
        </w:rPr>
        <w:t>，</w:t>
      </w:r>
      <w:r w:rsidRPr="00CB2E22">
        <w:rPr>
          <w:rFonts w:asciiTheme="minorEastAsia" w:eastAsiaTheme="minorEastAsia" w:hAnsiTheme="minorEastAsia"/>
          <w:snapToGrid w:val="0"/>
          <w:kern w:val="0"/>
          <w:sz w:val="24"/>
          <w:szCs w:val="24"/>
        </w:rPr>
        <w:t>双方各执</w:t>
      </w:r>
      <w:r w:rsidR="00D4615E" w:rsidRPr="00CB2E22">
        <w:rPr>
          <w:rFonts w:asciiTheme="minorEastAsia" w:eastAsiaTheme="minorEastAsia" w:hAnsiTheme="minorEastAsia"/>
          <w:snapToGrid w:val="0"/>
          <w:kern w:val="0"/>
          <w:sz w:val="24"/>
          <w:szCs w:val="24"/>
        </w:rPr>
        <w:t>贰</w:t>
      </w:r>
      <w:r w:rsidRPr="00CB2E22">
        <w:rPr>
          <w:rFonts w:asciiTheme="minorEastAsia" w:eastAsiaTheme="minorEastAsia" w:hAnsiTheme="minorEastAsia"/>
          <w:snapToGrid w:val="0"/>
          <w:kern w:val="0"/>
          <w:sz w:val="24"/>
          <w:szCs w:val="24"/>
        </w:rPr>
        <w:t>份正本。</w:t>
      </w:r>
    </w:p>
    <w:p w14:paraId="0E40BC65" w14:textId="77777777" w:rsidR="00B5002D" w:rsidRPr="00CB2E22" w:rsidRDefault="00B5002D" w:rsidP="00D15D50">
      <w:pPr>
        <w:numPr>
          <w:ilvl w:val="1"/>
          <w:numId w:val="58"/>
        </w:numPr>
        <w:ind w:left="567" w:hanging="567"/>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本合同某一条款的变动不影响本合同其它条款的有效性。</w:t>
      </w:r>
    </w:p>
    <w:p w14:paraId="6488278F" w14:textId="6A790DD7" w:rsidR="004E042C" w:rsidRPr="00CB2E22" w:rsidRDefault="00B5002D" w:rsidP="004D535F">
      <w:pPr>
        <w:tabs>
          <w:tab w:val="left" w:pos="4678"/>
          <w:tab w:val="left" w:pos="4820"/>
          <w:tab w:val="left" w:pos="4962"/>
        </w:tabs>
        <w:ind w:left="567"/>
        <w:rPr>
          <w:rFonts w:asciiTheme="minorEastAsia" w:eastAsiaTheme="minorEastAsia" w:hAnsiTheme="minorEastAsia"/>
          <w:snapToGrid w:val="0"/>
          <w:kern w:val="0"/>
          <w:sz w:val="24"/>
          <w:szCs w:val="24"/>
        </w:rPr>
      </w:pPr>
      <w:r w:rsidRPr="00CB2E22">
        <w:rPr>
          <w:rFonts w:asciiTheme="minorEastAsia" w:eastAsiaTheme="minorEastAsia" w:hAnsiTheme="minorEastAsia"/>
          <w:snapToGrid w:val="0"/>
          <w:kern w:val="0"/>
          <w:sz w:val="24"/>
          <w:szCs w:val="24"/>
        </w:rPr>
        <w:t>对本合同的任何修改和补充，只有得到双方授权代表</w:t>
      </w:r>
      <w:r w:rsidR="00F223BA" w:rsidRPr="00CB2E22">
        <w:rPr>
          <w:rFonts w:asciiTheme="minorEastAsia" w:eastAsiaTheme="minorEastAsia" w:hAnsiTheme="minorEastAsia"/>
          <w:snapToGrid w:val="0"/>
          <w:kern w:val="0"/>
          <w:sz w:val="24"/>
          <w:szCs w:val="24"/>
        </w:rPr>
        <w:t>在本合同最后一页签字页上的书面</w:t>
      </w:r>
      <w:r w:rsidRPr="00CB2E22">
        <w:rPr>
          <w:rFonts w:asciiTheme="minorEastAsia" w:eastAsiaTheme="minorEastAsia" w:hAnsiTheme="minorEastAsia"/>
          <w:snapToGrid w:val="0"/>
          <w:kern w:val="0"/>
          <w:sz w:val="24"/>
          <w:szCs w:val="24"/>
        </w:rPr>
        <w:t>签字认可后方能生效,并作为本合同不可分割的组成部分。</w:t>
      </w:r>
    </w:p>
    <w:p w14:paraId="566293FB" w14:textId="227DE008" w:rsidR="00F223BA" w:rsidRPr="00CB2E22" w:rsidRDefault="004E042C" w:rsidP="00D15D50">
      <w:pPr>
        <w:widowControl/>
        <w:adjustRightInd/>
        <w:snapToGrid/>
        <w:spacing w:line="240" w:lineRule="auto"/>
        <w:jc w:val="left"/>
      </w:pPr>
      <w:r w:rsidRPr="00CB2E22">
        <w:rPr>
          <w:rFonts w:asciiTheme="minorEastAsia" w:eastAsiaTheme="minorEastAsia" w:hAnsiTheme="minorEastAsia"/>
          <w:snapToGrid w:val="0"/>
          <w:kern w:val="0"/>
          <w:sz w:val="24"/>
          <w:szCs w:val="24"/>
        </w:rPr>
        <w:br w:type="page"/>
      </w:r>
      <w:r w:rsidR="000A7A43">
        <w:rPr>
          <w:rFonts w:asciiTheme="minorEastAsia" w:eastAsiaTheme="minorEastAsia" w:hAnsiTheme="minorEastAsia" w:hint="eastAsia"/>
          <w:snapToGrid w:val="0"/>
          <w:kern w:val="0"/>
          <w:sz w:val="24"/>
          <w:szCs w:val="24"/>
        </w:rPr>
        <w:lastRenderedPageBreak/>
        <w:t xml:space="preserve">                                    </w:t>
      </w:r>
      <w:bookmarkStart w:id="131" w:name="_Toc344666630"/>
      <w:bookmarkStart w:id="132" w:name="_Toc493781417"/>
      <w:r w:rsidR="00DD7D76" w:rsidRPr="00CB2E22">
        <w:t>签字页</w:t>
      </w:r>
      <w:bookmarkEnd w:id="131"/>
      <w:bookmarkEnd w:id="132"/>
    </w:p>
    <w:p w14:paraId="1ED3E7C4" w14:textId="77777777" w:rsidR="00D57AC6" w:rsidRPr="00CB2E22" w:rsidRDefault="00C32558" w:rsidP="00E350ED">
      <w:pPr>
        <w:spacing w:line="360" w:lineRule="atLeast"/>
        <w:rPr>
          <w:rFonts w:asciiTheme="minorEastAsia" w:eastAsiaTheme="minorEastAsia" w:hAnsiTheme="minorEastAsia"/>
          <w:b/>
          <w:bCs/>
          <w:sz w:val="24"/>
          <w:szCs w:val="24"/>
        </w:rPr>
      </w:pPr>
      <w:r w:rsidRPr="00CB2E22">
        <w:rPr>
          <w:rFonts w:asciiTheme="minorEastAsia" w:eastAsiaTheme="minorEastAsia" w:hAnsiTheme="minorEastAsia"/>
          <w:b/>
          <w:bCs/>
          <w:sz w:val="24"/>
          <w:szCs w:val="24"/>
        </w:rPr>
        <w:t>【甲方】</w:t>
      </w:r>
    </w:p>
    <w:p w14:paraId="752B2F96" w14:textId="77777777" w:rsidR="00235DD6" w:rsidRPr="00CB2E22" w:rsidRDefault="007F34BE" w:rsidP="00235DD6">
      <w:pPr>
        <w:spacing w:line="360" w:lineRule="atLeast"/>
        <w:ind w:firstLine="424"/>
        <w:rPr>
          <w:rFonts w:asciiTheme="minorEastAsia" w:eastAsiaTheme="minorEastAsia" w:hAnsiTheme="minorEastAsia"/>
          <w:sz w:val="24"/>
          <w:szCs w:val="24"/>
        </w:rPr>
      </w:pPr>
      <w:r w:rsidRPr="00CB2E22">
        <w:rPr>
          <w:rFonts w:asciiTheme="minorEastAsia" w:eastAsiaTheme="minorEastAsia" w:hAnsiTheme="minorEastAsia"/>
          <w:b/>
          <w:sz w:val="24"/>
          <w:szCs w:val="24"/>
        </w:rPr>
        <w:t>单位名称（</w:t>
      </w:r>
      <w:r w:rsidRPr="00CB2E22">
        <w:rPr>
          <w:rFonts w:asciiTheme="minorEastAsia" w:eastAsiaTheme="minorEastAsia" w:hAnsiTheme="minorEastAsia" w:hint="eastAsia"/>
          <w:b/>
          <w:sz w:val="24"/>
          <w:szCs w:val="24"/>
        </w:rPr>
        <w:t>合同专用章）</w:t>
      </w:r>
      <w:r w:rsidR="00C32558" w:rsidRPr="00CB2E22">
        <w:rPr>
          <w:rFonts w:asciiTheme="minorEastAsia" w:eastAsiaTheme="minorEastAsia" w:hAnsiTheme="minorEastAsia"/>
          <w:b/>
          <w:sz w:val="24"/>
          <w:szCs w:val="24"/>
        </w:rPr>
        <w:t>：</w:t>
      </w:r>
      <w:r w:rsidR="00817502" w:rsidRPr="00CB2E22" w:rsidDel="00817502">
        <w:rPr>
          <w:rFonts w:asciiTheme="minorEastAsia" w:eastAsiaTheme="minorEastAsia" w:hAnsiTheme="minorEastAsia" w:hint="eastAsia"/>
          <w:b/>
          <w:sz w:val="24"/>
          <w:szCs w:val="24"/>
        </w:rPr>
        <w:t xml:space="preserve"> </w:t>
      </w:r>
      <w:r w:rsidR="00235DD6" w:rsidRPr="00CB2E22">
        <w:rPr>
          <w:rFonts w:asciiTheme="minorEastAsia" w:eastAsiaTheme="minorEastAsia" w:hAnsiTheme="minorEastAsia" w:hint="eastAsia"/>
          <w:b/>
          <w:sz w:val="24"/>
          <w:szCs w:val="24"/>
        </w:rPr>
        <w:t>北京创联致信科技有限公司</w:t>
      </w:r>
    </w:p>
    <w:p w14:paraId="490042F5" w14:textId="60149D70" w:rsidR="00235DD6" w:rsidRPr="00CB2E22" w:rsidRDefault="00C32558" w:rsidP="00C968AD">
      <w:pPr>
        <w:pBdr>
          <w:bottom w:val="dotted" w:sz="4" w:space="1" w:color="auto"/>
        </w:pBdr>
        <w:spacing w:line="360" w:lineRule="atLeast"/>
        <w:ind w:firstLine="424"/>
        <w:rPr>
          <w:rFonts w:asciiTheme="minorEastAsia" w:eastAsiaTheme="minorEastAsia" w:hAnsiTheme="minorEastAsia"/>
          <w:sz w:val="24"/>
          <w:szCs w:val="24"/>
        </w:rPr>
      </w:pPr>
      <w:r w:rsidRPr="00CB2E22">
        <w:rPr>
          <w:rFonts w:asciiTheme="minorEastAsia" w:eastAsiaTheme="minorEastAsia" w:hAnsiTheme="minorEastAsia"/>
          <w:b/>
          <w:sz w:val="24"/>
          <w:szCs w:val="24"/>
        </w:rPr>
        <w:t>单位地址：</w:t>
      </w:r>
      <w:r w:rsidR="00235DD6" w:rsidRPr="00CB2E22">
        <w:rPr>
          <w:rFonts w:asciiTheme="minorEastAsia" w:eastAsiaTheme="minorEastAsia" w:hAnsiTheme="minorEastAsia" w:hint="eastAsia"/>
          <w:b/>
          <w:sz w:val="24"/>
          <w:szCs w:val="24"/>
        </w:rPr>
        <w:t>北京市朝阳区金</w:t>
      </w:r>
      <w:proofErr w:type="gramStart"/>
      <w:r w:rsidR="00235DD6" w:rsidRPr="00CB2E22">
        <w:rPr>
          <w:rFonts w:asciiTheme="minorEastAsia" w:eastAsiaTheme="minorEastAsia" w:hAnsiTheme="minorEastAsia" w:hint="eastAsia"/>
          <w:b/>
          <w:sz w:val="24"/>
          <w:szCs w:val="24"/>
        </w:rPr>
        <w:t>泉时代</w:t>
      </w:r>
      <w:proofErr w:type="gramEnd"/>
      <w:r w:rsidR="00235DD6" w:rsidRPr="00CB2E22">
        <w:rPr>
          <w:rFonts w:asciiTheme="minorEastAsia" w:eastAsiaTheme="minorEastAsia" w:hAnsiTheme="minorEastAsia" w:hint="eastAsia"/>
          <w:b/>
          <w:sz w:val="24"/>
          <w:szCs w:val="24"/>
        </w:rPr>
        <w:t>大厦一单元908室</w:t>
      </w:r>
    </w:p>
    <w:p w14:paraId="3B0E5991" w14:textId="5648CE30" w:rsidR="005265FD" w:rsidRPr="00CB2E22" w:rsidRDefault="00F720B2" w:rsidP="00C968AD">
      <w:pPr>
        <w:pBdr>
          <w:bottom w:val="dotted" w:sz="4" w:space="1" w:color="auto"/>
        </w:pBdr>
        <w:spacing w:line="360" w:lineRule="atLeast"/>
        <w:ind w:firstLine="424"/>
        <w:rPr>
          <w:rFonts w:asciiTheme="minorEastAsia" w:eastAsiaTheme="minorEastAsia" w:hAnsiTheme="minorEastAsia"/>
          <w:sz w:val="24"/>
          <w:szCs w:val="24"/>
        </w:rPr>
      </w:pPr>
      <w:r w:rsidRPr="00CB2E22">
        <w:rPr>
          <w:rFonts w:asciiTheme="minorEastAsia" w:eastAsiaTheme="minorEastAsia" w:hAnsiTheme="minorEastAsia"/>
          <w:b/>
          <w:sz w:val="24"/>
          <w:szCs w:val="24"/>
        </w:rPr>
        <w:t>联系电话：</w:t>
      </w:r>
      <w:r w:rsidR="00235DD6" w:rsidRPr="00CB2E22">
        <w:rPr>
          <w:rFonts w:asciiTheme="minorEastAsia" w:eastAsiaTheme="minorEastAsia" w:hAnsiTheme="minorEastAsia" w:hint="eastAsia"/>
          <w:b/>
          <w:sz w:val="24"/>
          <w:szCs w:val="24"/>
        </w:rPr>
        <w:t>010-82746952</w:t>
      </w:r>
    </w:p>
    <w:p w14:paraId="74902AE8" w14:textId="4DF817EF" w:rsidR="00F720B2" w:rsidRPr="00CB2E22" w:rsidRDefault="00F720B2" w:rsidP="00C968AD">
      <w:pPr>
        <w:pBdr>
          <w:bottom w:val="dotted" w:sz="4" w:space="1" w:color="auto"/>
        </w:pBdr>
        <w:spacing w:line="360" w:lineRule="atLeast"/>
        <w:ind w:firstLine="424"/>
        <w:rPr>
          <w:rFonts w:asciiTheme="minorEastAsia" w:eastAsiaTheme="minorEastAsia" w:hAnsiTheme="minorEastAsia"/>
          <w:sz w:val="24"/>
          <w:szCs w:val="24"/>
        </w:rPr>
      </w:pPr>
      <w:r w:rsidRPr="00CB2E22">
        <w:rPr>
          <w:rFonts w:asciiTheme="minorEastAsia" w:eastAsiaTheme="minorEastAsia" w:hAnsiTheme="minorEastAsia"/>
          <w:b/>
          <w:sz w:val="24"/>
          <w:szCs w:val="24"/>
        </w:rPr>
        <w:t>开户银行：</w:t>
      </w:r>
      <w:r w:rsidR="00235DD6" w:rsidRPr="00CB2E22">
        <w:rPr>
          <w:rFonts w:asciiTheme="minorEastAsia" w:eastAsiaTheme="minorEastAsia" w:hAnsiTheme="minorEastAsia" w:hint="eastAsia"/>
          <w:b/>
          <w:sz w:val="24"/>
          <w:szCs w:val="24"/>
        </w:rPr>
        <w:t>中国民生银行北京东二环支行</w:t>
      </w:r>
    </w:p>
    <w:p w14:paraId="7615DE01" w14:textId="11E8C2AF" w:rsidR="00235DD6" w:rsidRPr="00CB2E22" w:rsidRDefault="00F720B2" w:rsidP="00C968AD">
      <w:pPr>
        <w:pBdr>
          <w:bottom w:val="dotted" w:sz="4" w:space="1" w:color="auto"/>
        </w:pBdr>
        <w:spacing w:line="360" w:lineRule="atLeast"/>
        <w:ind w:firstLine="424"/>
        <w:rPr>
          <w:rFonts w:asciiTheme="minorEastAsia" w:eastAsiaTheme="minorEastAsia" w:hAnsiTheme="minorEastAsia"/>
          <w:sz w:val="24"/>
          <w:szCs w:val="24"/>
        </w:rPr>
      </w:pPr>
      <w:r w:rsidRPr="00CB2E22">
        <w:rPr>
          <w:rFonts w:asciiTheme="minorEastAsia" w:eastAsiaTheme="minorEastAsia" w:hAnsiTheme="minorEastAsia"/>
          <w:b/>
          <w:sz w:val="24"/>
          <w:szCs w:val="24"/>
        </w:rPr>
        <w:t>银行帐号：</w:t>
      </w:r>
      <w:r w:rsidR="00235DD6" w:rsidRPr="00CB2E22">
        <w:rPr>
          <w:rFonts w:asciiTheme="minorEastAsia" w:eastAsiaTheme="minorEastAsia" w:hAnsiTheme="minorEastAsia" w:hint="eastAsia"/>
          <w:b/>
          <w:sz w:val="24"/>
          <w:szCs w:val="24"/>
        </w:rPr>
        <w:t>0148012830000756</w:t>
      </w:r>
    </w:p>
    <w:p w14:paraId="2F616CE0" w14:textId="298163C1" w:rsidR="00235DD6" w:rsidRPr="00235DD6" w:rsidRDefault="00F720B2" w:rsidP="00E350ED">
      <w:pPr>
        <w:pBdr>
          <w:bottom w:val="dotted" w:sz="4" w:space="1" w:color="auto"/>
        </w:pBdr>
        <w:spacing w:line="360" w:lineRule="atLeast"/>
        <w:ind w:firstLine="424"/>
        <w:rPr>
          <w:rFonts w:asciiTheme="minorEastAsia" w:eastAsiaTheme="minorEastAsia" w:hAnsiTheme="minorEastAsia"/>
          <w:b/>
          <w:sz w:val="24"/>
          <w:szCs w:val="24"/>
        </w:rPr>
      </w:pPr>
      <w:r w:rsidRPr="00CB2E22">
        <w:rPr>
          <w:rFonts w:asciiTheme="minorEastAsia" w:eastAsiaTheme="minorEastAsia" w:hAnsiTheme="minorEastAsia"/>
          <w:b/>
          <w:sz w:val="24"/>
          <w:szCs w:val="24"/>
        </w:rPr>
        <w:t>公司税号：</w:t>
      </w:r>
      <w:r w:rsidR="00235DD6" w:rsidRPr="00CB2E22">
        <w:rPr>
          <w:rFonts w:asciiTheme="minorEastAsia" w:eastAsiaTheme="minorEastAsia" w:hAnsiTheme="minorEastAsia" w:hint="eastAsia"/>
          <w:b/>
          <w:sz w:val="24"/>
          <w:szCs w:val="24"/>
        </w:rPr>
        <w:t>91110108596007659D</w:t>
      </w:r>
    </w:p>
    <w:p w14:paraId="62FC67DE" w14:textId="1AD3D3FD" w:rsidR="00F223BA" w:rsidRPr="00CB2E22" w:rsidRDefault="00F720B2" w:rsidP="00E350ED">
      <w:pPr>
        <w:pBdr>
          <w:bottom w:val="dotted" w:sz="4" w:space="1" w:color="auto"/>
        </w:pBdr>
        <w:spacing w:line="360" w:lineRule="atLeast"/>
        <w:ind w:firstLine="424"/>
        <w:rPr>
          <w:rFonts w:asciiTheme="minorEastAsia" w:eastAsiaTheme="minorEastAsia" w:hAnsiTheme="minorEastAsia"/>
          <w:b/>
          <w:sz w:val="24"/>
          <w:szCs w:val="24"/>
        </w:rPr>
      </w:pPr>
      <w:r w:rsidRPr="00CB2E22">
        <w:rPr>
          <w:rFonts w:asciiTheme="minorEastAsia" w:eastAsiaTheme="minorEastAsia" w:hAnsiTheme="minorEastAsia"/>
          <w:b/>
          <w:sz w:val="24"/>
          <w:szCs w:val="24"/>
        </w:rPr>
        <w:t>授权代表签字：</w:t>
      </w:r>
    </w:p>
    <w:p w14:paraId="08299448" w14:textId="77777777" w:rsidR="00C968AD" w:rsidRPr="00CB2E22" w:rsidRDefault="00F720B2" w:rsidP="00FD2E65">
      <w:pPr>
        <w:pBdr>
          <w:bottom w:val="dotted" w:sz="4" w:space="1" w:color="auto"/>
        </w:pBdr>
        <w:spacing w:line="360" w:lineRule="atLeast"/>
        <w:ind w:firstLine="424"/>
        <w:rPr>
          <w:rFonts w:asciiTheme="minorEastAsia" w:eastAsiaTheme="minorEastAsia" w:hAnsiTheme="minorEastAsia"/>
          <w:sz w:val="24"/>
          <w:szCs w:val="24"/>
        </w:rPr>
      </w:pPr>
      <w:r w:rsidRPr="00CB2E22">
        <w:rPr>
          <w:rFonts w:asciiTheme="minorEastAsia" w:eastAsiaTheme="minorEastAsia" w:hAnsiTheme="minorEastAsia"/>
          <w:b/>
          <w:sz w:val="24"/>
          <w:szCs w:val="24"/>
        </w:rPr>
        <w:t>签字日期：</w:t>
      </w:r>
    </w:p>
    <w:p w14:paraId="3E2A3F76" w14:textId="77777777" w:rsidR="00F720B2" w:rsidRPr="00CB2E22" w:rsidRDefault="00F720B2" w:rsidP="00F720B2">
      <w:pPr>
        <w:spacing w:line="360" w:lineRule="atLeast"/>
        <w:rPr>
          <w:rFonts w:asciiTheme="minorEastAsia" w:eastAsiaTheme="minorEastAsia" w:hAnsiTheme="minorEastAsia"/>
          <w:b/>
          <w:sz w:val="24"/>
          <w:szCs w:val="24"/>
        </w:rPr>
      </w:pPr>
      <w:r w:rsidRPr="00CB2E22">
        <w:rPr>
          <w:rFonts w:asciiTheme="minorEastAsia" w:eastAsiaTheme="minorEastAsia" w:hAnsiTheme="minorEastAsia"/>
          <w:b/>
          <w:sz w:val="24"/>
          <w:szCs w:val="24"/>
        </w:rPr>
        <w:t>【乙方】</w:t>
      </w:r>
    </w:p>
    <w:p w14:paraId="75D15945" w14:textId="63DCB515" w:rsidR="00F720B2" w:rsidRPr="00CB2E22" w:rsidRDefault="007F34BE" w:rsidP="00C968AD">
      <w:pPr>
        <w:spacing w:line="360" w:lineRule="atLeast"/>
        <w:ind w:firstLine="424"/>
        <w:rPr>
          <w:rFonts w:asciiTheme="minorEastAsia" w:eastAsiaTheme="minorEastAsia" w:hAnsiTheme="minorEastAsia"/>
          <w:sz w:val="24"/>
          <w:szCs w:val="24"/>
        </w:rPr>
      </w:pPr>
      <w:r w:rsidRPr="00CB2E22">
        <w:rPr>
          <w:rFonts w:asciiTheme="minorEastAsia" w:eastAsiaTheme="minorEastAsia" w:hAnsiTheme="minorEastAsia"/>
          <w:b/>
          <w:sz w:val="24"/>
          <w:szCs w:val="24"/>
        </w:rPr>
        <w:t>单位名称（</w:t>
      </w:r>
      <w:r w:rsidRPr="00CB2E22">
        <w:rPr>
          <w:rFonts w:asciiTheme="minorEastAsia" w:eastAsiaTheme="minorEastAsia" w:hAnsiTheme="minorEastAsia" w:hint="eastAsia"/>
          <w:b/>
          <w:sz w:val="24"/>
          <w:szCs w:val="24"/>
        </w:rPr>
        <w:t>合同专用章）</w:t>
      </w:r>
      <w:r w:rsidR="00F720B2" w:rsidRPr="00CB2E22">
        <w:rPr>
          <w:rFonts w:asciiTheme="minorEastAsia" w:eastAsiaTheme="minorEastAsia" w:hAnsiTheme="minorEastAsia"/>
          <w:b/>
          <w:sz w:val="24"/>
          <w:szCs w:val="24"/>
        </w:rPr>
        <w:t>：</w:t>
      </w:r>
      <w:r w:rsidR="00FD40A5" w:rsidRPr="00FD40A5">
        <w:rPr>
          <w:rFonts w:asciiTheme="minorEastAsia" w:eastAsiaTheme="minorEastAsia" w:hAnsiTheme="minorEastAsia" w:hint="eastAsia"/>
          <w:b/>
          <w:sz w:val="24"/>
          <w:szCs w:val="24"/>
        </w:rPr>
        <w:t>北京明易达科技股份有限公司</w:t>
      </w:r>
    </w:p>
    <w:p w14:paraId="7B5AB03D" w14:textId="0FEAA714" w:rsidR="00F720B2" w:rsidRPr="00CB2E22" w:rsidRDefault="00F720B2" w:rsidP="00C968AD">
      <w:pPr>
        <w:spacing w:line="360" w:lineRule="atLeast"/>
        <w:ind w:firstLine="424"/>
        <w:rPr>
          <w:rFonts w:asciiTheme="minorEastAsia" w:eastAsiaTheme="minorEastAsia" w:hAnsiTheme="minorEastAsia"/>
          <w:b/>
          <w:sz w:val="24"/>
          <w:szCs w:val="24"/>
        </w:rPr>
      </w:pPr>
      <w:r w:rsidRPr="00CB2E22">
        <w:rPr>
          <w:rFonts w:asciiTheme="minorEastAsia" w:eastAsiaTheme="minorEastAsia" w:hAnsiTheme="minorEastAsia"/>
          <w:b/>
          <w:sz w:val="24"/>
          <w:szCs w:val="24"/>
        </w:rPr>
        <w:t>单位地址：</w:t>
      </w:r>
      <w:r w:rsidR="00235DD6" w:rsidRPr="00CB2E22" w:rsidDel="00235DD6">
        <w:rPr>
          <w:rFonts w:asciiTheme="minorEastAsia" w:eastAsiaTheme="minorEastAsia" w:hAnsiTheme="minorEastAsia" w:hint="eastAsia"/>
          <w:b/>
          <w:sz w:val="24"/>
          <w:szCs w:val="24"/>
        </w:rPr>
        <w:t xml:space="preserve"> </w:t>
      </w:r>
      <w:r w:rsidR="00FD40A5" w:rsidRPr="00FD40A5">
        <w:rPr>
          <w:rFonts w:asciiTheme="minorEastAsia" w:eastAsiaTheme="minorEastAsia" w:hAnsiTheme="minorEastAsia" w:hint="eastAsia"/>
          <w:b/>
          <w:sz w:val="24"/>
          <w:szCs w:val="24"/>
        </w:rPr>
        <w:t>北京市顺义区赵全营</w:t>
      </w:r>
      <w:proofErr w:type="gramStart"/>
      <w:r w:rsidR="00FD40A5" w:rsidRPr="00FD40A5">
        <w:rPr>
          <w:rFonts w:asciiTheme="minorEastAsia" w:eastAsiaTheme="minorEastAsia" w:hAnsiTheme="minorEastAsia" w:hint="eastAsia"/>
          <w:b/>
          <w:sz w:val="24"/>
          <w:szCs w:val="24"/>
        </w:rPr>
        <w:t>镇兆丰产业基地园盈</w:t>
      </w:r>
      <w:proofErr w:type="gramEnd"/>
      <w:r w:rsidR="00FD40A5" w:rsidRPr="00FD40A5">
        <w:rPr>
          <w:rFonts w:asciiTheme="minorEastAsia" w:eastAsiaTheme="minorEastAsia" w:hAnsiTheme="minorEastAsia" w:hint="eastAsia"/>
          <w:b/>
          <w:sz w:val="24"/>
          <w:szCs w:val="24"/>
        </w:rPr>
        <w:t>路7号</w:t>
      </w:r>
    </w:p>
    <w:p w14:paraId="5643AC54" w14:textId="38186828" w:rsidR="00C968AD" w:rsidRPr="00CB2E22" w:rsidRDefault="00F720B2" w:rsidP="00C968AD">
      <w:pPr>
        <w:spacing w:line="360" w:lineRule="atLeast"/>
        <w:ind w:firstLine="424"/>
        <w:rPr>
          <w:rFonts w:asciiTheme="minorEastAsia" w:eastAsiaTheme="minorEastAsia" w:hAnsiTheme="minorEastAsia"/>
          <w:b/>
          <w:sz w:val="24"/>
          <w:szCs w:val="24"/>
        </w:rPr>
      </w:pPr>
      <w:r w:rsidRPr="00CB2E22">
        <w:rPr>
          <w:rFonts w:asciiTheme="minorEastAsia" w:eastAsiaTheme="minorEastAsia" w:hAnsiTheme="minorEastAsia"/>
          <w:b/>
          <w:sz w:val="24"/>
          <w:szCs w:val="24"/>
        </w:rPr>
        <w:t>联系电话</w:t>
      </w:r>
      <w:r w:rsidR="005265FD" w:rsidRPr="00CB2E22">
        <w:rPr>
          <w:rFonts w:asciiTheme="minorEastAsia" w:eastAsiaTheme="minorEastAsia" w:hAnsiTheme="minorEastAsia"/>
          <w:b/>
          <w:sz w:val="24"/>
          <w:szCs w:val="24"/>
        </w:rPr>
        <w:t>：</w:t>
      </w:r>
      <w:r w:rsidR="00FD40A5" w:rsidRPr="00FD40A5">
        <w:rPr>
          <w:rFonts w:asciiTheme="minorEastAsia" w:eastAsiaTheme="minorEastAsia" w:hAnsiTheme="minorEastAsia"/>
          <w:b/>
          <w:sz w:val="24"/>
          <w:szCs w:val="24"/>
        </w:rPr>
        <w:t>010-58608022</w:t>
      </w:r>
    </w:p>
    <w:p w14:paraId="415DB67A" w14:textId="1B60A1B9" w:rsidR="00C968AD" w:rsidRPr="00CB2E22" w:rsidRDefault="00F720B2" w:rsidP="00C968AD">
      <w:pPr>
        <w:spacing w:line="360" w:lineRule="atLeast"/>
        <w:ind w:firstLine="424"/>
        <w:rPr>
          <w:rFonts w:asciiTheme="minorEastAsia" w:eastAsiaTheme="minorEastAsia" w:hAnsiTheme="minorEastAsia"/>
          <w:b/>
          <w:sz w:val="24"/>
          <w:szCs w:val="24"/>
        </w:rPr>
      </w:pPr>
      <w:r w:rsidRPr="00CB2E22">
        <w:rPr>
          <w:rFonts w:asciiTheme="minorEastAsia" w:eastAsiaTheme="minorEastAsia" w:hAnsiTheme="minorEastAsia"/>
          <w:b/>
          <w:sz w:val="24"/>
          <w:szCs w:val="24"/>
        </w:rPr>
        <w:t>开户银行：</w:t>
      </w:r>
      <w:r w:rsidR="00235DD6" w:rsidRPr="00CB2E22" w:rsidDel="00235DD6">
        <w:rPr>
          <w:rFonts w:asciiTheme="minorEastAsia" w:eastAsiaTheme="minorEastAsia" w:hAnsiTheme="minorEastAsia" w:hint="eastAsia"/>
          <w:b/>
          <w:sz w:val="24"/>
          <w:szCs w:val="24"/>
        </w:rPr>
        <w:t xml:space="preserve"> </w:t>
      </w:r>
      <w:r w:rsidR="00FD40A5" w:rsidRPr="00FD40A5">
        <w:rPr>
          <w:rFonts w:asciiTheme="minorEastAsia" w:eastAsiaTheme="minorEastAsia" w:hAnsiTheme="minorEastAsia" w:hint="eastAsia"/>
          <w:b/>
          <w:sz w:val="24"/>
          <w:szCs w:val="24"/>
        </w:rPr>
        <w:t>中国民生银行北京上地支行</w:t>
      </w:r>
    </w:p>
    <w:p w14:paraId="432E4734" w14:textId="6528EBDB" w:rsidR="00C968AD" w:rsidRPr="00CB2E22" w:rsidRDefault="00F720B2" w:rsidP="00C968AD">
      <w:pPr>
        <w:spacing w:line="360" w:lineRule="atLeast"/>
        <w:ind w:firstLine="424"/>
        <w:rPr>
          <w:rFonts w:asciiTheme="minorEastAsia" w:eastAsiaTheme="minorEastAsia" w:hAnsiTheme="minorEastAsia"/>
          <w:b/>
          <w:sz w:val="24"/>
          <w:szCs w:val="24"/>
        </w:rPr>
      </w:pPr>
      <w:r w:rsidRPr="00CB2E22">
        <w:rPr>
          <w:rFonts w:asciiTheme="minorEastAsia" w:eastAsiaTheme="minorEastAsia" w:hAnsiTheme="minorEastAsia"/>
          <w:b/>
          <w:sz w:val="24"/>
          <w:szCs w:val="24"/>
        </w:rPr>
        <w:t>银行帐号：</w:t>
      </w:r>
      <w:r w:rsidR="00FD40A5">
        <w:rPr>
          <w:rFonts w:asciiTheme="minorEastAsia" w:eastAsiaTheme="minorEastAsia" w:hAnsiTheme="minorEastAsia" w:hint="eastAsia"/>
          <w:b/>
          <w:sz w:val="24"/>
          <w:szCs w:val="24"/>
        </w:rPr>
        <w:t xml:space="preserve"> </w:t>
      </w:r>
      <w:r w:rsidR="00FD40A5" w:rsidRPr="00FD40A5">
        <w:rPr>
          <w:rFonts w:asciiTheme="minorEastAsia" w:eastAsiaTheme="minorEastAsia" w:hAnsiTheme="minorEastAsia"/>
          <w:b/>
          <w:sz w:val="24"/>
          <w:szCs w:val="24"/>
        </w:rPr>
        <w:t>0110014170032016</w:t>
      </w:r>
    </w:p>
    <w:p w14:paraId="616E6A68" w14:textId="6DED0C7E" w:rsidR="00C968AD" w:rsidRPr="00CB2E22" w:rsidRDefault="00F720B2" w:rsidP="00C968AD">
      <w:pPr>
        <w:spacing w:line="360" w:lineRule="atLeast"/>
        <w:ind w:firstLine="424"/>
        <w:rPr>
          <w:rFonts w:asciiTheme="minorEastAsia" w:eastAsiaTheme="minorEastAsia" w:hAnsiTheme="minorEastAsia"/>
          <w:b/>
          <w:sz w:val="24"/>
          <w:szCs w:val="24"/>
        </w:rPr>
      </w:pPr>
      <w:r w:rsidRPr="00CB2E22">
        <w:rPr>
          <w:rFonts w:asciiTheme="minorEastAsia" w:eastAsiaTheme="minorEastAsia" w:hAnsiTheme="minorEastAsia"/>
          <w:b/>
          <w:sz w:val="24"/>
          <w:szCs w:val="24"/>
        </w:rPr>
        <w:t>公司税号：</w:t>
      </w:r>
      <w:r w:rsidR="00FD40A5">
        <w:rPr>
          <w:rFonts w:asciiTheme="minorEastAsia" w:eastAsiaTheme="minorEastAsia" w:hAnsiTheme="minorEastAsia" w:hint="eastAsia"/>
          <w:b/>
          <w:sz w:val="24"/>
          <w:szCs w:val="24"/>
        </w:rPr>
        <w:t xml:space="preserve"> </w:t>
      </w:r>
      <w:r w:rsidR="00FD40A5" w:rsidRPr="00FD40A5">
        <w:rPr>
          <w:rFonts w:asciiTheme="minorEastAsia" w:eastAsiaTheme="minorEastAsia" w:hAnsiTheme="minorEastAsia"/>
          <w:b/>
          <w:sz w:val="24"/>
          <w:szCs w:val="24"/>
        </w:rPr>
        <w:t>91110108685141331T</w:t>
      </w:r>
    </w:p>
    <w:p w14:paraId="759643DA" w14:textId="4B7843A3" w:rsidR="00C968AD" w:rsidRPr="00CB2E22" w:rsidRDefault="00F720B2" w:rsidP="00C968AD">
      <w:pPr>
        <w:spacing w:line="360" w:lineRule="atLeast"/>
        <w:ind w:firstLine="424"/>
        <w:rPr>
          <w:rFonts w:asciiTheme="minorEastAsia" w:eastAsiaTheme="minorEastAsia" w:hAnsiTheme="minorEastAsia"/>
          <w:sz w:val="24"/>
          <w:szCs w:val="24"/>
        </w:rPr>
      </w:pPr>
      <w:r w:rsidRPr="00CB2E22">
        <w:rPr>
          <w:rFonts w:asciiTheme="minorEastAsia" w:eastAsiaTheme="minorEastAsia" w:hAnsiTheme="minorEastAsia"/>
          <w:b/>
          <w:sz w:val="24"/>
          <w:szCs w:val="24"/>
        </w:rPr>
        <w:t>授权代表签字：</w:t>
      </w:r>
    </w:p>
    <w:p w14:paraId="20B6082B" w14:textId="77777777" w:rsidR="00F720B2" w:rsidRPr="00CB2E22" w:rsidRDefault="00F720B2" w:rsidP="00C968AD">
      <w:pPr>
        <w:spacing w:line="360" w:lineRule="atLeast"/>
        <w:ind w:firstLine="424"/>
        <w:rPr>
          <w:rFonts w:asciiTheme="minorEastAsia" w:eastAsiaTheme="minorEastAsia" w:hAnsiTheme="minorEastAsia"/>
          <w:sz w:val="24"/>
          <w:szCs w:val="24"/>
        </w:rPr>
      </w:pPr>
      <w:r w:rsidRPr="00CB2E22">
        <w:rPr>
          <w:rFonts w:asciiTheme="minorEastAsia" w:eastAsiaTheme="minorEastAsia" w:hAnsiTheme="minorEastAsia"/>
          <w:b/>
          <w:sz w:val="24"/>
          <w:szCs w:val="24"/>
        </w:rPr>
        <w:t>签字日期：</w:t>
      </w:r>
    </w:p>
    <w:p w14:paraId="02642AC6" w14:textId="77777777" w:rsidR="00F720B2" w:rsidRPr="00410656" w:rsidRDefault="00F720B2" w:rsidP="00F720B2">
      <w:pPr>
        <w:tabs>
          <w:tab w:val="left" w:pos="851"/>
          <w:tab w:val="left" w:pos="1134"/>
          <w:tab w:val="left" w:pos="1276"/>
        </w:tabs>
        <w:spacing w:line="360" w:lineRule="atLeast"/>
        <w:rPr>
          <w:sz w:val="24"/>
        </w:rPr>
      </w:pPr>
    </w:p>
    <w:sectPr w:rsidR="00F720B2" w:rsidRPr="00410656" w:rsidSect="003419CB">
      <w:footerReference w:type="default" r:id="rId11"/>
      <w:pgSz w:w="11907" w:h="16840" w:code="9"/>
      <w:pgMar w:top="1418" w:right="1418" w:bottom="1134" w:left="1134" w:header="850" w:footer="567" w:gutter="284"/>
      <w:pgNumType w:start="1"/>
      <w:cols w:space="425"/>
      <w:docGrid w:type="lines" w:linePitch="380" w:charSpace="10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BEE60" w14:textId="77777777" w:rsidR="00193163" w:rsidRDefault="00193163">
      <w:r>
        <w:separator/>
      </w:r>
    </w:p>
  </w:endnote>
  <w:endnote w:type="continuationSeparator" w:id="0">
    <w:p w14:paraId="091BF9B0" w14:textId="77777777" w:rsidR="00193163" w:rsidRDefault="0019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A9BA" w14:textId="77777777" w:rsidR="0044078B" w:rsidRPr="0044078B" w:rsidRDefault="00CA66C4" w:rsidP="003217E8">
    <w:pPr>
      <w:jc w:val="center"/>
      <w:rPr>
        <w:rFonts w:ascii="仿宋_GB2312"/>
      </w:rPr>
    </w:pPr>
    <w:r w:rsidRPr="00EC4AE3">
      <w:rPr>
        <w:rFonts w:ascii="仿宋_GB2312" w:hint="eastAsia"/>
        <w:lang w:val="zh-C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6F02" w14:textId="77777777" w:rsidR="003419CB" w:rsidRPr="00724455" w:rsidRDefault="003419CB" w:rsidP="002E7E3B">
    <w:pPr>
      <w:pBdr>
        <w:top w:val="single" w:sz="4" w:space="1" w:color="auto"/>
      </w:pBdr>
      <w:jc w:val="center"/>
      <w:rPr>
        <w:rFonts w:ascii="仿宋_GB2312"/>
        <w:sz w:val="18"/>
        <w:szCs w:val="18"/>
      </w:rPr>
    </w:pPr>
    <w:r w:rsidRPr="00EC4AE3">
      <w:rPr>
        <w:rFonts w:ascii="仿宋_GB2312" w:hint="eastAsia"/>
        <w:lang w:val="zh-CN"/>
      </w:rPr>
      <w:t>第</w:t>
    </w:r>
    <w:r w:rsidR="00F8701D">
      <w:fldChar w:fldCharType="begin"/>
    </w:r>
    <w:r w:rsidR="00F8701D">
      <w:instrText xml:space="preserve"> PAGE </w:instrText>
    </w:r>
    <w:r w:rsidR="00F8701D">
      <w:fldChar w:fldCharType="separate"/>
    </w:r>
    <w:r w:rsidR="00A773B8">
      <w:rPr>
        <w:noProof/>
      </w:rPr>
      <w:t>4</w:t>
    </w:r>
    <w:r w:rsidR="00F8701D">
      <w:rPr>
        <w:noProof/>
      </w:rPr>
      <w:fldChar w:fldCharType="end"/>
    </w:r>
    <w:r w:rsidRPr="00EC4AE3">
      <w:rPr>
        <w:rFonts w:ascii="仿宋_GB2312" w:hint="eastAsia"/>
      </w:rPr>
      <w:t>页</w:t>
    </w:r>
    <w:r w:rsidRPr="00EC4AE3">
      <w:rPr>
        <w:rFonts w:ascii="仿宋_GB2312" w:hint="eastAsia"/>
        <w:lang w:val="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04B6" w14:textId="77777777" w:rsidR="00193163" w:rsidRDefault="00193163">
      <w:r>
        <w:separator/>
      </w:r>
    </w:p>
  </w:footnote>
  <w:footnote w:type="continuationSeparator" w:id="0">
    <w:p w14:paraId="06C51833" w14:textId="77777777" w:rsidR="00193163" w:rsidRDefault="00193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E33C" w14:textId="27993F56" w:rsidR="003419CB" w:rsidRPr="007447EB" w:rsidRDefault="00181001" w:rsidP="002E7E3B">
    <w:pPr>
      <w:pStyle w:val="a5"/>
      <w:pBdr>
        <w:bottom w:val="single" w:sz="12" w:space="1" w:color="auto"/>
      </w:pBdr>
      <w:spacing w:line="240" w:lineRule="auto"/>
      <w:jc w:val="left"/>
      <w:rPr>
        <w:rFonts w:asciiTheme="minorEastAsia" w:eastAsiaTheme="minorEastAsia" w:hAnsiTheme="minorEastAsia"/>
        <w:szCs w:val="18"/>
      </w:rPr>
    </w:pPr>
    <w:r w:rsidRPr="007447EB">
      <w:rPr>
        <w:rFonts w:asciiTheme="minorEastAsia" w:eastAsiaTheme="minorEastAsia" w:hAnsiTheme="minorEastAsia" w:hint="eastAsia"/>
        <w:szCs w:val="18"/>
      </w:rPr>
      <w:t>北京</w:t>
    </w:r>
    <w:r w:rsidR="007447EB" w:rsidRPr="007447EB">
      <w:rPr>
        <w:rFonts w:asciiTheme="minorEastAsia" w:eastAsiaTheme="minorEastAsia" w:hAnsiTheme="minorEastAsia" w:hint="eastAsia"/>
        <w:szCs w:val="18"/>
      </w:rPr>
      <w:t>明易达科技股份有限公司</w:t>
    </w:r>
    <w:r w:rsidRPr="007447EB">
      <w:rPr>
        <w:rFonts w:asciiTheme="minorEastAsia" w:eastAsiaTheme="minorEastAsia" w:hAnsiTheme="minorEastAsia" w:hint="eastAsia"/>
        <w:szCs w:val="18"/>
      </w:rPr>
      <w:t xml:space="preserve">                                                       </w:t>
    </w:r>
    <w:r w:rsidR="007447EB">
      <w:rPr>
        <w:rFonts w:asciiTheme="minorEastAsia" w:eastAsiaTheme="minorEastAsia" w:hAnsiTheme="minorEastAsia" w:hint="eastAsia"/>
        <w:szCs w:val="18"/>
      </w:rPr>
      <w:t xml:space="preserve">     </w:t>
    </w:r>
    <w:r w:rsidR="007447EB" w:rsidRPr="007447EB">
      <w:rPr>
        <w:rFonts w:asciiTheme="minorEastAsia" w:eastAsiaTheme="minorEastAsia" w:hAnsiTheme="minorEastAsia" w:hint="eastAsia"/>
        <w:szCs w:val="18"/>
      </w:rPr>
      <w:t>采购合同书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610C" w14:textId="77777777" w:rsidR="00EC4AE3" w:rsidRPr="00EC4AE3" w:rsidRDefault="00EC4AE3" w:rsidP="00731330">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309E"/>
    <w:multiLevelType w:val="multilevel"/>
    <w:tmpl w:val="4A703144"/>
    <w:lvl w:ilvl="0">
      <w:start w:val="1"/>
      <w:numFmt w:val="decimal"/>
      <w:lvlText w:val="%1"/>
      <w:lvlJc w:val="left"/>
      <w:pPr>
        <w:tabs>
          <w:tab w:val="num" w:pos="720"/>
        </w:tabs>
        <w:ind w:left="720" w:hanging="720"/>
      </w:pPr>
      <w:rPr>
        <w:rFonts w:hint="default"/>
        <w:sz w:val="24"/>
      </w:rPr>
    </w:lvl>
    <w:lvl w:ilvl="1">
      <w:start w:val="2"/>
      <w:numFmt w:val="none"/>
      <w:lvlText w:val="9.1"/>
      <w:lvlJc w:val="left"/>
      <w:pPr>
        <w:tabs>
          <w:tab w:val="num" w:pos="720"/>
        </w:tabs>
        <w:ind w:left="720" w:hanging="720"/>
      </w:pPr>
      <w:rPr>
        <w:rFonts w:ascii="Arial Unicode MS" w:hAnsi="Arial Unicode MS" w:hint="default"/>
        <w:b w:val="0"/>
        <w:i w:val="0"/>
        <w:color w:val="000000"/>
        <w:sz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 w15:restartNumberingAfterBreak="0">
    <w:nsid w:val="076F5C48"/>
    <w:multiLevelType w:val="multilevel"/>
    <w:tmpl w:val="511C2C18"/>
    <w:lvl w:ilvl="0">
      <w:start w:val="8"/>
      <w:numFmt w:val="decimal"/>
      <w:lvlText w:val="%1"/>
      <w:lvlJc w:val="left"/>
      <w:pPr>
        <w:tabs>
          <w:tab w:val="num" w:pos="360"/>
        </w:tabs>
        <w:ind w:left="360" w:hanging="360"/>
      </w:pPr>
      <w:rPr>
        <w:rFonts w:hint="eastAsia"/>
      </w:rPr>
    </w:lvl>
    <w:lvl w:ilvl="1">
      <w:start w:val="1"/>
      <w:numFmt w:val="decimal"/>
      <w:lvlText w:val="%1.%2"/>
      <w:lvlJc w:val="left"/>
      <w:pPr>
        <w:tabs>
          <w:tab w:val="num" w:pos="720"/>
        </w:tabs>
        <w:ind w:left="720" w:hanging="720"/>
      </w:pPr>
      <w:rPr>
        <w:rFonts w:ascii="Arial Unicode MS" w:eastAsia="Arial Unicode MS" w:hAnsi="Arial Unicode MS" w:hint="eastAsia"/>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15:restartNumberingAfterBreak="0">
    <w:nsid w:val="0B1E2999"/>
    <w:multiLevelType w:val="multilevel"/>
    <w:tmpl w:val="E626D406"/>
    <w:lvl w:ilvl="0">
      <w:start w:val="1"/>
      <w:numFmt w:val="decimal"/>
      <w:lvlText w:val="%1"/>
      <w:lvlJc w:val="left"/>
      <w:pPr>
        <w:tabs>
          <w:tab w:val="num" w:pos="720"/>
        </w:tabs>
        <w:ind w:left="720" w:hanging="720"/>
      </w:pPr>
      <w:rPr>
        <w:rFonts w:hint="default"/>
      </w:rPr>
    </w:lvl>
    <w:lvl w:ilvl="1">
      <w:start w:val="1"/>
      <w:numFmt w:val="none"/>
      <w:lvlText w:val="3.1"/>
      <w:lvlJc w:val="left"/>
      <w:pPr>
        <w:tabs>
          <w:tab w:val="num" w:pos="720"/>
        </w:tabs>
        <w:ind w:left="720" w:hanging="720"/>
      </w:pPr>
      <w:rPr>
        <w:rFonts w:ascii="Arial Unicode MS" w:hAnsi="Arial Unicode M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 w15:restartNumberingAfterBreak="0">
    <w:nsid w:val="0B8F2AB1"/>
    <w:multiLevelType w:val="multilevel"/>
    <w:tmpl w:val="F4ECC402"/>
    <w:lvl w:ilvl="0">
      <w:start w:val="7"/>
      <w:numFmt w:val="decimal"/>
      <w:lvlText w:val="%1.1"/>
      <w:lvlJc w:val="left"/>
      <w:pPr>
        <w:tabs>
          <w:tab w:val="num" w:pos="720"/>
        </w:tabs>
        <w:ind w:left="720" w:hanging="720"/>
      </w:pPr>
      <w:rPr>
        <w:rFonts w:ascii="Arial Unicode MS" w:eastAsia="宋体" w:hAnsi="Arial Unicode MS" w:hint="eastAsia"/>
        <w:b w:val="0"/>
        <w:i w:val="0"/>
        <w:sz w:val="24"/>
      </w:rPr>
    </w:lvl>
    <w:lvl w:ilvl="1">
      <w:start w:val="1"/>
      <w:numFmt w:val="decimal"/>
      <w:lvlText w:val="7.%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 w15:restartNumberingAfterBreak="0">
    <w:nsid w:val="0E1729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EDD6DA1"/>
    <w:multiLevelType w:val="multilevel"/>
    <w:tmpl w:val="F64C5A10"/>
    <w:lvl w:ilvl="0">
      <w:start w:val="1"/>
      <w:numFmt w:val="decimal"/>
      <w:lvlText w:val="%1"/>
      <w:lvlJc w:val="left"/>
      <w:pPr>
        <w:ind w:left="360" w:hanging="360"/>
      </w:pPr>
      <w:rPr>
        <w:rFonts w:hint="eastAsia"/>
      </w:rPr>
    </w:lvl>
    <w:lvl w:ilvl="1">
      <w:start w:val="3"/>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6" w15:restartNumberingAfterBreak="0">
    <w:nsid w:val="1A350FD7"/>
    <w:multiLevelType w:val="multilevel"/>
    <w:tmpl w:val="8C425FBA"/>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Arial Unicode MS" w:eastAsia="宋体" w:hAnsi="Arial Unicode MS" w:hint="eastAsia"/>
        <w:b w:val="0"/>
        <w:i w:val="0"/>
        <w:color w:val="000000"/>
        <w:sz w:val="24"/>
      </w:rPr>
    </w:lvl>
    <w:lvl w:ilvl="2">
      <w:start w:val="1"/>
      <w:numFmt w:val="decimal"/>
      <w:lvlText w:val="%1.%2.%3."/>
      <w:lvlJc w:val="left"/>
      <w:pPr>
        <w:tabs>
          <w:tab w:val="num" w:pos="964"/>
        </w:tabs>
        <w:ind w:left="964" w:hanging="680"/>
      </w:pPr>
      <w:rPr>
        <w:rFonts w:ascii="Arial Unicode MS" w:eastAsia="宋体" w:hAnsi="Arial Unicode MS" w:hint="eastAsia"/>
        <w:b w:val="0"/>
        <w:i w:val="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1A707561"/>
    <w:multiLevelType w:val="multilevel"/>
    <w:tmpl w:val="0568DD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35"/>
        </w:tabs>
        <w:ind w:left="1035" w:hanging="720"/>
      </w:pPr>
      <w:rPr>
        <w:rFonts w:ascii="Arial Unicode MS" w:hAnsi="Arial Unicode M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8" w15:restartNumberingAfterBreak="0">
    <w:nsid w:val="1B7E5C89"/>
    <w:multiLevelType w:val="hybridMultilevel"/>
    <w:tmpl w:val="611AA81E"/>
    <w:lvl w:ilvl="0" w:tplc="935CA518">
      <w:start w:val="1"/>
      <w:numFmt w:val="bullet"/>
      <w:pStyle w:val="DotText"/>
      <w:lvlText w:val=""/>
      <w:lvlJc w:val="left"/>
      <w:pPr>
        <w:ind w:left="962" w:hanging="420"/>
      </w:pPr>
      <w:rPr>
        <w:rFonts w:ascii="Wingdings" w:hAnsi="Wingdings" w:hint="default"/>
      </w:rPr>
    </w:lvl>
    <w:lvl w:ilvl="1" w:tplc="04090003" w:tentative="1">
      <w:start w:val="1"/>
      <w:numFmt w:val="bullet"/>
      <w:lvlText w:val=""/>
      <w:lvlJc w:val="left"/>
      <w:pPr>
        <w:ind w:left="1382" w:hanging="420"/>
      </w:pPr>
      <w:rPr>
        <w:rFonts w:ascii="Wingdings" w:hAnsi="Wingdings" w:hint="default"/>
      </w:rPr>
    </w:lvl>
    <w:lvl w:ilvl="2" w:tplc="04090005"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3" w:tentative="1">
      <w:start w:val="1"/>
      <w:numFmt w:val="bullet"/>
      <w:lvlText w:val=""/>
      <w:lvlJc w:val="left"/>
      <w:pPr>
        <w:ind w:left="2642" w:hanging="420"/>
      </w:pPr>
      <w:rPr>
        <w:rFonts w:ascii="Wingdings" w:hAnsi="Wingdings" w:hint="default"/>
      </w:rPr>
    </w:lvl>
    <w:lvl w:ilvl="5" w:tplc="04090005"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3" w:tentative="1">
      <w:start w:val="1"/>
      <w:numFmt w:val="bullet"/>
      <w:lvlText w:val=""/>
      <w:lvlJc w:val="left"/>
      <w:pPr>
        <w:ind w:left="3902" w:hanging="420"/>
      </w:pPr>
      <w:rPr>
        <w:rFonts w:ascii="Wingdings" w:hAnsi="Wingdings" w:hint="default"/>
      </w:rPr>
    </w:lvl>
    <w:lvl w:ilvl="8" w:tplc="04090005" w:tentative="1">
      <w:start w:val="1"/>
      <w:numFmt w:val="bullet"/>
      <w:lvlText w:val=""/>
      <w:lvlJc w:val="left"/>
      <w:pPr>
        <w:ind w:left="4322" w:hanging="420"/>
      </w:pPr>
      <w:rPr>
        <w:rFonts w:ascii="Wingdings" w:hAnsi="Wingdings" w:hint="default"/>
      </w:rPr>
    </w:lvl>
  </w:abstractNum>
  <w:abstractNum w:abstractNumId="9" w15:restartNumberingAfterBreak="0">
    <w:nsid w:val="1CEC4F3A"/>
    <w:multiLevelType w:val="multilevel"/>
    <w:tmpl w:val="C6FA1E64"/>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10.%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0" w15:restartNumberingAfterBreak="0">
    <w:nsid w:val="2522311A"/>
    <w:multiLevelType w:val="multilevel"/>
    <w:tmpl w:val="4F142D02"/>
    <w:lvl w:ilvl="0">
      <w:start w:val="1"/>
      <w:numFmt w:val="chineseCountingThousand"/>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1" w15:restartNumberingAfterBreak="0">
    <w:nsid w:val="2B71452D"/>
    <w:multiLevelType w:val="multilevel"/>
    <w:tmpl w:val="028AD48A"/>
    <w:lvl w:ilvl="0">
      <w:start w:val="1"/>
      <w:numFmt w:val="decimal"/>
      <w:lvlText w:val="%1"/>
      <w:lvlJc w:val="left"/>
      <w:pPr>
        <w:tabs>
          <w:tab w:val="num" w:pos="720"/>
        </w:tabs>
        <w:ind w:left="720" w:hanging="720"/>
      </w:pPr>
      <w:rPr>
        <w:rFonts w:hint="default"/>
      </w:rPr>
    </w:lvl>
    <w:lvl w:ilvl="1">
      <w:start w:val="2"/>
      <w:numFmt w:val="decimal"/>
      <w:lvlText w:val="3.%2"/>
      <w:lvlJc w:val="left"/>
      <w:pPr>
        <w:tabs>
          <w:tab w:val="num" w:pos="720"/>
        </w:tabs>
        <w:ind w:left="720" w:hanging="720"/>
      </w:pPr>
      <w:rPr>
        <w:rFonts w:ascii="Arial Unicode MS" w:hAnsi="Arial Unicode M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2" w15:restartNumberingAfterBreak="0">
    <w:nsid w:val="2B894F8E"/>
    <w:multiLevelType w:val="multilevel"/>
    <w:tmpl w:val="AB3CC7DC"/>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Arial Unicode MS" w:eastAsia="宋体" w:hAnsi="Arial Unicode MS" w:hint="eastAsia"/>
        <w:b w:val="0"/>
        <w:i w:val="0"/>
        <w:sz w:val="24"/>
      </w:rPr>
    </w:lvl>
    <w:lvl w:ilvl="2">
      <w:start w:val="1"/>
      <w:numFmt w:val="decimal"/>
      <w:lvlText w:val="%1.%2.%3."/>
      <w:lvlJc w:val="left"/>
      <w:pPr>
        <w:tabs>
          <w:tab w:val="num" w:pos="964"/>
        </w:tabs>
        <w:ind w:left="964" w:hanging="680"/>
      </w:pPr>
      <w:rPr>
        <w:rFonts w:ascii="Arial Unicode MS" w:eastAsia="宋体" w:hAnsi="Arial Unicode MS" w:hint="eastAsia"/>
        <w:b w:val="0"/>
        <w:i w:val="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2C9876C7"/>
    <w:multiLevelType w:val="multilevel"/>
    <w:tmpl w:val="B2F26444"/>
    <w:lvl w:ilvl="0">
      <w:start w:val="1"/>
      <w:numFmt w:val="decimal"/>
      <w:lvlText w:val="%1"/>
      <w:lvlJc w:val="left"/>
      <w:pPr>
        <w:tabs>
          <w:tab w:val="num" w:pos="720"/>
        </w:tabs>
        <w:ind w:left="720" w:hanging="720"/>
      </w:pPr>
      <w:rPr>
        <w:rFonts w:hint="default"/>
      </w:rPr>
    </w:lvl>
    <w:lvl w:ilvl="1">
      <w:start w:val="1"/>
      <w:numFmt w:val="none"/>
      <w:lvlText w:val="3.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4" w15:restartNumberingAfterBreak="0">
    <w:nsid w:val="2DC75CCE"/>
    <w:multiLevelType w:val="multilevel"/>
    <w:tmpl w:val="567E7B62"/>
    <w:lvl w:ilvl="0">
      <w:start w:val="1"/>
      <w:numFmt w:val="decimal"/>
      <w:suff w:val="nothing"/>
      <w:lvlText w:val="2.%1   "/>
      <w:lvlJc w:val="left"/>
      <w:pPr>
        <w:ind w:left="3255" w:hanging="2835"/>
      </w:pPr>
      <w:rPr>
        <w:rFonts w:ascii="Arial Unicode MS" w:eastAsia="Arial Unicode MS" w:hAnsi="Arial Unicode MS" w:hint="eastAsia"/>
        <w:b w:val="0"/>
        <w:i w:val="0"/>
        <w:sz w:val="24"/>
      </w:rPr>
    </w:lvl>
    <w:lvl w:ilvl="1">
      <w:start w:val="1"/>
      <w:numFmt w:val="decimal"/>
      <w:suff w:val="nothing"/>
      <w:lvlText w:val="%1.%2   "/>
      <w:lvlJc w:val="left"/>
      <w:pPr>
        <w:ind w:left="777" w:hanging="357"/>
      </w:pPr>
      <w:rPr>
        <w:rFonts w:eastAsia="Arial Unicode MS" w:hint="eastAsia"/>
        <w:b w:val="0"/>
        <w:i w:val="0"/>
        <w:sz w:val="24"/>
      </w:rPr>
    </w:lvl>
    <w:lvl w:ilvl="2">
      <w:start w:val="1"/>
      <w:numFmt w:val="decimal"/>
      <w:suff w:val="nothing"/>
      <w:lvlText w:val="%1.%2.%3"/>
      <w:lvlJc w:val="left"/>
      <w:pPr>
        <w:ind w:left="1554" w:hanging="1134"/>
      </w:pPr>
      <w:rPr>
        <w:rFonts w:eastAsia="Arial Unicode MS" w:hint="eastAsia"/>
        <w:b w:val="0"/>
        <w:i w:val="0"/>
        <w:sz w:val="24"/>
      </w:rPr>
    </w:lvl>
    <w:lvl w:ilvl="3">
      <w:start w:val="1"/>
      <w:numFmt w:val="decimal"/>
      <w:suff w:val="nothing"/>
      <w:lvlText w:val="%1.3.%3.2"/>
      <w:lvlJc w:val="left"/>
      <w:pPr>
        <w:ind w:left="420" w:firstLine="0"/>
      </w:pPr>
      <w:rPr>
        <w:rFonts w:eastAsia="Arial Unicode MS" w:hint="eastAsia"/>
        <w:b/>
        <w:i w:val="0"/>
        <w:sz w:val="28"/>
      </w:rPr>
    </w:lvl>
    <w:lvl w:ilvl="4">
      <w:start w:val="1"/>
      <w:numFmt w:val="none"/>
      <w:suff w:val="nothing"/>
      <w:lvlText w:val=""/>
      <w:lvlJc w:val="left"/>
      <w:pPr>
        <w:ind w:left="1554" w:hanging="1134"/>
      </w:pPr>
      <w:rPr>
        <w:rFonts w:hint="eastAsia"/>
      </w:rPr>
    </w:lvl>
    <w:lvl w:ilvl="5">
      <w:start w:val="1"/>
      <w:numFmt w:val="none"/>
      <w:suff w:val="nothing"/>
      <w:lvlText w:val=""/>
      <w:lvlJc w:val="left"/>
      <w:pPr>
        <w:ind w:left="420" w:firstLine="0"/>
      </w:pPr>
      <w:rPr>
        <w:rFonts w:hint="eastAsia"/>
      </w:rPr>
    </w:lvl>
    <w:lvl w:ilvl="6">
      <w:start w:val="1"/>
      <w:numFmt w:val="none"/>
      <w:suff w:val="nothing"/>
      <w:lvlText w:val=""/>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5" w15:restartNumberingAfterBreak="0">
    <w:nsid w:val="2FC31A5D"/>
    <w:multiLevelType w:val="multilevel"/>
    <w:tmpl w:val="4A703144"/>
    <w:lvl w:ilvl="0">
      <w:start w:val="1"/>
      <w:numFmt w:val="decimal"/>
      <w:lvlText w:val="%1"/>
      <w:lvlJc w:val="left"/>
      <w:pPr>
        <w:tabs>
          <w:tab w:val="num" w:pos="720"/>
        </w:tabs>
        <w:ind w:left="720" w:hanging="720"/>
      </w:pPr>
      <w:rPr>
        <w:rFonts w:hint="default"/>
        <w:sz w:val="24"/>
      </w:rPr>
    </w:lvl>
    <w:lvl w:ilvl="1">
      <w:start w:val="2"/>
      <w:numFmt w:val="none"/>
      <w:lvlText w:val="9.1"/>
      <w:lvlJc w:val="left"/>
      <w:pPr>
        <w:tabs>
          <w:tab w:val="num" w:pos="720"/>
        </w:tabs>
        <w:ind w:left="720" w:hanging="720"/>
      </w:pPr>
      <w:rPr>
        <w:rFonts w:ascii="Arial Unicode MS" w:hAnsi="Arial Unicode MS" w:hint="default"/>
        <w:b w:val="0"/>
        <w:i w:val="0"/>
        <w:color w:val="000000"/>
        <w:sz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6" w15:restartNumberingAfterBreak="0">
    <w:nsid w:val="306A179C"/>
    <w:multiLevelType w:val="multilevel"/>
    <w:tmpl w:val="F5185034"/>
    <w:lvl w:ilvl="0">
      <w:start w:val="11"/>
      <w:numFmt w:val="decimal"/>
      <w:lvlText w:val="%1"/>
      <w:lvlJc w:val="left"/>
      <w:pPr>
        <w:tabs>
          <w:tab w:val="num" w:pos="720"/>
        </w:tabs>
        <w:ind w:left="720" w:hanging="720"/>
      </w:pPr>
      <w:rPr>
        <w:rFonts w:ascii="Arial Unicode MS" w:eastAsia="宋体" w:hAnsi="Arial Unicode MS" w:hint="eastAsia"/>
        <w:b w:val="0"/>
        <w:i w:val="0"/>
        <w:sz w:val="24"/>
      </w:rPr>
    </w:lvl>
    <w:lvl w:ilvl="1">
      <w:start w:val="1"/>
      <w:numFmt w:val="decimal"/>
      <w:lvlText w:val="%1.%2"/>
      <w:lvlJc w:val="left"/>
      <w:pPr>
        <w:tabs>
          <w:tab w:val="num" w:pos="720"/>
        </w:tabs>
        <w:ind w:left="720" w:hanging="720"/>
      </w:pPr>
      <w:rPr>
        <w:rFonts w:ascii="Arial Unicode MS" w:eastAsia="宋体" w:hAnsi="Arial Unicode MS" w:hint="eastAsia"/>
        <w:b w:val="0"/>
        <w:i w:val="0"/>
        <w:sz w:val="24"/>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7" w15:restartNumberingAfterBreak="0">
    <w:nsid w:val="333F2FC8"/>
    <w:multiLevelType w:val="hybridMultilevel"/>
    <w:tmpl w:val="AFA01BC4"/>
    <w:lvl w:ilvl="0" w:tplc="04090005">
      <w:start w:val="1"/>
      <w:numFmt w:val="bullet"/>
      <w:lvlText w:val=""/>
      <w:lvlJc w:val="left"/>
      <w:pPr>
        <w:ind w:left="964" w:hanging="420"/>
      </w:pPr>
      <w:rPr>
        <w:rFonts w:ascii="Wingdings" w:hAnsi="Wingdings" w:hint="default"/>
      </w:rPr>
    </w:lvl>
    <w:lvl w:ilvl="1" w:tplc="04090003" w:tentative="1">
      <w:start w:val="1"/>
      <w:numFmt w:val="bullet"/>
      <w:lvlText w:val=""/>
      <w:lvlJc w:val="left"/>
      <w:pPr>
        <w:ind w:left="1384" w:hanging="420"/>
      </w:pPr>
      <w:rPr>
        <w:rFonts w:ascii="Wingdings" w:hAnsi="Wingdings" w:hint="default"/>
      </w:rPr>
    </w:lvl>
    <w:lvl w:ilvl="2" w:tplc="04090005" w:tentative="1">
      <w:start w:val="1"/>
      <w:numFmt w:val="bullet"/>
      <w:lvlText w:val=""/>
      <w:lvlJc w:val="left"/>
      <w:pPr>
        <w:ind w:left="1804" w:hanging="420"/>
      </w:pPr>
      <w:rPr>
        <w:rFonts w:ascii="Wingdings" w:hAnsi="Wingdings" w:hint="default"/>
      </w:rPr>
    </w:lvl>
    <w:lvl w:ilvl="3" w:tplc="04090001" w:tentative="1">
      <w:start w:val="1"/>
      <w:numFmt w:val="bullet"/>
      <w:lvlText w:val=""/>
      <w:lvlJc w:val="left"/>
      <w:pPr>
        <w:ind w:left="2224" w:hanging="420"/>
      </w:pPr>
      <w:rPr>
        <w:rFonts w:ascii="Wingdings" w:hAnsi="Wingdings" w:hint="default"/>
      </w:rPr>
    </w:lvl>
    <w:lvl w:ilvl="4" w:tplc="04090003" w:tentative="1">
      <w:start w:val="1"/>
      <w:numFmt w:val="bullet"/>
      <w:lvlText w:val=""/>
      <w:lvlJc w:val="left"/>
      <w:pPr>
        <w:ind w:left="2644" w:hanging="420"/>
      </w:pPr>
      <w:rPr>
        <w:rFonts w:ascii="Wingdings" w:hAnsi="Wingdings" w:hint="default"/>
      </w:rPr>
    </w:lvl>
    <w:lvl w:ilvl="5" w:tplc="04090005" w:tentative="1">
      <w:start w:val="1"/>
      <w:numFmt w:val="bullet"/>
      <w:lvlText w:val=""/>
      <w:lvlJc w:val="left"/>
      <w:pPr>
        <w:ind w:left="3064" w:hanging="420"/>
      </w:pPr>
      <w:rPr>
        <w:rFonts w:ascii="Wingdings" w:hAnsi="Wingdings" w:hint="default"/>
      </w:rPr>
    </w:lvl>
    <w:lvl w:ilvl="6" w:tplc="04090001" w:tentative="1">
      <w:start w:val="1"/>
      <w:numFmt w:val="bullet"/>
      <w:lvlText w:val=""/>
      <w:lvlJc w:val="left"/>
      <w:pPr>
        <w:ind w:left="3484" w:hanging="420"/>
      </w:pPr>
      <w:rPr>
        <w:rFonts w:ascii="Wingdings" w:hAnsi="Wingdings" w:hint="default"/>
      </w:rPr>
    </w:lvl>
    <w:lvl w:ilvl="7" w:tplc="04090003" w:tentative="1">
      <w:start w:val="1"/>
      <w:numFmt w:val="bullet"/>
      <w:lvlText w:val=""/>
      <w:lvlJc w:val="left"/>
      <w:pPr>
        <w:ind w:left="3904" w:hanging="420"/>
      </w:pPr>
      <w:rPr>
        <w:rFonts w:ascii="Wingdings" w:hAnsi="Wingdings" w:hint="default"/>
      </w:rPr>
    </w:lvl>
    <w:lvl w:ilvl="8" w:tplc="04090005" w:tentative="1">
      <w:start w:val="1"/>
      <w:numFmt w:val="bullet"/>
      <w:lvlText w:val=""/>
      <w:lvlJc w:val="left"/>
      <w:pPr>
        <w:ind w:left="4324" w:hanging="420"/>
      </w:pPr>
      <w:rPr>
        <w:rFonts w:ascii="Wingdings" w:hAnsi="Wingdings" w:hint="default"/>
      </w:rPr>
    </w:lvl>
  </w:abstractNum>
  <w:abstractNum w:abstractNumId="18" w15:restartNumberingAfterBreak="0">
    <w:nsid w:val="36B928D7"/>
    <w:multiLevelType w:val="multilevel"/>
    <w:tmpl w:val="E40C400E"/>
    <w:lvl w:ilvl="0">
      <w:start w:val="8"/>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9" w15:restartNumberingAfterBreak="0">
    <w:nsid w:val="37D10681"/>
    <w:multiLevelType w:val="multilevel"/>
    <w:tmpl w:val="CFAED94A"/>
    <w:lvl w:ilvl="0">
      <w:start w:val="7"/>
      <w:numFmt w:val="decimal"/>
      <w:lvlText w:val="%1"/>
      <w:lvlJc w:val="left"/>
      <w:pPr>
        <w:tabs>
          <w:tab w:val="num" w:pos="720"/>
        </w:tabs>
        <w:ind w:left="720" w:hanging="720"/>
      </w:pPr>
      <w:rPr>
        <w:rFonts w:ascii="Arial Unicode MS" w:eastAsia="Arial Unicode MS" w:hAnsi="Arial Unicode MS" w:hint="eastAsia"/>
        <w:b w:val="0"/>
        <w:i w:val="0"/>
        <w:sz w:val="24"/>
      </w:rPr>
    </w:lvl>
    <w:lvl w:ilvl="1">
      <w:start w:val="1"/>
      <w:numFmt w:val="decimal"/>
      <w:lvlText w:val="%1.%2"/>
      <w:lvlJc w:val="left"/>
      <w:pPr>
        <w:tabs>
          <w:tab w:val="num" w:pos="720"/>
        </w:tabs>
        <w:ind w:left="720" w:hanging="720"/>
      </w:pPr>
      <w:rPr>
        <w:rFonts w:ascii="Arial Unicode MS" w:eastAsia="Arial Unicode MS" w:hAnsi="Arial Unicode MS" w:hint="eastAsia"/>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0" w15:restartNumberingAfterBreak="0">
    <w:nsid w:val="380960D3"/>
    <w:multiLevelType w:val="multilevel"/>
    <w:tmpl w:val="AE06A9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35"/>
        </w:tabs>
        <w:ind w:left="1035" w:hanging="720"/>
      </w:pPr>
      <w:rPr>
        <w:rFonts w:ascii="Times New Roman" w:eastAsia="仿宋_GB2312" w:hAnsi="Times New Roman" w:cs="Times New Roman" w:hint="default"/>
      </w:rPr>
    </w:lvl>
    <w:lvl w:ilvl="2">
      <w:start w:val="1"/>
      <w:numFmt w:val="decimal"/>
      <w:lvlText w:val="%1.%2.%3"/>
      <w:lvlJc w:val="left"/>
      <w:pPr>
        <w:tabs>
          <w:tab w:val="num" w:pos="720"/>
        </w:tabs>
        <w:ind w:left="720" w:hanging="720"/>
      </w:pPr>
      <w:rPr>
        <w:rFonts w:ascii="Times New Roman" w:eastAsia="仿宋_GB2312"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1" w15:restartNumberingAfterBreak="0">
    <w:nsid w:val="391B129F"/>
    <w:multiLevelType w:val="multilevel"/>
    <w:tmpl w:val="F856B774"/>
    <w:lvl w:ilvl="0">
      <w:start w:val="1"/>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ascii="Arial Unicode MS" w:hAnsi="Arial Unicode M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2" w15:restartNumberingAfterBreak="0">
    <w:nsid w:val="397507A9"/>
    <w:multiLevelType w:val="multilevel"/>
    <w:tmpl w:val="1B72448E"/>
    <w:lvl w:ilvl="0">
      <w:start w:val="6"/>
      <w:numFmt w:val="decimal"/>
      <w:lvlText w:val="%1"/>
      <w:lvlJc w:val="left"/>
      <w:pPr>
        <w:ind w:left="360" w:hanging="360"/>
      </w:pPr>
      <w:rPr>
        <w:rFonts w:hint="eastAsia"/>
      </w:rPr>
    </w:lvl>
    <w:lvl w:ilvl="1">
      <w:start w:val="1"/>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23" w15:restartNumberingAfterBreak="0">
    <w:nsid w:val="39DE4903"/>
    <w:multiLevelType w:val="multilevel"/>
    <w:tmpl w:val="6916E012"/>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4.%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4" w15:restartNumberingAfterBreak="0">
    <w:nsid w:val="3A3D78A4"/>
    <w:multiLevelType w:val="multilevel"/>
    <w:tmpl w:val="0330B672"/>
    <w:lvl w:ilvl="0">
      <w:start w:val="1"/>
      <w:numFmt w:val="decimal"/>
      <w:lvlText w:val="%1"/>
      <w:lvlJc w:val="left"/>
      <w:pPr>
        <w:tabs>
          <w:tab w:val="num" w:pos="720"/>
        </w:tabs>
        <w:ind w:left="720" w:hanging="720"/>
      </w:pPr>
      <w:rPr>
        <w:rFonts w:hint="default"/>
      </w:rPr>
    </w:lvl>
    <w:lvl w:ilvl="1">
      <w:start w:val="1"/>
      <w:numFmt w:val="none"/>
      <w:lvlText w:val="3.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5" w15:restartNumberingAfterBreak="0">
    <w:nsid w:val="3BEC1E9B"/>
    <w:multiLevelType w:val="multilevel"/>
    <w:tmpl w:val="38965606"/>
    <w:lvl w:ilvl="0">
      <w:start w:val="1"/>
      <w:numFmt w:val="decimal"/>
      <w:lvlText w:val="%1."/>
      <w:lvlJc w:val="left"/>
      <w:pPr>
        <w:tabs>
          <w:tab w:val="num" w:pos="454"/>
        </w:tabs>
        <w:ind w:left="1021" w:hanging="1021"/>
      </w:pPr>
      <w:rPr>
        <w:rFonts w:hint="eastAsia"/>
        <w:sz w:val="24"/>
      </w:rPr>
    </w:lvl>
    <w:lvl w:ilvl="1">
      <w:start w:val="1"/>
      <w:numFmt w:val="decimal"/>
      <w:lvlText w:val="9.%2."/>
      <w:lvlJc w:val="left"/>
      <w:pPr>
        <w:tabs>
          <w:tab w:val="num" w:pos="964"/>
        </w:tabs>
        <w:ind w:left="964" w:hanging="964"/>
      </w:pPr>
      <w:rPr>
        <w:rFonts w:hint="eastAsia"/>
        <w:b w:val="0"/>
        <w:i w:val="0"/>
        <w:sz w:val="24"/>
      </w:rPr>
    </w:lvl>
    <w:lvl w:ilvl="2">
      <w:start w:val="1"/>
      <w:numFmt w:val="decimal"/>
      <w:lvlText w:val="9.19.%3."/>
      <w:lvlJc w:val="left"/>
      <w:pPr>
        <w:tabs>
          <w:tab w:val="num" w:pos="709"/>
        </w:tabs>
        <w:ind w:left="709" w:hanging="709"/>
      </w:pPr>
      <w:rPr>
        <w:rFonts w:hint="eastAsia"/>
        <w:b/>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15:restartNumberingAfterBreak="0">
    <w:nsid w:val="409E34B7"/>
    <w:multiLevelType w:val="multilevel"/>
    <w:tmpl w:val="511C2C18"/>
    <w:lvl w:ilvl="0">
      <w:start w:val="8"/>
      <w:numFmt w:val="decimal"/>
      <w:lvlText w:val="%1"/>
      <w:lvlJc w:val="left"/>
      <w:pPr>
        <w:tabs>
          <w:tab w:val="num" w:pos="360"/>
        </w:tabs>
        <w:ind w:left="360" w:hanging="360"/>
      </w:pPr>
      <w:rPr>
        <w:rFonts w:hint="eastAsia"/>
      </w:rPr>
    </w:lvl>
    <w:lvl w:ilvl="1">
      <w:start w:val="1"/>
      <w:numFmt w:val="decimal"/>
      <w:lvlText w:val="%1.%2"/>
      <w:lvlJc w:val="left"/>
      <w:pPr>
        <w:tabs>
          <w:tab w:val="num" w:pos="720"/>
        </w:tabs>
        <w:ind w:left="720" w:hanging="720"/>
      </w:pPr>
      <w:rPr>
        <w:rFonts w:ascii="Arial Unicode MS" w:eastAsia="Arial Unicode MS" w:hAnsi="Arial Unicode MS" w:hint="eastAsia"/>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7" w15:restartNumberingAfterBreak="0">
    <w:nsid w:val="4259032A"/>
    <w:multiLevelType w:val="multilevel"/>
    <w:tmpl w:val="567E7B62"/>
    <w:lvl w:ilvl="0">
      <w:start w:val="1"/>
      <w:numFmt w:val="decimal"/>
      <w:suff w:val="nothing"/>
      <w:lvlText w:val="2.%1   "/>
      <w:lvlJc w:val="left"/>
      <w:pPr>
        <w:ind w:left="3255" w:hanging="2835"/>
      </w:pPr>
      <w:rPr>
        <w:rFonts w:ascii="Arial Unicode MS" w:eastAsia="Arial Unicode MS" w:hAnsi="Arial Unicode MS" w:hint="eastAsia"/>
        <w:b w:val="0"/>
        <w:i w:val="0"/>
        <w:sz w:val="24"/>
      </w:rPr>
    </w:lvl>
    <w:lvl w:ilvl="1">
      <w:start w:val="1"/>
      <w:numFmt w:val="decimal"/>
      <w:suff w:val="nothing"/>
      <w:lvlText w:val="%1.%2   "/>
      <w:lvlJc w:val="left"/>
      <w:pPr>
        <w:ind w:left="777" w:hanging="357"/>
      </w:pPr>
      <w:rPr>
        <w:rFonts w:eastAsia="Arial Unicode MS" w:hint="eastAsia"/>
        <w:b w:val="0"/>
        <w:i w:val="0"/>
        <w:sz w:val="24"/>
      </w:rPr>
    </w:lvl>
    <w:lvl w:ilvl="2">
      <w:start w:val="1"/>
      <w:numFmt w:val="decimal"/>
      <w:suff w:val="nothing"/>
      <w:lvlText w:val="%1.%2.%3"/>
      <w:lvlJc w:val="left"/>
      <w:pPr>
        <w:ind w:left="1554" w:hanging="1134"/>
      </w:pPr>
      <w:rPr>
        <w:rFonts w:eastAsia="Arial Unicode MS" w:hint="eastAsia"/>
        <w:b w:val="0"/>
        <w:i w:val="0"/>
        <w:sz w:val="24"/>
      </w:rPr>
    </w:lvl>
    <w:lvl w:ilvl="3">
      <w:start w:val="1"/>
      <w:numFmt w:val="decimal"/>
      <w:suff w:val="nothing"/>
      <w:lvlText w:val="%1.3.%3.2"/>
      <w:lvlJc w:val="left"/>
      <w:pPr>
        <w:ind w:left="420" w:firstLine="0"/>
      </w:pPr>
      <w:rPr>
        <w:rFonts w:eastAsia="Arial Unicode MS" w:hint="eastAsia"/>
        <w:b/>
        <w:i w:val="0"/>
        <w:sz w:val="28"/>
      </w:rPr>
    </w:lvl>
    <w:lvl w:ilvl="4">
      <w:start w:val="1"/>
      <w:numFmt w:val="none"/>
      <w:suff w:val="nothing"/>
      <w:lvlText w:val=""/>
      <w:lvlJc w:val="left"/>
      <w:pPr>
        <w:ind w:left="1554" w:hanging="1134"/>
      </w:pPr>
      <w:rPr>
        <w:rFonts w:hint="eastAsia"/>
      </w:rPr>
    </w:lvl>
    <w:lvl w:ilvl="5">
      <w:start w:val="1"/>
      <w:numFmt w:val="none"/>
      <w:suff w:val="nothing"/>
      <w:lvlText w:val=""/>
      <w:lvlJc w:val="left"/>
      <w:pPr>
        <w:ind w:left="420" w:firstLine="0"/>
      </w:pPr>
      <w:rPr>
        <w:rFonts w:hint="eastAsia"/>
      </w:rPr>
    </w:lvl>
    <w:lvl w:ilvl="6">
      <w:start w:val="1"/>
      <w:numFmt w:val="none"/>
      <w:suff w:val="nothing"/>
      <w:lvlText w:val=""/>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8" w15:restartNumberingAfterBreak="0">
    <w:nsid w:val="42B60FD3"/>
    <w:multiLevelType w:val="multilevel"/>
    <w:tmpl w:val="E146D274"/>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1.%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9" w15:restartNumberingAfterBreak="0">
    <w:nsid w:val="432A72CC"/>
    <w:multiLevelType w:val="multilevel"/>
    <w:tmpl w:val="C9C2AB74"/>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3.%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0" w15:restartNumberingAfterBreak="0">
    <w:nsid w:val="45F04886"/>
    <w:multiLevelType w:val="multilevel"/>
    <w:tmpl w:val="0EFAD352"/>
    <w:lvl w:ilvl="0">
      <w:start w:val="9"/>
      <w:numFmt w:val="decimal"/>
      <w:lvlText w:val="%1"/>
      <w:lvlJc w:val="left"/>
      <w:pPr>
        <w:tabs>
          <w:tab w:val="num" w:pos="360"/>
        </w:tabs>
        <w:ind w:left="360" w:hanging="360"/>
      </w:pPr>
      <w:rPr>
        <w:rFonts w:hint="eastAsia"/>
      </w:rPr>
    </w:lvl>
    <w:lvl w:ilvl="1">
      <w:start w:val="2"/>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31" w15:restartNumberingAfterBreak="0">
    <w:nsid w:val="480E7584"/>
    <w:multiLevelType w:val="multilevel"/>
    <w:tmpl w:val="3B3CEEA4"/>
    <w:lvl w:ilvl="0">
      <w:start w:val="11"/>
      <w:numFmt w:val="decimal"/>
      <w:lvlText w:val="%1"/>
      <w:lvlJc w:val="left"/>
      <w:pPr>
        <w:tabs>
          <w:tab w:val="num" w:pos="720"/>
        </w:tabs>
        <w:ind w:left="720" w:hanging="720"/>
      </w:pPr>
      <w:rPr>
        <w:rFonts w:ascii="Arial Unicode MS" w:eastAsia="Arial Unicode MS" w:hAnsi="Arial Unicode MS" w:hint="eastAsia"/>
        <w:b w:val="0"/>
        <w:i w:val="0"/>
        <w:sz w:val="24"/>
      </w:rPr>
    </w:lvl>
    <w:lvl w:ilvl="1">
      <w:start w:val="1"/>
      <w:numFmt w:val="decimal"/>
      <w:lvlText w:val="%1.%2"/>
      <w:lvlJc w:val="left"/>
      <w:pPr>
        <w:tabs>
          <w:tab w:val="num" w:pos="720"/>
        </w:tabs>
        <w:ind w:left="720" w:hanging="720"/>
      </w:pPr>
      <w:rPr>
        <w:rFonts w:ascii="Arial Unicode MS" w:eastAsia="Arial Unicode MS" w:hAnsi="Arial Unicode MS" w:hint="eastAsia"/>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2" w15:restartNumberingAfterBreak="0">
    <w:nsid w:val="48942293"/>
    <w:multiLevelType w:val="multilevel"/>
    <w:tmpl w:val="F49231AC"/>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Arial Unicode MS" w:eastAsia="Arial Unicode MS" w:hAnsi="Arial Unicode MS" w:hint="eastAsia"/>
        <w:b w:val="0"/>
        <w:i w:val="0"/>
        <w:sz w:val="24"/>
      </w:rPr>
    </w:lvl>
    <w:lvl w:ilvl="2">
      <w:start w:val="1"/>
      <w:numFmt w:val="decimal"/>
      <w:lvlText w:val="%1.%2.%3."/>
      <w:lvlJc w:val="left"/>
      <w:pPr>
        <w:tabs>
          <w:tab w:val="num" w:pos="964"/>
        </w:tabs>
        <w:ind w:left="964" w:hanging="680"/>
      </w:pPr>
      <w:rPr>
        <w:rFonts w:ascii="Arial Unicode MS" w:eastAsia="Arial Unicode MS" w:hAnsi="Arial Unicode MS" w:hint="eastAsia"/>
        <w:b w:val="0"/>
        <w:i w:val="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3" w15:restartNumberingAfterBreak="0">
    <w:nsid w:val="49266F20"/>
    <w:multiLevelType w:val="multilevel"/>
    <w:tmpl w:val="F24AA4C0"/>
    <w:lvl w:ilvl="0">
      <w:start w:val="1"/>
      <w:numFmt w:val="decimal"/>
      <w:lvlText w:val="%1."/>
      <w:lvlJc w:val="left"/>
      <w:pPr>
        <w:tabs>
          <w:tab w:val="num" w:pos="454"/>
        </w:tabs>
        <w:ind w:left="1021" w:hanging="1021"/>
      </w:pPr>
      <w:rPr>
        <w:rFonts w:hint="eastAsia"/>
        <w:sz w:val="24"/>
      </w:rPr>
    </w:lvl>
    <w:lvl w:ilvl="1">
      <w:start w:val="1"/>
      <w:numFmt w:val="decimal"/>
      <w:lvlText w:val="9.%2."/>
      <w:lvlJc w:val="left"/>
      <w:pPr>
        <w:tabs>
          <w:tab w:val="num" w:pos="567"/>
        </w:tabs>
        <w:ind w:left="567" w:hanging="567"/>
      </w:pPr>
      <w:rPr>
        <w:rFonts w:hint="eastAsia"/>
        <w:b w:val="0"/>
        <w:i w:val="0"/>
        <w:sz w:val="24"/>
      </w:rPr>
    </w:lvl>
    <w:lvl w:ilvl="2">
      <w:start w:val="1"/>
      <w:numFmt w:val="decimal"/>
      <w:lvlText w:val="9.19.%3."/>
      <w:lvlJc w:val="left"/>
      <w:pPr>
        <w:tabs>
          <w:tab w:val="num" w:pos="709"/>
        </w:tabs>
        <w:ind w:left="709" w:hanging="709"/>
      </w:pPr>
      <w:rPr>
        <w:rFonts w:hint="eastAsia"/>
        <w:b/>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4" w15:restartNumberingAfterBreak="0">
    <w:nsid w:val="496E32A8"/>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5" w15:restartNumberingAfterBreak="0">
    <w:nsid w:val="4D003703"/>
    <w:multiLevelType w:val="multilevel"/>
    <w:tmpl w:val="9912D0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6" w15:restartNumberingAfterBreak="0">
    <w:nsid w:val="4DBE4A1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50C67AFE"/>
    <w:multiLevelType w:val="singleLevel"/>
    <w:tmpl w:val="56AC7B2C"/>
    <w:lvl w:ilvl="0">
      <w:start w:val="1"/>
      <w:numFmt w:val="upperLetter"/>
      <w:lvlText w:val="（%1）"/>
      <w:lvlJc w:val="left"/>
      <w:pPr>
        <w:tabs>
          <w:tab w:val="num" w:pos="555"/>
        </w:tabs>
        <w:ind w:left="555" w:hanging="555"/>
      </w:pPr>
      <w:rPr>
        <w:rFonts w:hint="eastAsia"/>
      </w:rPr>
    </w:lvl>
  </w:abstractNum>
  <w:abstractNum w:abstractNumId="38" w15:restartNumberingAfterBreak="0">
    <w:nsid w:val="51987C46"/>
    <w:multiLevelType w:val="multilevel"/>
    <w:tmpl w:val="660A0A7E"/>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2.%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9" w15:restartNumberingAfterBreak="0">
    <w:nsid w:val="52B93A72"/>
    <w:multiLevelType w:val="hybridMultilevel"/>
    <w:tmpl w:val="CA20A8B2"/>
    <w:lvl w:ilvl="0" w:tplc="04090009">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542F68F2"/>
    <w:multiLevelType w:val="multilevel"/>
    <w:tmpl w:val="5784F1DC"/>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5.%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1" w15:restartNumberingAfterBreak="0">
    <w:nsid w:val="59D5171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15:restartNumberingAfterBreak="0">
    <w:nsid w:val="5ABE6DE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E385845"/>
    <w:multiLevelType w:val="multilevel"/>
    <w:tmpl w:val="C6FA1E64"/>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10.%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4" w15:restartNumberingAfterBreak="0">
    <w:nsid w:val="5E702EF2"/>
    <w:multiLevelType w:val="hybridMultilevel"/>
    <w:tmpl w:val="EC7A9D24"/>
    <w:lvl w:ilvl="0" w:tplc="58D67A08">
      <w:start w:val="2"/>
      <w:numFmt w:val="decimal"/>
      <w:lvlText w:val="%1．"/>
      <w:lvlJc w:val="left"/>
      <w:pPr>
        <w:ind w:left="840" w:hanging="3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5F940CB2"/>
    <w:multiLevelType w:val="hybridMultilevel"/>
    <w:tmpl w:val="5632369C"/>
    <w:lvl w:ilvl="0" w:tplc="FFFFFFFF">
      <w:start w:val="1"/>
      <w:numFmt w:val="upperLetter"/>
      <w:lvlText w:val="(%1)"/>
      <w:lvlJc w:val="left"/>
      <w:pPr>
        <w:tabs>
          <w:tab w:val="num" w:pos="1260"/>
        </w:tabs>
        <w:ind w:left="1260" w:hanging="420"/>
      </w:pPr>
      <w:rPr>
        <w:rFonts w:ascii="宋体" w:eastAsia="宋体" w:hAnsi="宋体" w:hint="eastAsia"/>
      </w:rPr>
    </w:lvl>
    <w:lvl w:ilvl="1" w:tplc="908AAA7C">
      <w:start w:val="8"/>
      <w:numFmt w:val="japaneseCounting"/>
      <w:lvlText w:val="第%2条"/>
      <w:lvlJc w:val="left"/>
      <w:pPr>
        <w:tabs>
          <w:tab w:val="num" w:pos="1380"/>
        </w:tabs>
        <w:ind w:left="1380" w:hanging="9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6" w15:restartNumberingAfterBreak="0">
    <w:nsid w:val="602C3ADD"/>
    <w:multiLevelType w:val="multilevel"/>
    <w:tmpl w:val="1A163BF4"/>
    <w:lvl w:ilvl="0">
      <w:start w:val="6"/>
      <w:numFmt w:val="decimal"/>
      <w:lvlText w:val="%1"/>
      <w:lvlJc w:val="left"/>
      <w:pPr>
        <w:tabs>
          <w:tab w:val="num" w:pos="720"/>
        </w:tabs>
        <w:ind w:left="720" w:hanging="720"/>
      </w:pPr>
      <w:rPr>
        <w:rFonts w:ascii="Arial Unicode MS" w:eastAsia="Arial Unicode MS" w:hAnsi="Arial Unicode MS" w:hint="eastAsia"/>
        <w:b w:val="0"/>
        <w:i w:val="0"/>
        <w:sz w:val="24"/>
      </w:rPr>
    </w:lvl>
    <w:lvl w:ilvl="1">
      <w:start w:val="1"/>
      <w:numFmt w:val="decimal"/>
      <w:lvlText w:val="%1.%2"/>
      <w:lvlJc w:val="left"/>
      <w:pPr>
        <w:tabs>
          <w:tab w:val="num" w:pos="720"/>
        </w:tabs>
        <w:ind w:left="720" w:hanging="720"/>
      </w:pPr>
      <w:rPr>
        <w:rFonts w:ascii="Arial Unicode MS" w:eastAsia="Arial Unicode MS" w:hAnsi="Arial Unicode MS" w:hint="eastAsia"/>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7" w15:restartNumberingAfterBreak="0">
    <w:nsid w:val="685C6511"/>
    <w:multiLevelType w:val="multilevel"/>
    <w:tmpl w:val="F1D62528"/>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48" w15:restartNumberingAfterBreak="0">
    <w:nsid w:val="6CE42D46"/>
    <w:multiLevelType w:val="multilevel"/>
    <w:tmpl w:val="0568DD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35"/>
        </w:tabs>
        <w:ind w:left="1035" w:hanging="720"/>
      </w:pPr>
      <w:rPr>
        <w:rFonts w:ascii="Arial Unicode MS" w:eastAsia="仿宋_GB2312" w:hAnsi="Arial Unicode MS"/>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9" w15:restartNumberingAfterBreak="0">
    <w:nsid w:val="6DDD741E"/>
    <w:multiLevelType w:val="multilevel"/>
    <w:tmpl w:val="F5A07C34"/>
    <w:lvl w:ilvl="0">
      <w:start w:val="8"/>
      <w:numFmt w:val="decimal"/>
      <w:lvlText w:val="%1"/>
      <w:lvlJc w:val="left"/>
      <w:pPr>
        <w:tabs>
          <w:tab w:val="num" w:pos="720"/>
        </w:tabs>
        <w:ind w:left="720" w:hanging="720"/>
      </w:pPr>
      <w:rPr>
        <w:rFonts w:ascii="Arial Unicode MS" w:eastAsia="Arial Unicode MS" w:hAnsi="Arial Unicode MS" w:hint="eastAsia"/>
        <w:b w:val="0"/>
        <w:i w:val="0"/>
        <w:sz w:val="24"/>
      </w:rPr>
    </w:lvl>
    <w:lvl w:ilvl="1">
      <w:start w:val="3"/>
      <w:numFmt w:val="decimal"/>
      <w:lvlText w:val="%1.%2"/>
      <w:lvlJc w:val="left"/>
      <w:pPr>
        <w:tabs>
          <w:tab w:val="num" w:pos="720"/>
        </w:tabs>
        <w:ind w:left="720" w:hanging="720"/>
      </w:pPr>
      <w:rPr>
        <w:rFonts w:ascii="Arial Unicode MS" w:eastAsia="Arial Unicode MS" w:hAnsi="Arial Unicode MS" w:hint="eastAsia"/>
        <w:b w:val="0"/>
        <w:i w:val="0"/>
        <w:sz w:val="24"/>
      </w:rPr>
    </w:lvl>
    <w:lvl w:ilvl="2">
      <w:start w:val="1"/>
      <w:numFmt w:val="decimal"/>
      <w:lvlText w:val="%1.%2.%3"/>
      <w:lvlJc w:val="left"/>
      <w:pPr>
        <w:tabs>
          <w:tab w:val="num" w:pos="720"/>
        </w:tabs>
        <w:ind w:left="720" w:hanging="720"/>
      </w:pPr>
      <w:rPr>
        <w:rFonts w:ascii="Arial Unicode MS" w:hAnsi="Arial Unicode M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0" w15:restartNumberingAfterBreak="0">
    <w:nsid w:val="6E115BD7"/>
    <w:multiLevelType w:val="multilevel"/>
    <w:tmpl w:val="A9D85264"/>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Arial Unicode MS" w:eastAsia="Arial Unicode MS" w:hAnsi="Arial Unicode MS" w:hint="eastAsia"/>
        <w:b w:val="0"/>
        <w:i w:val="0"/>
        <w:sz w:val="24"/>
      </w:rPr>
    </w:lvl>
    <w:lvl w:ilvl="2">
      <w:start w:val="1"/>
      <w:numFmt w:val="decimal"/>
      <w:lvlText w:val="%1.%2.%3."/>
      <w:lvlJc w:val="left"/>
      <w:pPr>
        <w:tabs>
          <w:tab w:val="num" w:pos="964"/>
        </w:tabs>
        <w:ind w:left="964" w:hanging="680"/>
      </w:pPr>
      <w:rPr>
        <w:rFonts w:ascii="Arial Unicode MS" w:eastAsia="Arial Unicode MS" w:hAnsi="Arial Unicode MS" w:hint="eastAsia"/>
        <w:b w:val="0"/>
        <w:i w:val="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1" w15:restartNumberingAfterBreak="0">
    <w:nsid w:val="716B78CD"/>
    <w:multiLevelType w:val="multilevel"/>
    <w:tmpl w:val="5418A9E4"/>
    <w:lvl w:ilvl="0">
      <w:start w:val="5"/>
      <w:numFmt w:val="decimal"/>
      <w:lvlText w:val="%1"/>
      <w:lvlJc w:val="left"/>
      <w:pPr>
        <w:tabs>
          <w:tab w:val="num" w:pos="360"/>
        </w:tabs>
        <w:ind w:left="360" w:hanging="360"/>
      </w:pPr>
      <w:rPr>
        <w:rFonts w:hint="eastAsia"/>
      </w:rPr>
    </w:lvl>
    <w:lvl w:ilvl="1">
      <w:start w:val="3"/>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52" w15:restartNumberingAfterBreak="0">
    <w:nsid w:val="71830D4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3" w15:restartNumberingAfterBreak="0">
    <w:nsid w:val="732A6F6D"/>
    <w:multiLevelType w:val="multilevel"/>
    <w:tmpl w:val="0A6C3392"/>
    <w:lvl w:ilvl="0">
      <w:start w:val="1"/>
      <w:numFmt w:val="decimal"/>
      <w:lvlText w:val="%1"/>
      <w:lvlJc w:val="left"/>
      <w:pPr>
        <w:tabs>
          <w:tab w:val="num" w:pos="720"/>
        </w:tabs>
        <w:ind w:left="720" w:hanging="720"/>
      </w:pPr>
      <w:rPr>
        <w:rFonts w:hint="default"/>
      </w:rPr>
    </w:lvl>
    <w:lvl w:ilvl="1">
      <w:start w:val="1"/>
      <w:numFmt w:val="none"/>
      <w:lvlText w:val="3"/>
      <w:lvlJc w:val="left"/>
      <w:pPr>
        <w:tabs>
          <w:tab w:val="num" w:pos="720"/>
        </w:tabs>
        <w:ind w:left="720" w:hanging="720"/>
      </w:pPr>
      <w:rPr>
        <w:rFonts w:ascii="Arial Unicode MS" w:hAnsi="Arial Unicode M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4" w15:restartNumberingAfterBreak="0">
    <w:nsid w:val="75A871C8"/>
    <w:multiLevelType w:val="multilevel"/>
    <w:tmpl w:val="E51E4144"/>
    <w:lvl w:ilvl="0">
      <w:start w:val="1"/>
      <w:numFmt w:val="decimal"/>
      <w:lvlText w:val="%1"/>
      <w:lvlJc w:val="left"/>
      <w:pPr>
        <w:tabs>
          <w:tab w:val="num" w:pos="720"/>
        </w:tabs>
        <w:ind w:left="720" w:hanging="720"/>
      </w:pPr>
      <w:rPr>
        <w:rFonts w:hint="default"/>
      </w:rPr>
    </w:lvl>
    <w:lvl w:ilvl="1">
      <w:start w:val="1"/>
      <w:numFmt w:val="none"/>
      <w:lvlText w:val="3.2"/>
      <w:lvlJc w:val="left"/>
      <w:pPr>
        <w:tabs>
          <w:tab w:val="num" w:pos="720"/>
        </w:tabs>
        <w:ind w:left="720" w:hanging="720"/>
      </w:pPr>
      <w:rPr>
        <w:rFonts w:ascii="Arial Unicode MS" w:hAnsi="Arial Unicode M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5" w15:restartNumberingAfterBreak="0">
    <w:nsid w:val="77A241E6"/>
    <w:multiLevelType w:val="multilevel"/>
    <w:tmpl w:val="CCA2E45E"/>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Times New Roman" w:eastAsia="宋体" w:hAnsi="Times New Roman" w:cs="Times New Roman" w:hint="default"/>
        <w:b w:val="0"/>
        <w:i w:val="0"/>
        <w:color w:val="000000"/>
        <w:sz w:val="24"/>
      </w:rPr>
    </w:lvl>
    <w:lvl w:ilvl="2">
      <w:start w:val="1"/>
      <w:numFmt w:val="decimal"/>
      <w:lvlText w:val="%1.%2.%3"/>
      <w:lvlJc w:val="left"/>
      <w:pPr>
        <w:tabs>
          <w:tab w:val="num" w:pos="964"/>
        </w:tabs>
        <w:ind w:left="964" w:hanging="680"/>
      </w:pPr>
      <w:rPr>
        <w:rFonts w:ascii="Times New Roman" w:eastAsia="宋体" w:hAnsi="Times New Roman" w:cs="Times New Roman" w:hint="default"/>
        <w:b w:val="0"/>
        <w:i w:val="0"/>
        <w:color w:val="00000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6" w15:restartNumberingAfterBreak="0">
    <w:nsid w:val="784C4EFD"/>
    <w:multiLevelType w:val="multilevel"/>
    <w:tmpl w:val="7DCEC296"/>
    <w:lvl w:ilvl="0">
      <w:start w:val="1"/>
      <w:numFmt w:val="decimal"/>
      <w:lvlText w:val="%1."/>
      <w:lvlJc w:val="left"/>
      <w:pPr>
        <w:tabs>
          <w:tab w:val="num" w:pos="454"/>
        </w:tabs>
        <w:ind w:left="1021" w:hanging="1021"/>
      </w:pPr>
      <w:rPr>
        <w:rFonts w:hint="eastAsia"/>
        <w:sz w:val="24"/>
      </w:rPr>
    </w:lvl>
    <w:lvl w:ilvl="1">
      <w:start w:val="1"/>
      <w:numFmt w:val="decimal"/>
      <w:lvlText w:val="9.%2."/>
      <w:lvlJc w:val="left"/>
      <w:pPr>
        <w:tabs>
          <w:tab w:val="num" w:pos="851"/>
        </w:tabs>
        <w:ind w:left="851" w:hanging="851"/>
      </w:pPr>
      <w:rPr>
        <w:rFonts w:hint="eastAsia"/>
        <w:b w:val="0"/>
        <w:i w:val="0"/>
        <w:sz w:val="24"/>
      </w:rPr>
    </w:lvl>
    <w:lvl w:ilvl="2">
      <w:start w:val="1"/>
      <w:numFmt w:val="decimal"/>
      <w:lvlText w:val="9.19.%3."/>
      <w:lvlJc w:val="left"/>
      <w:pPr>
        <w:tabs>
          <w:tab w:val="num" w:pos="709"/>
        </w:tabs>
        <w:ind w:left="709" w:hanging="709"/>
      </w:pPr>
      <w:rPr>
        <w:rFonts w:hint="eastAsia"/>
        <w:b/>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7" w15:restartNumberingAfterBreak="0">
    <w:nsid w:val="7B1237C0"/>
    <w:multiLevelType w:val="multilevel"/>
    <w:tmpl w:val="E63AEEA2"/>
    <w:lvl w:ilvl="0">
      <w:start w:val="1"/>
      <w:numFmt w:val="decimal"/>
      <w:suff w:val="nothing"/>
      <w:lvlText w:val="2.%1   "/>
      <w:lvlJc w:val="left"/>
      <w:pPr>
        <w:ind w:left="2835" w:hanging="2835"/>
      </w:pPr>
      <w:rPr>
        <w:rFonts w:ascii="Arial Unicode MS" w:eastAsia="宋体" w:hAnsi="Arial Unicode MS" w:hint="eastAsia"/>
        <w:b w:val="0"/>
        <w:i w:val="0"/>
        <w:sz w:val="24"/>
      </w:rPr>
    </w:lvl>
    <w:lvl w:ilvl="1">
      <w:start w:val="1"/>
      <w:numFmt w:val="decimal"/>
      <w:suff w:val="nothing"/>
      <w:lvlText w:val="%1.%2   "/>
      <w:lvlJc w:val="left"/>
      <w:pPr>
        <w:ind w:left="357" w:hanging="357"/>
      </w:pPr>
      <w:rPr>
        <w:rFonts w:eastAsia="宋体" w:hint="eastAsia"/>
        <w:b w:val="0"/>
        <w:i w:val="0"/>
        <w:sz w:val="24"/>
      </w:rPr>
    </w:lvl>
    <w:lvl w:ilvl="2">
      <w:start w:val="1"/>
      <w:numFmt w:val="decimal"/>
      <w:suff w:val="nothing"/>
      <w:lvlText w:val="%1.%2.%3"/>
      <w:lvlJc w:val="left"/>
      <w:pPr>
        <w:ind w:left="1134" w:hanging="1134"/>
      </w:pPr>
      <w:rPr>
        <w:rFonts w:eastAsia="宋体" w:hint="eastAsia"/>
        <w:b w:val="0"/>
        <w:i w:val="0"/>
        <w:sz w:val="24"/>
      </w:rPr>
    </w:lvl>
    <w:lvl w:ilvl="3">
      <w:start w:val="1"/>
      <w:numFmt w:val="decimal"/>
      <w:suff w:val="nothing"/>
      <w:lvlText w:val="%1.3.%3.2"/>
      <w:lvlJc w:val="left"/>
      <w:pPr>
        <w:ind w:left="0" w:firstLine="0"/>
      </w:pPr>
      <w:rPr>
        <w:rFonts w:eastAsia="宋体" w:hint="eastAsia"/>
        <w:b/>
        <w:i w:val="0"/>
        <w:sz w:val="28"/>
      </w:rPr>
    </w:lvl>
    <w:lvl w:ilvl="4">
      <w:start w:val="1"/>
      <w:numFmt w:val="none"/>
      <w:suff w:val="nothing"/>
      <w:lvlText w:val=""/>
      <w:lvlJc w:val="left"/>
      <w:pPr>
        <w:ind w:left="1134" w:hanging="1134"/>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8" w15:restartNumberingAfterBreak="0">
    <w:nsid w:val="7B3A406F"/>
    <w:multiLevelType w:val="multilevel"/>
    <w:tmpl w:val="2C727272"/>
    <w:lvl w:ilvl="0">
      <w:start w:val="5"/>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59" w15:restartNumberingAfterBreak="0">
    <w:nsid w:val="7DC71150"/>
    <w:multiLevelType w:val="singleLevel"/>
    <w:tmpl w:val="9BE8C35C"/>
    <w:lvl w:ilvl="0">
      <w:start w:val="1"/>
      <w:numFmt w:val="upperLetter"/>
      <w:lvlText w:val="（%1）"/>
      <w:lvlJc w:val="left"/>
      <w:pPr>
        <w:tabs>
          <w:tab w:val="num" w:pos="555"/>
        </w:tabs>
        <w:ind w:left="555" w:hanging="555"/>
      </w:pPr>
      <w:rPr>
        <w:rFonts w:hint="eastAsia"/>
      </w:rPr>
    </w:lvl>
  </w:abstractNum>
  <w:abstractNum w:abstractNumId="60" w15:restartNumberingAfterBreak="0">
    <w:nsid w:val="7F0838FD"/>
    <w:multiLevelType w:val="multilevel"/>
    <w:tmpl w:val="469C5C2E"/>
    <w:lvl w:ilvl="0">
      <w:start w:val="1"/>
      <w:numFmt w:val="chineseCountingThousand"/>
      <w:pStyle w:val="a"/>
      <w:lvlText w:val="第%1章"/>
      <w:lvlJc w:val="left"/>
      <w:pPr>
        <w:tabs>
          <w:tab w:val="num" w:pos="1701"/>
        </w:tabs>
        <w:ind w:left="1701" w:hanging="1701"/>
      </w:pPr>
      <w:rPr>
        <w:rFonts w:hint="eastAsia"/>
        <w:b/>
        <w:i w:val="0"/>
        <w:color w:val="FF0000"/>
        <w:sz w:val="32"/>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46"/>
  </w:num>
  <w:num w:numId="2">
    <w:abstractNumId w:val="20"/>
  </w:num>
  <w:num w:numId="3">
    <w:abstractNumId w:val="10"/>
  </w:num>
  <w:num w:numId="4">
    <w:abstractNumId w:val="60"/>
  </w:num>
  <w:num w:numId="5">
    <w:abstractNumId w:val="57"/>
  </w:num>
  <w:num w:numId="6">
    <w:abstractNumId w:val="55"/>
  </w:num>
  <w:num w:numId="7">
    <w:abstractNumId w:val="12"/>
  </w:num>
  <w:num w:numId="8">
    <w:abstractNumId w:val="19"/>
  </w:num>
  <w:num w:numId="9">
    <w:abstractNumId w:val="0"/>
  </w:num>
  <w:num w:numId="10">
    <w:abstractNumId w:val="43"/>
  </w:num>
  <w:num w:numId="11">
    <w:abstractNumId w:val="1"/>
  </w:num>
  <w:num w:numId="12">
    <w:abstractNumId w:val="49"/>
  </w:num>
  <w:num w:numId="13">
    <w:abstractNumId w:val="39"/>
  </w:num>
  <w:num w:numId="14">
    <w:abstractNumId w:val="28"/>
  </w:num>
  <w:num w:numId="15">
    <w:abstractNumId w:val="38"/>
  </w:num>
  <w:num w:numId="16">
    <w:abstractNumId w:val="29"/>
  </w:num>
  <w:num w:numId="17">
    <w:abstractNumId w:val="23"/>
  </w:num>
  <w:num w:numId="18">
    <w:abstractNumId w:val="40"/>
  </w:num>
  <w:num w:numId="19">
    <w:abstractNumId w:val="27"/>
  </w:num>
  <w:num w:numId="20">
    <w:abstractNumId w:val="35"/>
  </w:num>
  <w:num w:numId="21">
    <w:abstractNumId w:val="14"/>
  </w:num>
  <w:num w:numId="22">
    <w:abstractNumId w:val="53"/>
  </w:num>
  <w:num w:numId="23">
    <w:abstractNumId w:val="2"/>
  </w:num>
  <w:num w:numId="24">
    <w:abstractNumId w:val="21"/>
  </w:num>
  <w:num w:numId="25">
    <w:abstractNumId w:val="11"/>
  </w:num>
  <w:num w:numId="26">
    <w:abstractNumId w:val="24"/>
  </w:num>
  <w:num w:numId="27">
    <w:abstractNumId w:val="54"/>
  </w:num>
  <w:num w:numId="28">
    <w:abstractNumId w:val="13"/>
  </w:num>
  <w:num w:numId="29">
    <w:abstractNumId w:val="33"/>
  </w:num>
  <w:num w:numId="30">
    <w:abstractNumId w:val="25"/>
  </w:num>
  <w:num w:numId="31">
    <w:abstractNumId w:val="56"/>
  </w:num>
  <w:num w:numId="32">
    <w:abstractNumId w:val="15"/>
  </w:num>
  <w:num w:numId="33">
    <w:abstractNumId w:val="9"/>
  </w:num>
  <w:num w:numId="34">
    <w:abstractNumId w:val="50"/>
  </w:num>
  <w:num w:numId="35">
    <w:abstractNumId w:val="32"/>
  </w:num>
  <w:num w:numId="36">
    <w:abstractNumId w:val="6"/>
  </w:num>
  <w:num w:numId="37">
    <w:abstractNumId w:val="26"/>
  </w:num>
  <w:num w:numId="38">
    <w:abstractNumId w:val="8"/>
  </w:num>
  <w:num w:numId="39">
    <w:abstractNumId w:val="36"/>
  </w:num>
  <w:num w:numId="40">
    <w:abstractNumId w:val="52"/>
  </w:num>
  <w:num w:numId="41">
    <w:abstractNumId w:val="4"/>
  </w:num>
  <w:num w:numId="42">
    <w:abstractNumId w:val="42"/>
  </w:num>
  <w:num w:numId="43">
    <w:abstractNumId w:val="41"/>
  </w:num>
  <w:num w:numId="44">
    <w:abstractNumId w:val="7"/>
  </w:num>
  <w:num w:numId="45">
    <w:abstractNumId w:val="31"/>
  </w:num>
  <w:num w:numId="46">
    <w:abstractNumId w:val="3"/>
  </w:num>
  <w:num w:numId="47">
    <w:abstractNumId w:val="16"/>
  </w:num>
  <w:num w:numId="48">
    <w:abstractNumId w:val="48"/>
  </w:num>
  <w:num w:numId="49">
    <w:abstractNumId w:val="34"/>
  </w:num>
  <w:num w:numId="50">
    <w:abstractNumId w:val="17"/>
  </w:num>
  <w:num w:numId="51">
    <w:abstractNumId w:val="45"/>
  </w:num>
  <w:num w:numId="52">
    <w:abstractNumId w:val="47"/>
  </w:num>
  <w:num w:numId="53">
    <w:abstractNumId w:val="5"/>
  </w:num>
  <w:num w:numId="54">
    <w:abstractNumId w:val="58"/>
  </w:num>
  <w:num w:numId="55">
    <w:abstractNumId w:val="51"/>
  </w:num>
  <w:num w:numId="56">
    <w:abstractNumId w:val="18"/>
  </w:num>
  <w:num w:numId="57">
    <w:abstractNumId w:val="30"/>
  </w:num>
  <w:num w:numId="58">
    <w:abstractNumId w:val="22"/>
  </w:num>
  <w:num w:numId="59">
    <w:abstractNumId w:val="59"/>
  </w:num>
  <w:num w:numId="60">
    <w:abstractNumId w:val="37"/>
  </w:num>
  <w:num w:numId="61">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261"/>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2A"/>
    <w:rsid w:val="000008DF"/>
    <w:rsid w:val="000029D5"/>
    <w:rsid w:val="00005AB5"/>
    <w:rsid w:val="00005BDF"/>
    <w:rsid w:val="000069D3"/>
    <w:rsid w:val="00007547"/>
    <w:rsid w:val="00007F91"/>
    <w:rsid w:val="000122FF"/>
    <w:rsid w:val="00013B85"/>
    <w:rsid w:val="00013F91"/>
    <w:rsid w:val="000147D1"/>
    <w:rsid w:val="00015B3E"/>
    <w:rsid w:val="000172AA"/>
    <w:rsid w:val="00022E5E"/>
    <w:rsid w:val="000235FF"/>
    <w:rsid w:val="00023AE6"/>
    <w:rsid w:val="00026F11"/>
    <w:rsid w:val="00032B01"/>
    <w:rsid w:val="00033718"/>
    <w:rsid w:val="00037AF6"/>
    <w:rsid w:val="000419B0"/>
    <w:rsid w:val="00041AE5"/>
    <w:rsid w:val="00043040"/>
    <w:rsid w:val="00045861"/>
    <w:rsid w:val="00054CCC"/>
    <w:rsid w:val="00055385"/>
    <w:rsid w:val="00055990"/>
    <w:rsid w:val="0006490E"/>
    <w:rsid w:val="0006525C"/>
    <w:rsid w:val="00065701"/>
    <w:rsid w:val="000670E4"/>
    <w:rsid w:val="00070F6A"/>
    <w:rsid w:val="00071F9A"/>
    <w:rsid w:val="00073045"/>
    <w:rsid w:val="00073FEE"/>
    <w:rsid w:val="00076A0A"/>
    <w:rsid w:val="00077A21"/>
    <w:rsid w:val="00083319"/>
    <w:rsid w:val="0009051A"/>
    <w:rsid w:val="00092654"/>
    <w:rsid w:val="00092E6F"/>
    <w:rsid w:val="00095AD7"/>
    <w:rsid w:val="000A0A29"/>
    <w:rsid w:val="000A1AD4"/>
    <w:rsid w:val="000A2D50"/>
    <w:rsid w:val="000A42CE"/>
    <w:rsid w:val="000A4BD2"/>
    <w:rsid w:val="000A59FB"/>
    <w:rsid w:val="000A7A43"/>
    <w:rsid w:val="000B0BA7"/>
    <w:rsid w:val="000B0DA6"/>
    <w:rsid w:val="000C18AD"/>
    <w:rsid w:val="000C1AB7"/>
    <w:rsid w:val="000C3ECF"/>
    <w:rsid w:val="000C7691"/>
    <w:rsid w:val="000E6BD3"/>
    <w:rsid w:val="000F1411"/>
    <w:rsid w:val="000F3D32"/>
    <w:rsid w:val="000F753D"/>
    <w:rsid w:val="000F7A7B"/>
    <w:rsid w:val="00104667"/>
    <w:rsid w:val="00113510"/>
    <w:rsid w:val="00113708"/>
    <w:rsid w:val="00113D20"/>
    <w:rsid w:val="00114864"/>
    <w:rsid w:val="00114EBA"/>
    <w:rsid w:val="00116FB0"/>
    <w:rsid w:val="00120CEE"/>
    <w:rsid w:val="00121534"/>
    <w:rsid w:val="001261BC"/>
    <w:rsid w:val="0012789A"/>
    <w:rsid w:val="00130B9D"/>
    <w:rsid w:val="0013529D"/>
    <w:rsid w:val="0014431E"/>
    <w:rsid w:val="00144FA8"/>
    <w:rsid w:val="00150345"/>
    <w:rsid w:val="00153E59"/>
    <w:rsid w:val="0016399F"/>
    <w:rsid w:val="0016666E"/>
    <w:rsid w:val="0017419D"/>
    <w:rsid w:val="0017722E"/>
    <w:rsid w:val="00177FE0"/>
    <w:rsid w:val="00181001"/>
    <w:rsid w:val="00184EBD"/>
    <w:rsid w:val="00191C8D"/>
    <w:rsid w:val="00192F7A"/>
    <w:rsid w:val="00193163"/>
    <w:rsid w:val="00197390"/>
    <w:rsid w:val="001A146A"/>
    <w:rsid w:val="001A6B24"/>
    <w:rsid w:val="001B1CBD"/>
    <w:rsid w:val="001B63CB"/>
    <w:rsid w:val="001C5344"/>
    <w:rsid w:val="001D19FF"/>
    <w:rsid w:val="001E1FF2"/>
    <w:rsid w:val="001E2669"/>
    <w:rsid w:val="001E4C77"/>
    <w:rsid w:val="001F0C51"/>
    <w:rsid w:val="0020264C"/>
    <w:rsid w:val="00203150"/>
    <w:rsid w:val="00211040"/>
    <w:rsid w:val="00213694"/>
    <w:rsid w:val="0022255D"/>
    <w:rsid w:val="00235DD6"/>
    <w:rsid w:val="00241C90"/>
    <w:rsid w:val="0024436B"/>
    <w:rsid w:val="0025411A"/>
    <w:rsid w:val="00255E1C"/>
    <w:rsid w:val="00256321"/>
    <w:rsid w:val="00257254"/>
    <w:rsid w:val="002678FB"/>
    <w:rsid w:val="00274174"/>
    <w:rsid w:val="00276047"/>
    <w:rsid w:val="0027608B"/>
    <w:rsid w:val="00277467"/>
    <w:rsid w:val="00280252"/>
    <w:rsid w:val="00281274"/>
    <w:rsid w:val="0028340B"/>
    <w:rsid w:val="0028667D"/>
    <w:rsid w:val="00292B57"/>
    <w:rsid w:val="002A2862"/>
    <w:rsid w:val="002A2938"/>
    <w:rsid w:val="002A30BA"/>
    <w:rsid w:val="002A4DF2"/>
    <w:rsid w:val="002B1C0E"/>
    <w:rsid w:val="002B2C82"/>
    <w:rsid w:val="002B5CEB"/>
    <w:rsid w:val="002B5FB6"/>
    <w:rsid w:val="002B68B5"/>
    <w:rsid w:val="002C1C5A"/>
    <w:rsid w:val="002C4949"/>
    <w:rsid w:val="002D00D9"/>
    <w:rsid w:val="002E7B58"/>
    <w:rsid w:val="002E7E3B"/>
    <w:rsid w:val="002F1ABD"/>
    <w:rsid w:val="002F1F20"/>
    <w:rsid w:val="002F2E72"/>
    <w:rsid w:val="002F4C4E"/>
    <w:rsid w:val="002F6762"/>
    <w:rsid w:val="0030100C"/>
    <w:rsid w:val="00306454"/>
    <w:rsid w:val="00307336"/>
    <w:rsid w:val="00307799"/>
    <w:rsid w:val="003079C5"/>
    <w:rsid w:val="003122F1"/>
    <w:rsid w:val="00312323"/>
    <w:rsid w:val="00312895"/>
    <w:rsid w:val="00315CBA"/>
    <w:rsid w:val="003217E8"/>
    <w:rsid w:val="00322080"/>
    <w:rsid w:val="0032492E"/>
    <w:rsid w:val="00324F30"/>
    <w:rsid w:val="0032584E"/>
    <w:rsid w:val="00327326"/>
    <w:rsid w:val="003338FC"/>
    <w:rsid w:val="00334CD9"/>
    <w:rsid w:val="00341385"/>
    <w:rsid w:val="003419CB"/>
    <w:rsid w:val="0034306A"/>
    <w:rsid w:val="00345908"/>
    <w:rsid w:val="003505F7"/>
    <w:rsid w:val="003576E0"/>
    <w:rsid w:val="00357FC0"/>
    <w:rsid w:val="00372053"/>
    <w:rsid w:val="00372724"/>
    <w:rsid w:val="00375F8A"/>
    <w:rsid w:val="0037684C"/>
    <w:rsid w:val="0038071C"/>
    <w:rsid w:val="003860FD"/>
    <w:rsid w:val="00392A6D"/>
    <w:rsid w:val="0039343C"/>
    <w:rsid w:val="003943E3"/>
    <w:rsid w:val="003A3060"/>
    <w:rsid w:val="003A61DC"/>
    <w:rsid w:val="003A7401"/>
    <w:rsid w:val="003B0248"/>
    <w:rsid w:val="003B3219"/>
    <w:rsid w:val="003B41C5"/>
    <w:rsid w:val="003C0690"/>
    <w:rsid w:val="003D04DC"/>
    <w:rsid w:val="003D06C0"/>
    <w:rsid w:val="003D23A6"/>
    <w:rsid w:val="003D40BC"/>
    <w:rsid w:val="003E0C6E"/>
    <w:rsid w:val="003E1C0A"/>
    <w:rsid w:val="003E67C5"/>
    <w:rsid w:val="004007DD"/>
    <w:rsid w:val="0040139C"/>
    <w:rsid w:val="00403355"/>
    <w:rsid w:val="00407079"/>
    <w:rsid w:val="00407EB6"/>
    <w:rsid w:val="00410656"/>
    <w:rsid w:val="00410EBA"/>
    <w:rsid w:val="00413D11"/>
    <w:rsid w:val="00421AB0"/>
    <w:rsid w:val="0042341B"/>
    <w:rsid w:val="00423D35"/>
    <w:rsid w:val="004251EE"/>
    <w:rsid w:val="004262AF"/>
    <w:rsid w:val="0042780C"/>
    <w:rsid w:val="00427A7B"/>
    <w:rsid w:val="004311C1"/>
    <w:rsid w:val="004312AC"/>
    <w:rsid w:val="00432FE8"/>
    <w:rsid w:val="0044078B"/>
    <w:rsid w:val="00447CAA"/>
    <w:rsid w:val="00462039"/>
    <w:rsid w:val="0047347D"/>
    <w:rsid w:val="00473C1D"/>
    <w:rsid w:val="004759EC"/>
    <w:rsid w:val="00475AFE"/>
    <w:rsid w:val="004810B2"/>
    <w:rsid w:val="00481E8E"/>
    <w:rsid w:val="004860E8"/>
    <w:rsid w:val="0049218F"/>
    <w:rsid w:val="00493513"/>
    <w:rsid w:val="004A2830"/>
    <w:rsid w:val="004A499B"/>
    <w:rsid w:val="004A7CC3"/>
    <w:rsid w:val="004B3176"/>
    <w:rsid w:val="004B5632"/>
    <w:rsid w:val="004C0D73"/>
    <w:rsid w:val="004C1D16"/>
    <w:rsid w:val="004C3BC6"/>
    <w:rsid w:val="004C7FA7"/>
    <w:rsid w:val="004D535F"/>
    <w:rsid w:val="004D6443"/>
    <w:rsid w:val="004E042C"/>
    <w:rsid w:val="004E0A34"/>
    <w:rsid w:val="004E48AF"/>
    <w:rsid w:val="004F1496"/>
    <w:rsid w:val="004F236B"/>
    <w:rsid w:val="004F453A"/>
    <w:rsid w:val="004F5B58"/>
    <w:rsid w:val="004F5D2C"/>
    <w:rsid w:val="00503F96"/>
    <w:rsid w:val="005063AF"/>
    <w:rsid w:val="00510860"/>
    <w:rsid w:val="00512709"/>
    <w:rsid w:val="00514B8C"/>
    <w:rsid w:val="00515BF5"/>
    <w:rsid w:val="00516478"/>
    <w:rsid w:val="0052040C"/>
    <w:rsid w:val="00521053"/>
    <w:rsid w:val="005265FD"/>
    <w:rsid w:val="005271C6"/>
    <w:rsid w:val="005329D4"/>
    <w:rsid w:val="00535C4B"/>
    <w:rsid w:val="00536B3C"/>
    <w:rsid w:val="00543FE7"/>
    <w:rsid w:val="0056156F"/>
    <w:rsid w:val="00561B2E"/>
    <w:rsid w:val="005623B7"/>
    <w:rsid w:val="0056342F"/>
    <w:rsid w:val="0056380B"/>
    <w:rsid w:val="00572977"/>
    <w:rsid w:val="00575388"/>
    <w:rsid w:val="00591831"/>
    <w:rsid w:val="00593F0D"/>
    <w:rsid w:val="00595B84"/>
    <w:rsid w:val="005A0EE9"/>
    <w:rsid w:val="005A27DA"/>
    <w:rsid w:val="005B45D4"/>
    <w:rsid w:val="005B6862"/>
    <w:rsid w:val="005C0515"/>
    <w:rsid w:val="005D0D0B"/>
    <w:rsid w:val="005D48E6"/>
    <w:rsid w:val="005E0E4D"/>
    <w:rsid w:val="005E3434"/>
    <w:rsid w:val="005E3C06"/>
    <w:rsid w:val="005E7623"/>
    <w:rsid w:val="005F3B9A"/>
    <w:rsid w:val="005F71D5"/>
    <w:rsid w:val="00607F59"/>
    <w:rsid w:val="0062275A"/>
    <w:rsid w:val="00623CA6"/>
    <w:rsid w:val="00633061"/>
    <w:rsid w:val="00633B26"/>
    <w:rsid w:val="00634C2B"/>
    <w:rsid w:val="006362A7"/>
    <w:rsid w:val="006400C8"/>
    <w:rsid w:val="00642FEF"/>
    <w:rsid w:val="00645371"/>
    <w:rsid w:val="00650A3D"/>
    <w:rsid w:val="00651EFB"/>
    <w:rsid w:val="00657628"/>
    <w:rsid w:val="006645A5"/>
    <w:rsid w:val="00666F3E"/>
    <w:rsid w:val="00667726"/>
    <w:rsid w:val="00675AF9"/>
    <w:rsid w:val="0067650B"/>
    <w:rsid w:val="00681B06"/>
    <w:rsid w:val="00697032"/>
    <w:rsid w:val="006A02D6"/>
    <w:rsid w:val="006A1490"/>
    <w:rsid w:val="006A16D2"/>
    <w:rsid w:val="006A398F"/>
    <w:rsid w:val="006B1AF1"/>
    <w:rsid w:val="006B33E0"/>
    <w:rsid w:val="006B6AA3"/>
    <w:rsid w:val="006B6F3A"/>
    <w:rsid w:val="006C015C"/>
    <w:rsid w:val="006C082A"/>
    <w:rsid w:val="006C5E66"/>
    <w:rsid w:val="006D29A0"/>
    <w:rsid w:val="006D736D"/>
    <w:rsid w:val="006E097E"/>
    <w:rsid w:val="006E4FC8"/>
    <w:rsid w:val="006F0A95"/>
    <w:rsid w:val="006F0DF9"/>
    <w:rsid w:val="006F7D85"/>
    <w:rsid w:val="00705078"/>
    <w:rsid w:val="00705956"/>
    <w:rsid w:val="00705DEC"/>
    <w:rsid w:val="007116EB"/>
    <w:rsid w:val="0071319C"/>
    <w:rsid w:val="00721595"/>
    <w:rsid w:val="00724455"/>
    <w:rsid w:val="00724FAD"/>
    <w:rsid w:val="00731330"/>
    <w:rsid w:val="007315D1"/>
    <w:rsid w:val="00733C65"/>
    <w:rsid w:val="007447EB"/>
    <w:rsid w:val="00744FBC"/>
    <w:rsid w:val="00745172"/>
    <w:rsid w:val="00751649"/>
    <w:rsid w:val="00753A53"/>
    <w:rsid w:val="0075632C"/>
    <w:rsid w:val="007667EC"/>
    <w:rsid w:val="00775288"/>
    <w:rsid w:val="00777929"/>
    <w:rsid w:val="00781C7D"/>
    <w:rsid w:val="0079001F"/>
    <w:rsid w:val="0079223E"/>
    <w:rsid w:val="007930C1"/>
    <w:rsid w:val="00793142"/>
    <w:rsid w:val="0079710D"/>
    <w:rsid w:val="007A329D"/>
    <w:rsid w:val="007A438C"/>
    <w:rsid w:val="007A51D7"/>
    <w:rsid w:val="007A5404"/>
    <w:rsid w:val="007A7CCA"/>
    <w:rsid w:val="007B3A06"/>
    <w:rsid w:val="007C140C"/>
    <w:rsid w:val="007C3E98"/>
    <w:rsid w:val="007C5331"/>
    <w:rsid w:val="007D19B2"/>
    <w:rsid w:val="007D1C1B"/>
    <w:rsid w:val="007D219C"/>
    <w:rsid w:val="007D5402"/>
    <w:rsid w:val="007D5693"/>
    <w:rsid w:val="007F0039"/>
    <w:rsid w:val="007F0C3A"/>
    <w:rsid w:val="007F34BE"/>
    <w:rsid w:val="007F4835"/>
    <w:rsid w:val="007F5A81"/>
    <w:rsid w:val="007F788F"/>
    <w:rsid w:val="008009E6"/>
    <w:rsid w:val="00805292"/>
    <w:rsid w:val="00806224"/>
    <w:rsid w:val="00811E60"/>
    <w:rsid w:val="0081266E"/>
    <w:rsid w:val="00813DE3"/>
    <w:rsid w:val="008167C9"/>
    <w:rsid w:val="00817502"/>
    <w:rsid w:val="0082471C"/>
    <w:rsid w:val="0082584C"/>
    <w:rsid w:val="00830497"/>
    <w:rsid w:val="008346A2"/>
    <w:rsid w:val="00835B96"/>
    <w:rsid w:val="00841D2E"/>
    <w:rsid w:val="00843CB2"/>
    <w:rsid w:val="00844811"/>
    <w:rsid w:val="008456C2"/>
    <w:rsid w:val="00847264"/>
    <w:rsid w:val="008625E7"/>
    <w:rsid w:val="00865FBD"/>
    <w:rsid w:val="0086763E"/>
    <w:rsid w:val="00867E55"/>
    <w:rsid w:val="00873386"/>
    <w:rsid w:val="00883999"/>
    <w:rsid w:val="00884AAC"/>
    <w:rsid w:val="00886F1E"/>
    <w:rsid w:val="00893501"/>
    <w:rsid w:val="008949EA"/>
    <w:rsid w:val="00895E8D"/>
    <w:rsid w:val="008A42CA"/>
    <w:rsid w:val="008A4A8C"/>
    <w:rsid w:val="008A5670"/>
    <w:rsid w:val="008A56CD"/>
    <w:rsid w:val="008A6A82"/>
    <w:rsid w:val="008B1866"/>
    <w:rsid w:val="008B361A"/>
    <w:rsid w:val="008B5471"/>
    <w:rsid w:val="008C5935"/>
    <w:rsid w:val="008C5D4C"/>
    <w:rsid w:val="008C73AD"/>
    <w:rsid w:val="008D75E4"/>
    <w:rsid w:val="008F19D6"/>
    <w:rsid w:val="008F3660"/>
    <w:rsid w:val="008F5DA5"/>
    <w:rsid w:val="00920F7D"/>
    <w:rsid w:val="00925445"/>
    <w:rsid w:val="00925CF0"/>
    <w:rsid w:val="009266F5"/>
    <w:rsid w:val="00926F35"/>
    <w:rsid w:val="009321ED"/>
    <w:rsid w:val="00933833"/>
    <w:rsid w:val="00935A1C"/>
    <w:rsid w:val="00937C7B"/>
    <w:rsid w:val="00942B73"/>
    <w:rsid w:val="009449F8"/>
    <w:rsid w:val="00945ACB"/>
    <w:rsid w:val="00951772"/>
    <w:rsid w:val="009603AD"/>
    <w:rsid w:val="00963F4B"/>
    <w:rsid w:val="00964F61"/>
    <w:rsid w:val="00967614"/>
    <w:rsid w:val="00970248"/>
    <w:rsid w:val="00975A89"/>
    <w:rsid w:val="0097648F"/>
    <w:rsid w:val="00984962"/>
    <w:rsid w:val="00984E6B"/>
    <w:rsid w:val="00985FB4"/>
    <w:rsid w:val="00991857"/>
    <w:rsid w:val="00991BAC"/>
    <w:rsid w:val="00993E89"/>
    <w:rsid w:val="009A11EE"/>
    <w:rsid w:val="009A4362"/>
    <w:rsid w:val="009A56A0"/>
    <w:rsid w:val="009C5EF4"/>
    <w:rsid w:val="009D297D"/>
    <w:rsid w:val="009D3701"/>
    <w:rsid w:val="009D73FF"/>
    <w:rsid w:val="009D7FFA"/>
    <w:rsid w:val="009E06EC"/>
    <w:rsid w:val="009E1877"/>
    <w:rsid w:val="009E2F50"/>
    <w:rsid w:val="009E61BE"/>
    <w:rsid w:val="009E75C5"/>
    <w:rsid w:val="009F36E9"/>
    <w:rsid w:val="00A0145A"/>
    <w:rsid w:val="00A02628"/>
    <w:rsid w:val="00A0558D"/>
    <w:rsid w:val="00A111D5"/>
    <w:rsid w:val="00A11F6A"/>
    <w:rsid w:val="00A12750"/>
    <w:rsid w:val="00A13AF8"/>
    <w:rsid w:val="00A20547"/>
    <w:rsid w:val="00A226C0"/>
    <w:rsid w:val="00A258D5"/>
    <w:rsid w:val="00A429A1"/>
    <w:rsid w:val="00A557AE"/>
    <w:rsid w:val="00A55A86"/>
    <w:rsid w:val="00A5708E"/>
    <w:rsid w:val="00A61CA0"/>
    <w:rsid w:val="00A62AD9"/>
    <w:rsid w:val="00A631E2"/>
    <w:rsid w:val="00A63B40"/>
    <w:rsid w:val="00A671CB"/>
    <w:rsid w:val="00A67282"/>
    <w:rsid w:val="00A7384D"/>
    <w:rsid w:val="00A741A1"/>
    <w:rsid w:val="00A76AEF"/>
    <w:rsid w:val="00A773B8"/>
    <w:rsid w:val="00A8011B"/>
    <w:rsid w:val="00A81EA8"/>
    <w:rsid w:val="00A8275C"/>
    <w:rsid w:val="00A83821"/>
    <w:rsid w:val="00A85027"/>
    <w:rsid w:val="00A86465"/>
    <w:rsid w:val="00A928A4"/>
    <w:rsid w:val="00A92F85"/>
    <w:rsid w:val="00A96A8A"/>
    <w:rsid w:val="00AA0FCF"/>
    <w:rsid w:val="00AA1D6F"/>
    <w:rsid w:val="00AA3A86"/>
    <w:rsid w:val="00AA4EED"/>
    <w:rsid w:val="00AA58CD"/>
    <w:rsid w:val="00AA74CC"/>
    <w:rsid w:val="00AB6527"/>
    <w:rsid w:val="00AC0C14"/>
    <w:rsid w:val="00AC348E"/>
    <w:rsid w:val="00AC61CD"/>
    <w:rsid w:val="00AC7C9B"/>
    <w:rsid w:val="00AD0FC7"/>
    <w:rsid w:val="00AD4D1B"/>
    <w:rsid w:val="00AE52FA"/>
    <w:rsid w:val="00AE65B9"/>
    <w:rsid w:val="00AE6F04"/>
    <w:rsid w:val="00AF54F4"/>
    <w:rsid w:val="00B12EAA"/>
    <w:rsid w:val="00B20B65"/>
    <w:rsid w:val="00B22A81"/>
    <w:rsid w:val="00B25C1B"/>
    <w:rsid w:val="00B40730"/>
    <w:rsid w:val="00B41A4C"/>
    <w:rsid w:val="00B5002D"/>
    <w:rsid w:val="00B531B3"/>
    <w:rsid w:val="00B539A4"/>
    <w:rsid w:val="00B54C42"/>
    <w:rsid w:val="00B54C6E"/>
    <w:rsid w:val="00B6287D"/>
    <w:rsid w:val="00B67B40"/>
    <w:rsid w:val="00B67F86"/>
    <w:rsid w:val="00B70F66"/>
    <w:rsid w:val="00B71696"/>
    <w:rsid w:val="00B73824"/>
    <w:rsid w:val="00B76BB3"/>
    <w:rsid w:val="00B77AA5"/>
    <w:rsid w:val="00B84166"/>
    <w:rsid w:val="00B9042D"/>
    <w:rsid w:val="00B93F26"/>
    <w:rsid w:val="00BA03D6"/>
    <w:rsid w:val="00BA15EB"/>
    <w:rsid w:val="00BA1823"/>
    <w:rsid w:val="00BA1F00"/>
    <w:rsid w:val="00BA26B8"/>
    <w:rsid w:val="00BA326F"/>
    <w:rsid w:val="00BA4F97"/>
    <w:rsid w:val="00BA5379"/>
    <w:rsid w:val="00BA5454"/>
    <w:rsid w:val="00BA7FB6"/>
    <w:rsid w:val="00BB0083"/>
    <w:rsid w:val="00BB406B"/>
    <w:rsid w:val="00BB47C0"/>
    <w:rsid w:val="00BB4A1E"/>
    <w:rsid w:val="00BC140D"/>
    <w:rsid w:val="00BC18D0"/>
    <w:rsid w:val="00BC2819"/>
    <w:rsid w:val="00BC7457"/>
    <w:rsid w:val="00BD7E8F"/>
    <w:rsid w:val="00BE0AC4"/>
    <w:rsid w:val="00BE5767"/>
    <w:rsid w:val="00BE6172"/>
    <w:rsid w:val="00BF2D2A"/>
    <w:rsid w:val="00C0164E"/>
    <w:rsid w:val="00C11CA7"/>
    <w:rsid w:val="00C1439E"/>
    <w:rsid w:val="00C15639"/>
    <w:rsid w:val="00C2114E"/>
    <w:rsid w:val="00C260EB"/>
    <w:rsid w:val="00C32558"/>
    <w:rsid w:val="00C329B4"/>
    <w:rsid w:val="00C3721C"/>
    <w:rsid w:val="00C400E5"/>
    <w:rsid w:val="00C4078D"/>
    <w:rsid w:val="00C44A72"/>
    <w:rsid w:val="00C45EA7"/>
    <w:rsid w:val="00C46FBB"/>
    <w:rsid w:val="00C603CB"/>
    <w:rsid w:val="00C612B8"/>
    <w:rsid w:val="00C6634E"/>
    <w:rsid w:val="00C66CA8"/>
    <w:rsid w:val="00C73550"/>
    <w:rsid w:val="00C77EED"/>
    <w:rsid w:val="00C81AD6"/>
    <w:rsid w:val="00C81ED6"/>
    <w:rsid w:val="00C968AD"/>
    <w:rsid w:val="00CA47DE"/>
    <w:rsid w:val="00CA66C4"/>
    <w:rsid w:val="00CB2E22"/>
    <w:rsid w:val="00CB7B4D"/>
    <w:rsid w:val="00CC025C"/>
    <w:rsid w:val="00CC03DD"/>
    <w:rsid w:val="00CC5B5F"/>
    <w:rsid w:val="00CD1CE8"/>
    <w:rsid w:val="00CD636E"/>
    <w:rsid w:val="00CD77EB"/>
    <w:rsid w:val="00CF3CE5"/>
    <w:rsid w:val="00D015DC"/>
    <w:rsid w:val="00D041E1"/>
    <w:rsid w:val="00D07BE1"/>
    <w:rsid w:val="00D1016A"/>
    <w:rsid w:val="00D15D50"/>
    <w:rsid w:val="00D20F8C"/>
    <w:rsid w:val="00D25758"/>
    <w:rsid w:val="00D26444"/>
    <w:rsid w:val="00D30FD9"/>
    <w:rsid w:val="00D34A8F"/>
    <w:rsid w:val="00D35886"/>
    <w:rsid w:val="00D411C7"/>
    <w:rsid w:val="00D4615E"/>
    <w:rsid w:val="00D512D9"/>
    <w:rsid w:val="00D52413"/>
    <w:rsid w:val="00D54786"/>
    <w:rsid w:val="00D5573B"/>
    <w:rsid w:val="00D55F25"/>
    <w:rsid w:val="00D56314"/>
    <w:rsid w:val="00D56A12"/>
    <w:rsid w:val="00D57AC6"/>
    <w:rsid w:val="00D6544D"/>
    <w:rsid w:val="00D66BD1"/>
    <w:rsid w:val="00D72D9B"/>
    <w:rsid w:val="00D7325C"/>
    <w:rsid w:val="00D74A81"/>
    <w:rsid w:val="00D75B13"/>
    <w:rsid w:val="00D80DEE"/>
    <w:rsid w:val="00D82989"/>
    <w:rsid w:val="00D831C0"/>
    <w:rsid w:val="00D86C42"/>
    <w:rsid w:val="00D90D39"/>
    <w:rsid w:val="00D95BA2"/>
    <w:rsid w:val="00D972A4"/>
    <w:rsid w:val="00D9760B"/>
    <w:rsid w:val="00D97B53"/>
    <w:rsid w:val="00DA183F"/>
    <w:rsid w:val="00DC1E62"/>
    <w:rsid w:val="00DC2047"/>
    <w:rsid w:val="00DC4A9E"/>
    <w:rsid w:val="00DD3C12"/>
    <w:rsid w:val="00DD4374"/>
    <w:rsid w:val="00DD5268"/>
    <w:rsid w:val="00DD7D76"/>
    <w:rsid w:val="00DE0A88"/>
    <w:rsid w:val="00DE1A42"/>
    <w:rsid w:val="00DE1F91"/>
    <w:rsid w:val="00DE2A12"/>
    <w:rsid w:val="00DE3826"/>
    <w:rsid w:val="00DE4F9A"/>
    <w:rsid w:val="00DE500C"/>
    <w:rsid w:val="00DF0710"/>
    <w:rsid w:val="00DF5EFB"/>
    <w:rsid w:val="00DF6516"/>
    <w:rsid w:val="00E025DE"/>
    <w:rsid w:val="00E05EE0"/>
    <w:rsid w:val="00E0612D"/>
    <w:rsid w:val="00E13E85"/>
    <w:rsid w:val="00E16A93"/>
    <w:rsid w:val="00E17877"/>
    <w:rsid w:val="00E24DC1"/>
    <w:rsid w:val="00E2684D"/>
    <w:rsid w:val="00E26A78"/>
    <w:rsid w:val="00E350ED"/>
    <w:rsid w:val="00E35E84"/>
    <w:rsid w:val="00E439C2"/>
    <w:rsid w:val="00E50933"/>
    <w:rsid w:val="00E50E20"/>
    <w:rsid w:val="00E550E8"/>
    <w:rsid w:val="00E610DB"/>
    <w:rsid w:val="00E61CB6"/>
    <w:rsid w:val="00E63F5F"/>
    <w:rsid w:val="00E67898"/>
    <w:rsid w:val="00E7295A"/>
    <w:rsid w:val="00E76635"/>
    <w:rsid w:val="00E768F1"/>
    <w:rsid w:val="00E76D51"/>
    <w:rsid w:val="00E82B7A"/>
    <w:rsid w:val="00E845C9"/>
    <w:rsid w:val="00E869D9"/>
    <w:rsid w:val="00E86A2B"/>
    <w:rsid w:val="00E929FB"/>
    <w:rsid w:val="00EA14B8"/>
    <w:rsid w:val="00EA2010"/>
    <w:rsid w:val="00EA2687"/>
    <w:rsid w:val="00EA4F35"/>
    <w:rsid w:val="00EA4F51"/>
    <w:rsid w:val="00EB597F"/>
    <w:rsid w:val="00EC3611"/>
    <w:rsid w:val="00EC4536"/>
    <w:rsid w:val="00EC4AE3"/>
    <w:rsid w:val="00EC4C5B"/>
    <w:rsid w:val="00EC523B"/>
    <w:rsid w:val="00ED008E"/>
    <w:rsid w:val="00ED4BF2"/>
    <w:rsid w:val="00ED575A"/>
    <w:rsid w:val="00ED5B70"/>
    <w:rsid w:val="00EE314C"/>
    <w:rsid w:val="00EE3614"/>
    <w:rsid w:val="00EE4C47"/>
    <w:rsid w:val="00EE5F6F"/>
    <w:rsid w:val="00EE6052"/>
    <w:rsid w:val="00F00691"/>
    <w:rsid w:val="00F0350C"/>
    <w:rsid w:val="00F110FA"/>
    <w:rsid w:val="00F17AB3"/>
    <w:rsid w:val="00F207B1"/>
    <w:rsid w:val="00F20F90"/>
    <w:rsid w:val="00F223BA"/>
    <w:rsid w:val="00F244F3"/>
    <w:rsid w:val="00F246F1"/>
    <w:rsid w:val="00F31265"/>
    <w:rsid w:val="00F42A26"/>
    <w:rsid w:val="00F47102"/>
    <w:rsid w:val="00F502EE"/>
    <w:rsid w:val="00F53EAB"/>
    <w:rsid w:val="00F55482"/>
    <w:rsid w:val="00F558C7"/>
    <w:rsid w:val="00F55B5D"/>
    <w:rsid w:val="00F56024"/>
    <w:rsid w:val="00F56035"/>
    <w:rsid w:val="00F61751"/>
    <w:rsid w:val="00F720B2"/>
    <w:rsid w:val="00F749D6"/>
    <w:rsid w:val="00F77C41"/>
    <w:rsid w:val="00F80B70"/>
    <w:rsid w:val="00F83B72"/>
    <w:rsid w:val="00F84D60"/>
    <w:rsid w:val="00F8701D"/>
    <w:rsid w:val="00F87BE4"/>
    <w:rsid w:val="00F900E0"/>
    <w:rsid w:val="00F909A0"/>
    <w:rsid w:val="00F94357"/>
    <w:rsid w:val="00FA6EFB"/>
    <w:rsid w:val="00FC1614"/>
    <w:rsid w:val="00FC4B99"/>
    <w:rsid w:val="00FC4CD7"/>
    <w:rsid w:val="00FD11C7"/>
    <w:rsid w:val="00FD2222"/>
    <w:rsid w:val="00FD289C"/>
    <w:rsid w:val="00FD2E65"/>
    <w:rsid w:val="00FD40A5"/>
    <w:rsid w:val="00FD4FB0"/>
    <w:rsid w:val="00FD5405"/>
    <w:rsid w:val="00FD617C"/>
    <w:rsid w:val="00FD6C98"/>
    <w:rsid w:val="00FD7765"/>
    <w:rsid w:val="00FE1E29"/>
    <w:rsid w:val="00FE3169"/>
    <w:rsid w:val="00FE64DF"/>
    <w:rsid w:val="00FF2C37"/>
    <w:rsid w:val="00FF4D63"/>
    <w:rsid w:val="00FF5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087CF5"/>
  <w15:docId w15:val="{8F631A44-1986-4A4E-9954-44B71F29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0">
    <w:name w:val="Normal"/>
    <w:qFormat/>
    <w:rsid w:val="00BA26B8"/>
    <w:pPr>
      <w:widowControl w:val="0"/>
      <w:adjustRightInd w:val="0"/>
      <w:snapToGrid w:val="0"/>
      <w:spacing w:line="360" w:lineRule="auto"/>
      <w:jc w:val="both"/>
    </w:pPr>
    <w:rPr>
      <w:rFonts w:eastAsia="仿宋_GB2312"/>
      <w:kern w:val="2"/>
      <w:sz w:val="21"/>
    </w:rPr>
  </w:style>
  <w:style w:type="paragraph" w:styleId="1">
    <w:name w:val="heading 1"/>
    <w:basedOn w:val="a0"/>
    <w:next w:val="a0"/>
    <w:qFormat/>
    <w:rsid w:val="002B1C0E"/>
    <w:pPr>
      <w:keepNext/>
      <w:keepLines/>
      <w:spacing w:before="340" w:after="330" w:line="578" w:lineRule="auto"/>
      <w:outlineLvl w:val="0"/>
    </w:pPr>
    <w:rPr>
      <w:b/>
      <w:kern w:val="44"/>
      <w:sz w:val="44"/>
    </w:rPr>
  </w:style>
  <w:style w:type="paragraph" w:styleId="2">
    <w:name w:val="heading 2"/>
    <w:aliases w:val="PIM2,H2,Heading 2 Hidden,2nd level,h2,2,Header 2,l2,Titre2,Head 2"/>
    <w:basedOn w:val="a0"/>
    <w:next w:val="a1"/>
    <w:qFormat/>
    <w:rsid w:val="002B1C0E"/>
    <w:pPr>
      <w:keepNext/>
      <w:keepLines/>
      <w:numPr>
        <w:ilvl w:val="1"/>
        <w:numId w:val="3"/>
      </w:numPr>
      <w:spacing w:before="240" w:after="240"/>
      <w:outlineLvl w:val="1"/>
    </w:pPr>
    <w:rPr>
      <w:rFonts w:ascii="Arial" w:hAnsi="Arial"/>
      <w:b/>
      <w:sz w:val="28"/>
    </w:rPr>
  </w:style>
  <w:style w:type="paragraph" w:styleId="3">
    <w:name w:val="heading 3"/>
    <w:aliases w:val="h3,Bold Head,bh"/>
    <w:basedOn w:val="a0"/>
    <w:next w:val="a1"/>
    <w:qFormat/>
    <w:rsid w:val="002B1C0E"/>
    <w:pPr>
      <w:keepNext/>
      <w:keepLines/>
      <w:numPr>
        <w:ilvl w:val="2"/>
        <w:numId w:val="3"/>
      </w:numPr>
      <w:spacing w:before="260" w:after="260" w:line="416" w:lineRule="auto"/>
      <w:outlineLvl w:val="2"/>
    </w:pPr>
    <w:rPr>
      <w:b/>
      <w:sz w:val="28"/>
    </w:rPr>
  </w:style>
  <w:style w:type="paragraph" w:styleId="4">
    <w:name w:val="heading 4"/>
    <w:aliases w:val="bullet,bl,bb,PIM 4"/>
    <w:basedOn w:val="a0"/>
    <w:next w:val="a1"/>
    <w:qFormat/>
    <w:rsid w:val="002B1C0E"/>
    <w:pPr>
      <w:keepNext/>
      <w:keepLines/>
      <w:numPr>
        <w:ilvl w:val="3"/>
        <w:numId w:val="3"/>
      </w:numPr>
      <w:spacing w:before="280" w:after="290" w:line="376" w:lineRule="auto"/>
      <w:outlineLvl w:val="3"/>
    </w:pPr>
    <w:rPr>
      <w:rFonts w:ascii="Arial" w:eastAsia="黑体" w:hAnsi="Arial"/>
      <w:b/>
      <w:sz w:val="28"/>
    </w:rPr>
  </w:style>
  <w:style w:type="paragraph" w:styleId="5">
    <w:name w:val="heading 5"/>
    <w:aliases w:val="dash,ds,dd,H5,PIM 5"/>
    <w:basedOn w:val="a0"/>
    <w:next w:val="a1"/>
    <w:qFormat/>
    <w:rsid w:val="002B1C0E"/>
    <w:pPr>
      <w:keepNext/>
      <w:keepLines/>
      <w:numPr>
        <w:ilvl w:val="4"/>
        <w:numId w:val="3"/>
      </w:numPr>
      <w:spacing w:before="280" w:after="290" w:line="376" w:lineRule="auto"/>
      <w:outlineLvl w:val="4"/>
    </w:pPr>
    <w:rPr>
      <w:b/>
      <w:sz w:val="24"/>
      <w:lang w:val="en-GB"/>
    </w:rPr>
  </w:style>
  <w:style w:type="paragraph" w:styleId="6">
    <w:name w:val="heading 6"/>
    <w:aliases w:val="PIM 6"/>
    <w:basedOn w:val="a0"/>
    <w:next w:val="a1"/>
    <w:qFormat/>
    <w:rsid w:val="002B1C0E"/>
    <w:pPr>
      <w:keepNext/>
      <w:keepLines/>
      <w:numPr>
        <w:ilvl w:val="5"/>
        <w:numId w:val="3"/>
      </w:numPr>
      <w:spacing w:before="240" w:after="64" w:line="320" w:lineRule="auto"/>
      <w:outlineLvl w:val="5"/>
    </w:pPr>
    <w:rPr>
      <w:rFonts w:ascii="Arial" w:eastAsia="黑体" w:hAnsi="Arial"/>
      <w:b/>
      <w:sz w:val="24"/>
    </w:rPr>
  </w:style>
  <w:style w:type="paragraph" w:styleId="7">
    <w:name w:val="heading 7"/>
    <w:aliases w:val="PIM 7"/>
    <w:basedOn w:val="a0"/>
    <w:next w:val="a1"/>
    <w:qFormat/>
    <w:rsid w:val="002B1C0E"/>
    <w:pPr>
      <w:keepNext/>
      <w:keepLines/>
      <w:numPr>
        <w:ilvl w:val="6"/>
        <w:numId w:val="3"/>
      </w:numPr>
      <w:spacing w:before="240" w:after="64" w:line="320" w:lineRule="auto"/>
      <w:outlineLvl w:val="6"/>
    </w:pPr>
    <w:rPr>
      <w:b/>
      <w:sz w:val="24"/>
    </w:rPr>
  </w:style>
  <w:style w:type="paragraph" w:styleId="8">
    <w:name w:val="heading 8"/>
    <w:basedOn w:val="a0"/>
    <w:next w:val="a1"/>
    <w:qFormat/>
    <w:rsid w:val="002B1C0E"/>
    <w:pPr>
      <w:keepNext/>
      <w:keepLines/>
      <w:numPr>
        <w:ilvl w:val="7"/>
        <w:numId w:val="3"/>
      </w:numPr>
      <w:spacing w:before="240" w:after="64" w:line="320" w:lineRule="auto"/>
      <w:outlineLvl w:val="7"/>
    </w:pPr>
    <w:rPr>
      <w:rFonts w:ascii="Arial" w:eastAsia="黑体" w:hAnsi="Arial"/>
      <w:sz w:val="24"/>
    </w:rPr>
  </w:style>
  <w:style w:type="paragraph" w:styleId="9">
    <w:name w:val="heading 9"/>
    <w:aliases w:val="PIM 9"/>
    <w:basedOn w:val="a0"/>
    <w:next w:val="a1"/>
    <w:qFormat/>
    <w:rsid w:val="002B1C0E"/>
    <w:pPr>
      <w:keepNext/>
      <w:keepLines/>
      <w:numPr>
        <w:ilvl w:val="8"/>
        <w:numId w:val="3"/>
      </w:numPr>
      <w:spacing w:before="240" w:after="64" w:line="320" w:lineRule="auto"/>
      <w:outlineLvl w:val="8"/>
    </w:pPr>
    <w:rPr>
      <w:rFonts w:ascii="Arial" w:eastAsia="黑体" w:hAnsi="Arial"/>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2B1C0E"/>
    <w:pPr>
      <w:widowControl/>
      <w:ind w:firstLine="420"/>
      <w:jc w:val="left"/>
    </w:pPr>
    <w:rPr>
      <w:kern w:val="0"/>
    </w:rPr>
  </w:style>
  <w:style w:type="paragraph" w:styleId="a5">
    <w:name w:val="header"/>
    <w:basedOn w:val="a0"/>
    <w:rsid w:val="002B1C0E"/>
    <w:pPr>
      <w:pBdr>
        <w:bottom w:val="single" w:sz="6" w:space="1" w:color="auto"/>
      </w:pBdr>
      <w:tabs>
        <w:tab w:val="center" w:pos="4153"/>
        <w:tab w:val="right" w:pos="8306"/>
      </w:tabs>
      <w:jc w:val="center"/>
    </w:pPr>
    <w:rPr>
      <w:sz w:val="18"/>
    </w:rPr>
  </w:style>
  <w:style w:type="paragraph" w:styleId="a6">
    <w:name w:val="footer"/>
    <w:basedOn w:val="a0"/>
    <w:link w:val="a7"/>
    <w:rsid w:val="002B1C0E"/>
    <w:pPr>
      <w:tabs>
        <w:tab w:val="center" w:pos="4153"/>
        <w:tab w:val="right" w:pos="8306"/>
      </w:tabs>
      <w:jc w:val="left"/>
    </w:pPr>
    <w:rPr>
      <w:sz w:val="18"/>
    </w:rPr>
  </w:style>
  <w:style w:type="character" w:styleId="a8">
    <w:name w:val="Hyperlink"/>
    <w:basedOn w:val="a2"/>
    <w:uiPriority w:val="99"/>
    <w:rsid w:val="002B1C0E"/>
    <w:rPr>
      <w:color w:val="0000FF"/>
      <w:u w:val="single"/>
    </w:rPr>
  </w:style>
  <w:style w:type="paragraph" w:styleId="TOC1">
    <w:name w:val="toc 1"/>
    <w:basedOn w:val="a0"/>
    <w:next w:val="a0"/>
    <w:autoRedefine/>
    <w:uiPriority w:val="39"/>
    <w:rsid w:val="00BA26B8"/>
    <w:pPr>
      <w:tabs>
        <w:tab w:val="left" w:pos="1260"/>
        <w:tab w:val="right" w:leader="dot" w:pos="9061"/>
      </w:tabs>
      <w:spacing w:before="120" w:after="120"/>
      <w:jc w:val="left"/>
    </w:pPr>
    <w:rPr>
      <w:noProof/>
      <w:sz w:val="24"/>
      <w:szCs w:val="24"/>
    </w:rPr>
  </w:style>
  <w:style w:type="paragraph" w:styleId="a9">
    <w:name w:val="Title"/>
    <w:basedOn w:val="a0"/>
    <w:link w:val="aa"/>
    <w:qFormat/>
    <w:rsid w:val="002B1C0E"/>
    <w:pPr>
      <w:widowControl/>
      <w:spacing w:before="240" w:after="60"/>
      <w:jc w:val="center"/>
      <w:outlineLvl w:val="0"/>
    </w:pPr>
    <w:rPr>
      <w:rFonts w:ascii="Arial" w:hAnsi="Arial"/>
      <w:b/>
      <w:kern w:val="0"/>
      <w:sz w:val="32"/>
    </w:rPr>
  </w:style>
  <w:style w:type="character" w:styleId="ab">
    <w:name w:val="FollowedHyperlink"/>
    <w:basedOn w:val="a2"/>
    <w:rsid w:val="002B1C0E"/>
    <w:rPr>
      <w:color w:val="800080"/>
      <w:u w:val="single"/>
    </w:rPr>
  </w:style>
  <w:style w:type="paragraph" w:styleId="TOC2">
    <w:name w:val="toc 2"/>
    <w:basedOn w:val="a0"/>
    <w:next w:val="a0"/>
    <w:autoRedefine/>
    <w:semiHidden/>
    <w:rsid w:val="002B1C0E"/>
    <w:pPr>
      <w:ind w:left="210"/>
      <w:jc w:val="left"/>
    </w:pPr>
    <w:rPr>
      <w:smallCaps/>
      <w:sz w:val="20"/>
    </w:rPr>
  </w:style>
  <w:style w:type="paragraph" w:styleId="TOC3">
    <w:name w:val="toc 3"/>
    <w:basedOn w:val="a0"/>
    <w:next w:val="a0"/>
    <w:autoRedefine/>
    <w:semiHidden/>
    <w:rsid w:val="002B1C0E"/>
    <w:pPr>
      <w:ind w:left="420"/>
      <w:jc w:val="left"/>
    </w:pPr>
    <w:rPr>
      <w:i/>
      <w:sz w:val="20"/>
    </w:rPr>
  </w:style>
  <w:style w:type="paragraph" w:styleId="TOC4">
    <w:name w:val="toc 4"/>
    <w:basedOn w:val="a0"/>
    <w:next w:val="a0"/>
    <w:autoRedefine/>
    <w:semiHidden/>
    <w:rsid w:val="002B1C0E"/>
    <w:pPr>
      <w:ind w:left="630"/>
      <w:jc w:val="left"/>
    </w:pPr>
    <w:rPr>
      <w:sz w:val="18"/>
    </w:rPr>
  </w:style>
  <w:style w:type="paragraph" w:styleId="TOC5">
    <w:name w:val="toc 5"/>
    <w:basedOn w:val="a0"/>
    <w:next w:val="a0"/>
    <w:autoRedefine/>
    <w:semiHidden/>
    <w:rsid w:val="002B1C0E"/>
    <w:pPr>
      <w:ind w:left="840"/>
      <w:jc w:val="left"/>
    </w:pPr>
    <w:rPr>
      <w:sz w:val="18"/>
    </w:rPr>
  </w:style>
  <w:style w:type="paragraph" w:styleId="TOC6">
    <w:name w:val="toc 6"/>
    <w:basedOn w:val="a0"/>
    <w:next w:val="a0"/>
    <w:autoRedefine/>
    <w:semiHidden/>
    <w:rsid w:val="002B1C0E"/>
    <w:pPr>
      <w:ind w:left="1050"/>
      <w:jc w:val="left"/>
    </w:pPr>
    <w:rPr>
      <w:sz w:val="18"/>
    </w:rPr>
  </w:style>
  <w:style w:type="paragraph" w:styleId="TOC7">
    <w:name w:val="toc 7"/>
    <w:basedOn w:val="a0"/>
    <w:next w:val="a0"/>
    <w:autoRedefine/>
    <w:semiHidden/>
    <w:rsid w:val="002B1C0E"/>
    <w:pPr>
      <w:ind w:left="1260"/>
      <w:jc w:val="left"/>
    </w:pPr>
    <w:rPr>
      <w:sz w:val="18"/>
    </w:rPr>
  </w:style>
  <w:style w:type="paragraph" w:styleId="TOC8">
    <w:name w:val="toc 8"/>
    <w:basedOn w:val="a0"/>
    <w:next w:val="a0"/>
    <w:autoRedefine/>
    <w:semiHidden/>
    <w:rsid w:val="002B1C0E"/>
    <w:pPr>
      <w:ind w:left="1470"/>
      <w:jc w:val="left"/>
    </w:pPr>
    <w:rPr>
      <w:sz w:val="18"/>
    </w:rPr>
  </w:style>
  <w:style w:type="paragraph" w:styleId="TOC9">
    <w:name w:val="toc 9"/>
    <w:basedOn w:val="a0"/>
    <w:next w:val="a0"/>
    <w:autoRedefine/>
    <w:semiHidden/>
    <w:rsid w:val="002B1C0E"/>
    <w:pPr>
      <w:ind w:left="1680"/>
      <w:jc w:val="left"/>
    </w:pPr>
    <w:rPr>
      <w:sz w:val="18"/>
    </w:rPr>
  </w:style>
  <w:style w:type="paragraph" w:styleId="20">
    <w:name w:val="Body Text Indent 2"/>
    <w:basedOn w:val="a0"/>
    <w:rsid w:val="002B1C0E"/>
    <w:pPr>
      <w:spacing w:before="60" w:after="60"/>
      <w:ind w:left="1350"/>
    </w:pPr>
    <w:rPr>
      <w:rFonts w:ascii="楷体_GB2312" w:eastAsia="楷体_GB2312"/>
    </w:rPr>
  </w:style>
  <w:style w:type="paragraph" w:styleId="ac">
    <w:name w:val="Body Text Indent"/>
    <w:basedOn w:val="a0"/>
    <w:rsid w:val="002B1C0E"/>
    <w:pPr>
      <w:spacing w:before="120"/>
      <w:ind w:firstLine="675"/>
    </w:pPr>
    <w:rPr>
      <w:sz w:val="28"/>
    </w:rPr>
  </w:style>
  <w:style w:type="paragraph" w:styleId="30">
    <w:name w:val="Body Text 3"/>
    <w:basedOn w:val="a0"/>
    <w:rsid w:val="002B1C0E"/>
    <w:pPr>
      <w:spacing w:before="120"/>
    </w:pPr>
    <w:rPr>
      <w:rFonts w:ascii="宋体"/>
      <w:b/>
      <w:sz w:val="28"/>
    </w:rPr>
  </w:style>
  <w:style w:type="paragraph" w:styleId="ad">
    <w:name w:val="Body Text"/>
    <w:basedOn w:val="a0"/>
    <w:rsid w:val="002B1C0E"/>
    <w:pPr>
      <w:spacing w:before="120"/>
    </w:pPr>
    <w:rPr>
      <w:sz w:val="28"/>
    </w:rPr>
  </w:style>
  <w:style w:type="character" w:styleId="ae">
    <w:name w:val="page number"/>
    <w:basedOn w:val="a2"/>
    <w:rsid w:val="002B1C0E"/>
  </w:style>
  <w:style w:type="paragraph" w:styleId="21">
    <w:name w:val="Body Text 2"/>
    <w:basedOn w:val="a0"/>
    <w:rsid w:val="002B1C0E"/>
    <w:rPr>
      <w:rFonts w:ascii="宋体" w:hAnsi="宋体"/>
      <w:sz w:val="24"/>
    </w:rPr>
  </w:style>
  <w:style w:type="paragraph" w:styleId="af">
    <w:name w:val="Balloon Text"/>
    <w:basedOn w:val="a0"/>
    <w:semiHidden/>
    <w:rsid w:val="002B1C0E"/>
    <w:rPr>
      <w:sz w:val="18"/>
      <w:szCs w:val="18"/>
    </w:rPr>
  </w:style>
  <w:style w:type="paragraph" w:styleId="af0">
    <w:name w:val="Date"/>
    <w:basedOn w:val="a0"/>
    <w:next w:val="a0"/>
    <w:rsid w:val="008A42CA"/>
    <w:pPr>
      <w:ind w:leftChars="2500" w:left="100"/>
    </w:pPr>
  </w:style>
  <w:style w:type="paragraph" w:styleId="af1">
    <w:name w:val="Document Map"/>
    <w:basedOn w:val="a0"/>
    <w:semiHidden/>
    <w:rsid w:val="00633B26"/>
    <w:pPr>
      <w:shd w:val="clear" w:color="auto" w:fill="000080"/>
    </w:pPr>
  </w:style>
  <w:style w:type="table" w:styleId="af2">
    <w:name w:val="Table Grid"/>
    <w:basedOn w:val="a3"/>
    <w:rsid w:val="00E16A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0"/>
    <w:rsid w:val="00D4615E"/>
    <w:pPr>
      <w:spacing w:line="240" w:lineRule="atLeast"/>
      <w:ind w:left="420" w:firstLine="420"/>
    </w:pPr>
    <w:rPr>
      <w:kern w:val="0"/>
      <w:szCs w:val="21"/>
    </w:rPr>
  </w:style>
  <w:style w:type="character" w:styleId="af3">
    <w:name w:val="Strong"/>
    <w:basedOn w:val="a2"/>
    <w:qFormat/>
    <w:rsid w:val="00E05EE0"/>
    <w:rPr>
      <w:b/>
      <w:bCs/>
    </w:rPr>
  </w:style>
  <w:style w:type="paragraph" w:customStyle="1" w:styleId="Text">
    <w:name w:val="Text"/>
    <w:rsid w:val="006D29A0"/>
    <w:pPr>
      <w:tabs>
        <w:tab w:val="left" w:pos="420"/>
        <w:tab w:val="left" w:pos="840"/>
        <w:tab w:val="left" w:pos="1260"/>
      </w:tabs>
      <w:adjustRightInd w:val="0"/>
      <w:snapToGrid w:val="0"/>
      <w:spacing w:afterLines="50" w:line="300" w:lineRule="auto"/>
      <w:ind w:firstLineChars="200" w:firstLine="200"/>
      <w:jc w:val="both"/>
    </w:pPr>
    <w:rPr>
      <w:rFonts w:eastAsia="仿宋_GB2312"/>
      <w:sz w:val="22"/>
      <w:szCs w:val="21"/>
    </w:rPr>
  </w:style>
  <w:style w:type="paragraph" w:customStyle="1" w:styleId="Char">
    <w:name w:val="Char"/>
    <w:basedOn w:val="a0"/>
    <w:rsid w:val="006A02D6"/>
    <w:pPr>
      <w:spacing w:line="240" w:lineRule="atLeast"/>
      <w:ind w:left="420" w:firstLine="420"/>
    </w:pPr>
    <w:rPr>
      <w:kern w:val="0"/>
      <w:szCs w:val="21"/>
    </w:rPr>
  </w:style>
  <w:style w:type="paragraph" w:customStyle="1" w:styleId="10">
    <w:name w:val="无间隔1"/>
    <w:aliases w:val="Normal"/>
    <w:autoRedefine/>
    <w:uiPriority w:val="1"/>
    <w:rsid w:val="00F17AB3"/>
    <w:pPr>
      <w:widowControl w:val="0"/>
      <w:adjustRightInd w:val="0"/>
      <w:snapToGrid w:val="0"/>
      <w:spacing w:line="300" w:lineRule="auto"/>
      <w:jc w:val="both"/>
    </w:pPr>
    <w:rPr>
      <w:rFonts w:ascii="Palatino Linotype" w:eastAsia="仿宋_GB2312" w:hAnsi="Palatino Linotype"/>
      <w:kern w:val="2"/>
      <w:sz w:val="21"/>
    </w:rPr>
  </w:style>
  <w:style w:type="paragraph" w:customStyle="1" w:styleId="DotText">
    <w:name w:val="Dot Text"/>
    <w:basedOn w:val="a0"/>
    <w:rsid w:val="00B25C1B"/>
    <w:pPr>
      <w:numPr>
        <w:numId w:val="38"/>
      </w:numPr>
      <w:ind w:left="964"/>
    </w:pPr>
    <w:rPr>
      <w:snapToGrid w:val="0"/>
      <w:sz w:val="24"/>
    </w:rPr>
  </w:style>
  <w:style w:type="paragraph" w:styleId="af4">
    <w:name w:val="List Paragraph"/>
    <w:basedOn w:val="a0"/>
    <w:uiPriority w:val="34"/>
    <w:qFormat/>
    <w:rsid w:val="00DD4374"/>
    <w:pPr>
      <w:ind w:firstLineChars="200" w:firstLine="420"/>
    </w:pPr>
  </w:style>
  <w:style w:type="character" w:customStyle="1" w:styleId="a7">
    <w:name w:val="页脚 字符"/>
    <w:basedOn w:val="a2"/>
    <w:link w:val="a6"/>
    <w:uiPriority w:val="99"/>
    <w:rsid w:val="009D73FF"/>
    <w:rPr>
      <w:rFonts w:ascii="Palatino Linotype" w:eastAsia="仿宋_GB2312" w:hAnsi="Palatino Linotype"/>
      <w:kern w:val="2"/>
      <w:sz w:val="18"/>
    </w:rPr>
  </w:style>
  <w:style w:type="character" w:customStyle="1" w:styleId="GB2312">
    <w:name w:val="封面甲乙方 仿宋_GB2312 小四 加粗 黑色"/>
    <w:basedOn w:val="a2"/>
    <w:rsid w:val="00A92F85"/>
    <w:rPr>
      <w:rFonts w:ascii="Times New Roman" w:hAnsi="Times New Roman"/>
      <w:b/>
      <w:bCs/>
      <w:color w:val="000000"/>
      <w:sz w:val="24"/>
    </w:rPr>
  </w:style>
  <w:style w:type="paragraph" w:customStyle="1" w:styleId="a">
    <w:name w:val="章节标题"/>
    <w:basedOn w:val="a9"/>
    <w:link w:val="Char0"/>
    <w:qFormat/>
    <w:rsid w:val="00BF2D2A"/>
    <w:pPr>
      <w:numPr>
        <w:numId w:val="4"/>
      </w:numPr>
      <w:tabs>
        <w:tab w:val="clear" w:pos="1701"/>
        <w:tab w:val="num" w:pos="0"/>
      </w:tabs>
      <w:spacing w:afterLines="50"/>
      <w:ind w:left="0" w:firstLine="0"/>
    </w:pPr>
    <w:rPr>
      <w:rFonts w:ascii="Times New Roman" w:hAnsi="Times New Roman"/>
      <w:snapToGrid w:val="0"/>
      <w:sz w:val="28"/>
      <w:szCs w:val="28"/>
    </w:rPr>
  </w:style>
  <w:style w:type="character" w:customStyle="1" w:styleId="aa">
    <w:name w:val="标题 字符"/>
    <w:basedOn w:val="a2"/>
    <w:link w:val="a9"/>
    <w:rsid w:val="00BF2D2A"/>
    <w:rPr>
      <w:rFonts w:ascii="Arial" w:eastAsia="仿宋_GB2312" w:hAnsi="Arial"/>
      <w:b/>
      <w:sz w:val="32"/>
    </w:rPr>
  </w:style>
  <w:style w:type="character" w:customStyle="1" w:styleId="Char0">
    <w:name w:val="章节标题 Char"/>
    <w:basedOn w:val="aa"/>
    <w:link w:val="a"/>
    <w:rsid w:val="00BF2D2A"/>
    <w:rPr>
      <w:rFonts w:ascii="Arial" w:eastAsia="仿宋_GB2312" w:hAnsi="Arial"/>
      <w:b/>
      <w:sz w:val="32"/>
    </w:rPr>
  </w:style>
  <w:style w:type="character" w:styleId="af5">
    <w:name w:val="annotation reference"/>
    <w:basedOn w:val="a2"/>
    <w:semiHidden/>
    <w:unhideWhenUsed/>
    <w:rsid w:val="007D5402"/>
    <w:rPr>
      <w:sz w:val="21"/>
      <w:szCs w:val="21"/>
    </w:rPr>
  </w:style>
  <w:style w:type="paragraph" w:styleId="af6">
    <w:name w:val="annotation text"/>
    <w:basedOn w:val="a0"/>
    <w:link w:val="af7"/>
    <w:semiHidden/>
    <w:unhideWhenUsed/>
    <w:rsid w:val="007D5402"/>
    <w:pPr>
      <w:jc w:val="left"/>
    </w:pPr>
  </w:style>
  <w:style w:type="character" w:customStyle="1" w:styleId="af7">
    <w:name w:val="批注文字 字符"/>
    <w:basedOn w:val="a2"/>
    <w:link w:val="af6"/>
    <w:semiHidden/>
    <w:rsid w:val="007D5402"/>
    <w:rPr>
      <w:rFonts w:eastAsia="仿宋_GB2312"/>
      <w:kern w:val="2"/>
      <w:sz w:val="21"/>
    </w:rPr>
  </w:style>
  <w:style w:type="paragraph" w:styleId="af8">
    <w:name w:val="annotation subject"/>
    <w:basedOn w:val="af6"/>
    <w:next w:val="af6"/>
    <w:link w:val="af9"/>
    <w:semiHidden/>
    <w:unhideWhenUsed/>
    <w:rsid w:val="007D5402"/>
    <w:rPr>
      <w:b/>
      <w:bCs/>
    </w:rPr>
  </w:style>
  <w:style w:type="character" w:customStyle="1" w:styleId="af9">
    <w:name w:val="批注主题 字符"/>
    <w:basedOn w:val="af7"/>
    <w:link w:val="af8"/>
    <w:semiHidden/>
    <w:rsid w:val="007D5402"/>
    <w:rPr>
      <w:rFonts w:eastAsia="仿宋_GB2312"/>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05390">
      <w:bodyDiv w:val="1"/>
      <w:marLeft w:val="0"/>
      <w:marRight w:val="0"/>
      <w:marTop w:val="0"/>
      <w:marBottom w:val="0"/>
      <w:divBdr>
        <w:top w:val="none" w:sz="0" w:space="0" w:color="auto"/>
        <w:left w:val="none" w:sz="0" w:space="0" w:color="auto"/>
        <w:bottom w:val="none" w:sz="0" w:space="0" w:color="auto"/>
        <w:right w:val="none" w:sz="0" w:space="0" w:color="auto"/>
      </w:divBdr>
    </w:div>
    <w:div w:id="1513690160">
      <w:bodyDiv w:val="1"/>
      <w:marLeft w:val="0"/>
      <w:marRight w:val="0"/>
      <w:marTop w:val="0"/>
      <w:marBottom w:val="0"/>
      <w:divBdr>
        <w:top w:val="none" w:sz="0" w:space="0" w:color="auto"/>
        <w:left w:val="none" w:sz="0" w:space="0" w:color="auto"/>
        <w:bottom w:val="none" w:sz="0" w:space="0" w:color="auto"/>
        <w:right w:val="none" w:sz="0" w:space="0" w:color="auto"/>
      </w:divBdr>
    </w:div>
    <w:div w:id="175177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esktop\&#21512;&#21516;&#20462;&#25913;\&#21512;&#21516;&#27169;&#26495;V2.1\&#26032;&#24314;&#25991;&#20214;&#22841;\1_BC&#20135;&#21697;&#38144;&#21806;&#21512;&#21516;&#20070;&#27169;&#26495;V2.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B4509-5553-0E4B-B856-28AF4306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1_BC产品销售合同书模板V2.1.dot</Template>
  <TotalTime>14</TotalTime>
  <Pages>12</Pages>
  <Words>1330</Words>
  <Characters>7582</Characters>
  <Application>Microsoft Office Word</Application>
  <DocSecurity>0</DocSecurity>
  <Lines>63</Lines>
  <Paragraphs>17</Paragraphs>
  <ScaleCrop>false</ScaleCrop>
  <Company>创联致信</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销售合同</dc:title>
  <dc:creator>张忠强</dc:creator>
  <cp:lastModifiedBy>betafoxy@gmail.com</cp:lastModifiedBy>
  <cp:revision>7</cp:revision>
  <cp:lastPrinted>2013-01-08T02:23:00Z</cp:lastPrinted>
  <dcterms:created xsi:type="dcterms:W3CDTF">2021-06-15T03:44:00Z</dcterms:created>
  <dcterms:modified xsi:type="dcterms:W3CDTF">2021-06-15T06:02:00Z</dcterms:modified>
</cp:coreProperties>
</file>