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94"/>
        <w:gridCol w:w="577"/>
        <w:gridCol w:w="4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1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报    价   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1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单位名称（盖章）：北京创联致信科技有限公司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整体报价</w:t>
            </w:r>
          </w:p>
        </w:tc>
        <w:tc>
          <w:tcPr>
            <w:tcW w:w="51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￥319180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备注：详情请填写《详细报价单》</w:t>
            </w:r>
          </w:p>
        </w:tc>
        <w:tc>
          <w:tcPr>
            <w:tcW w:w="456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883" w:hanging="883" w:hangingChars="4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日期：  2021   年 2  月  1  日</w:t>
            </w:r>
          </w:p>
        </w:tc>
      </w:tr>
    </w:tbl>
    <w:p>
      <w:pPr>
        <w:spacing w:before="312" w:beforeLines="100" w:after="312" w:afterLines="100"/>
        <w:ind w:right="210" w:rightChars="100"/>
        <w:rPr>
          <w:rFonts w:hint="eastAsia" w:ascii="仿宋" w:hAnsi="仿宋" w:eastAsia="仿宋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1F"/>
    <w:rsid w:val="001E6A1F"/>
    <w:rsid w:val="0024120B"/>
    <w:rsid w:val="006C6F26"/>
    <w:rsid w:val="00710BB5"/>
    <w:rsid w:val="007C1E5E"/>
    <w:rsid w:val="638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126</Characters>
  <Lines>1</Lines>
  <Paragraphs>1</Paragraphs>
  <TotalTime>2</TotalTime>
  <ScaleCrop>false</ScaleCrop>
  <LinksUpToDate>false</LinksUpToDate>
  <CharactersWithSpaces>146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2021-02-02T01:12:00Z</dcterms:created>
  <dc:creator>吴 奇智</dc:creator>
  <cp:lastModifiedBy>Faker</cp:lastModifiedBy>
  <dcterms:modified xsi:type="dcterms:W3CDTF">2021-02-02T02:49:56Z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