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细黑" w:hAnsi="华文细黑" w:eastAsia="华文细黑"/>
          <w:b/>
          <w:sz w:val="36"/>
          <w:szCs w:val="36"/>
        </w:rPr>
      </w:pPr>
      <w:r>
        <w:rPr>
          <w:rFonts w:hint="eastAsia" w:ascii="华文细黑" w:hAnsi="华文细黑" w:eastAsia="华文细黑"/>
          <w:b/>
          <w:sz w:val="36"/>
          <w:szCs w:val="36"/>
        </w:rPr>
        <w:t>技术咨询服务合同书</w:t>
      </w:r>
    </w:p>
    <w:p>
      <w:pPr>
        <w:jc w:val="center"/>
        <w:rPr>
          <w:rFonts w:ascii="华文细黑" w:hAnsi="华文细黑" w:eastAsia="华文细黑"/>
          <w:b/>
          <w:sz w:val="36"/>
          <w:szCs w:val="36"/>
        </w:rPr>
      </w:pPr>
    </w:p>
    <w:p>
      <w:pPr>
        <w:spacing w:line="440" w:lineRule="exact"/>
        <w:ind w:firstLine="482" w:firstLineChars="200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甲方：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天津瀚海智慧科技有限公司</w:t>
      </w:r>
    </w:p>
    <w:p>
      <w:pPr>
        <w:spacing w:line="440" w:lineRule="exact"/>
        <w:ind w:firstLine="482" w:firstLineChars="200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乙方：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北京创联致信科技有限公司</w:t>
      </w:r>
    </w:p>
    <w:p>
      <w:pPr>
        <w:spacing w:line="440" w:lineRule="exact"/>
        <w:ind w:firstLine="480" w:firstLineChars="200"/>
        <w:rPr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依据《中华人民共和国合同法》的规定，甲、乙双方就</w:t>
      </w:r>
      <w:r>
        <w:rPr>
          <w:rFonts w:hint="eastAsia" w:ascii="华文细黑" w:hAnsi="华文细黑" w:eastAsia="华文细黑"/>
          <w:sz w:val="24"/>
          <w:lang w:val="en-US" w:eastAsia="zh-CN"/>
        </w:rPr>
        <w:t>网络运维、</w:t>
      </w:r>
      <w:r>
        <w:rPr>
          <w:rFonts w:hint="eastAsia" w:ascii="华文细黑" w:hAnsi="华文细黑" w:eastAsia="华文细黑"/>
          <w:sz w:val="24"/>
        </w:rPr>
        <w:t>软件技术服务事项的内容，经双方协商一致，本着平等互利的原则，特订立以下合同条款，以兹遵守。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b/>
          <w:sz w:val="24"/>
        </w:rPr>
      </w:pPr>
      <w:r>
        <w:rPr>
          <w:rFonts w:hint="eastAsia" w:ascii="华文细黑" w:hAnsi="华文细黑" w:eastAsia="华文细黑"/>
          <w:b/>
          <w:sz w:val="24"/>
        </w:rPr>
        <w:t>一、服务内容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乙方向甲方提供津联控股网站建设项目</w:t>
      </w:r>
      <w:r>
        <w:rPr>
          <w:rFonts w:hint="eastAsia" w:ascii="华文细黑" w:hAnsi="华文细黑" w:eastAsia="华文细黑"/>
          <w:sz w:val="24"/>
          <w:lang w:val="en-US" w:eastAsia="zh-CN"/>
        </w:rPr>
        <w:t>网络运维相关</w:t>
      </w:r>
      <w:r>
        <w:rPr>
          <w:rFonts w:hint="eastAsia" w:ascii="华文细黑" w:hAnsi="华文细黑" w:eastAsia="华文细黑"/>
          <w:sz w:val="24"/>
        </w:rPr>
        <w:t>软件技术咨询</w:t>
      </w:r>
      <w:r>
        <w:rPr>
          <w:rFonts w:hint="eastAsia" w:ascii="华文细黑" w:hAnsi="华文细黑" w:eastAsia="华文细黑"/>
          <w:sz w:val="24"/>
          <w:lang w:val="en-US" w:eastAsia="zh-CN"/>
        </w:rPr>
        <w:t>和</w:t>
      </w:r>
      <w:r>
        <w:rPr>
          <w:rFonts w:hint="eastAsia" w:ascii="华文细黑" w:hAnsi="华文细黑" w:eastAsia="华文细黑"/>
          <w:sz w:val="24"/>
        </w:rPr>
        <w:t>指导服务。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b/>
          <w:sz w:val="24"/>
        </w:rPr>
      </w:pPr>
      <w:r>
        <w:rPr>
          <w:rFonts w:hint="eastAsia" w:ascii="华文细黑" w:hAnsi="华文细黑" w:eastAsia="华文细黑"/>
          <w:b/>
          <w:sz w:val="24"/>
        </w:rPr>
        <w:t>二、协议期限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本合同有效期为</w:t>
      </w:r>
      <w:r>
        <w:rPr>
          <w:rFonts w:ascii="华文细黑" w:hAnsi="华文细黑" w:eastAsia="华文细黑"/>
          <w:sz w:val="24"/>
          <w:u w:val="single"/>
        </w:rPr>
        <w:t xml:space="preserve"> </w:t>
      </w:r>
      <w:r>
        <w:rPr>
          <w:rFonts w:hint="eastAsia" w:ascii="华文细黑" w:hAnsi="华文细黑" w:eastAsia="华文细黑"/>
          <w:sz w:val="24"/>
          <w:u w:val="single"/>
          <w:lang w:val="en-US" w:eastAsia="zh-CN"/>
        </w:rPr>
        <w:t>1</w:t>
      </w:r>
      <w:r>
        <w:rPr>
          <w:rFonts w:hint="eastAsia" w:ascii="华文细黑" w:hAnsi="华文细黑" w:eastAsia="华文细黑"/>
          <w:sz w:val="24"/>
          <w:u w:val="single"/>
        </w:rPr>
        <w:t xml:space="preserve"> </w:t>
      </w:r>
      <w:r>
        <w:rPr>
          <w:rFonts w:hint="eastAsia" w:ascii="华文细黑" w:hAnsi="华文细黑" w:eastAsia="华文细黑"/>
          <w:sz w:val="24"/>
          <w:lang w:val="en-US" w:eastAsia="zh-CN"/>
        </w:rPr>
        <w:t>个月</w:t>
      </w:r>
      <w:r>
        <w:rPr>
          <w:rFonts w:hint="eastAsia" w:ascii="华文细黑" w:hAnsi="华文细黑" w:eastAsia="华文细黑"/>
          <w:sz w:val="24"/>
        </w:rPr>
        <w:t>，自</w:t>
      </w:r>
      <w:r>
        <w:rPr>
          <w:rFonts w:ascii="华文细黑" w:hAnsi="华文细黑" w:eastAsia="华文细黑"/>
          <w:sz w:val="24"/>
          <w:u w:val="single"/>
        </w:rPr>
        <w:t xml:space="preserve">  </w:t>
      </w:r>
      <w:r>
        <w:rPr>
          <w:rFonts w:hint="eastAsia" w:ascii="华文细黑" w:hAnsi="华文细黑" w:eastAsia="华文细黑"/>
          <w:sz w:val="24"/>
          <w:u w:val="single"/>
          <w:lang w:val="en-US" w:eastAsia="zh-CN"/>
        </w:rPr>
        <w:t>2021</w:t>
      </w:r>
      <w:r>
        <w:rPr>
          <w:rFonts w:ascii="华文细黑" w:hAnsi="华文细黑" w:eastAsia="华文细黑"/>
          <w:sz w:val="24"/>
          <w:u w:val="single"/>
        </w:rPr>
        <w:t xml:space="preserve">  </w:t>
      </w:r>
      <w:r>
        <w:rPr>
          <w:rFonts w:hint="eastAsia" w:ascii="华文细黑" w:hAnsi="华文细黑" w:eastAsia="华文细黑"/>
          <w:sz w:val="24"/>
        </w:rPr>
        <w:t>年</w:t>
      </w:r>
      <w:r>
        <w:rPr>
          <w:rFonts w:hint="eastAsia" w:ascii="华文细黑" w:hAnsi="华文细黑" w:eastAsia="华文细黑"/>
          <w:sz w:val="24"/>
          <w:u w:val="single"/>
        </w:rPr>
        <w:t xml:space="preserve"> </w:t>
      </w:r>
      <w:r>
        <w:rPr>
          <w:rFonts w:ascii="华文细黑" w:hAnsi="华文细黑" w:eastAsia="华文细黑"/>
          <w:sz w:val="24"/>
          <w:u w:val="single"/>
        </w:rPr>
        <w:t xml:space="preserve"> </w:t>
      </w:r>
      <w:r>
        <w:rPr>
          <w:rFonts w:hint="eastAsia" w:ascii="华文细黑" w:hAnsi="华文细黑" w:eastAsia="华文细黑"/>
          <w:sz w:val="24"/>
          <w:u w:val="single"/>
          <w:lang w:val="en-US" w:eastAsia="zh-CN"/>
        </w:rPr>
        <w:t>1</w:t>
      </w:r>
      <w:r>
        <w:rPr>
          <w:rFonts w:hint="eastAsia" w:ascii="华文细黑" w:hAnsi="华文细黑" w:eastAsia="华文细黑"/>
          <w:sz w:val="24"/>
          <w:u w:val="single"/>
        </w:rPr>
        <w:t xml:space="preserve"> </w:t>
      </w:r>
      <w:r>
        <w:rPr>
          <w:rFonts w:hint="eastAsia" w:ascii="华文细黑" w:hAnsi="华文细黑" w:eastAsia="华文细黑"/>
          <w:sz w:val="24"/>
        </w:rPr>
        <w:t>月</w:t>
      </w:r>
      <w:r>
        <w:rPr>
          <w:rFonts w:hint="eastAsia" w:ascii="华文细黑" w:hAnsi="华文细黑" w:eastAsia="华文细黑"/>
          <w:sz w:val="24"/>
          <w:u w:val="single"/>
        </w:rPr>
        <w:t xml:space="preserve"> </w:t>
      </w:r>
      <w:r>
        <w:rPr>
          <w:rFonts w:hint="eastAsia" w:ascii="华文细黑" w:hAnsi="华文细黑" w:eastAsia="华文细黑"/>
          <w:sz w:val="24"/>
          <w:u w:val="single"/>
          <w:lang w:val="en-US" w:eastAsia="zh-CN"/>
        </w:rPr>
        <w:t>21</w:t>
      </w:r>
      <w:r>
        <w:rPr>
          <w:rFonts w:ascii="华文细黑" w:hAnsi="华文细黑" w:eastAsia="华文细黑"/>
          <w:sz w:val="24"/>
          <w:u w:val="single"/>
        </w:rPr>
        <w:t xml:space="preserve"> </w:t>
      </w:r>
      <w:r>
        <w:rPr>
          <w:rFonts w:hint="eastAsia" w:ascii="华文细黑" w:hAnsi="华文细黑" w:eastAsia="华文细黑"/>
          <w:sz w:val="24"/>
          <w:u w:val="single"/>
        </w:rPr>
        <w:t xml:space="preserve"> </w:t>
      </w:r>
      <w:r>
        <w:rPr>
          <w:rFonts w:hint="eastAsia" w:ascii="华文细黑" w:hAnsi="华文细黑" w:eastAsia="华文细黑"/>
          <w:sz w:val="24"/>
        </w:rPr>
        <w:t>日至</w:t>
      </w:r>
      <w:r>
        <w:rPr>
          <w:rFonts w:hint="eastAsia" w:ascii="华文细黑" w:hAnsi="华文细黑" w:eastAsia="华文细黑"/>
          <w:sz w:val="24"/>
          <w:u w:val="single"/>
        </w:rPr>
        <w:t xml:space="preserve"> </w:t>
      </w:r>
      <w:r>
        <w:rPr>
          <w:rFonts w:ascii="华文细黑" w:hAnsi="华文细黑" w:eastAsia="华文细黑"/>
          <w:sz w:val="24"/>
          <w:u w:val="single"/>
        </w:rPr>
        <w:t xml:space="preserve">  </w:t>
      </w:r>
      <w:r>
        <w:rPr>
          <w:rFonts w:hint="eastAsia" w:ascii="华文细黑" w:hAnsi="华文细黑" w:eastAsia="华文细黑"/>
          <w:sz w:val="24"/>
          <w:u w:val="single"/>
          <w:lang w:val="en-US" w:eastAsia="zh-CN"/>
        </w:rPr>
        <w:t>2021</w:t>
      </w:r>
      <w:r>
        <w:rPr>
          <w:rFonts w:ascii="华文细黑" w:hAnsi="华文细黑" w:eastAsia="华文细黑"/>
          <w:sz w:val="24"/>
          <w:u w:val="single"/>
        </w:rPr>
        <w:t xml:space="preserve">  </w:t>
      </w:r>
      <w:r>
        <w:rPr>
          <w:rFonts w:hint="eastAsia" w:ascii="华文细黑" w:hAnsi="华文细黑" w:eastAsia="华文细黑"/>
          <w:sz w:val="24"/>
          <w:u w:val="single"/>
        </w:rPr>
        <w:t xml:space="preserve"> </w:t>
      </w:r>
      <w:r>
        <w:rPr>
          <w:rFonts w:hint="eastAsia" w:ascii="华文细黑" w:hAnsi="华文细黑" w:eastAsia="华文细黑"/>
          <w:sz w:val="24"/>
        </w:rPr>
        <w:t>年</w:t>
      </w:r>
      <w:r>
        <w:rPr>
          <w:rFonts w:hint="eastAsia" w:ascii="华文细黑" w:hAnsi="华文细黑" w:eastAsia="华文细黑"/>
          <w:sz w:val="24"/>
          <w:u w:val="single"/>
        </w:rPr>
        <w:t xml:space="preserve"> </w:t>
      </w:r>
      <w:r>
        <w:rPr>
          <w:rFonts w:ascii="华文细黑" w:hAnsi="华文细黑" w:eastAsia="华文细黑"/>
          <w:sz w:val="24"/>
          <w:u w:val="single"/>
        </w:rPr>
        <w:t xml:space="preserve"> </w:t>
      </w:r>
      <w:r>
        <w:rPr>
          <w:rFonts w:hint="eastAsia" w:ascii="华文细黑" w:hAnsi="华文细黑" w:eastAsia="华文细黑"/>
          <w:sz w:val="24"/>
          <w:u w:val="single"/>
          <w:lang w:val="en-US" w:eastAsia="zh-CN"/>
        </w:rPr>
        <w:t>2</w:t>
      </w:r>
      <w:r>
        <w:rPr>
          <w:rFonts w:hint="eastAsia" w:ascii="华文细黑" w:hAnsi="华文细黑" w:eastAsia="华文细黑"/>
          <w:sz w:val="24"/>
        </w:rPr>
        <w:t>月</w:t>
      </w:r>
      <w:r>
        <w:rPr>
          <w:rFonts w:hint="eastAsia" w:ascii="华文细黑" w:hAnsi="华文细黑" w:eastAsia="华文细黑"/>
          <w:sz w:val="24"/>
          <w:u w:val="single"/>
        </w:rPr>
        <w:t xml:space="preserve"> </w:t>
      </w:r>
      <w:r>
        <w:rPr>
          <w:rFonts w:hint="eastAsia" w:ascii="华文细黑" w:hAnsi="华文细黑" w:eastAsia="华文细黑"/>
          <w:sz w:val="24"/>
          <w:u w:val="single"/>
          <w:lang w:val="en-US" w:eastAsia="zh-CN"/>
        </w:rPr>
        <w:t>21</w:t>
      </w:r>
      <w:r>
        <w:rPr>
          <w:rFonts w:ascii="华文细黑" w:hAnsi="华文细黑" w:eastAsia="华文细黑"/>
          <w:sz w:val="24"/>
          <w:u w:val="single"/>
        </w:rPr>
        <w:t xml:space="preserve"> </w:t>
      </w:r>
      <w:r>
        <w:rPr>
          <w:rFonts w:hint="eastAsia" w:ascii="华文细黑" w:hAnsi="华文细黑" w:eastAsia="华文细黑"/>
          <w:sz w:val="24"/>
          <w:u w:val="single"/>
        </w:rPr>
        <w:t xml:space="preserve"> </w:t>
      </w:r>
      <w:r>
        <w:rPr>
          <w:rFonts w:hint="eastAsia" w:ascii="华文细黑" w:hAnsi="华文细黑" w:eastAsia="华文细黑"/>
          <w:sz w:val="24"/>
        </w:rPr>
        <w:t>日。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三、</w:t>
      </w:r>
      <w:r>
        <w:rPr>
          <w:rFonts w:hint="eastAsia"/>
          <w:b/>
          <w:sz w:val="24"/>
        </w:rPr>
        <w:t>甲方的权利和义务</w:t>
      </w:r>
      <w:bookmarkStart w:id="0" w:name="_GoBack"/>
      <w:bookmarkEnd w:id="0"/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1、提供专人与乙方联络；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2、提供服务所需的资料给乙方，并保证资料的合法性和正确性；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3、按照合同要求及时、足额支付服务费用；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4、甲方将在著作版权法的范围内使用本合同标的及相关作品、程序</w:t>
      </w:r>
      <w:r>
        <w:rPr>
          <w:rFonts w:hint="eastAsia" w:ascii="华文细黑" w:hAnsi="华文细黑" w:eastAsia="华文细黑"/>
          <w:sz w:val="24"/>
          <w:lang w:eastAsia="zh-CN"/>
        </w:rPr>
        <w:t>，</w:t>
      </w:r>
      <w:r>
        <w:rPr>
          <w:rFonts w:hint="eastAsia" w:ascii="华文细黑" w:hAnsi="华文细黑" w:eastAsia="华文细黑"/>
          <w:sz w:val="24"/>
        </w:rPr>
        <w:t>不得将其复制、传播、出售或许可给其它第三方；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  <w:lang w:val="en-US" w:eastAsia="zh-CN"/>
        </w:rPr>
        <w:t>5</w:t>
      </w:r>
      <w:r>
        <w:rPr>
          <w:rFonts w:hint="eastAsia" w:ascii="华文细黑" w:hAnsi="华文细黑" w:eastAsia="华文细黑"/>
          <w:sz w:val="24"/>
        </w:rPr>
        <w:t>、应向乙方提供详细的软件使用环境说明、发现问题时的程序报错信息，并将这些信息及时提交给乙方。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b/>
          <w:sz w:val="24"/>
        </w:rPr>
      </w:pPr>
      <w:r>
        <w:rPr>
          <w:rFonts w:hint="eastAsia" w:ascii="华文细黑" w:hAnsi="华文细黑" w:eastAsia="华文细黑"/>
          <w:b/>
          <w:sz w:val="24"/>
        </w:rPr>
        <w:t>四、</w:t>
      </w:r>
      <w:r>
        <w:rPr>
          <w:rFonts w:hint="eastAsia"/>
          <w:b/>
          <w:sz w:val="24"/>
        </w:rPr>
        <w:t>乙方的权利和义务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1、提供专人与甲方联络；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2、在合同要求的期限内，完成甲方</w:t>
      </w:r>
      <w:r>
        <w:rPr>
          <w:rFonts w:hint="eastAsia" w:ascii="华文细黑" w:hAnsi="华文细黑" w:eastAsia="华文细黑"/>
          <w:sz w:val="24"/>
          <w:lang w:val="en-US" w:eastAsia="zh-CN"/>
        </w:rPr>
        <w:t>网络运维相关</w:t>
      </w:r>
      <w:r>
        <w:rPr>
          <w:rFonts w:hint="eastAsia" w:ascii="华文细黑" w:hAnsi="华文细黑" w:eastAsia="华文细黑"/>
          <w:sz w:val="24"/>
        </w:rPr>
        <w:t>软件技术</w:t>
      </w:r>
      <w:r>
        <w:rPr>
          <w:rFonts w:hint="eastAsia" w:ascii="华文细黑" w:hAnsi="华文细黑" w:eastAsia="华文细黑"/>
          <w:sz w:val="24"/>
          <w:lang w:val="en-US" w:eastAsia="zh-CN"/>
        </w:rPr>
        <w:t>咨询、指导</w:t>
      </w:r>
      <w:r>
        <w:rPr>
          <w:rFonts w:hint="eastAsia" w:ascii="华文细黑" w:hAnsi="华文细黑" w:eastAsia="华文细黑"/>
          <w:sz w:val="24"/>
        </w:rPr>
        <w:t>服务；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  <w:lang w:val="en-US" w:eastAsia="zh-CN"/>
        </w:rPr>
        <w:t>3</w:t>
      </w:r>
      <w:r>
        <w:rPr>
          <w:rFonts w:hint="eastAsia" w:ascii="华文细黑" w:hAnsi="华文细黑" w:eastAsia="华文细黑"/>
          <w:sz w:val="24"/>
        </w:rPr>
        <w:t>、向甲方提供软件安装、使用、</w:t>
      </w:r>
      <w:r>
        <w:rPr>
          <w:rFonts w:hint="eastAsia" w:ascii="华文细黑" w:hAnsi="华文细黑" w:eastAsia="华文细黑"/>
          <w:sz w:val="24"/>
          <w:lang w:val="en-US" w:eastAsia="zh-CN"/>
        </w:rPr>
        <w:t>维护</w:t>
      </w:r>
      <w:r>
        <w:rPr>
          <w:rFonts w:hint="eastAsia" w:ascii="华文细黑" w:hAnsi="华文细黑" w:eastAsia="华文细黑"/>
          <w:sz w:val="24"/>
        </w:rPr>
        <w:t>等各类咨询服务，对服务范围内的问题通过电子邮件、电话、传真等方式及时（两天之内）答复；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  <w:lang w:val="en-US" w:eastAsia="zh-CN"/>
        </w:rPr>
        <w:t>4</w:t>
      </w:r>
      <w:r>
        <w:rPr>
          <w:rFonts w:hint="eastAsia" w:ascii="华文细黑" w:hAnsi="华文细黑" w:eastAsia="华文细黑"/>
          <w:sz w:val="24"/>
        </w:rPr>
        <w:t>、对甲方公司的商业机密进行保密。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b/>
          <w:sz w:val="24"/>
        </w:rPr>
      </w:pPr>
      <w:r>
        <w:rPr>
          <w:rFonts w:hint="eastAsia" w:ascii="华文细黑" w:hAnsi="华文细黑" w:eastAsia="华文细黑"/>
          <w:b/>
          <w:sz w:val="24"/>
        </w:rPr>
        <w:t>五、费用的支付</w:t>
      </w:r>
    </w:p>
    <w:p>
      <w:pPr>
        <w:spacing w:line="440" w:lineRule="exact"/>
        <w:ind w:firstLine="480" w:firstLineChars="200"/>
        <w:jc w:val="left"/>
        <w:rPr>
          <w:rFonts w:hint="default"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  <w:lang w:val="en-US" w:eastAsia="zh-CN"/>
        </w:rPr>
        <w:t>本合同</w:t>
      </w:r>
      <w:r>
        <w:rPr>
          <w:rFonts w:hint="eastAsia" w:ascii="华文细黑" w:hAnsi="华文细黑" w:eastAsia="华文细黑"/>
          <w:sz w:val="24"/>
        </w:rPr>
        <w:t>甲方</w:t>
      </w:r>
      <w:r>
        <w:rPr>
          <w:rFonts w:hint="eastAsia" w:ascii="华文细黑" w:hAnsi="华文细黑" w:eastAsia="华文细黑"/>
          <w:sz w:val="24"/>
          <w:lang w:val="en-US" w:eastAsia="zh-CN"/>
        </w:rPr>
        <w:t>应支付乙方合同款（含税，税率6%）总计</w:t>
      </w:r>
      <w:r>
        <w:rPr>
          <w:rFonts w:hint="eastAsia" w:ascii="华文细黑" w:hAnsi="华文细黑" w:eastAsia="华文细黑"/>
          <w:sz w:val="24"/>
        </w:rPr>
        <w:t>人民币￥</w:t>
      </w:r>
      <w:r>
        <w:rPr>
          <w:rFonts w:hint="eastAsia" w:ascii="华文细黑" w:hAnsi="华文细黑" w:eastAsia="华文细黑"/>
          <w:sz w:val="24"/>
          <w:lang w:val="en-US" w:eastAsia="zh-CN"/>
        </w:rPr>
        <w:t>7500</w:t>
      </w:r>
      <w:r>
        <w:rPr>
          <w:rFonts w:hint="eastAsia" w:ascii="华文细黑" w:hAnsi="华文细黑" w:eastAsia="华文细黑"/>
          <w:sz w:val="24"/>
        </w:rPr>
        <w:t>元整（大写）</w:t>
      </w:r>
      <w:r>
        <w:rPr>
          <w:rFonts w:hint="eastAsia" w:ascii="华文细黑" w:hAnsi="华文细黑" w:eastAsia="华文细黑"/>
          <w:sz w:val="24"/>
          <w:lang w:val="en-US" w:eastAsia="zh-CN"/>
        </w:rPr>
        <w:t>柒仟伍佰</w:t>
      </w:r>
      <w:r>
        <w:rPr>
          <w:rFonts w:hint="eastAsia" w:ascii="华文细黑" w:hAnsi="华文细黑" w:eastAsia="华文细黑"/>
          <w:sz w:val="24"/>
        </w:rPr>
        <w:t>元整，应于本合同签订之日起</w:t>
      </w:r>
      <w:r>
        <w:rPr>
          <w:rFonts w:hint="eastAsia" w:ascii="华文细黑" w:hAnsi="华文细黑" w:eastAsia="华文细黑"/>
          <w:sz w:val="24"/>
          <w:lang w:val="en-US" w:eastAsia="zh-CN"/>
        </w:rPr>
        <w:t>七日</w:t>
      </w:r>
      <w:r>
        <w:rPr>
          <w:rFonts w:hint="eastAsia" w:ascii="华文细黑" w:hAnsi="华文细黑" w:eastAsia="华文细黑"/>
          <w:sz w:val="24"/>
        </w:rPr>
        <w:t>内一次性全额付款。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b/>
          <w:sz w:val="24"/>
        </w:rPr>
      </w:pPr>
      <w:r>
        <w:rPr>
          <w:rFonts w:hint="eastAsia" w:ascii="华文细黑" w:hAnsi="华文细黑" w:eastAsia="华文细黑"/>
          <w:b/>
          <w:sz w:val="24"/>
        </w:rPr>
        <w:t>六、</w:t>
      </w:r>
      <w:r>
        <w:rPr>
          <w:rFonts w:hint="eastAsia"/>
          <w:b/>
          <w:sz w:val="24"/>
        </w:rPr>
        <w:t>违约责任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1、任何一方有证据表明对方已经、正在或将要违约，可以中止履行本合同，但应及时通知对方，若对方继续不履行、履行不当或者违反本合同，该方可以解除本合同并要求对方赔偿损失。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2、因不可抗力而无法承担责任的一方，应在不可抗力发生的3天内，及时通知另一方；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3、一方因不可抗力确实无法承担责任，而造成损失的，不负赔偿责任；本合同所称不可抗力是指不能预见、不能克服并不能避免且对一方当事人造成重大影响的客观事件，包括但不限于自然灾害如洪水、地震、火灾和风暴等以及社会事件如战争、动乱、政府行为等。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b/>
          <w:sz w:val="24"/>
        </w:rPr>
      </w:pPr>
      <w:r>
        <w:rPr>
          <w:rFonts w:hint="eastAsia" w:ascii="华文细黑" w:hAnsi="华文细黑" w:eastAsia="华文细黑"/>
          <w:b/>
          <w:sz w:val="24"/>
        </w:rPr>
        <w:t>七、其它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1、如果本合同任何条款根据现行法律被确定为无效或无法实施，本合同的其它所有条款将继续有效；此种情况下，双方将以有效的约定替换该约定，且该有效约定应尽可能接近原约定和本合同相应的精神和宗旨；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2、甲乙双方发生争议应先协商解决，协商不成的，任意一方均有权向合同签署地的人民法院提起诉讼；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3、本合同经双方授权代表盖章之日起生效；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4、本合同一式两份，双方当事人各执一份，具有同等法律效力。</w:t>
      </w: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华文细黑" w:hAnsi="华文细黑" w:eastAsia="华文细黑"/>
          <w:sz w:val="24"/>
        </w:rPr>
      </w:pPr>
    </w:p>
    <w:p>
      <w:pPr>
        <w:spacing w:line="440" w:lineRule="exact"/>
        <w:rPr>
          <w:rFonts w:hint="eastAsia" w:ascii="华文细黑" w:hAnsi="华文细黑" w:eastAsia="华文细黑"/>
          <w:sz w:val="24"/>
        </w:rPr>
      </w:pPr>
    </w:p>
    <w:p>
      <w:pPr>
        <w:spacing w:line="440" w:lineRule="exact"/>
        <w:rPr>
          <w:rFonts w:hint="eastAsia"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甲方</w:t>
      </w:r>
      <w:r>
        <w:rPr>
          <w:rFonts w:hint="eastAsia" w:ascii="华文细黑" w:hAnsi="华文细黑" w:eastAsia="华文细黑"/>
          <w:sz w:val="24"/>
          <w:lang w:eastAsia="zh-CN"/>
        </w:rPr>
        <w:t>（</w:t>
      </w:r>
      <w:r>
        <w:rPr>
          <w:rFonts w:hint="eastAsia" w:ascii="华文细黑" w:hAnsi="华文细黑" w:eastAsia="华文细黑"/>
          <w:sz w:val="24"/>
          <w:lang w:val="en-US" w:eastAsia="zh-CN"/>
        </w:rPr>
        <w:t>盖章</w:t>
      </w:r>
      <w:r>
        <w:rPr>
          <w:rFonts w:hint="eastAsia" w:ascii="华文细黑" w:hAnsi="华文细黑" w:eastAsia="华文细黑"/>
          <w:sz w:val="24"/>
          <w:lang w:eastAsia="zh-CN"/>
        </w:rPr>
        <w:t>）</w:t>
      </w:r>
      <w:r>
        <w:rPr>
          <w:rFonts w:hint="eastAsia" w:ascii="华文细黑" w:hAnsi="华文细黑" w:eastAsia="华文细黑"/>
          <w:sz w:val="24"/>
        </w:rPr>
        <w:t xml:space="preserve">：                  </w:t>
      </w:r>
      <w:r>
        <w:rPr>
          <w:rFonts w:hint="eastAsia" w:ascii="华文细黑" w:hAnsi="华文细黑" w:eastAsia="华文细黑"/>
          <w:sz w:val="24"/>
          <w:lang w:val="en-US" w:eastAsia="zh-CN"/>
        </w:rPr>
        <w:t xml:space="preserve">     </w:t>
      </w:r>
      <w:r>
        <w:rPr>
          <w:rFonts w:hint="eastAsia" w:ascii="华文细黑" w:hAnsi="华文细黑" w:eastAsia="华文细黑"/>
          <w:sz w:val="24"/>
        </w:rPr>
        <w:t xml:space="preserve">   </w:t>
      </w:r>
      <w:r>
        <w:rPr>
          <w:rFonts w:hint="eastAsia" w:ascii="华文细黑" w:hAnsi="华文细黑" w:eastAsia="华文细黑"/>
          <w:sz w:val="24"/>
          <w:lang w:val="en-US" w:eastAsia="zh-CN"/>
        </w:rPr>
        <w:t xml:space="preserve">  </w:t>
      </w:r>
      <w:r>
        <w:rPr>
          <w:rFonts w:hint="eastAsia" w:ascii="华文细黑" w:hAnsi="华文细黑" w:eastAsia="华文细黑"/>
          <w:sz w:val="24"/>
        </w:rPr>
        <w:t xml:space="preserve"> 乙方</w:t>
      </w:r>
      <w:r>
        <w:rPr>
          <w:rFonts w:hint="eastAsia" w:ascii="华文细黑" w:hAnsi="华文细黑" w:eastAsia="华文细黑"/>
          <w:sz w:val="24"/>
          <w:lang w:eastAsia="zh-CN"/>
        </w:rPr>
        <w:t>（</w:t>
      </w:r>
      <w:r>
        <w:rPr>
          <w:rFonts w:hint="eastAsia" w:ascii="华文细黑" w:hAnsi="华文细黑" w:eastAsia="华文细黑"/>
          <w:sz w:val="24"/>
          <w:lang w:val="en-US" w:eastAsia="zh-CN"/>
        </w:rPr>
        <w:t>盖章</w:t>
      </w:r>
      <w:r>
        <w:rPr>
          <w:rFonts w:hint="eastAsia" w:ascii="华文细黑" w:hAnsi="华文细黑" w:eastAsia="华文细黑"/>
          <w:sz w:val="24"/>
          <w:lang w:eastAsia="zh-CN"/>
        </w:rPr>
        <w:t>）</w:t>
      </w:r>
      <w:r>
        <w:rPr>
          <w:rFonts w:hint="eastAsia" w:ascii="华文细黑" w:hAnsi="华文细黑" w:eastAsia="华文细黑"/>
          <w:sz w:val="24"/>
        </w:rPr>
        <w:t xml:space="preserve">：   </w:t>
      </w:r>
    </w:p>
    <w:p>
      <w:pPr>
        <w:spacing w:line="440" w:lineRule="exact"/>
        <w:rPr>
          <w:rFonts w:hint="eastAsia" w:ascii="华文细黑" w:hAnsi="华文细黑" w:eastAsia="华文细黑"/>
          <w:sz w:val="24"/>
          <w:lang w:val="en-US" w:eastAsia="zh-CN"/>
        </w:rPr>
      </w:pPr>
      <w:r>
        <w:rPr>
          <w:rFonts w:hint="eastAsia" w:ascii="华文细黑" w:hAnsi="华文细黑" w:eastAsia="华文细黑"/>
          <w:sz w:val="24"/>
        </w:rPr>
        <w:t xml:space="preserve"> </w:t>
      </w:r>
      <w:r>
        <w:rPr>
          <w:rFonts w:hint="eastAsia" w:ascii="华文细黑" w:hAnsi="华文细黑" w:eastAsia="华文细黑"/>
          <w:sz w:val="24"/>
          <w:lang w:val="en-US" w:eastAsia="zh-CN"/>
        </w:rPr>
        <w:t xml:space="preserve">   </w:t>
      </w:r>
      <w:r>
        <w:rPr>
          <w:rFonts w:hint="eastAsia" w:ascii="华文细黑" w:hAnsi="华文细黑" w:eastAsia="华文细黑"/>
          <w:sz w:val="24"/>
        </w:rPr>
        <w:t xml:space="preserve"> </w:t>
      </w:r>
    </w:p>
    <w:p>
      <w:pPr>
        <w:spacing w:line="440" w:lineRule="exact"/>
        <w:rPr>
          <w:rFonts w:hint="eastAsia" w:ascii="华文细黑" w:hAnsi="华文细黑" w:eastAsia="华文细黑"/>
          <w:sz w:val="24"/>
          <w:lang w:val="en-US" w:eastAsia="zh-CN"/>
        </w:rPr>
      </w:pPr>
    </w:p>
    <w:p>
      <w:pPr>
        <w:spacing w:line="440" w:lineRule="exact"/>
        <w:rPr>
          <w:rFonts w:ascii="华文细黑" w:hAnsi="华文细黑" w:eastAsia="华文细黑"/>
          <w:sz w:val="24"/>
        </w:rPr>
      </w:pPr>
      <w:r>
        <w:rPr>
          <w:rFonts w:hint="eastAsia" w:ascii="华文细黑" w:hAnsi="华文细黑" w:eastAsia="华文细黑"/>
          <w:sz w:val="24"/>
        </w:rPr>
        <w:t>日期：</w:t>
      </w:r>
      <w:r>
        <w:rPr>
          <w:rFonts w:hint="eastAsia" w:ascii="华文细黑" w:hAnsi="华文细黑" w:eastAsia="华文细黑"/>
          <w:sz w:val="24"/>
          <w:lang w:val="en-US" w:eastAsia="zh-CN"/>
        </w:rPr>
        <w:t>2021年1月21日</w:t>
      </w:r>
      <w:r>
        <w:rPr>
          <w:rFonts w:hint="eastAsia" w:ascii="华文细黑" w:hAnsi="华文细黑" w:eastAsia="华文细黑"/>
          <w:sz w:val="24"/>
        </w:rPr>
        <w:t xml:space="preserve">               </w:t>
      </w:r>
      <w:r>
        <w:rPr>
          <w:rFonts w:hint="eastAsia" w:ascii="华文细黑" w:hAnsi="华文细黑" w:eastAsia="华文细黑"/>
          <w:sz w:val="24"/>
          <w:lang w:val="en-US" w:eastAsia="zh-CN"/>
        </w:rPr>
        <w:t xml:space="preserve"> </w:t>
      </w:r>
      <w:r>
        <w:rPr>
          <w:rFonts w:hint="eastAsia" w:ascii="华文细黑" w:hAnsi="华文细黑" w:eastAsia="华文细黑"/>
          <w:sz w:val="24"/>
        </w:rPr>
        <w:t xml:space="preserve">   日期：</w:t>
      </w:r>
      <w:r>
        <w:rPr>
          <w:rFonts w:hint="eastAsia" w:ascii="华文细黑" w:hAnsi="华文细黑" w:eastAsia="华文细黑"/>
          <w:sz w:val="24"/>
          <w:lang w:val="en-US" w:eastAsia="zh-CN"/>
        </w:rPr>
        <w:t>2021年1月21日</w:t>
      </w:r>
      <w:r>
        <w:rPr>
          <w:rFonts w:hint="eastAsia" w:ascii="华文细黑" w:hAnsi="华文细黑" w:eastAsia="华文细黑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8181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FCF"/>
    <w:rsid w:val="0001218C"/>
    <w:rsid w:val="001C5E0B"/>
    <w:rsid w:val="001E76B2"/>
    <w:rsid w:val="002B5940"/>
    <w:rsid w:val="0030027E"/>
    <w:rsid w:val="0039480D"/>
    <w:rsid w:val="005845D0"/>
    <w:rsid w:val="006B72C4"/>
    <w:rsid w:val="00717268"/>
    <w:rsid w:val="007471EC"/>
    <w:rsid w:val="007727BC"/>
    <w:rsid w:val="008A69C9"/>
    <w:rsid w:val="00927975"/>
    <w:rsid w:val="00957EE0"/>
    <w:rsid w:val="00965FCF"/>
    <w:rsid w:val="0099474D"/>
    <w:rsid w:val="009D1471"/>
    <w:rsid w:val="00B47549"/>
    <w:rsid w:val="00C06A1A"/>
    <w:rsid w:val="00C2261F"/>
    <w:rsid w:val="00D44895"/>
    <w:rsid w:val="00D544B0"/>
    <w:rsid w:val="00DB2AB6"/>
    <w:rsid w:val="00E177F9"/>
    <w:rsid w:val="00E4015B"/>
    <w:rsid w:val="00E943D4"/>
    <w:rsid w:val="00FF1F9D"/>
    <w:rsid w:val="05864903"/>
    <w:rsid w:val="1BAD02EC"/>
    <w:rsid w:val="208E3C79"/>
    <w:rsid w:val="2427105A"/>
    <w:rsid w:val="258267BC"/>
    <w:rsid w:val="4D5940C2"/>
    <w:rsid w:val="56361A2C"/>
    <w:rsid w:val="65C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普通(网站) Char"/>
    <w:basedOn w:val="1"/>
    <w:qFormat/>
    <w:uiPriority w:val="0"/>
    <w:pPr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阿军</Company>
  <Pages>2</Pages>
  <Words>187</Words>
  <Characters>1069</Characters>
  <Lines>8</Lines>
  <Paragraphs>2</Paragraphs>
  <TotalTime>16</TotalTime>
  <ScaleCrop>false</ScaleCrop>
  <LinksUpToDate>false</LinksUpToDate>
  <CharactersWithSpaces>1254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2012-06-14T05:26:00Z</dcterms:created>
  <dc:creator>程军</dc:creator>
  <cp:lastModifiedBy>生如夏花</cp:lastModifiedBy>
  <cp:lastPrinted>2011-07-18T03:10:00Z</cp:lastPrinted>
  <dcterms:modified xsi:type="dcterms:W3CDTF">2021-01-21T03:22:45Z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