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公司账户信息变更说明</w:t>
      </w:r>
    </w:p>
    <w:p>
      <w:pP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致：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山西省烟草公司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长治</w:t>
      </w:r>
      <w:r>
        <w:rPr>
          <w:rFonts w:hint="eastAsia" w:ascii="仿宋" w:hAnsi="仿宋" w:eastAsia="仿宋" w:cs="仿宋"/>
          <w:spacing w:val="20"/>
          <w:sz w:val="28"/>
          <w:szCs w:val="30"/>
        </w:rPr>
        <w:t>市公司</w:t>
      </w:r>
      <w:r>
        <w:rPr>
          <w:rFonts w:hint="eastAsia" w:ascii="仿宋" w:hAnsi="仿宋" w:eastAsia="仿宋" w:cs="仿宋"/>
          <w:spacing w:val="20"/>
          <w:sz w:val="28"/>
          <w:szCs w:val="30"/>
          <w:lang w:eastAsia="zh-CN"/>
        </w:rPr>
        <w:t>：</w:t>
      </w:r>
    </w:p>
    <w:p>
      <w:pPr>
        <w:ind w:firstLine="320" w:firstLineChars="100"/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 xml:space="preserve"> 本公司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北京创联致信科技有限公司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因业务发展需要，自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日起，原公司账户信息：</w:t>
      </w:r>
    </w:p>
    <w:p>
      <w:pPr>
        <w:ind w:firstLine="280" w:firstLineChars="100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北京创联致信科技有限公司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开户银行：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</w:p>
    <w:p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正式变更为以下账户信息：</w:t>
      </w:r>
    </w:p>
    <w:p>
      <w:pPr>
        <w:ind w:firstLine="280" w:firstLineChars="100"/>
        <w:rPr>
          <w:rFonts w:hint="default" w:ascii="仿宋" w:hAnsi="仿宋" w:eastAsia="仿宋" w:cs="仿宋"/>
          <w:spacing w:val="20"/>
          <w:sz w:val="28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账户名称</w:t>
      </w: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北京创联致信科技有限公司</w:t>
      </w:r>
    </w:p>
    <w:p>
      <w:pPr>
        <w:ind w:firstLine="32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30"/>
          <w:lang w:val="en-US" w:eastAsia="zh-CN"/>
        </w:rPr>
        <w:t>开户银行：</w:t>
      </w:r>
      <w:r>
        <w:rPr>
          <w:rFonts w:hint="eastAsia" w:ascii="仿宋" w:hAnsi="仿宋" w:eastAsia="仿宋" w:cs="仿宋"/>
          <w:spacing w:val="20"/>
          <w:sz w:val="28"/>
          <w:szCs w:val="30"/>
          <w:u w:val="single"/>
          <w:lang w:val="en-US" w:eastAsia="zh-CN"/>
        </w:rPr>
        <w:t>招商银行股份有限公司北京分行慧忠北里支行</w:t>
      </w:r>
    </w:p>
    <w:p>
      <w:pPr>
        <w:ind w:firstLine="280" w:firstLineChars="100"/>
        <w:rPr>
          <w:rFonts w:hint="default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账 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110946919610501</w:t>
      </w:r>
    </w:p>
    <w:p>
      <w:pPr>
        <w:ind w:firstLine="280" w:firstLineChars="100"/>
        <w:rPr>
          <w:rFonts w:hint="eastAsia"/>
          <w:color w:val="000000"/>
          <w:sz w:val="28"/>
          <w:szCs w:val="28"/>
          <w:u w:val="none"/>
          <w:lang w:eastAsia="zh-CN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特此证明！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北京创联致信科技有限公司</w:t>
      </w:r>
    </w:p>
    <w:p>
      <w:pPr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280" w:firstLineChars="100"/>
        <w:rPr>
          <w:rFonts w:hint="default"/>
          <w:color w:val="000000"/>
          <w:sz w:val="28"/>
          <w:szCs w:val="28"/>
          <w:u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6C077"/>
    <w:multiLevelType w:val="multilevel"/>
    <w:tmpl w:val="D346C0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19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2B2DD76"/>
    <w:multiLevelType w:val="multilevel"/>
    <w:tmpl w:val="32B2DD7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38C64B4E"/>
    <w:multiLevelType w:val="multilevel"/>
    <w:tmpl w:val="38C64B4E"/>
    <w:lvl w:ilvl="0" w:tentative="0">
      <w:start w:val="1"/>
      <w:numFmt w:val="decimal"/>
      <w:pStyle w:val="21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647F3C34"/>
    <w:multiLevelType w:val="multilevel"/>
    <w:tmpl w:val="647F3C3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18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6AB43070"/>
    <w:multiLevelType w:val="multilevel"/>
    <w:tmpl w:val="6AB43070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502D"/>
    <w:rsid w:val="05BD016C"/>
    <w:rsid w:val="06CC5E20"/>
    <w:rsid w:val="07E277A6"/>
    <w:rsid w:val="08E83969"/>
    <w:rsid w:val="095C0A1E"/>
    <w:rsid w:val="10120F66"/>
    <w:rsid w:val="127939E4"/>
    <w:rsid w:val="14814434"/>
    <w:rsid w:val="14E01989"/>
    <w:rsid w:val="14E86739"/>
    <w:rsid w:val="1EB05141"/>
    <w:rsid w:val="21674E89"/>
    <w:rsid w:val="247F4B26"/>
    <w:rsid w:val="25AB17E9"/>
    <w:rsid w:val="354C09EE"/>
    <w:rsid w:val="36407E87"/>
    <w:rsid w:val="3C8F7316"/>
    <w:rsid w:val="3EEB27FE"/>
    <w:rsid w:val="3F91561A"/>
    <w:rsid w:val="41F8159D"/>
    <w:rsid w:val="42E45EE2"/>
    <w:rsid w:val="43676E4E"/>
    <w:rsid w:val="44366009"/>
    <w:rsid w:val="47CF0F0F"/>
    <w:rsid w:val="47FC5494"/>
    <w:rsid w:val="49E57B87"/>
    <w:rsid w:val="4A0B12BD"/>
    <w:rsid w:val="4F1D2ED0"/>
    <w:rsid w:val="4F7D32D0"/>
    <w:rsid w:val="5404273B"/>
    <w:rsid w:val="54B317AA"/>
    <w:rsid w:val="55EB1946"/>
    <w:rsid w:val="565606A7"/>
    <w:rsid w:val="58A3441E"/>
    <w:rsid w:val="59E92304"/>
    <w:rsid w:val="5ADE61D1"/>
    <w:rsid w:val="64D7679F"/>
    <w:rsid w:val="6562740E"/>
    <w:rsid w:val="65D81CA2"/>
    <w:rsid w:val="66244355"/>
    <w:rsid w:val="69B455EF"/>
    <w:rsid w:val="6C8B6396"/>
    <w:rsid w:val="6CF24DF3"/>
    <w:rsid w:val="6F1D60C8"/>
    <w:rsid w:val="7249798C"/>
    <w:rsid w:val="74FC53DD"/>
    <w:rsid w:val="76E717DA"/>
    <w:rsid w:val="790365B1"/>
    <w:rsid w:val="7A520BAC"/>
    <w:rsid w:val="7C504588"/>
    <w:rsid w:val="7DD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/>
      <w:outlineLvl w:val="0"/>
    </w:pPr>
    <w:rPr>
      <w:rFonts w:ascii="Times New Roman" w:hAnsi="Times New Roman" w:cs="Times New Roman"/>
      <w:b/>
      <w:bCs/>
      <w:kern w:val="44"/>
      <w:sz w:val="32"/>
      <w:szCs w:val="44"/>
      <w:lang w:eastAsia="en-US" w:bidi="en-US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/>
      <w:ind w:left="575" w:hanging="575"/>
      <w:outlineLvl w:val="1"/>
    </w:pPr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3"/>
    <w:basedOn w:val="1"/>
    <w:qFormat/>
    <w:uiPriority w:val="0"/>
    <w:pPr>
      <w:widowControl w:val="0"/>
      <w:pBdr>
        <w:top w:val="thickThinSmallGap" w:color="auto" w:sz="24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hint="eastAsia" w:ascii="宋体" w:hAnsi="宋体" w:eastAsia="宋体" w:cs="Times New Roman"/>
      <w:snapToGrid w:val="0"/>
      <w:sz w:val="18"/>
      <w:szCs w:val="20"/>
    </w:rPr>
  </w:style>
  <w:style w:type="paragraph" w:customStyle="1" w:styleId="14">
    <w:name w:val="样式14"/>
    <w:basedOn w:val="1"/>
    <w:qFormat/>
    <w:uiPriority w:val="0"/>
    <w:pPr>
      <w:pBdr>
        <w:top w:val="thickThinSmallGap" w:color="000000" w:sz="24" w:space="0"/>
        <w:bottom w:val="none" w:color="000000" w:sz="0" w:space="0"/>
      </w:pBdr>
      <w:jc w:val="center"/>
    </w:pPr>
    <w:rPr>
      <w:rFonts w:hint="eastAsia" w:ascii="宋体" w:hAnsi="宋体" w:eastAsia="宋体" w:cs="宋体"/>
      <w:sz w:val="18"/>
      <w:szCs w:val="18"/>
    </w:rPr>
  </w:style>
  <w:style w:type="character" w:customStyle="1" w:styleId="15">
    <w:name w:val="标题 2 Char"/>
    <w:basedOn w:val="12"/>
    <w:link w:val="3"/>
    <w:qFormat/>
    <w:uiPriority w:val="0"/>
    <w:rPr>
      <w:rFonts w:eastAsia="宋体" w:asciiTheme="majorAscii" w:hAnsiTheme="majorAscii" w:cstheme="majorBidi"/>
      <w:b/>
      <w:bCs/>
      <w:sz w:val="30"/>
      <w:szCs w:val="32"/>
      <w:lang w:eastAsia="en-US" w:bidi="en-US"/>
    </w:rPr>
  </w:style>
  <w:style w:type="character" w:customStyle="1" w:styleId="16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  <w:lang w:eastAsia="en-US" w:bidi="en-US"/>
    </w:rPr>
  </w:style>
  <w:style w:type="paragraph" w:customStyle="1" w:styleId="17">
    <w:name w:val="数字编号1"/>
    <w:basedOn w:val="1"/>
    <w:next w:val="1"/>
    <w:qFormat/>
    <w:uiPriority w:val="0"/>
    <w:pPr>
      <w:keepNext/>
      <w:keepLines/>
      <w:numPr>
        <w:ilvl w:val="0"/>
        <w:numId w:val="3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  <w:style w:type="paragraph" w:customStyle="1" w:styleId="18">
    <w:name w:val="1.1"/>
    <w:basedOn w:val="1"/>
    <w:next w:val="1"/>
    <w:qFormat/>
    <w:uiPriority w:val="0"/>
    <w:pPr>
      <w:keepNext/>
      <w:keepLines/>
      <w:numPr>
        <w:ilvl w:val="1"/>
        <w:numId w:val="4"/>
      </w:numPr>
      <w:ind w:left="432" w:hanging="432"/>
      <w:outlineLvl w:val="1"/>
    </w:pPr>
    <w:rPr>
      <w:rFonts w:asciiTheme="majorAscii" w:hAnsiTheme="majorAscii" w:cstheme="majorBidi"/>
      <w:b/>
      <w:bCs/>
      <w:sz w:val="30"/>
      <w:szCs w:val="32"/>
      <w:lang w:bidi="en-US"/>
    </w:rPr>
  </w:style>
  <w:style w:type="paragraph" w:customStyle="1" w:styleId="19">
    <w:name w:val="1.1.1"/>
    <w:basedOn w:val="1"/>
    <w:next w:val="1"/>
    <w:qFormat/>
    <w:uiPriority w:val="0"/>
    <w:pPr>
      <w:keepNext/>
      <w:keepLines/>
      <w:numPr>
        <w:ilvl w:val="2"/>
        <w:numId w:val="2"/>
      </w:numPr>
      <w:spacing w:beforeLines="0" w:afterLines="0"/>
      <w:ind w:left="720" w:hanging="720"/>
      <w:outlineLvl w:val="2"/>
    </w:pPr>
    <w:rPr>
      <w:b/>
      <w:sz w:val="28"/>
    </w:rPr>
  </w:style>
  <w:style w:type="paragraph" w:customStyle="1" w:styleId="20">
    <w:name w:val="1.1.1.1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afterLines="0"/>
      <w:ind w:left="864" w:hanging="864"/>
      <w:outlineLvl w:val="3"/>
    </w:pPr>
    <w:rPr>
      <w:rFonts w:hint="eastAsia" w:ascii="Arial" w:hAnsi="Arial"/>
      <w:sz w:val="28"/>
    </w:rPr>
  </w:style>
  <w:style w:type="paragraph" w:customStyle="1" w:styleId="21">
    <w:name w:val="1"/>
    <w:basedOn w:val="1"/>
    <w:next w:val="1"/>
    <w:qFormat/>
    <w:uiPriority w:val="0"/>
    <w:pPr>
      <w:keepNext/>
      <w:keepLines/>
      <w:numPr>
        <w:ilvl w:val="0"/>
        <w:numId w:val="5"/>
      </w:numPr>
      <w:ind w:left="432" w:hanging="432"/>
      <w:outlineLvl w:val="0"/>
    </w:pPr>
    <w:rPr>
      <w:rFonts w:hint="eastAsia" w:ascii="Times New Roman" w:hAnsi="Times New Roman" w:cs="Times New Roman"/>
      <w:b/>
      <w:bCs/>
      <w:kern w:val="44"/>
      <w:sz w:val="32"/>
      <w:szCs w:val="4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2021-04-21T03:51:00Z</dcterms:created>
  <dc:creator>zhaoq</dc:creator>
  <cp:lastModifiedBy>windwos</cp:lastModifiedBy>
  <dcterms:modified xsi:type="dcterms:W3CDTF">2021-12-10T02:36:47Z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BB692AB9710F41998B014695C760F6C0</vt:lpwstr>
  </property>
</Properties>
</file>