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C0E1" w14:textId="77777777" w:rsidR="00384EEE" w:rsidRDefault="00384EEE">
      <w:pPr>
        <w:rPr>
          <w:rFonts w:ascii="仿宋" w:eastAsia="仿宋" w:hAnsi="仿宋"/>
          <w:sz w:val="28"/>
          <w:szCs w:val="28"/>
        </w:rPr>
      </w:pPr>
    </w:p>
    <w:p w14:paraId="504859BE" w14:textId="77777777" w:rsidR="00384EEE" w:rsidRDefault="00384EEE">
      <w:pPr>
        <w:rPr>
          <w:rFonts w:ascii="仿宋" w:eastAsia="仿宋" w:hAnsi="仿宋"/>
          <w:b/>
          <w:bCs/>
          <w:sz w:val="28"/>
          <w:szCs w:val="28"/>
        </w:rPr>
      </w:pPr>
    </w:p>
    <w:p w14:paraId="02A7BE58" w14:textId="77777777" w:rsidR="00384EEE" w:rsidRDefault="00384EEE">
      <w:pPr>
        <w:rPr>
          <w:rFonts w:ascii="仿宋" w:eastAsia="仿宋" w:hAnsi="仿宋"/>
          <w:b/>
          <w:bCs/>
          <w:sz w:val="28"/>
          <w:szCs w:val="28"/>
        </w:rPr>
      </w:pPr>
    </w:p>
    <w:p w14:paraId="783DF428" w14:textId="77777777" w:rsidR="00384EEE" w:rsidRDefault="00384EEE">
      <w:pPr>
        <w:rPr>
          <w:rFonts w:ascii="仿宋" w:eastAsia="仿宋" w:hAnsi="仿宋"/>
          <w:b/>
          <w:bCs/>
          <w:sz w:val="28"/>
          <w:szCs w:val="28"/>
        </w:rPr>
      </w:pPr>
    </w:p>
    <w:p w14:paraId="7BCC9997" w14:textId="77777777" w:rsidR="00384EEE" w:rsidRDefault="00384EEE">
      <w:pPr>
        <w:rPr>
          <w:rFonts w:ascii="仿宋" w:eastAsia="仿宋" w:hAnsi="仿宋"/>
          <w:b/>
          <w:bCs/>
          <w:sz w:val="28"/>
          <w:szCs w:val="28"/>
        </w:rPr>
      </w:pPr>
    </w:p>
    <w:p w14:paraId="732D3EBF" w14:textId="77777777" w:rsidR="00384EEE" w:rsidRDefault="00384EEE">
      <w:pPr>
        <w:rPr>
          <w:rFonts w:ascii="仿宋" w:eastAsia="仿宋" w:hAnsi="仿宋"/>
          <w:b/>
          <w:bCs/>
          <w:sz w:val="28"/>
          <w:szCs w:val="28"/>
        </w:rPr>
      </w:pPr>
    </w:p>
    <w:p w14:paraId="29CD2032" w14:textId="709F705F" w:rsidR="00384EEE" w:rsidRPr="0048211E" w:rsidRDefault="00B32C71">
      <w:pPr>
        <w:jc w:val="center"/>
        <w:rPr>
          <w:rFonts w:ascii="仿宋" w:eastAsia="仿宋" w:hAnsi="仿宋"/>
          <w:b/>
          <w:sz w:val="28"/>
          <w:szCs w:val="28"/>
        </w:rPr>
      </w:pPr>
      <w:r w:rsidRPr="0048211E">
        <w:rPr>
          <w:rFonts w:ascii="仿宋" w:eastAsia="仿宋" w:hAnsi="仿宋"/>
          <w:b/>
          <w:sz w:val="28"/>
          <w:szCs w:val="28"/>
        </w:rPr>
        <w:t>[</w:t>
      </w:r>
      <w:r w:rsidRPr="0048211E">
        <w:rPr>
          <w:rFonts w:ascii="仿宋" w:eastAsia="仿宋" w:hAnsi="仿宋" w:hint="eastAsia"/>
          <w:b/>
          <w:sz w:val="28"/>
          <w:szCs w:val="28"/>
        </w:rPr>
        <w:t>智慧融科分公司2021年-2022年人力资源业务支撑框架项目</w:t>
      </w:r>
      <w:r w:rsidRPr="0048211E">
        <w:rPr>
          <w:rFonts w:ascii="仿宋" w:eastAsia="仿宋" w:hAnsi="仿宋"/>
          <w:b/>
          <w:sz w:val="28"/>
          <w:szCs w:val="28"/>
        </w:rPr>
        <w:t>]</w:t>
      </w:r>
    </w:p>
    <w:p w14:paraId="3D58ECEA" w14:textId="77777777" w:rsidR="00384EEE" w:rsidRPr="0048211E" w:rsidRDefault="00B32C71">
      <w:pPr>
        <w:jc w:val="center"/>
        <w:rPr>
          <w:rFonts w:ascii="仿宋" w:eastAsia="仿宋" w:hAnsi="仿宋"/>
          <w:b/>
          <w:bCs/>
          <w:sz w:val="28"/>
          <w:szCs w:val="28"/>
        </w:rPr>
      </w:pPr>
      <w:r w:rsidRPr="0048211E">
        <w:rPr>
          <w:rFonts w:ascii="仿宋" w:eastAsia="仿宋" w:hAnsi="仿宋" w:cs="仿宋" w:hint="eastAsia"/>
          <w:b/>
          <w:bCs/>
          <w:sz w:val="28"/>
          <w:szCs w:val="28"/>
        </w:rPr>
        <w:t>技术服务框架协议</w:t>
      </w:r>
    </w:p>
    <w:p w14:paraId="1785A32E" w14:textId="77777777" w:rsidR="00384EEE" w:rsidRPr="0048211E" w:rsidRDefault="00384EEE">
      <w:pPr>
        <w:rPr>
          <w:rFonts w:ascii="仿宋" w:eastAsia="仿宋" w:hAnsi="仿宋"/>
          <w:sz w:val="28"/>
          <w:szCs w:val="28"/>
        </w:rPr>
      </w:pPr>
    </w:p>
    <w:p w14:paraId="7CD1CAD6" w14:textId="77777777" w:rsidR="00384EEE" w:rsidRPr="0048211E" w:rsidRDefault="00384EEE">
      <w:pPr>
        <w:rPr>
          <w:rFonts w:ascii="仿宋" w:eastAsia="仿宋" w:hAnsi="仿宋"/>
          <w:sz w:val="28"/>
          <w:szCs w:val="28"/>
        </w:rPr>
      </w:pPr>
    </w:p>
    <w:p w14:paraId="175F7D9D" w14:textId="77777777" w:rsidR="00384EEE" w:rsidRPr="0048211E" w:rsidRDefault="00384EEE">
      <w:pPr>
        <w:rPr>
          <w:rFonts w:ascii="仿宋" w:eastAsia="仿宋" w:hAnsi="仿宋"/>
          <w:sz w:val="28"/>
          <w:szCs w:val="28"/>
        </w:rPr>
      </w:pPr>
    </w:p>
    <w:p w14:paraId="4562ABE7" w14:textId="77777777" w:rsidR="00384EEE" w:rsidRPr="0048211E" w:rsidRDefault="00384EEE">
      <w:pPr>
        <w:rPr>
          <w:rFonts w:ascii="仿宋" w:eastAsia="仿宋" w:hAnsi="仿宋"/>
          <w:sz w:val="28"/>
          <w:szCs w:val="28"/>
        </w:rPr>
      </w:pPr>
    </w:p>
    <w:p w14:paraId="75699BC6" w14:textId="77777777" w:rsidR="00384EEE" w:rsidRPr="0048211E" w:rsidRDefault="00384EEE">
      <w:pPr>
        <w:rPr>
          <w:rFonts w:ascii="仿宋" w:eastAsia="仿宋" w:hAnsi="仿宋"/>
          <w:sz w:val="28"/>
          <w:szCs w:val="28"/>
        </w:rPr>
      </w:pPr>
    </w:p>
    <w:p w14:paraId="6F89F97B" w14:textId="77777777" w:rsidR="00384EEE" w:rsidRPr="0048211E" w:rsidRDefault="00B32C71">
      <w:pPr>
        <w:rPr>
          <w:rFonts w:ascii="仿宋" w:eastAsia="仿宋" w:hAnsi="仿宋"/>
          <w:sz w:val="28"/>
          <w:szCs w:val="28"/>
          <w:u w:val="single"/>
        </w:rPr>
      </w:pPr>
      <w:r w:rsidRPr="0048211E">
        <w:rPr>
          <w:rFonts w:ascii="仿宋" w:eastAsia="仿宋" w:hAnsi="仿宋" w:hint="eastAsia"/>
          <w:sz w:val="28"/>
          <w:szCs w:val="28"/>
        </w:rPr>
        <w:t>项目名称</w:t>
      </w:r>
      <w:r w:rsidRPr="0048211E">
        <w:rPr>
          <w:rFonts w:ascii="仿宋" w:eastAsia="仿宋" w:hAnsi="仿宋"/>
          <w:sz w:val="28"/>
          <w:szCs w:val="28"/>
        </w:rPr>
        <w:t>: [</w:t>
      </w:r>
      <w:r w:rsidRPr="0048211E">
        <w:rPr>
          <w:rFonts w:ascii="仿宋" w:eastAsia="仿宋" w:hAnsi="仿宋" w:hint="eastAsia"/>
          <w:sz w:val="28"/>
          <w:szCs w:val="28"/>
        </w:rPr>
        <w:t>智慧融科分公司2021年-2022年人力资源业务支撑框架项目</w:t>
      </w:r>
      <w:r w:rsidRPr="0048211E">
        <w:rPr>
          <w:rFonts w:ascii="仿宋" w:eastAsia="仿宋" w:hAnsi="仿宋"/>
          <w:sz w:val="28"/>
          <w:szCs w:val="28"/>
        </w:rPr>
        <w:t xml:space="preserve">]                                               </w:t>
      </w:r>
    </w:p>
    <w:p w14:paraId="1B34DBF2" w14:textId="77777777" w:rsidR="00384EEE" w:rsidRPr="0048211E" w:rsidRDefault="00B32C71">
      <w:pPr>
        <w:rPr>
          <w:rFonts w:ascii="仿宋" w:eastAsia="仿宋" w:hAnsi="仿宋"/>
          <w:sz w:val="28"/>
          <w:szCs w:val="28"/>
          <w:u w:val="single"/>
        </w:rPr>
      </w:pPr>
      <w:r w:rsidRPr="0048211E">
        <w:rPr>
          <w:rFonts w:ascii="仿宋" w:eastAsia="仿宋" w:hAnsi="仿宋" w:hint="eastAsia"/>
          <w:sz w:val="28"/>
          <w:szCs w:val="28"/>
        </w:rPr>
        <w:t>委托方</w:t>
      </w:r>
      <w:r w:rsidRPr="0048211E">
        <w:rPr>
          <w:rFonts w:ascii="仿宋" w:eastAsia="仿宋" w:hAnsi="仿宋"/>
          <w:sz w:val="28"/>
          <w:szCs w:val="28"/>
        </w:rPr>
        <w:t>(</w:t>
      </w:r>
      <w:r w:rsidRPr="0048211E">
        <w:rPr>
          <w:rFonts w:ascii="仿宋" w:eastAsia="仿宋" w:hAnsi="仿宋" w:hint="eastAsia"/>
          <w:sz w:val="28"/>
          <w:szCs w:val="28"/>
        </w:rPr>
        <w:t>甲方</w:t>
      </w:r>
      <w:r w:rsidRPr="0048211E">
        <w:rPr>
          <w:rFonts w:ascii="仿宋" w:eastAsia="仿宋" w:hAnsi="仿宋"/>
          <w:sz w:val="28"/>
          <w:szCs w:val="28"/>
        </w:rPr>
        <w:t>):</w:t>
      </w:r>
      <w:r w:rsidRPr="0048211E">
        <w:rPr>
          <w:rFonts w:ascii="仿宋" w:eastAsia="仿宋" w:hAnsi="仿宋" w:hint="eastAsia"/>
          <w:sz w:val="28"/>
          <w:szCs w:val="28"/>
        </w:rPr>
        <w:t>中国电信集团系统集成有限责任公司北京智慧融科分公司</w:t>
      </w:r>
    </w:p>
    <w:p w14:paraId="55E69AEB" w14:textId="7A948790" w:rsidR="00384EEE" w:rsidRPr="0048211E" w:rsidRDefault="00B32C71">
      <w:pPr>
        <w:rPr>
          <w:rFonts w:ascii="仿宋" w:eastAsia="仿宋" w:hAnsi="仿宋"/>
          <w:sz w:val="28"/>
          <w:szCs w:val="28"/>
          <w:u w:val="single"/>
        </w:rPr>
      </w:pPr>
      <w:r w:rsidRPr="0048211E">
        <w:rPr>
          <w:rFonts w:ascii="仿宋" w:eastAsia="仿宋" w:hAnsi="仿宋" w:hint="eastAsia"/>
          <w:sz w:val="28"/>
          <w:szCs w:val="28"/>
        </w:rPr>
        <w:t>受托方</w:t>
      </w:r>
      <w:r w:rsidRPr="0048211E">
        <w:rPr>
          <w:rFonts w:ascii="仿宋" w:eastAsia="仿宋" w:hAnsi="仿宋"/>
          <w:sz w:val="28"/>
          <w:szCs w:val="28"/>
        </w:rPr>
        <w:t>(</w:t>
      </w:r>
      <w:r w:rsidRPr="0048211E">
        <w:rPr>
          <w:rFonts w:ascii="仿宋" w:eastAsia="仿宋" w:hAnsi="仿宋" w:hint="eastAsia"/>
          <w:sz w:val="28"/>
          <w:szCs w:val="28"/>
        </w:rPr>
        <w:t>乙方</w:t>
      </w:r>
      <w:r w:rsidRPr="0048211E">
        <w:rPr>
          <w:rFonts w:ascii="仿宋" w:eastAsia="仿宋" w:hAnsi="仿宋"/>
          <w:sz w:val="28"/>
          <w:szCs w:val="28"/>
        </w:rPr>
        <w:t>): [</w:t>
      </w:r>
      <w:r w:rsidR="00A11D6D" w:rsidRPr="0048211E">
        <w:rPr>
          <w:rFonts w:ascii="仿宋" w:eastAsia="仿宋" w:hAnsi="仿宋" w:hint="eastAsia"/>
          <w:sz w:val="28"/>
          <w:szCs w:val="28"/>
        </w:rPr>
        <w:t>北京创联致信科技有限公司</w:t>
      </w:r>
      <w:r w:rsidRPr="0048211E">
        <w:rPr>
          <w:rFonts w:ascii="仿宋" w:eastAsia="仿宋" w:hAnsi="仿宋"/>
          <w:sz w:val="28"/>
          <w:szCs w:val="28"/>
        </w:rPr>
        <w:t xml:space="preserve">]                                           </w:t>
      </w:r>
    </w:p>
    <w:p w14:paraId="0AD21891" w14:textId="698A5D08" w:rsidR="00384EEE" w:rsidRPr="0048211E" w:rsidRDefault="00B32C71">
      <w:pPr>
        <w:tabs>
          <w:tab w:val="left" w:pos="8715"/>
        </w:tabs>
        <w:rPr>
          <w:rFonts w:ascii="仿宋" w:eastAsia="仿宋" w:hAnsi="仿宋"/>
          <w:sz w:val="28"/>
          <w:szCs w:val="28"/>
          <w:u w:val="single"/>
        </w:rPr>
      </w:pPr>
      <w:r w:rsidRPr="0048211E">
        <w:rPr>
          <w:rFonts w:ascii="仿宋" w:eastAsia="仿宋" w:hAnsi="仿宋" w:hint="eastAsia"/>
          <w:sz w:val="28"/>
          <w:szCs w:val="28"/>
        </w:rPr>
        <w:t>签订时间</w:t>
      </w:r>
      <w:r w:rsidRPr="0048211E">
        <w:rPr>
          <w:rFonts w:ascii="仿宋" w:eastAsia="仿宋" w:hAnsi="仿宋"/>
          <w:sz w:val="28"/>
          <w:szCs w:val="28"/>
        </w:rPr>
        <w:t>: [</w:t>
      </w:r>
      <w:r w:rsidRPr="0048211E">
        <w:rPr>
          <w:rFonts w:ascii="仿宋" w:eastAsia="仿宋" w:hAnsi="仿宋" w:hint="eastAsia"/>
          <w:sz w:val="28"/>
          <w:szCs w:val="28"/>
        </w:rPr>
        <w:t>2021</w:t>
      </w:r>
      <w:r w:rsidR="0097510C" w:rsidRPr="0048211E">
        <w:rPr>
          <w:rFonts w:ascii="仿宋" w:eastAsia="仿宋" w:hAnsi="仿宋" w:hint="eastAsia"/>
          <w:sz w:val="28"/>
          <w:szCs w:val="28"/>
        </w:rPr>
        <w:t>年1</w:t>
      </w:r>
      <w:r w:rsidR="0097510C" w:rsidRPr="0048211E">
        <w:rPr>
          <w:rFonts w:ascii="仿宋" w:eastAsia="仿宋" w:hAnsi="仿宋"/>
          <w:sz w:val="28"/>
          <w:szCs w:val="28"/>
        </w:rPr>
        <w:t>1</w:t>
      </w:r>
      <w:r w:rsidR="0097510C" w:rsidRPr="0048211E">
        <w:rPr>
          <w:rFonts w:ascii="仿宋" w:eastAsia="仿宋" w:hAnsi="仿宋" w:hint="eastAsia"/>
          <w:sz w:val="28"/>
          <w:szCs w:val="28"/>
        </w:rPr>
        <w:t>月</w:t>
      </w:r>
      <w:r w:rsidRPr="0048211E">
        <w:rPr>
          <w:rFonts w:ascii="仿宋" w:eastAsia="仿宋" w:hAnsi="仿宋"/>
          <w:sz w:val="28"/>
          <w:szCs w:val="28"/>
        </w:rPr>
        <w:t xml:space="preserve">]                                                 </w:t>
      </w:r>
    </w:p>
    <w:p w14:paraId="39053B6F" w14:textId="39B4D634" w:rsidR="00384EEE" w:rsidRPr="0048211E" w:rsidRDefault="00B32C71">
      <w:pPr>
        <w:rPr>
          <w:rFonts w:ascii="仿宋" w:eastAsia="仿宋" w:hAnsi="仿宋"/>
          <w:sz w:val="28"/>
          <w:szCs w:val="28"/>
        </w:rPr>
      </w:pPr>
      <w:r w:rsidRPr="0048211E">
        <w:rPr>
          <w:rFonts w:ascii="仿宋" w:eastAsia="仿宋" w:hAnsi="仿宋" w:hint="eastAsia"/>
          <w:sz w:val="28"/>
          <w:szCs w:val="28"/>
        </w:rPr>
        <w:t>签订地点</w:t>
      </w:r>
      <w:r w:rsidRPr="0048211E">
        <w:rPr>
          <w:rFonts w:ascii="仿宋" w:eastAsia="仿宋" w:hAnsi="仿宋"/>
          <w:sz w:val="28"/>
          <w:szCs w:val="28"/>
        </w:rPr>
        <w:t>: [</w:t>
      </w:r>
      <w:r w:rsidRPr="0048211E">
        <w:rPr>
          <w:rFonts w:ascii="仿宋" w:eastAsia="仿宋" w:hAnsi="仿宋" w:hint="eastAsia"/>
          <w:sz w:val="28"/>
          <w:szCs w:val="28"/>
        </w:rPr>
        <w:t>北京</w:t>
      </w:r>
      <w:r w:rsidRPr="0048211E">
        <w:rPr>
          <w:rFonts w:ascii="仿宋" w:eastAsia="仿宋" w:hAnsi="仿宋"/>
          <w:sz w:val="28"/>
          <w:szCs w:val="28"/>
        </w:rPr>
        <w:t>]</w:t>
      </w:r>
    </w:p>
    <w:p w14:paraId="18C5D31D" w14:textId="77777777" w:rsidR="00384EEE" w:rsidRPr="0048211E" w:rsidRDefault="00384EEE">
      <w:pPr>
        <w:rPr>
          <w:rFonts w:ascii="仿宋" w:eastAsia="仿宋" w:hAnsi="仿宋"/>
          <w:sz w:val="28"/>
          <w:szCs w:val="28"/>
        </w:rPr>
      </w:pPr>
    </w:p>
    <w:p w14:paraId="7840C571" w14:textId="77777777" w:rsidR="00384EEE" w:rsidRPr="0048211E" w:rsidRDefault="00B32C71">
      <w:pPr>
        <w:jc w:val="center"/>
        <w:rPr>
          <w:rFonts w:ascii="仿宋" w:eastAsia="仿宋" w:hAnsi="仿宋"/>
          <w:sz w:val="28"/>
          <w:szCs w:val="28"/>
        </w:rPr>
        <w:sectPr w:rsidR="00384EEE" w:rsidRPr="0048211E">
          <w:headerReference w:type="default" r:id="rId9"/>
          <w:footerReference w:type="default" r:id="rId10"/>
          <w:pgSz w:w="11907" w:h="16840"/>
          <w:pgMar w:top="1440" w:right="1803" w:bottom="1440" w:left="1803" w:header="454" w:footer="992" w:gutter="0"/>
          <w:cols w:space="720"/>
          <w:docGrid w:type="lines" w:linePitch="312"/>
        </w:sectPr>
      </w:pPr>
      <w:r w:rsidRPr="0048211E">
        <w:rPr>
          <w:rFonts w:ascii="仿宋" w:eastAsia="仿宋" w:hAnsi="仿宋" w:cs="仿宋" w:hint="eastAsia"/>
          <w:sz w:val="28"/>
          <w:szCs w:val="28"/>
        </w:rPr>
        <w:t>中华人民共和国科学技术部印制</w:t>
      </w:r>
    </w:p>
    <w:p w14:paraId="73AF60DF" w14:textId="77777777" w:rsidR="00A11D6D" w:rsidRPr="0048211E" w:rsidRDefault="00B32C71">
      <w:pPr>
        <w:widowControl/>
        <w:spacing w:line="360" w:lineRule="exact"/>
        <w:jc w:val="center"/>
        <w:rPr>
          <w:rFonts w:ascii="仿宋" w:eastAsia="仿宋" w:hAnsi="仿宋"/>
          <w:b/>
          <w:sz w:val="28"/>
          <w:szCs w:val="28"/>
        </w:rPr>
      </w:pPr>
      <w:r w:rsidRPr="0048211E">
        <w:rPr>
          <w:rFonts w:ascii="仿宋" w:eastAsia="仿宋" w:hAnsi="仿宋"/>
          <w:b/>
          <w:sz w:val="28"/>
          <w:szCs w:val="28"/>
        </w:rPr>
        <w:lastRenderedPageBreak/>
        <w:t>[</w:t>
      </w:r>
      <w:r w:rsidR="00A11D6D" w:rsidRPr="0048211E">
        <w:rPr>
          <w:rFonts w:ascii="仿宋" w:eastAsia="仿宋" w:hAnsi="仿宋" w:hint="eastAsia"/>
          <w:b/>
          <w:sz w:val="28"/>
          <w:szCs w:val="28"/>
        </w:rPr>
        <w:t>智慧融科分公司2021年-2022年人力资源业务支撑框架项目</w:t>
      </w:r>
      <w:r w:rsidRPr="0048211E">
        <w:rPr>
          <w:rFonts w:ascii="仿宋" w:eastAsia="仿宋" w:hAnsi="仿宋"/>
          <w:b/>
          <w:sz w:val="28"/>
          <w:szCs w:val="28"/>
        </w:rPr>
        <w:t>]</w:t>
      </w:r>
    </w:p>
    <w:p w14:paraId="67E36BF2" w14:textId="30D1978A" w:rsidR="00384EEE" w:rsidRPr="0048211E" w:rsidRDefault="00B32C71">
      <w:pPr>
        <w:widowControl/>
        <w:spacing w:line="360" w:lineRule="exact"/>
        <w:jc w:val="center"/>
        <w:rPr>
          <w:rFonts w:ascii="仿宋" w:eastAsia="仿宋" w:hAnsi="仿宋" w:cs="仿宋"/>
          <w:b/>
          <w:bCs/>
          <w:sz w:val="28"/>
          <w:szCs w:val="28"/>
        </w:rPr>
      </w:pPr>
      <w:r w:rsidRPr="0048211E">
        <w:rPr>
          <w:rFonts w:ascii="仿宋" w:eastAsia="仿宋" w:hAnsi="仿宋" w:cs="仿宋" w:hint="eastAsia"/>
          <w:b/>
          <w:bCs/>
          <w:sz w:val="28"/>
          <w:szCs w:val="28"/>
        </w:rPr>
        <w:t>技术服务框架协议</w:t>
      </w:r>
    </w:p>
    <w:p w14:paraId="1AB11256"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协议签订地：北京</w:t>
      </w:r>
    </w:p>
    <w:p w14:paraId="1619248B" w14:textId="77777777" w:rsidR="00384EEE" w:rsidRPr="0048211E" w:rsidRDefault="00384EEE">
      <w:pPr>
        <w:spacing w:line="360" w:lineRule="exact"/>
        <w:jc w:val="left"/>
        <w:rPr>
          <w:rFonts w:ascii="仿宋" w:eastAsia="仿宋" w:hAnsi="仿宋"/>
          <w:kern w:val="0"/>
          <w:sz w:val="24"/>
        </w:rPr>
      </w:pPr>
    </w:p>
    <w:p w14:paraId="5D9B9DEB"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甲方（委托方）：中国电信集团系统集成有限责任公司北京智慧融科分公司</w:t>
      </w:r>
    </w:p>
    <w:p w14:paraId="36062DC4" w14:textId="189237B1"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地址：[</w:t>
      </w:r>
      <w:r w:rsidR="003C3DDC" w:rsidRPr="0048211E">
        <w:rPr>
          <w:rFonts w:ascii="仿宋" w:eastAsia="仿宋" w:hAnsi="仿宋" w:cs="仿宋" w:hint="eastAsia"/>
          <w:kern w:val="0"/>
          <w:sz w:val="24"/>
        </w:rPr>
        <w:t>北京市西城区西直门内大街118号6层610室</w:t>
      </w:r>
      <w:r w:rsidRPr="0048211E">
        <w:rPr>
          <w:rFonts w:ascii="仿宋" w:eastAsia="仿宋" w:hAnsi="仿宋" w:cs="仿宋" w:hint="eastAsia"/>
          <w:kern w:val="0"/>
          <w:sz w:val="24"/>
        </w:rPr>
        <w:t>]</w:t>
      </w:r>
    </w:p>
    <w:p w14:paraId="26169989" w14:textId="472FBEC1"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法定代表人/负责人：[何军]</w:t>
      </w:r>
    </w:p>
    <w:p w14:paraId="4C0CF4BC" w14:textId="10CE934B"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项目联系人：[刘通]</w:t>
      </w:r>
    </w:p>
    <w:p w14:paraId="2815B394" w14:textId="3C1A9B1E"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联系方式：[</w:t>
      </w:r>
      <w:r w:rsidR="003C3DDC" w:rsidRPr="0048211E">
        <w:rPr>
          <w:rFonts w:ascii="仿宋" w:eastAsia="仿宋" w:hAnsi="仿宋" w:cs="仿宋"/>
          <w:kern w:val="0"/>
          <w:sz w:val="24"/>
        </w:rPr>
        <w:t>010-58553664</w:t>
      </w:r>
      <w:r w:rsidRPr="0048211E">
        <w:rPr>
          <w:rFonts w:ascii="仿宋" w:eastAsia="仿宋" w:hAnsi="仿宋" w:cs="仿宋" w:hint="eastAsia"/>
          <w:kern w:val="0"/>
          <w:sz w:val="24"/>
        </w:rPr>
        <w:t>]</w:t>
      </w:r>
    </w:p>
    <w:p w14:paraId="63970217" w14:textId="73CBCF18"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通讯地址：[</w:t>
      </w:r>
      <w:r w:rsidR="003C3DDC" w:rsidRPr="0048211E">
        <w:rPr>
          <w:rFonts w:ascii="仿宋" w:eastAsia="仿宋" w:hAnsi="仿宋" w:cs="仿宋" w:hint="eastAsia"/>
          <w:kern w:val="0"/>
          <w:sz w:val="24"/>
        </w:rPr>
        <w:t>北京市西城区西直门内大街118号冠华大厦1</w:t>
      </w:r>
      <w:r w:rsidR="003C3DDC" w:rsidRPr="0048211E">
        <w:rPr>
          <w:rFonts w:ascii="仿宋" w:eastAsia="仿宋" w:hAnsi="仿宋" w:cs="仿宋"/>
          <w:kern w:val="0"/>
          <w:sz w:val="24"/>
        </w:rPr>
        <w:t>0</w:t>
      </w:r>
      <w:r w:rsidR="003C3DDC" w:rsidRPr="0048211E">
        <w:rPr>
          <w:rFonts w:ascii="仿宋" w:eastAsia="仿宋" w:hAnsi="仿宋" w:cs="仿宋" w:hint="eastAsia"/>
          <w:kern w:val="0"/>
          <w:sz w:val="24"/>
        </w:rPr>
        <w:t>层</w:t>
      </w:r>
      <w:r w:rsidRPr="0048211E">
        <w:rPr>
          <w:rFonts w:ascii="仿宋" w:eastAsia="仿宋" w:hAnsi="仿宋" w:cs="仿宋" w:hint="eastAsia"/>
          <w:kern w:val="0"/>
          <w:sz w:val="24"/>
        </w:rPr>
        <w:t>]</w:t>
      </w:r>
    </w:p>
    <w:p w14:paraId="33381794" w14:textId="61BD4B2E"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电话：[17701281876]                    传真：[</w:t>
      </w:r>
      <w:r w:rsidR="003C3DDC" w:rsidRPr="0048211E">
        <w:rPr>
          <w:rFonts w:ascii="仿宋" w:eastAsia="仿宋" w:hAnsi="仿宋" w:cs="仿宋"/>
          <w:kern w:val="0"/>
          <w:sz w:val="24"/>
        </w:rPr>
        <w:t>010-58553604</w:t>
      </w:r>
      <w:r w:rsidRPr="0048211E">
        <w:rPr>
          <w:rFonts w:ascii="仿宋" w:eastAsia="仿宋" w:hAnsi="仿宋" w:cs="仿宋" w:hint="eastAsia"/>
          <w:kern w:val="0"/>
          <w:sz w:val="24"/>
        </w:rPr>
        <w:t>]</w:t>
      </w:r>
    </w:p>
    <w:p w14:paraId="09ED5FD6" w14:textId="54C2A1E6"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电子邮箱：[liut24@chinatelecom.cn</w:t>
      </w:r>
      <w:r w:rsidRPr="0048211E">
        <w:rPr>
          <w:rFonts w:ascii="仿宋" w:eastAsia="仿宋" w:hAnsi="仿宋" w:cs="仿宋"/>
          <w:kern w:val="0"/>
          <w:sz w:val="24"/>
        </w:rPr>
        <w:t xml:space="preserve">]                                          </w:t>
      </w:r>
    </w:p>
    <w:p w14:paraId="72824AC3" w14:textId="77777777" w:rsidR="00384EEE" w:rsidRPr="0048211E" w:rsidRDefault="00384EEE">
      <w:pPr>
        <w:spacing w:line="360" w:lineRule="exact"/>
        <w:ind w:firstLineChars="200" w:firstLine="480"/>
        <w:jc w:val="left"/>
        <w:rPr>
          <w:rFonts w:ascii="仿宋" w:eastAsia="仿宋" w:hAnsi="仿宋" w:cs="仿宋"/>
          <w:kern w:val="0"/>
          <w:sz w:val="24"/>
        </w:rPr>
      </w:pPr>
    </w:p>
    <w:p w14:paraId="0B7B199F" w14:textId="6BB97952" w:rsidR="00384EEE" w:rsidRPr="0048211E" w:rsidRDefault="00B32C71">
      <w:pPr>
        <w:spacing w:line="360" w:lineRule="exact"/>
        <w:jc w:val="left"/>
        <w:rPr>
          <w:rFonts w:ascii="仿宋" w:eastAsia="仿宋" w:hAnsi="仿宋" w:cs="仿宋"/>
          <w:kern w:val="0"/>
          <w:sz w:val="24"/>
        </w:rPr>
      </w:pPr>
      <w:bookmarkStart w:id="0" w:name="_Hlk89161903"/>
      <w:r w:rsidRPr="0048211E">
        <w:rPr>
          <w:rFonts w:ascii="仿宋" w:eastAsia="仿宋" w:hAnsi="仿宋" w:cs="仿宋" w:hint="eastAsia"/>
          <w:kern w:val="0"/>
          <w:sz w:val="24"/>
        </w:rPr>
        <w:t>乙方（受托方）：</w:t>
      </w:r>
      <w:r w:rsidRPr="0048211E">
        <w:rPr>
          <w:rFonts w:ascii="仿宋" w:eastAsia="仿宋" w:hAnsi="仿宋" w:hint="eastAsia"/>
          <w:sz w:val="24"/>
        </w:rPr>
        <w:t>[</w:t>
      </w:r>
      <w:r w:rsidR="008C3CC0" w:rsidRPr="008C3CC0">
        <w:rPr>
          <w:rFonts w:ascii="仿宋" w:eastAsia="仿宋" w:hAnsi="仿宋" w:hint="eastAsia"/>
          <w:sz w:val="24"/>
        </w:rPr>
        <w:t>北京创联致信科技有限公司</w:t>
      </w:r>
      <w:r w:rsidRPr="0048211E">
        <w:rPr>
          <w:rFonts w:ascii="仿宋" w:eastAsia="仿宋" w:hAnsi="仿宋"/>
          <w:sz w:val="24"/>
        </w:rPr>
        <w:t>]</w:t>
      </w:r>
      <w:r w:rsidRPr="0048211E">
        <w:rPr>
          <w:rFonts w:ascii="仿宋" w:eastAsia="仿宋" w:hAnsi="仿宋" w:cs="仿宋"/>
          <w:kern w:val="0"/>
          <w:sz w:val="24"/>
        </w:rPr>
        <w:t xml:space="preserve">                        </w:t>
      </w:r>
    </w:p>
    <w:p w14:paraId="0C92A921" w14:textId="0F7801FF"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地址：</w:t>
      </w:r>
      <w:r w:rsidRPr="0048211E">
        <w:rPr>
          <w:rFonts w:ascii="仿宋" w:eastAsia="仿宋" w:hAnsi="仿宋" w:hint="eastAsia"/>
          <w:sz w:val="24"/>
        </w:rPr>
        <w:t>[</w:t>
      </w:r>
      <w:commentRangeStart w:id="1"/>
      <w:ins w:id="2" w:author="星 赵" w:date="2021-11-30T10:42:00Z">
        <w:r w:rsidR="009D30CD" w:rsidRPr="009D30CD">
          <w:rPr>
            <w:rFonts w:ascii="仿宋" w:eastAsia="仿宋" w:hAnsi="仿宋" w:hint="eastAsia"/>
            <w:sz w:val="24"/>
          </w:rPr>
          <w:t>北京市密云区新南路92号楼5层5106</w:t>
        </w:r>
      </w:ins>
      <w:commentRangeEnd w:id="1"/>
      <w:ins w:id="3" w:author="星 赵" w:date="2021-11-30T10:46:00Z">
        <w:r w:rsidR="00CF365A">
          <w:rPr>
            <w:rStyle w:val="af0"/>
            <w:rFonts w:cstheme="minorBidi"/>
          </w:rPr>
          <w:commentReference w:id="1"/>
        </w:r>
      </w:ins>
      <w:del w:id="4" w:author="星 赵" w:date="2021-11-30T10:42:00Z">
        <w:r w:rsidR="008C3CC0" w:rsidRPr="008C3CC0" w:rsidDel="009D30CD">
          <w:rPr>
            <w:rFonts w:ascii="仿宋" w:eastAsia="仿宋" w:hAnsi="仿宋" w:hint="eastAsia"/>
            <w:sz w:val="24"/>
          </w:rPr>
          <w:delText>北京市朝阳区大屯北路312号金泉时代广场1号楼908</w:delText>
        </w:r>
      </w:del>
      <w:r w:rsidRPr="0048211E">
        <w:rPr>
          <w:rFonts w:ascii="仿宋" w:eastAsia="仿宋" w:hAnsi="仿宋"/>
          <w:sz w:val="24"/>
        </w:rPr>
        <w:t>]</w:t>
      </w:r>
      <w:r w:rsidRPr="0048211E">
        <w:rPr>
          <w:rFonts w:ascii="仿宋" w:eastAsia="仿宋" w:hAnsi="仿宋" w:cs="仿宋" w:hint="eastAsia"/>
          <w:kern w:val="0"/>
          <w:sz w:val="24"/>
        </w:rPr>
        <w:t xml:space="preserve">     </w:t>
      </w:r>
    </w:p>
    <w:p w14:paraId="716F0B96" w14:textId="6129D564"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法定代表人/负责人：</w:t>
      </w:r>
      <w:r w:rsidRPr="0048211E">
        <w:rPr>
          <w:rFonts w:ascii="仿宋" w:eastAsia="仿宋" w:hAnsi="仿宋" w:hint="eastAsia"/>
          <w:sz w:val="24"/>
        </w:rPr>
        <w:t>[</w:t>
      </w:r>
      <w:r w:rsidR="008C3CC0">
        <w:rPr>
          <w:rFonts w:ascii="仿宋" w:eastAsia="仿宋" w:hAnsi="仿宋" w:hint="eastAsia"/>
          <w:sz w:val="24"/>
        </w:rPr>
        <w:t>蔡建</w:t>
      </w:r>
      <w:r w:rsidRPr="0048211E">
        <w:rPr>
          <w:rFonts w:ascii="仿宋" w:eastAsia="仿宋" w:hAnsi="仿宋"/>
          <w:sz w:val="24"/>
        </w:rPr>
        <w:t>]</w:t>
      </w:r>
      <w:r w:rsidRPr="0048211E">
        <w:rPr>
          <w:rFonts w:ascii="仿宋" w:eastAsia="仿宋" w:hAnsi="仿宋" w:cs="仿宋" w:hint="eastAsia"/>
          <w:kern w:val="0"/>
          <w:sz w:val="24"/>
        </w:rPr>
        <w:t xml:space="preserve">        </w:t>
      </w:r>
    </w:p>
    <w:p w14:paraId="4C1C66F6" w14:textId="5794D267" w:rsidR="00384EEE" w:rsidRPr="00523267" w:rsidRDefault="00B32C71">
      <w:pPr>
        <w:spacing w:line="360" w:lineRule="exact"/>
        <w:jc w:val="left"/>
        <w:rPr>
          <w:rFonts w:ascii="仿宋" w:eastAsia="仿宋" w:hAnsi="仿宋" w:cs="仿宋"/>
          <w:kern w:val="0"/>
          <w:sz w:val="24"/>
        </w:rPr>
      </w:pPr>
      <w:r w:rsidRPr="00523267">
        <w:rPr>
          <w:rFonts w:ascii="仿宋" w:eastAsia="仿宋" w:hAnsi="仿宋" w:cs="仿宋" w:hint="eastAsia"/>
          <w:kern w:val="0"/>
          <w:sz w:val="24"/>
        </w:rPr>
        <w:t>项目联系人：</w:t>
      </w:r>
      <w:r w:rsidRPr="00523267">
        <w:rPr>
          <w:rFonts w:ascii="仿宋" w:eastAsia="仿宋" w:hAnsi="仿宋" w:hint="eastAsia"/>
          <w:sz w:val="24"/>
        </w:rPr>
        <w:t>[</w:t>
      </w:r>
      <w:r w:rsidR="00523267" w:rsidRPr="00523267">
        <w:rPr>
          <w:rFonts w:ascii="仿宋" w:eastAsia="仿宋" w:hAnsi="仿宋" w:hint="eastAsia"/>
          <w:sz w:val="24"/>
        </w:rPr>
        <w:t>赵星</w:t>
      </w:r>
      <w:r w:rsidRPr="00523267">
        <w:rPr>
          <w:rFonts w:ascii="仿宋" w:eastAsia="仿宋" w:hAnsi="仿宋"/>
          <w:sz w:val="24"/>
        </w:rPr>
        <w:t>]</w:t>
      </w:r>
      <w:r w:rsidRPr="00523267">
        <w:rPr>
          <w:rFonts w:ascii="仿宋" w:eastAsia="仿宋" w:hAnsi="仿宋" w:cs="仿宋" w:hint="eastAsia"/>
          <w:kern w:val="0"/>
          <w:sz w:val="24"/>
        </w:rPr>
        <w:t xml:space="preserve">           </w:t>
      </w:r>
    </w:p>
    <w:p w14:paraId="78A6D3BD" w14:textId="4A9BD706" w:rsidR="00384EEE" w:rsidRPr="0048211E" w:rsidRDefault="00B32C71">
      <w:pPr>
        <w:spacing w:line="360" w:lineRule="exact"/>
        <w:jc w:val="left"/>
        <w:rPr>
          <w:rFonts w:ascii="仿宋" w:eastAsia="仿宋" w:hAnsi="仿宋" w:cs="仿宋"/>
          <w:kern w:val="0"/>
          <w:sz w:val="24"/>
        </w:rPr>
      </w:pPr>
      <w:r w:rsidRPr="00523267">
        <w:rPr>
          <w:rFonts w:ascii="仿宋" w:eastAsia="仿宋" w:hAnsi="仿宋" w:cs="仿宋" w:hint="eastAsia"/>
          <w:kern w:val="0"/>
          <w:sz w:val="24"/>
        </w:rPr>
        <w:t>联系方式：</w:t>
      </w:r>
      <w:r w:rsidR="00523267" w:rsidRPr="00523267">
        <w:rPr>
          <w:rFonts w:ascii="仿宋" w:eastAsia="仿宋" w:hAnsi="仿宋" w:hint="eastAsia"/>
          <w:sz w:val="24"/>
        </w:rPr>
        <w:t>[</w:t>
      </w:r>
      <w:r w:rsidR="00523267" w:rsidRPr="00523267">
        <w:rPr>
          <w:rFonts w:ascii="仿宋" w:eastAsia="仿宋" w:hAnsi="仿宋"/>
          <w:sz w:val="24"/>
        </w:rPr>
        <w:t>18701556154</w:t>
      </w:r>
      <w:r w:rsidRPr="00523267">
        <w:rPr>
          <w:rFonts w:ascii="仿宋" w:eastAsia="仿宋" w:hAnsi="仿宋"/>
          <w:sz w:val="24"/>
        </w:rPr>
        <w:t>]</w:t>
      </w:r>
      <w:r w:rsidRPr="0048211E">
        <w:rPr>
          <w:rFonts w:ascii="仿宋" w:eastAsia="仿宋" w:hAnsi="仿宋" w:cs="仿宋" w:hint="eastAsia"/>
          <w:kern w:val="0"/>
          <w:sz w:val="24"/>
        </w:rPr>
        <w:t xml:space="preserve">                      </w:t>
      </w:r>
    </w:p>
    <w:p w14:paraId="3315FAD6" w14:textId="5FB1DB8B"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通讯地址：</w:t>
      </w:r>
      <w:r w:rsidRPr="0048211E">
        <w:rPr>
          <w:rFonts w:ascii="仿宋" w:eastAsia="仿宋" w:hAnsi="仿宋" w:hint="eastAsia"/>
          <w:sz w:val="24"/>
        </w:rPr>
        <w:t>[</w:t>
      </w:r>
      <w:commentRangeStart w:id="5"/>
      <w:r w:rsidR="008C3CC0" w:rsidRPr="008C3CC0">
        <w:rPr>
          <w:rFonts w:ascii="仿宋" w:eastAsia="仿宋" w:hAnsi="仿宋" w:hint="eastAsia"/>
          <w:sz w:val="24"/>
        </w:rPr>
        <w:t>北京市朝阳区大屯北路312号金泉时代广场1号楼908</w:t>
      </w:r>
      <w:commentRangeEnd w:id="5"/>
      <w:r w:rsidR="00CF365A">
        <w:rPr>
          <w:rStyle w:val="af0"/>
          <w:rFonts w:cstheme="minorBidi"/>
        </w:rPr>
        <w:commentReference w:id="5"/>
      </w:r>
      <w:r w:rsidRPr="0048211E">
        <w:rPr>
          <w:rFonts w:ascii="仿宋" w:eastAsia="仿宋" w:hAnsi="仿宋"/>
          <w:sz w:val="24"/>
        </w:rPr>
        <w:t>]</w:t>
      </w:r>
      <w:r w:rsidRPr="0048211E">
        <w:rPr>
          <w:rFonts w:ascii="仿宋" w:eastAsia="仿宋" w:hAnsi="仿宋" w:cs="仿宋" w:hint="eastAsia"/>
          <w:kern w:val="0"/>
          <w:sz w:val="24"/>
        </w:rPr>
        <w:t xml:space="preserve">                   </w:t>
      </w:r>
    </w:p>
    <w:p w14:paraId="6D44C346" w14:textId="5659FD82"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电话：</w:t>
      </w:r>
      <w:r w:rsidRPr="0048211E">
        <w:rPr>
          <w:rFonts w:ascii="仿宋" w:eastAsia="仿宋" w:hAnsi="仿宋" w:hint="eastAsia"/>
          <w:sz w:val="24"/>
        </w:rPr>
        <w:t>[</w:t>
      </w:r>
      <w:ins w:id="6" w:author="星 赵" w:date="2021-11-30T10:43:00Z">
        <w:r w:rsidR="00CA6DC2">
          <w:rPr>
            <w:rFonts w:ascii="仿宋" w:eastAsia="仿宋" w:hAnsi="仿宋"/>
            <w:sz w:val="24"/>
          </w:rPr>
          <w:t>010-</w:t>
        </w:r>
      </w:ins>
      <w:r w:rsidR="00523267" w:rsidRPr="00BA288B">
        <w:rPr>
          <w:rFonts w:ascii="仿宋" w:eastAsia="仿宋" w:hAnsi="仿宋"/>
          <w:sz w:val="24"/>
        </w:rPr>
        <w:t>82746952</w:t>
      </w:r>
      <w:r w:rsidRPr="0048211E">
        <w:rPr>
          <w:rFonts w:ascii="仿宋" w:eastAsia="仿宋" w:hAnsi="仿宋"/>
          <w:sz w:val="24"/>
        </w:rPr>
        <w:t>]</w:t>
      </w:r>
      <w:r w:rsidRPr="0048211E">
        <w:rPr>
          <w:rFonts w:ascii="仿宋" w:eastAsia="仿宋" w:hAnsi="仿宋" w:cs="仿宋" w:hint="eastAsia"/>
          <w:kern w:val="0"/>
          <w:sz w:val="24"/>
        </w:rPr>
        <w:t xml:space="preserve">                    传真：</w:t>
      </w:r>
      <w:r w:rsidRPr="0048211E">
        <w:rPr>
          <w:rFonts w:ascii="仿宋" w:eastAsia="仿宋" w:hAnsi="仿宋" w:hint="eastAsia"/>
          <w:sz w:val="24"/>
        </w:rPr>
        <w:t>[</w:t>
      </w:r>
      <w:ins w:id="7" w:author="星 赵" w:date="2021-11-30T10:43:00Z">
        <w:r w:rsidR="00CA6DC2">
          <w:rPr>
            <w:rFonts w:ascii="仿宋" w:eastAsia="仿宋" w:hAnsi="仿宋"/>
            <w:sz w:val="24"/>
          </w:rPr>
          <w:t>010-</w:t>
        </w:r>
      </w:ins>
      <w:r w:rsidR="00BA288B" w:rsidRPr="00BA288B">
        <w:rPr>
          <w:rFonts w:ascii="仿宋" w:eastAsia="仿宋" w:hAnsi="仿宋"/>
          <w:sz w:val="24"/>
        </w:rPr>
        <w:t>82746952</w:t>
      </w:r>
      <w:r w:rsidRPr="0048211E">
        <w:rPr>
          <w:rFonts w:ascii="仿宋" w:eastAsia="仿宋" w:hAnsi="仿宋"/>
          <w:sz w:val="24"/>
        </w:rPr>
        <w:t>]</w:t>
      </w:r>
      <w:r w:rsidRPr="0048211E">
        <w:rPr>
          <w:rFonts w:ascii="仿宋" w:eastAsia="仿宋" w:hAnsi="仿宋" w:cs="仿宋" w:hint="eastAsia"/>
          <w:kern w:val="0"/>
          <w:sz w:val="24"/>
        </w:rPr>
        <w:t xml:space="preserve">            </w:t>
      </w:r>
    </w:p>
    <w:p w14:paraId="020444FA" w14:textId="24F169B9" w:rsidR="00384EEE" w:rsidRPr="0048211E" w:rsidRDefault="00B32C71">
      <w:pPr>
        <w:spacing w:line="360" w:lineRule="exact"/>
        <w:jc w:val="left"/>
        <w:rPr>
          <w:rFonts w:ascii="仿宋" w:eastAsia="仿宋" w:hAnsi="仿宋"/>
          <w:kern w:val="0"/>
          <w:sz w:val="24"/>
        </w:rPr>
      </w:pPr>
      <w:r w:rsidRPr="0048211E">
        <w:rPr>
          <w:rFonts w:ascii="仿宋" w:eastAsia="仿宋" w:hAnsi="仿宋" w:cs="仿宋" w:hint="eastAsia"/>
          <w:kern w:val="0"/>
          <w:sz w:val="24"/>
        </w:rPr>
        <w:t>电子邮箱：</w:t>
      </w:r>
      <w:r w:rsidRPr="0048211E">
        <w:rPr>
          <w:rFonts w:ascii="仿宋" w:eastAsia="仿宋" w:hAnsi="仿宋" w:hint="eastAsia"/>
          <w:sz w:val="24"/>
        </w:rPr>
        <w:t>[</w:t>
      </w:r>
      <w:r w:rsidR="00523267">
        <w:rPr>
          <w:rFonts w:ascii="仿宋" w:eastAsia="仿宋" w:hAnsi="仿宋" w:hint="eastAsia"/>
          <w:sz w:val="24"/>
        </w:rPr>
        <w:t>zhaoxing</w:t>
      </w:r>
      <w:r w:rsidR="00BA288B" w:rsidRPr="00BA288B">
        <w:rPr>
          <w:rFonts w:ascii="仿宋" w:eastAsia="仿宋" w:hAnsi="仿宋"/>
          <w:sz w:val="24"/>
        </w:rPr>
        <w:t>@iufc.cn</w:t>
      </w:r>
      <w:r w:rsidRPr="0048211E">
        <w:rPr>
          <w:rFonts w:ascii="仿宋" w:eastAsia="仿宋" w:hAnsi="仿宋"/>
          <w:sz w:val="24"/>
        </w:rPr>
        <w:t>]</w:t>
      </w:r>
      <w:r w:rsidRPr="0048211E">
        <w:rPr>
          <w:rFonts w:ascii="仿宋" w:eastAsia="仿宋" w:hAnsi="仿宋" w:cs="仿宋"/>
          <w:kern w:val="0"/>
          <w:sz w:val="24"/>
        </w:rPr>
        <w:t xml:space="preserve"> </w:t>
      </w:r>
    </w:p>
    <w:bookmarkEnd w:id="0"/>
    <w:p w14:paraId="78D6D7B3" w14:textId="77777777" w:rsidR="00384EEE" w:rsidRPr="0048211E" w:rsidRDefault="00B32C71">
      <w:pPr>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甲方、乙方经过平等协商，在真实、充分地表达各自意愿的基础上，根据《中华人民共和国民法典》以及相关法律法规的规定，达成如下协议，并由双方共同恪守。</w:t>
      </w:r>
    </w:p>
    <w:p w14:paraId="651DE6AA" w14:textId="77777777" w:rsidR="00384EEE" w:rsidRPr="0048211E" w:rsidRDefault="00B32C71">
      <w:pPr>
        <w:tabs>
          <w:tab w:val="left" w:pos="525"/>
        </w:tabs>
        <w:spacing w:line="360" w:lineRule="exact"/>
        <w:ind w:firstLineChars="200" w:firstLine="482"/>
        <w:rPr>
          <w:rFonts w:ascii="仿宋" w:eastAsia="仿宋" w:hAnsi="仿宋"/>
          <w:b/>
          <w:bCs/>
          <w:sz w:val="24"/>
        </w:rPr>
      </w:pPr>
      <w:r w:rsidRPr="0048211E">
        <w:rPr>
          <w:rFonts w:ascii="仿宋" w:eastAsia="仿宋" w:hAnsi="仿宋" w:cs="仿宋" w:hint="eastAsia"/>
          <w:b/>
          <w:bCs/>
          <w:sz w:val="24"/>
        </w:rPr>
        <w:t>第一条委托项目</w:t>
      </w:r>
    </w:p>
    <w:p w14:paraId="4726E33F"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hint="eastAsia"/>
          <w:sz w:val="24"/>
        </w:rPr>
        <w:t>乙方作为甲方的服务提供商,根据甲方和/或采购方要求在</w:t>
      </w:r>
      <w:r w:rsidRPr="0048211E">
        <w:rPr>
          <w:rFonts w:ascii="仿宋" w:eastAsia="仿宋" w:hAnsi="仿宋" w:cs="仿宋"/>
          <w:sz w:val="24"/>
        </w:rPr>
        <w:t>[</w:t>
      </w:r>
      <w:r w:rsidRPr="0048211E">
        <w:rPr>
          <w:rFonts w:ascii="仿宋" w:eastAsia="仿宋" w:hAnsi="仿宋" w:cs="仿宋" w:hint="eastAsia"/>
          <w:sz w:val="24"/>
        </w:rPr>
        <w:t>甲方指定服务</w:t>
      </w:r>
      <w:r w:rsidRPr="0048211E">
        <w:rPr>
          <w:rFonts w:ascii="仿宋" w:eastAsia="仿宋" w:hAnsi="仿宋" w:cs="仿宋"/>
          <w:sz w:val="24"/>
        </w:rPr>
        <w:t>]期限或阶段和[</w:t>
      </w:r>
      <w:bookmarkStart w:id="8" w:name="_Hlk66714390"/>
      <w:r w:rsidRPr="0048211E">
        <w:rPr>
          <w:rFonts w:ascii="仿宋" w:eastAsia="仿宋" w:hAnsi="仿宋" w:cs="仿宋" w:hint="eastAsia"/>
          <w:sz w:val="24"/>
        </w:rPr>
        <w:t>服务期</w:t>
      </w:r>
      <w:bookmarkEnd w:id="8"/>
      <w:r w:rsidRPr="0048211E">
        <w:rPr>
          <w:rFonts w:ascii="仿宋" w:eastAsia="仿宋" w:hAnsi="仿宋" w:cs="仿宋" w:hint="eastAsia"/>
          <w:sz w:val="24"/>
        </w:rPr>
        <w:t>（自签订合同后1年）</w:t>
      </w:r>
      <w:r w:rsidRPr="0048211E">
        <w:rPr>
          <w:rFonts w:ascii="仿宋" w:eastAsia="仿宋" w:hAnsi="仿宋" w:cs="仿宋"/>
          <w:sz w:val="24"/>
        </w:rPr>
        <w:t>]范围内、按照本协议和本协议项下的订单约定的条件为甲方和/或采购方的提供</w:t>
      </w:r>
      <w:r w:rsidRPr="0048211E">
        <w:rPr>
          <w:rFonts w:ascii="仿宋" w:eastAsia="仿宋" w:hAnsi="仿宋" w:cs="仿宋" w:hint="eastAsia"/>
          <w:sz w:val="24"/>
        </w:rPr>
        <w:t>技术服务</w:t>
      </w:r>
      <w:r w:rsidRPr="0048211E">
        <w:rPr>
          <w:rFonts w:ascii="仿宋" w:eastAsia="仿宋" w:hAnsi="仿宋" w:cs="仿宋"/>
          <w:sz w:val="24"/>
        </w:rPr>
        <w:t>，</w:t>
      </w:r>
      <w:r w:rsidRPr="0048211E">
        <w:rPr>
          <w:rFonts w:ascii="仿宋" w:eastAsia="仿宋" w:hAnsi="仿宋" w:cs="仿宋" w:hint="eastAsia"/>
          <w:sz w:val="24"/>
        </w:rPr>
        <w:t>技术服务内容和</w:t>
      </w:r>
      <w:r w:rsidRPr="0048211E">
        <w:rPr>
          <w:rFonts w:ascii="仿宋" w:eastAsia="仿宋" w:hAnsi="仿宋" w:cs="仿宋"/>
          <w:sz w:val="24"/>
        </w:rPr>
        <w:t>范围</w:t>
      </w:r>
      <w:r w:rsidRPr="0048211E">
        <w:rPr>
          <w:rFonts w:ascii="仿宋" w:eastAsia="仿宋" w:hAnsi="仿宋" w:cs="仿宋" w:hint="eastAsia"/>
          <w:sz w:val="24"/>
        </w:rPr>
        <w:t>等</w:t>
      </w:r>
      <w:r w:rsidRPr="0048211E">
        <w:rPr>
          <w:rFonts w:ascii="仿宋" w:eastAsia="仿宋" w:hAnsi="仿宋" w:cs="仿宋"/>
          <w:sz w:val="24"/>
        </w:rPr>
        <w:t>见</w:t>
      </w:r>
      <w:r w:rsidRPr="0048211E">
        <w:rPr>
          <w:rFonts w:ascii="仿宋" w:eastAsia="仿宋" w:hAnsi="仿宋" w:cs="仿宋" w:hint="eastAsia"/>
          <w:sz w:val="24"/>
        </w:rPr>
        <w:t>附件[四]，技术服务费确认表（订单）</w:t>
      </w:r>
      <w:r w:rsidRPr="0048211E">
        <w:rPr>
          <w:rFonts w:ascii="仿宋" w:eastAsia="仿宋" w:hAnsi="仿宋" w:cs="仿宋"/>
          <w:sz w:val="24"/>
        </w:rPr>
        <w:t>见附件</w:t>
      </w:r>
      <w:r w:rsidRPr="0048211E">
        <w:rPr>
          <w:rFonts w:ascii="仿宋" w:eastAsia="仿宋" w:hAnsi="仿宋" w:cs="仿宋" w:hint="eastAsia"/>
          <w:sz w:val="24"/>
        </w:rPr>
        <w:t>一</w:t>
      </w:r>
      <w:r w:rsidRPr="0048211E">
        <w:rPr>
          <w:rFonts w:ascii="仿宋" w:eastAsia="仿宋" w:hAnsi="仿宋" w:cs="仿宋"/>
          <w:sz w:val="24"/>
        </w:rPr>
        <w:t>。根据不同情况，向乙方下达订单的采购单位（“采购方”）可以是甲方，也可以是甲方的分公司、子公司。本协议的双方指乙方以及甲方和/或采购方。</w:t>
      </w:r>
    </w:p>
    <w:p w14:paraId="39E8B969" w14:textId="77777777" w:rsidR="00384EEE" w:rsidRPr="0048211E" w:rsidRDefault="00B32C71">
      <w:pPr>
        <w:spacing w:line="360" w:lineRule="exact"/>
        <w:ind w:firstLineChars="200" w:firstLine="482"/>
        <w:jc w:val="left"/>
        <w:rPr>
          <w:rFonts w:ascii="仿宋" w:eastAsia="仿宋" w:hAnsi="仿宋" w:cs="仿宋"/>
          <w:b/>
          <w:bCs/>
          <w:kern w:val="0"/>
          <w:sz w:val="24"/>
        </w:rPr>
      </w:pPr>
      <w:r w:rsidRPr="0048211E">
        <w:rPr>
          <w:rFonts w:ascii="仿宋" w:eastAsia="仿宋" w:hAnsi="仿宋" w:cs="仿宋" w:hint="eastAsia"/>
          <w:b/>
          <w:bCs/>
          <w:kern w:val="0"/>
          <w:sz w:val="24"/>
        </w:rPr>
        <w:t>第二条技术服务具体要求</w:t>
      </w:r>
    </w:p>
    <w:p w14:paraId="301DBC99"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2.1</w:t>
      </w:r>
      <w:r w:rsidRPr="0048211E">
        <w:rPr>
          <w:rFonts w:ascii="仿宋" w:eastAsia="仿宋" w:hAnsi="仿宋" w:cs="仿宋"/>
          <w:sz w:val="24"/>
        </w:rPr>
        <w:t xml:space="preserve"> </w:t>
      </w:r>
      <w:r w:rsidRPr="0048211E">
        <w:rPr>
          <w:rFonts w:ascii="仿宋" w:eastAsia="仿宋" w:hAnsi="仿宋" w:cs="仿宋" w:hint="eastAsia"/>
          <w:sz w:val="24"/>
        </w:rPr>
        <w:t>乙方为甲方和</w:t>
      </w:r>
      <w:r w:rsidRPr="0048211E">
        <w:rPr>
          <w:rFonts w:ascii="仿宋" w:eastAsia="仿宋" w:hAnsi="仿宋" w:cs="仿宋"/>
          <w:sz w:val="24"/>
        </w:rPr>
        <w:t>/或采购方提供</w:t>
      </w:r>
      <w:r w:rsidRPr="0048211E">
        <w:rPr>
          <w:rFonts w:ascii="仿宋" w:eastAsia="仿宋" w:hAnsi="仿宋" w:cs="仿宋" w:hint="eastAsia"/>
          <w:sz w:val="24"/>
        </w:rPr>
        <w:t>技术</w:t>
      </w:r>
      <w:r w:rsidRPr="0048211E">
        <w:rPr>
          <w:rFonts w:ascii="仿宋" w:eastAsia="仿宋" w:hAnsi="仿宋" w:cs="仿宋"/>
          <w:sz w:val="24"/>
        </w:rPr>
        <w:t>服务的</w:t>
      </w:r>
      <w:r w:rsidRPr="0048211E">
        <w:rPr>
          <w:rFonts w:ascii="仿宋" w:eastAsia="仿宋" w:hAnsi="仿宋" w:cs="仿宋" w:hint="eastAsia"/>
          <w:sz w:val="24"/>
        </w:rPr>
        <w:t>地点、服务期限、服务进度、质量要求、质量期限要求</w:t>
      </w:r>
      <w:r w:rsidRPr="0048211E">
        <w:rPr>
          <w:rFonts w:ascii="仿宋" w:eastAsia="仿宋" w:hAnsi="仿宋" w:cs="仿宋"/>
          <w:sz w:val="24"/>
        </w:rPr>
        <w:t>见订单。</w:t>
      </w:r>
    </w:p>
    <w:p w14:paraId="7FD9100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2.2</w:t>
      </w:r>
      <w:r w:rsidRPr="0048211E">
        <w:rPr>
          <w:rFonts w:ascii="仿宋" w:eastAsia="仿宋" w:hAnsi="仿宋"/>
          <w:sz w:val="24"/>
        </w:rPr>
        <w:t xml:space="preserve"> 未经甲方和/或采购方事先书面同意，</w:t>
      </w:r>
      <w:r w:rsidRPr="0048211E">
        <w:rPr>
          <w:rFonts w:ascii="仿宋" w:eastAsia="仿宋" w:hAnsi="仿宋" w:hint="eastAsia"/>
          <w:sz w:val="24"/>
        </w:rPr>
        <w:t>乙方不得将本协议和</w:t>
      </w:r>
      <w:r w:rsidRPr="0048211E">
        <w:rPr>
          <w:rFonts w:ascii="仿宋" w:eastAsia="仿宋" w:hAnsi="仿宋"/>
          <w:sz w:val="24"/>
        </w:rPr>
        <w:t>/或订单</w:t>
      </w:r>
      <w:r w:rsidRPr="0048211E">
        <w:rPr>
          <w:rFonts w:ascii="仿宋" w:eastAsia="仿宋" w:hAnsi="仿宋" w:hint="eastAsia"/>
          <w:sz w:val="24"/>
        </w:rPr>
        <w:t>项下的委托事项分包或转包给第三方。乙方如征得甲方和</w:t>
      </w:r>
      <w:r w:rsidRPr="0048211E">
        <w:rPr>
          <w:rFonts w:ascii="仿宋" w:eastAsia="仿宋" w:hAnsi="仿宋"/>
          <w:sz w:val="24"/>
        </w:rPr>
        <w:t>/或采购方书面同意将部分工作交由第三方办理的，应负责审核该第三方的资质，保证该第三</w:t>
      </w:r>
      <w:r w:rsidRPr="0048211E">
        <w:rPr>
          <w:rFonts w:ascii="仿宋" w:eastAsia="仿宋" w:hAnsi="仿宋" w:hint="eastAsia"/>
          <w:sz w:val="24"/>
        </w:rPr>
        <w:t>方具备完成</w:t>
      </w:r>
      <w:r w:rsidRPr="0048211E">
        <w:rPr>
          <w:rFonts w:ascii="仿宋" w:eastAsia="仿宋" w:hAnsi="仿宋" w:hint="eastAsia"/>
          <w:sz w:val="24"/>
        </w:rPr>
        <w:lastRenderedPageBreak/>
        <w:t>委托事项的资质和能力，并就该第三方的工作向甲方和</w:t>
      </w:r>
      <w:r w:rsidRPr="0048211E">
        <w:rPr>
          <w:rFonts w:ascii="仿宋" w:eastAsia="仿宋" w:hAnsi="仿宋"/>
          <w:sz w:val="24"/>
        </w:rPr>
        <w:t>/或采购方承担全部责任。</w:t>
      </w:r>
    </w:p>
    <w:p w14:paraId="45498DBA" w14:textId="4FD4B26F"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2.3</w:t>
      </w:r>
      <w:r w:rsidRPr="0048211E">
        <w:rPr>
          <w:rFonts w:ascii="仿宋" w:eastAsia="仿宋" w:hAnsi="仿宋"/>
          <w:sz w:val="24"/>
        </w:rPr>
        <w:t xml:space="preserve"> 双方确定，在本</w:t>
      </w:r>
      <w:r w:rsidRPr="0048211E">
        <w:rPr>
          <w:rFonts w:ascii="仿宋" w:eastAsia="仿宋" w:hAnsi="仿宋" w:hint="eastAsia"/>
          <w:sz w:val="24"/>
        </w:rPr>
        <w:t>协议有效期内，乙</w:t>
      </w:r>
      <w:r w:rsidRPr="00523267">
        <w:rPr>
          <w:rFonts w:ascii="仿宋" w:eastAsia="仿宋" w:hAnsi="仿宋" w:hint="eastAsia"/>
          <w:sz w:val="24"/>
        </w:rPr>
        <w:t>方指定</w:t>
      </w:r>
      <w:r w:rsidRPr="00523267">
        <w:rPr>
          <w:rFonts w:ascii="仿宋" w:eastAsia="仿宋" w:hAnsi="仿宋"/>
          <w:sz w:val="24"/>
        </w:rPr>
        <w:t>[</w:t>
      </w:r>
      <w:r w:rsidR="00523267">
        <w:rPr>
          <w:rFonts w:ascii="仿宋" w:eastAsia="仿宋" w:hAnsi="仿宋" w:hint="eastAsia"/>
          <w:sz w:val="24"/>
        </w:rPr>
        <w:t>赵星</w:t>
      </w:r>
      <w:r w:rsidRPr="00523267">
        <w:rPr>
          <w:rFonts w:ascii="仿宋" w:eastAsia="仿宋" w:hAnsi="仿宋"/>
          <w:sz w:val="24"/>
        </w:rPr>
        <w:t>]为乙方</w:t>
      </w:r>
      <w:r w:rsidRPr="0048211E">
        <w:rPr>
          <w:rFonts w:ascii="仿宋" w:eastAsia="仿宋" w:hAnsi="仿宋"/>
          <w:sz w:val="24"/>
        </w:rPr>
        <w:t>项目联系人</w:t>
      </w:r>
      <w:r w:rsidRPr="0048211E">
        <w:rPr>
          <w:rFonts w:ascii="仿宋" w:eastAsia="仿宋" w:hAnsi="仿宋" w:hint="eastAsia"/>
          <w:sz w:val="24"/>
        </w:rPr>
        <w:t>，作为乙方履约代表。该项目联系人作出的意思表示均视为乙方的意思表示，对乙方具有约束力。乙方如变更项目联系人，应当提前及时以书面形式通知甲方和</w:t>
      </w:r>
      <w:r w:rsidRPr="0048211E">
        <w:rPr>
          <w:rFonts w:ascii="仿宋" w:eastAsia="仿宋" w:hAnsi="仿宋"/>
          <w:sz w:val="24"/>
        </w:rPr>
        <w:t>/或采购方</w:t>
      </w:r>
      <w:r w:rsidRPr="0048211E">
        <w:rPr>
          <w:rFonts w:ascii="仿宋" w:eastAsia="仿宋" w:hAnsi="仿宋" w:hint="eastAsia"/>
          <w:sz w:val="24"/>
        </w:rPr>
        <w:t>；未及时通知而影响本协议履行或造成损失的，乙方应承担相应的责任，并赔偿甲方和</w:t>
      </w:r>
      <w:r w:rsidRPr="0048211E">
        <w:rPr>
          <w:rFonts w:ascii="仿宋" w:eastAsia="仿宋" w:hAnsi="仿宋"/>
          <w:sz w:val="24"/>
        </w:rPr>
        <w:t>/或采购方</w:t>
      </w:r>
      <w:r w:rsidRPr="0048211E">
        <w:rPr>
          <w:rFonts w:ascii="仿宋" w:eastAsia="仿宋" w:hAnsi="仿宋" w:hint="eastAsia"/>
          <w:sz w:val="24"/>
        </w:rPr>
        <w:t>全部损失。</w:t>
      </w:r>
    </w:p>
    <w:p w14:paraId="31CEEBAB" w14:textId="77777777" w:rsidR="00384EEE" w:rsidRPr="0048211E" w:rsidRDefault="00B32C71">
      <w:pPr>
        <w:spacing w:line="360" w:lineRule="exact"/>
        <w:ind w:firstLineChars="200" w:firstLine="482"/>
        <w:jc w:val="left"/>
        <w:rPr>
          <w:rFonts w:ascii="仿宋" w:eastAsia="仿宋" w:hAnsi="仿宋"/>
          <w:b/>
          <w:sz w:val="24"/>
        </w:rPr>
      </w:pPr>
      <w:r w:rsidRPr="0048211E">
        <w:rPr>
          <w:rFonts w:ascii="仿宋" w:eastAsia="仿宋" w:hAnsi="仿宋" w:cs="仿宋" w:hint="eastAsia"/>
          <w:b/>
          <w:bCs/>
          <w:kern w:val="0"/>
          <w:sz w:val="24"/>
        </w:rPr>
        <w:t xml:space="preserve">第三条 </w:t>
      </w:r>
      <w:r w:rsidRPr="0048211E">
        <w:rPr>
          <w:rFonts w:ascii="仿宋" w:eastAsia="仿宋" w:hAnsi="仿宋" w:hint="eastAsia"/>
          <w:b/>
          <w:sz w:val="24"/>
        </w:rPr>
        <w:t>订单的确认</w:t>
      </w:r>
    </w:p>
    <w:p w14:paraId="6A33C374"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 </w:t>
      </w:r>
      <w:r w:rsidRPr="0048211E">
        <w:rPr>
          <w:rFonts w:ascii="仿宋" w:eastAsia="仿宋" w:hAnsi="仿宋" w:hint="eastAsia"/>
          <w:sz w:val="24"/>
        </w:rPr>
        <w:t>双方约定按第3</w:t>
      </w:r>
      <w:r w:rsidRPr="0048211E">
        <w:rPr>
          <w:rFonts w:ascii="仿宋" w:eastAsia="仿宋" w:hAnsi="仿宋"/>
          <w:sz w:val="24"/>
        </w:rPr>
        <w:t>.1.1</w:t>
      </w:r>
      <w:r w:rsidRPr="0048211E">
        <w:rPr>
          <w:rFonts w:ascii="仿宋" w:eastAsia="仿宋" w:hAnsi="仿宋" w:hint="eastAsia"/>
          <w:sz w:val="24"/>
        </w:rPr>
        <w:t>条的方式对订单的法律效力进行确认并由乙方传回甲方和/或采购方，以确认订单信息。如乙方在订单发出后</w:t>
      </w:r>
      <w:r w:rsidRPr="0048211E">
        <w:rPr>
          <w:rFonts w:ascii="仿宋" w:eastAsia="仿宋" w:hAnsi="仿宋"/>
          <w:sz w:val="24"/>
        </w:rPr>
        <w:t>[48]</w:t>
      </w:r>
      <w:r w:rsidRPr="0048211E">
        <w:rPr>
          <w:rFonts w:ascii="仿宋" w:eastAsia="仿宋" w:hAnsi="仿宋" w:hint="eastAsia"/>
          <w:sz w:val="24"/>
        </w:rPr>
        <w:t>小时内未传回订单，则视为乙方</w:t>
      </w:r>
      <w:r w:rsidRPr="0048211E">
        <w:rPr>
          <w:rFonts w:ascii="仿宋" w:eastAsia="仿宋" w:hAnsi="仿宋"/>
          <w:sz w:val="24"/>
        </w:rPr>
        <w:t>已确认订单并同意接受订单约束，除非</w:t>
      </w:r>
      <w:r w:rsidRPr="0048211E">
        <w:rPr>
          <w:rFonts w:ascii="仿宋" w:eastAsia="仿宋" w:hAnsi="仿宋" w:hint="eastAsia"/>
          <w:sz w:val="24"/>
        </w:rPr>
        <w:t>甲方和/或采购方撤销订单；如果乙方</w:t>
      </w:r>
      <w:r w:rsidRPr="0048211E">
        <w:rPr>
          <w:rFonts w:ascii="仿宋" w:eastAsia="仿宋" w:hAnsi="仿宋"/>
          <w:sz w:val="24"/>
        </w:rPr>
        <w:t>对传回的订单进行了任何修改，</w:t>
      </w:r>
      <w:r w:rsidRPr="0048211E">
        <w:rPr>
          <w:rFonts w:ascii="仿宋" w:eastAsia="仿宋" w:hAnsi="仿宋" w:hint="eastAsia"/>
          <w:sz w:val="24"/>
        </w:rPr>
        <w:t>甲方和/或采购方有权不同意修改内容、拒绝确认订单且不承担任何责任。</w:t>
      </w:r>
    </w:p>
    <w:p w14:paraId="5EDE2C2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.1.1 </w:t>
      </w:r>
      <w:r w:rsidRPr="0048211E">
        <w:rPr>
          <w:rFonts w:ascii="仿宋" w:eastAsia="仿宋" w:hAnsi="仿宋" w:hint="eastAsia"/>
          <w:sz w:val="24"/>
        </w:rPr>
        <w:t>订单确认方式为以下第（</w:t>
      </w:r>
      <w:r w:rsidRPr="0048211E">
        <w:rPr>
          <w:rFonts w:ascii="仿宋" w:eastAsia="仿宋" w:hAnsi="仿宋"/>
          <w:sz w:val="24"/>
        </w:rPr>
        <w:t>2</w:t>
      </w:r>
      <w:r w:rsidRPr="0048211E">
        <w:rPr>
          <w:rFonts w:ascii="仿宋" w:eastAsia="仿宋" w:hAnsi="仿宋" w:hint="eastAsia"/>
          <w:sz w:val="24"/>
        </w:rPr>
        <w:t>）种方式：</w:t>
      </w:r>
    </w:p>
    <w:p w14:paraId="0C50CD68"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w:t>
      </w:r>
      <w:r w:rsidRPr="0048211E">
        <w:rPr>
          <w:rFonts w:ascii="仿宋" w:eastAsia="仿宋" w:hAnsi="仿宋"/>
          <w:sz w:val="24"/>
        </w:rPr>
        <w:t>1</w:t>
      </w:r>
      <w:r w:rsidRPr="0048211E">
        <w:rPr>
          <w:rFonts w:ascii="仿宋" w:eastAsia="仿宋" w:hAnsi="仿宋" w:hint="eastAsia"/>
          <w:sz w:val="24"/>
        </w:rPr>
        <w:t>）双方签字盖章；采用电子印章的，双方加盖电子印章。</w:t>
      </w:r>
    </w:p>
    <w:p w14:paraId="12E4BE37"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w:t>
      </w:r>
      <w:r w:rsidRPr="0048211E">
        <w:rPr>
          <w:rFonts w:ascii="仿宋" w:eastAsia="仿宋" w:hAnsi="仿宋"/>
          <w:sz w:val="24"/>
        </w:rPr>
        <w:t>2</w:t>
      </w:r>
      <w:r w:rsidRPr="0048211E">
        <w:rPr>
          <w:rFonts w:ascii="仿宋" w:eastAsia="仿宋" w:hAnsi="仿宋" w:hint="eastAsia"/>
          <w:sz w:val="24"/>
        </w:rPr>
        <w:t>）其他方式：</w:t>
      </w:r>
      <w:r w:rsidRPr="0048211E">
        <w:rPr>
          <w:rFonts w:ascii="仿宋" w:eastAsia="仿宋" w:hAnsi="仿宋"/>
          <w:sz w:val="24"/>
        </w:rPr>
        <w:t>[</w:t>
      </w:r>
      <w:r w:rsidRPr="0048211E">
        <w:rPr>
          <w:rFonts w:ascii="仿宋" w:eastAsia="仿宋" w:hAnsi="仿宋" w:hint="eastAsia"/>
          <w:sz w:val="24"/>
        </w:rPr>
        <w:t>邮件方式，按照甲方订单格式进行确认</w:t>
      </w:r>
      <w:r w:rsidRPr="0048211E">
        <w:rPr>
          <w:rFonts w:ascii="仿宋" w:eastAsia="仿宋" w:hAnsi="仿宋"/>
          <w:sz w:val="24"/>
        </w:rPr>
        <w:t>]</w:t>
      </w:r>
      <w:r w:rsidRPr="0048211E">
        <w:rPr>
          <w:rFonts w:ascii="仿宋" w:eastAsia="仿宋" w:hAnsi="仿宋" w:hint="eastAsia"/>
          <w:sz w:val="24"/>
        </w:rPr>
        <w:t>。</w:t>
      </w:r>
    </w:p>
    <w:p w14:paraId="6C61F6A1"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（3）甲乙双方订单确认联系人信息：</w:t>
      </w:r>
    </w:p>
    <w:p w14:paraId="053F769A"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甲方联系人：</w:t>
      </w:r>
    </w:p>
    <w:p w14:paraId="6EB5AC03" w14:textId="6B52DD29"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姓名：[</w:t>
      </w:r>
      <w:r w:rsidR="0005598E" w:rsidRPr="0048211E">
        <w:rPr>
          <w:rFonts w:ascii="仿宋" w:eastAsia="仿宋" w:hAnsi="仿宋" w:hint="eastAsia"/>
          <w:sz w:val="24"/>
        </w:rPr>
        <w:t>张峪沙</w:t>
      </w:r>
      <w:r w:rsidRPr="0048211E">
        <w:rPr>
          <w:rFonts w:ascii="仿宋" w:eastAsia="仿宋" w:hAnsi="仿宋"/>
          <w:sz w:val="24"/>
        </w:rPr>
        <w:t>]</w:t>
      </w:r>
    </w:p>
    <w:p w14:paraId="4A94E686" w14:textId="6DFDC6DA"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电话：[</w:t>
      </w:r>
      <w:r w:rsidR="0005598E" w:rsidRPr="0048211E">
        <w:rPr>
          <w:rFonts w:ascii="仿宋" w:eastAsia="仿宋" w:hAnsi="仿宋"/>
          <w:sz w:val="24"/>
        </w:rPr>
        <w:t>13021834809</w:t>
      </w:r>
      <w:r w:rsidRPr="0048211E">
        <w:rPr>
          <w:rFonts w:ascii="仿宋" w:eastAsia="仿宋" w:hAnsi="仿宋"/>
          <w:sz w:val="24"/>
        </w:rPr>
        <w:t>]</w:t>
      </w:r>
    </w:p>
    <w:p w14:paraId="4D5C9133" w14:textId="6E2FA0C5"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邮箱：[</w:t>
      </w:r>
      <w:r w:rsidR="00F64AC4" w:rsidRPr="0048211E">
        <w:rPr>
          <w:rFonts w:ascii="仿宋" w:eastAsia="仿宋" w:hAnsi="仿宋"/>
          <w:sz w:val="24"/>
        </w:rPr>
        <w:t>zhangys12@chinatelecom.cn</w:t>
      </w:r>
      <w:r w:rsidRPr="0048211E">
        <w:rPr>
          <w:rFonts w:ascii="仿宋" w:eastAsia="仿宋" w:hAnsi="仿宋"/>
          <w:sz w:val="24"/>
        </w:rPr>
        <w:t>]</w:t>
      </w:r>
    </w:p>
    <w:p w14:paraId="733B284B"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bookmarkStart w:id="9" w:name="_Hlk89161998"/>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乙方联系人：</w:t>
      </w:r>
    </w:p>
    <w:p w14:paraId="3F85AC1F" w14:textId="697B929E" w:rsidR="00384EEE" w:rsidRPr="00523267" w:rsidRDefault="00B32C71">
      <w:pPr>
        <w:widowControl/>
        <w:tabs>
          <w:tab w:val="left" w:pos="0"/>
        </w:tabs>
        <w:autoSpaceDE w:val="0"/>
        <w:autoSpaceDN w:val="0"/>
        <w:spacing w:line="360" w:lineRule="exact"/>
        <w:ind w:firstLineChars="200" w:firstLine="480"/>
        <w:textAlignment w:val="bottom"/>
        <w:rPr>
          <w:rFonts w:ascii="仿宋" w:eastAsia="仿宋" w:hAnsi="仿宋"/>
          <w:sz w:val="24"/>
          <w:highlight w:val="yellow"/>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姓名</w:t>
      </w:r>
      <w:r w:rsidRPr="00523267">
        <w:rPr>
          <w:rFonts w:ascii="仿宋" w:eastAsia="仿宋" w:hAnsi="仿宋" w:hint="eastAsia"/>
          <w:sz w:val="24"/>
        </w:rPr>
        <w:t>：[</w:t>
      </w:r>
      <w:r w:rsidR="00523267" w:rsidRPr="00523267">
        <w:rPr>
          <w:rFonts w:ascii="仿宋" w:eastAsia="仿宋" w:hAnsi="仿宋" w:hint="eastAsia"/>
          <w:sz w:val="24"/>
        </w:rPr>
        <w:t>赵星</w:t>
      </w:r>
      <w:r w:rsidRPr="00523267">
        <w:rPr>
          <w:rFonts w:ascii="仿宋" w:eastAsia="仿宋" w:hAnsi="仿宋"/>
          <w:sz w:val="24"/>
        </w:rPr>
        <w:t>]</w:t>
      </w:r>
    </w:p>
    <w:p w14:paraId="06290A3D" w14:textId="01B77E63"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523267">
        <w:rPr>
          <w:rFonts w:ascii="仿宋" w:eastAsia="仿宋" w:hAnsi="仿宋" w:hint="eastAsia"/>
          <w:sz w:val="24"/>
        </w:rPr>
        <w:t xml:space="preserve"> </w:t>
      </w:r>
      <w:r w:rsidRPr="00523267">
        <w:rPr>
          <w:rFonts w:ascii="仿宋" w:eastAsia="仿宋" w:hAnsi="仿宋"/>
          <w:sz w:val="24"/>
        </w:rPr>
        <w:t xml:space="preserve">    </w:t>
      </w:r>
      <w:r w:rsidRPr="00523267">
        <w:rPr>
          <w:rFonts w:ascii="仿宋" w:eastAsia="仿宋" w:hAnsi="仿宋" w:hint="eastAsia"/>
          <w:sz w:val="24"/>
        </w:rPr>
        <w:t>电话：</w:t>
      </w:r>
      <w:r w:rsidR="00523267" w:rsidRPr="00523267">
        <w:rPr>
          <w:rFonts w:ascii="仿宋" w:eastAsia="仿宋" w:hAnsi="仿宋" w:hint="eastAsia"/>
          <w:sz w:val="24"/>
        </w:rPr>
        <w:t>[</w:t>
      </w:r>
      <w:r w:rsidR="00523267" w:rsidRPr="00523267">
        <w:rPr>
          <w:rFonts w:ascii="仿宋" w:eastAsia="仿宋" w:hAnsi="仿宋"/>
          <w:sz w:val="24"/>
        </w:rPr>
        <w:t>18701556154</w:t>
      </w:r>
      <w:r w:rsidRPr="00523267">
        <w:rPr>
          <w:rFonts w:ascii="仿宋" w:eastAsia="仿宋" w:hAnsi="仿宋"/>
          <w:sz w:val="24"/>
        </w:rPr>
        <w:t>]</w:t>
      </w:r>
    </w:p>
    <w:p w14:paraId="6F7A8BFE" w14:textId="5BF6FACF"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523267">
        <w:rPr>
          <w:rFonts w:ascii="仿宋" w:eastAsia="仿宋" w:hAnsi="仿宋" w:hint="eastAsia"/>
          <w:sz w:val="24"/>
        </w:rPr>
        <w:t>邮箱：[</w:t>
      </w:r>
      <w:r w:rsidR="00523267" w:rsidRPr="00523267">
        <w:rPr>
          <w:rFonts w:ascii="仿宋" w:eastAsia="仿宋" w:hAnsi="仿宋" w:hint="eastAsia"/>
          <w:sz w:val="24"/>
        </w:rPr>
        <w:t>zhaoxing</w:t>
      </w:r>
      <w:r w:rsidR="00523267" w:rsidRPr="00523267">
        <w:rPr>
          <w:rFonts w:ascii="仿宋" w:eastAsia="仿宋" w:hAnsi="仿宋"/>
          <w:sz w:val="24"/>
        </w:rPr>
        <w:t>@iufc.cn</w:t>
      </w:r>
      <w:r w:rsidRPr="00523267">
        <w:rPr>
          <w:rFonts w:ascii="仿宋" w:eastAsia="仿宋" w:hAnsi="仿宋"/>
          <w:sz w:val="24"/>
        </w:rPr>
        <w:t>]</w:t>
      </w:r>
    </w:p>
    <w:bookmarkEnd w:id="9"/>
    <w:p w14:paraId="4B597434" w14:textId="07C8F2AB"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.1.2 </w:t>
      </w:r>
      <w:r w:rsidRPr="0048211E">
        <w:rPr>
          <w:rFonts w:ascii="仿宋" w:eastAsia="仿宋" w:hAnsi="仿宋" w:hint="eastAsia"/>
          <w:sz w:val="24"/>
          <w:szCs w:val="22"/>
        </w:rPr>
        <w:t>除双方加盖电子印章的订单外，</w:t>
      </w:r>
      <w:r w:rsidRPr="0048211E">
        <w:rPr>
          <w:rFonts w:ascii="仿宋" w:eastAsia="仿宋" w:hAnsi="仿宋"/>
          <w:sz w:val="24"/>
        </w:rPr>
        <w:t>乙方应当将订单</w:t>
      </w:r>
      <w:r w:rsidRPr="00566E22">
        <w:rPr>
          <w:rFonts w:ascii="仿宋" w:eastAsia="仿宋" w:hAnsi="仿宋"/>
          <w:sz w:val="24"/>
        </w:rPr>
        <w:t>原件在</w:t>
      </w:r>
      <w:r w:rsidR="00566E22" w:rsidRPr="00566E22">
        <w:rPr>
          <w:rFonts w:ascii="仿宋" w:eastAsia="仿宋" w:hAnsi="仿宋" w:cs="仿宋"/>
          <w:kern w:val="0"/>
          <w:sz w:val="24"/>
        </w:rPr>
        <w:t>[ / ]</w:t>
      </w:r>
      <w:r w:rsidRPr="007C336A">
        <w:rPr>
          <w:rFonts w:ascii="仿宋" w:eastAsia="仿宋" w:hAnsi="仿宋"/>
          <w:sz w:val="24"/>
        </w:rPr>
        <w:t>日内</w:t>
      </w:r>
      <w:r w:rsidRPr="0048211E">
        <w:rPr>
          <w:rFonts w:ascii="仿宋" w:eastAsia="仿宋" w:hAnsi="仿宋"/>
          <w:sz w:val="24"/>
        </w:rPr>
        <w:t>送达甲方和/或采购方</w:t>
      </w:r>
      <w:r w:rsidRPr="0048211E">
        <w:rPr>
          <w:rFonts w:ascii="仿宋" w:eastAsia="仿宋" w:hAnsi="仿宋" w:hint="eastAsia"/>
          <w:sz w:val="24"/>
        </w:rPr>
        <w:t>，</w:t>
      </w:r>
      <w:r w:rsidRPr="0048211E">
        <w:rPr>
          <w:rFonts w:ascii="仿宋" w:eastAsia="仿宋" w:hAnsi="仿宋"/>
          <w:sz w:val="24"/>
        </w:rPr>
        <w:t>否则甲方</w:t>
      </w:r>
      <w:r w:rsidRPr="0048211E">
        <w:rPr>
          <w:rFonts w:ascii="仿宋" w:eastAsia="仿宋" w:hAnsi="仿宋" w:hint="eastAsia"/>
          <w:sz w:val="24"/>
        </w:rPr>
        <w:t>和</w:t>
      </w:r>
      <w:r w:rsidRPr="0048211E">
        <w:rPr>
          <w:rFonts w:ascii="仿宋" w:eastAsia="仿宋" w:hAnsi="仿宋"/>
          <w:sz w:val="24"/>
        </w:rPr>
        <w:t>/或采购方有权拒绝付款</w:t>
      </w:r>
      <w:r w:rsidRPr="0048211E">
        <w:rPr>
          <w:rFonts w:ascii="仿宋" w:eastAsia="仿宋" w:hAnsi="仿宋" w:hint="eastAsia"/>
          <w:sz w:val="24"/>
        </w:rPr>
        <w:t>。</w:t>
      </w:r>
    </w:p>
    <w:p w14:paraId="41CBBC24"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.1.3 </w:t>
      </w:r>
      <w:r w:rsidRPr="0048211E">
        <w:rPr>
          <w:rFonts w:ascii="仿宋" w:eastAsia="仿宋" w:hAnsi="仿宋" w:hint="eastAsia"/>
          <w:sz w:val="24"/>
        </w:rPr>
        <w:t>确认的订单对乙方具有约束力。未经甲方和/或采购方书面同意，乙方不得对确认的订单进行变更或撤销。</w:t>
      </w:r>
    </w:p>
    <w:p w14:paraId="3FFD9555" w14:textId="77777777" w:rsidR="00384EEE" w:rsidRPr="0048211E" w:rsidRDefault="00B32C71">
      <w:pPr>
        <w:spacing w:line="360" w:lineRule="exact"/>
        <w:ind w:firstLineChars="150" w:firstLine="360"/>
        <w:rPr>
          <w:rFonts w:ascii="仿宋" w:eastAsia="仿宋" w:hAnsi="仿宋"/>
          <w:sz w:val="24"/>
        </w:rPr>
      </w:pPr>
      <w:r w:rsidRPr="0048211E">
        <w:rPr>
          <w:rFonts w:ascii="仿宋" w:eastAsia="仿宋" w:hAnsi="仿宋" w:hint="eastAsia"/>
          <w:sz w:val="24"/>
        </w:rPr>
        <w:t xml:space="preserve"> 3.2</w:t>
      </w:r>
      <w:r w:rsidRPr="0048211E">
        <w:rPr>
          <w:rFonts w:ascii="仿宋" w:eastAsia="仿宋" w:hAnsi="仿宋"/>
          <w:sz w:val="24"/>
        </w:rPr>
        <w:t xml:space="preserve"> </w:t>
      </w:r>
      <w:r w:rsidRPr="0048211E">
        <w:rPr>
          <w:rFonts w:ascii="仿宋" w:eastAsia="仿宋" w:hAnsi="仿宋" w:hint="eastAsia"/>
          <w:sz w:val="24"/>
        </w:rPr>
        <w:t>乙方以任何方式违反本协议约定，包括但不限于存在下述情形之一的，甲方和/或采购方有权采取包括中止订单、终止订单、调整或取消乙方在本协议项下的份额直至终止本协议、取消其服务供应商资格等措施：</w:t>
      </w:r>
    </w:p>
    <w:p w14:paraId="7E56B910" w14:textId="77777777" w:rsidR="00384EEE" w:rsidRPr="0048211E" w:rsidRDefault="00B32C71">
      <w:pPr>
        <w:spacing w:line="360" w:lineRule="exact"/>
        <w:ind w:firstLineChars="150" w:firstLine="360"/>
        <w:rPr>
          <w:rFonts w:ascii="仿宋" w:eastAsia="仿宋" w:hAnsi="仿宋"/>
          <w:sz w:val="24"/>
        </w:rPr>
      </w:pPr>
      <w:r w:rsidRPr="0048211E">
        <w:rPr>
          <w:rFonts w:ascii="仿宋" w:eastAsia="仿宋" w:hAnsi="仿宋" w:hint="eastAsia"/>
          <w:sz w:val="24"/>
        </w:rPr>
        <w:t xml:space="preserve"> 3.2.1</w:t>
      </w:r>
      <w:r w:rsidRPr="0048211E">
        <w:rPr>
          <w:rFonts w:ascii="仿宋" w:eastAsia="仿宋" w:hAnsi="仿宋"/>
          <w:sz w:val="24"/>
        </w:rPr>
        <w:t xml:space="preserve"> </w:t>
      </w:r>
      <w:r w:rsidRPr="0048211E">
        <w:rPr>
          <w:rFonts w:ascii="仿宋" w:eastAsia="仿宋" w:hAnsi="仿宋" w:hint="eastAsia"/>
          <w:sz w:val="24"/>
        </w:rPr>
        <w:t>乙方违反本协议规定将本协议和/或订单分包或转包给第三方。</w:t>
      </w:r>
    </w:p>
    <w:p w14:paraId="60069D30" w14:textId="77777777" w:rsidR="00384EEE" w:rsidRPr="0048211E" w:rsidRDefault="00B32C71">
      <w:pPr>
        <w:widowControl/>
        <w:tabs>
          <w:tab w:val="left" w:pos="0"/>
        </w:tabs>
        <w:autoSpaceDE w:val="0"/>
        <w:autoSpaceDN w:val="0"/>
        <w:spacing w:line="360" w:lineRule="exact"/>
        <w:textAlignment w:val="bottom"/>
        <w:rPr>
          <w:rFonts w:ascii="仿宋" w:eastAsia="仿宋" w:hAnsi="仿宋"/>
          <w:sz w:val="24"/>
        </w:rPr>
      </w:pPr>
      <w:r w:rsidRPr="0048211E">
        <w:rPr>
          <w:rFonts w:ascii="仿宋" w:eastAsia="仿宋" w:hAnsi="仿宋" w:hint="eastAsia"/>
          <w:sz w:val="24"/>
        </w:rPr>
        <w:t xml:space="preserve">    3.2.2</w:t>
      </w:r>
      <w:r w:rsidRPr="0048211E">
        <w:rPr>
          <w:rFonts w:ascii="仿宋" w:eastAsia="仿宋" w:hAnsi="仿宋"/>
          <w:sz w:val="24"/>
        </w:rPr>
        <w:t xml:space="preserve"> </w:t>
      </w:r>
      <w:r w:rsidRPr="0048211E">
        <w:rPr>
          <w:rFonts w:ascii="仿宋" w:eastAsia="仿宋" w:hAnsi="仿宋" w:hint="eastAsia"/>
          <w:sz w:val="24"/>
        </w:rPr>
        <w:t>未按照本协议约定确认订单，或不按照本协议约定的时限传回订单。</w:t>
      </w:r>
    </w:p>
    <w:p w14:paraId="78C9165F" w14:textId="77777777" w:rsidR="00384EEE" w:rsidRPr="0048211E" w:rsidRDefault="00B32C71">
      <w:pPr>
        <w:spacing w:line="360" w:lineRule="exact"/>
        <w:ind w:firstLineChars="150" w:firstLine="360"/>
        <w:rPr>
          <w:rFonts w:ascii="仿宋" w:eastAsia="仿宋" w:hAnsi="仿宋"/>
          <w:sz w:val="24"/>
        </w:rPr>
      </w:pPr>
      <w:r w:rsidRPr="0048211E">
        <w:rPr>
          <w:rFonts w:ascii="仿宋" w:eastAsia="仿宋" w:hAnsi="仿宋" w:hint="eastAsia"/>
          <w:sz w:val="24"/>
        </w:rPr>
        <w:t xml:space="preserve"> 3.2.</w:t>
      </w:r>
      <w:r w:rsidRPr="007C336A">
        <w:rPr>
          <w:rFonts w:ascii="仿宋" w:eastAsia="仿宋" w:hAnsi="仿宋" w:hint="eastAsia"/>
          <w:sz w:val="24"/>
        </w:rPr>
        <w:t xml:space="preserve">3 [ </w:t>
      </w:r>
      <w:r w:rsidRPr="007C336A">
        <w:rPr>
          <w:rFonts w:ascii="仿宋" w:eastAsia="仿宋" w:hAnsi="仿宋"/>
          <w:sz w:val="24"/>
        </w:rPr>
        <w:t>/</w:t>
      </w:r>
      <w:r w:rsidRPr="007C336A">
        <w:rPr>
          <w:rFonts w:ascii="仿宋" w:eastAsia="仿宋" w:hAnsi="仿宋" w:hint="eastAsia"/>
          <w:sz w:val="24"/>
        </w:rPr>
        <w:t xml:space="preserve"> ]。</w:t>
      </w:r>
    </w:p>
    <w:p w14:paraId="556C35D8" w14:textId="77777777" w:rsidR="00384EEE" w:rsidRPr="0048211E" w:rsidRDefault="00B32C71">
      <w:pPr>
        <w:spacing w:line="360" w:lineRule="exact"/>
        <w:ind w:firstLineChars="177" w:firstLine="425"/>
        <w:rPr>
          <w:rFonts w:ascii="仿宋" w:eastAsia="仿宋" w:hAnsi="仿宋"/>
          <w:sz w:val="24"/>
        </w:rPr>
      </w:pPr>
      <w:r w:rsidRPr="0048211E">
        <w:rPr>
          <w:rFonts w:ascii="仿宋" w:eastAsia="仿宋" w:hAnsi="仿宋" w:hint="eastAsia"/>
          <w:sz w:val="24"/>
        </w:rPr>
        <w:t>3.2.4 本协议约定的其他情形。</w:t>
      </w:r>
    </w:p>
    <w:p w14:paraId="335A78B6" w14:textId="77777777" w:rsidR="00384EEE" w:rsidRPr="0048211E" w:rsidRDefault="00B32C71">
      <w:pPr>
        <w:spacing w:line="360" w:lineRule="exact"/>
        <w:ind w:firstLineChars="177" w:firstLine="425"/>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w:t>
      </w:r>
      <w:r w:rsidRPr="0048211E">
        <w:rPr>
          <w:rFonts w:ascii="仿宋" w:eastAsia="仿宋" w:hAnsi="仿宋" w:hint="eastAsia"/>
          <w:sz w:val="24"/>
        </w:rPr>
        <w:t>3</w:t>
      </w:r>
      <w:r w:rsidRPr="0048211E">
        <w:rPr>
          <w:rFonts w:ascii="仿宋" w:eastAsia="仿宋" w:hAnsi="仿宋"/>
          <w:sz w:val="24"/>
        </w:rPr>
        <w:t xml:space="preserve"> </w:t>
      </w:r>
      <w:r w:rsidRPr="0048211E">
        <w:rPr>
          <w:rFonts w:ascii="仿宋" w:eastAsia="仿宋" w:hAnsi="仿宋" w:hint="eastAsia"/>
          <w:sz w:val="24"/>
        </w:rPr>
        <w:t>根据本协议下达的订单受本协议的约束。在本协议终止或解除后，甲方和</w:t>
      </w:r>
      <w:r w:rsidRPr="0048211E">
        <w:rPr>
          <w:rFonts w:ascii="仿宋" w:eastAsia="仿宋" w:hAnsi="仿宋"/>
          <w:sz w:val="24"/>
        </w:rPr>
        <w:t>/</w:t>
      </w:r>
      <w:r w:rsidRPr="0048211E">
        <w:rPr>
          <w:rFonts w:ascii="仿宋" w:eastAsia="仿宋" w:hAnsi="仿宋" w:hint="eastAsia"/>
          <w:sz w:val="24"/>
        </w:rPr>
        <w:t>或采购方不再向乙方下达新的订单，但双方仍应按照本协议的其他规定和已确认的订单继续履行，直至该订单下的权利义务履行完毕。订单终止或解除，不</w:t>
      </w:r>
      <w:r w:rsidRPr="0048211E">
        <w:rPr>
          <w:rFonts w:ascii="仿宋" w:eastAsia="仿宋" w:hAnsi="仿宋" w:hint="eastAsia"/>
          <w:sz w:val="24"/>
        </w:rPr>
        <w:lastRenderedPageBreak/>
        <w:t>影响本协议效力。</w:t>
      </w:r>
    </w:p>
    <w:p w14:paraId="30D59E68" w14:textId="77777777" w:rsidR="00384EEE" w:rsidRPr="0048211E" w:rsidRDefault="00B32C71">
      <w:pPr>
        <w:widowControl/>
        <w:autoSpaceDE w:val="0"/>
        <w:autoSpaceDN w:val="0"/>
        <w:spacing w:line="360" w:lineRule="atLeast"/>
        <w:ind w:firstLineChars="200" w:firstLine="480"/>
        <w:textAlignment w:val="bottom"/>
        <w:rPr>
          <w:rFonts w:ascii="仿宋" w:eastAsia="仿宋" w:hAnsi="仿宋"/>
          <w:sz w:val="24"/>
        </w:rPr>
      </w:pPr>
      <w:r w:rsidRPr="0048211E">
        <w:rPr>
          <w:rFonts w:ascii="仿宋" w:eastAsia="仿宋" w:hAnsi="仿宋" w:hint="eastAsia"/>
          <w:sz w:val="24"/>
        </w:rPr>
        <w:t>3.4乙方须在每月</w:t>
      </w:r>
      <w:r w:rsidRPr="0048211E">
        <w:rPr>
          <w:rFonts w:ascii="仿宋" w:eastAsia="仿宋" w:hAnsi="仿宋"/>
          <w:sz w:val="24"/>
        </w:rPr>
        <w:t>[</w:t>
      </w:r>
      <w:r w:rsidRPr="0048211E">
        <w:rPr>
          <w:rFonts w:ascii="仿宋" w:eastAsia="仿宋" w:hAnsi="仿宋" w:hint="eastAsia"/>
          <w:sz w:val="24"/>
        </w:rPr>
        <w:t>甲方指定</w:t>
      </w:r>
      <w:r w:rsidRPr="0048211E">
        <w:rPr>
          <w:rFonts w:ascii="仿宋" w:eastAsia="仿宋" w:hAnsi="仿宋"/>
          <w:sz w:val="24"/>
        </w:rPr>
        <w:t>]日前对本协议的执行情况进行统计，并将统计结果发至甲方和/或采购方经办人或联系人电子邮箱或传真至甲方和/或采购方。</w:t>
      </w:r>
    </w:p>
    <w:p w14:paraId="0E2ACFC7" w14:textId="77777777" w:rsidR="00384EEE" w:rsidRPr="0048211E" w:rsidRDefault="00B32C71">
      <w:pPr>
        <w:spacing w:line="360" w:lineRule="exact"/>
        <w:ind w:firstLineChars="200" w:firstLine="482"/>
        <w:jc w:val="left"/>
        <w:rPr>
          <w:rFonts w:ascii="仿宋" w:eastAsia="仿宋" w:hAnsi="仿宋" w:cs="仿宋"/>
          <w:b/>
          <w:bCs/>
          <w:kern w:val="0"/>
          <w:sz w:val="24"/>
        </w:rPr>
      </w:pPr>
      <w:r w:rsidRPr="0048211E">
        <w:rPr>
          <w:rFonts w:ascii="仿宋" w:eastAsia="仿宋" w:hAnsi="仿宋" w:cs="仿宋" w:hint="eastAsia"/>
          <w:b/>
          <w:bCs/>
          <w:kern w:val="0"/>
          <w:sz w:val="24"/>
        </w:rPr>
        <w:t xml:space="preserve">第四条 </w:t>
      </w:r>
      <w:r w:rsidRPr="0048211E">
        <w:rPr>
          <w:rFonts w:ascii="仿宋" w:eastAsia="仿宋" w:hAnsi="仿宋" w:hint="eastAsia"/>
          <w:b/>
          <w:sz w:val="24"/>
        </w:rPr>
        <w:t>甲方和/或采购方提供的</w:t>
      </w:r>
      <w:r w:rsidRPr="0048211E">
        <w:rPr>
          <w:rFonts w:ascii="仿宋" w:eastAsia="仿宋" w:hAnsi="仿宋" w:cs="仿宋" w:hint="eastAsia"/>
          <w:b/>
          <w:bCs/>
          <w:kern w:val="0"/>
          <w:sz w:val="24"/>
        </w:rPr>
        <w:t>工作条件和协作事项</w:t>
      </w:r>
    </w:p>
    <w:p w14:paraId="1B71D086"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为保证乙方有效进行技术服务工作，甲方和/或采购方应当向乙方提供下列工作条件和协作事项：</w:t>
      </w:r>
    </w:p>
    <w:p w14:paraId="7859663D"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.1 提供技术资料：[</w:t>
      </w:r>
      <w:r w:rsidRPr="0048211E">
        <w:rPr>
          <w:rFonts w:ascii="仿宋" w:eastAsia="仿宋" w:hAnsi="仿宋" w:cs="仿宋" w:hint="eastAsia"/>
          <w:kern w:val="0"/>
          <w:sz w:val="24"/>
        </w:rPr>
        <w:t>甲方按需提供</w:t>
      </w:r>
      <w:r w:rsidRPr="0048211E">
        <w:rPr>
          <w:rFonts w:ascii="仿宋" w:eastAsia="仿宋" w:hAnsi="仿宋" w:cs="仿宋"/>
          <w:kern w:val="0"/>
          <w:sz w:val="24"/>
        </w:rPr>
        <w:t>]。</w:t>
      </w:r>
    </w:p>
    <w:p w14:paraId="18B42FE4"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.2 提供工作条件：[</w:t>
      </w:r>
      <w:r w:rsidRPr="0048211E">
        <w:rPr>
          <w:rFonts w:ascii="仿宋" w:eastAsia="仿宋" w:hAnsi="仿宋" w:cs="仿宋" w:hint="eastAsia"/>
          <w:kern w:val="0"/>
          <w:sz w:val="24"/>
        </w:rPr>
        <w:t>人员驻场工位及其他</w:t>
      </w:r>
      <w:r w:rsidRPr="0048211E">
        <w:rPr>
          <w:rFonts w:ascii="仿宋" w:eastAsia="仿宋" w:hAnsi="仿宋" w:cs="仿宋"/>
          <w:kern w:val="0"/>
          <w:sz w:val="24"/>
        </w:rPr>
        <w:t>]。</w:t>
      </w:r>
    </w:p>
    <w:p w14:paraId="539E0FE0"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.3 其他配合协作事项：[</w:t>
      </w:r>
      <w:r w:rsidRPr="0048211E">
        <w:rPr>
          <w:rFonts w:ascii="仿宋" w:eastAsia="仿宋" w:hAnsi="仿宋" w:cs="仿宋" w:hint="eastAsia"/>
          <w:kern w:val="0"/>
          <w:sz w:val="24"/>
        </w:rPr>
        <w:t>按需</w:t>
      </w:r>
      <w:r w:rsidRPr="0048211E">
        <w:rPr>
          <w:rFonts w:ascii="仿宋" w:eastAsia="仿宋" w:hAnsi="仿宋" w:cs="仿宋"/>
          <w:kern w:val="0"/>
          <w:sz w:val="24"/>
        </w:rPr>
        <w:t>]。</w:t>
      </w:r>
    </w:p>
    <w:p w14:paraId="71D3DA3D" w14:textId="77777777" w:rsidR="00384EEE" w:rsidRPr="0048211E" w:rsidRDefault="00B32C71">
      <w:pPr>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.4 提供上述技术资料、工作条件和配合协作事项的时间及方式：[</w:t>
      </w:r>
      <w:r w:rsidRPr="0048211E">
        <w:rPr>
          <w:rFonts w:ascii="仿宋" w:eastAsia="仿宋" w:hAnsi="仿宋" w:cs="仿宋" w:hint="eastAsia"/>
          <w:kern w:val="0"/>
          <w:sz w:val="24"/>
        </w:rPr>
        <w:t>服务期限内</w:t>
      </w:r>
      <w:r w:rsidRPr="0048211E">
        <w:rPr>
          <w:rFonts w:ascii="仿宋" w:eastAsia="仿宋" w:hAnsi="仿宋" w:cs="仿宋"/>
          <w:kern w:val="0"/>
          <w:sz w:val="24"/>
        </w:rPr>
        <w:t>]。</w:t>
      </w:r>
    </w:p>
    <w:p w14:paraId="67685C81" w14:textId="77777777" w:rsidR="00384EEE" w:rsidRPr="0048211E" w:rsidRDefault="00B32C71">
      <w:pPr>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第五条</w:t>
      </w:r>
      <w:r w:rsidRPr="0048211E">
        <w:rPr>
          <w:rFonts w:ascii="仿宋" w:eastAsia="仿宋" w:hAnsi="仿宋" w:cs="仿宋"/>
          <w:b/>
          <w:kern w:val="0"/>
          <w:sz w:val="24"/>
        </w:rPr>
        <w:t xml:space="preserve"> </w:t>
      </w:r>
      <w:r w:rsidRPr="0048211E">
        <w:rPr>
          <w:rFonts w:ascii="仿宋" w:eastAsia="仿宋" w:hAnsi="仿宋" w:cs="仿宋" w:hint="eastAsia"/>
          <w:b/>
          <w:kern w:val="0"/>
          <w:sz w:val="24"/>
        </w:rPr>
        <w:t>费用及支付</w:t>
      </w:r>
    </w:p>
    <w:p w14:paraId="29B1B4E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5.1</w:t>
      </w:r>
      <w:r w:rsidRPr="0048211E">
        <w:rPr>
          <w:rFonts w:ascii="仿宋" w:eastAsia="仿宋" w:hAnsi="仿宋" w:cs="仿宋"/>
          <w:sz w:val="24"/>
        </w:rPr>
        <w:t xml:space="preserve"> </w:t>
      </w:r>
      <w:r w:rsidRPr="0048211E">
        <w:rPr>
          <w:rFonts w:ascii="仿宋" w:eastAsia="仿宋" w:hAnsi="仿宋" w:hint="eastAsia"/>
          <w:sz w:val="24"/>
        </w:rPr>
        <w:t>本协议项下采购方向乙方支付的金额</w:t>
      </w:r>
      <w:r w:rsidRPr="0048211E">
        <w:rPr>
          <w:rFonts w:ascii="仿宋" w:eastAsia="仿宋" w:hAnsi="仿宋"/>
          <w:sz w:val="24"/>
        </w:rPr>
        <w:t>按照</w:t>
      </w:r>
      <w:r w:rsidRPr="0048211E">
        <w:rPr>
          <w:rFonts w:ascii="仿宋" w:eastAsia="仿宋" w:hAnsi="仿宋" w:hint="eastAsia"/>
          <w:sz w:val="24"/>
        </w:rPr>
        <w:t>订单进行结算，具体金额以订单费用金额为准。本协议项下订单的费用均为含税价。</w:t>
      </w:r>
    </w:p>
    <w:p w14:paraId="2176CFCD" w14:textId="77777777" w:rsidR="00384EEE" w:rsidRPr="0048211E" w:rsidRDefault="00B32C71">
      <w:pPr>
        <w:tabs>
          <w:tab w:val="left" w:pos="7980"/>
        </w:tabs>
        <w:spacing w:line="360" w:lineRule="exact"/>
        <w:ind w:firstLineChars="200" w:firstLine="480"/>
        <w:rPr>
          <w:rFonts w:ascii="仿宋" w:eastAsia="仿宋" w:hAnsi="仿宋" w:cs="仿宋"/>
          <w:sz w:val="24"/>
        </w:rPr>
      </w:pPr>
      <w:r w:rsidRPr="0048211E">
        <w:rPr>
          <w:rFonts w:ascii="仿宋" w:eastAsia="仿宋" w:hAnsi="仿宋" w:hint="eastAsia"/>
          <w:sz w:val="24"/>
        </w:rPr>
        <w:t>除另有约定外，甲方和/或采购方无需就本协议项下委托事项向乙方支付上述费用之外的任何其他费用及税费。如因国家税收政策导致增值税率变化，订单价款（不含税价）不变，增值税税款和订单金额（含税价）相应变更。</w:t>
      </w:r>
    </w:p>
    <w:p w14:paraId="660EADEF" w14:textId="671FC4BB"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5.2</w:t>
      </w:r>
      <w:r w:rsidRPr="0048211E">
        <w:rPr>
          <w:rFonts w:ascii="仿宋" w:eastAsia="仿宋" w:hAnsi="仿宋" w:cs="仿宋"/>
          <w:sz w:val="24"/>
        </w:rPr>
        <w:t xml:space="preserve"> </w:t>
      </w:r>
      <w:r w:rsidRPr="0048211E">
        <w:rPr>
          <w:rFonts w:ascii="仿宋" w:eastAsia="仿宋" w:hAnsi="仿宋" w:cs="仿宋" w:hint="eastAsia"/>
          <w:sz w:val="24"/>
        </w:rPr>
        <w:t>业务支撑服务项目，以派驻人员现场服务方式进行，由采购方委托乙方对派驻人员进行管理，人员管理费(北京)</w:t>
      </w:r>
      <w:r w:rsidRPr="0048211E">
        <w:rPr>
          <w:rFonts w:ascii="仿宋" w:eastAsia="仿宋" w:hAnsi="仿宋" w:cs="仿宋"/>
          <w:sz w:val="24"/>
        </w:rPr>
        <w:t>[</w:t>
      </w:r>
      <w:r w:rsidRPr="0048211E">
        <w:rPr>
          <w:rFonts w:ascii="仿宋" w:eastAsia="仿宋" w:hAnsi="仿宋" w:cs="仿宋" w:hint="eastAsia"/>
          <w:sz w:val="24"/>
        </w:rPr>
        <w:t>2040</w:t>
      </w:r>
      <w:r w:rsidRPr="0048211E">
        <w:rPr>
          <w:rFonts w:ascii="仿宋" w:eastAsia="仿宋" w:hAnsi="仿宋" w:cs="仿宋"/>
          <w:sz w:val="24"/>
        </w:rPr>
        <w:t>]</w:t>
      </w:r>
      <w:r w:rsidRPr="0048211E">
        <w:rPr>
          <w:rFonts w:ascii="仿宋" w:eastAsia="仿宋" w:hAnsi="仿宋" w:cs="仿宋" w:hint="eastAsia"/>
          <w:sz w:val="24"/>
        </w:rPr>
        <w:t>元/人/年（不含税），人员管理费(外阜)</w:t>
      </w:r>
      <w:r w:rsidRPr="0048211E">
        <w:rPr>
          <w:rFonts w:ascii="仿宋" w:eastAsia="仿宋" w:hAnsi="仿宋" w:cs="仿宋"/>
          <w:sz w:val="24"/>
        </w:rPr>
        <w:t>[</w:t>
      </w:r>
      <w:r w:rsidRPr="0048211E">
        <w:rPr>
          <w:rFonts w:ascii="仿宋" w:eastAsia="仿宋" w:hAnsi="仿宋" w:cs="仿宋" w:hint="eastAsia"/>
          <w:sz w:val="24"/>
        </w:rPr>
        <w:t>2160</w:t>
      </w:r>
      <w:r w:rsidRPr="0048211E">
        <w:rPr>
          <w:rFonts w:ascii="仿宋" w:eastAsia="仿宋" w:hAnsi="仿宋" w:cs="仿宋"/>
          <w:sz w:val="24"/>
        </w:rPr>
        <w:t>]</w:t>
      </w:r>
      <w:r w:rsidRPr="0048211E">
        <w:rPr>
          <w:rFonts w:ascii="仿宋" w:eastAsia="仿宋" w:hAnsi="仿宋" w:cs="仿宋" w:hint="eastAsia"/>
          <w:sz w:val="24"/>
        </w:rPr>
        <w:t>元/人/年（不含税）。</w:t>
      </w:r>
    </w:p>
    <w:p w14:paraId="5C338815"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采购方凭乙方开具的相应金额的、符合国家规定6</w:t>
      </w:r>
      <w:r w:rsidRPr="0048211E">
        <w:rPr>
          <w:rFonts w:ascii="仿宋" w:eastAsia="仿宋" w:hAnsi="仿宋" w:cs="仿宋"/>
          <w:sz w:val="24"/>
        </w:rPr>
        <w:t>%</w:t>
      </w:r>
      <w:r w:rsidRPr="0048211E">
        <w:rPr>
          <w:rFonts w:ascii="仿宋" w:eastAsia="仿宋" w:hAnsi="仿宋" w:cs="仿宋" w:hint="eastAsia"/>
          <w:sz w:val="24"/>
        </w:rPr>
        <w:t>税率的增值税专用发票，并按以下方式向乙方支付当期订单费用：</w:t>
      </w:r>
    </w:p>
    <w:p w14:paraId="3FF87ACD"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甲方应当按结算期(每一个月为一个结算期）向乙方预先支付技术服务费。服务费用的实际确认和支付，以附件一“技术服务费确认表”的实际服务费用结算。结算费用包含：应发工资、社保公积金企业缴费部分、服务费、税款等。</w:t>
      </w:r>
    </w:p>
    <w:p w14:paraId="3A8BD6E6"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每月30日，乙方向甲方发送下一个结算期的“技术服务费确认表”，具体方式包括电子邮件、传真或信函。经甲方确认无误后于下月10日前安排支付下一个结算期技术服务费，并确保10日前服务费准时到达乙方账户。</w:t>
      </w:r>
    </w:p>
    <w:p w14:paraId="21C019E3"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注1：在每结算期甲方支付费用之前，乙方应提供等额的增值税专用发票。如有本协议约定的应由甲方支付的加班费、补充医疗保险费用（含重大疾病保险）、女工劳保（50元/人/月）、残保金、实习生工资、工会费等费用发生，亦与技术服务费同时确认与支付。工会经费由甲方据实支付给乙方，工会经费由甲方工会统一安排使用，由乙方代为支付。</w:t>
      </w:r>
    </w:p>
    <w:p w14:paraId="61ADD542"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注2：乙方人员在甲方服务期间，经甲方批准出差，乙方人员的食宿费、交通费、通讯费、差旅补贴等因出差产生的费用由甲方承担；由加班引起的</w:t>
      </w:r>
      <w:r w:rsidRPr="0048211E">
        <w:rPr>
          <w:rFonts w:ascii="仿宋" w:eastAsia="仿宋" w:hAnsi="仿宋" w:cs="仿宋"/>
          <w:sz w:val="24"/>
        </w:rPr>
        <w:t>20:00</w:t>
      </w:r>
      <w:r w:rsidRPr="0048211E">
        <w:rPr>
          <w:rFonts w:ascii="仿宋" w:eastAsia="仿宋" w:hAnsi="仿宋" w:cs="仿宋" w:hint="eastAsia"/>
          <w:sz w:val="24"/>
        </w:rPr>
        <w:t>时间点后的交通费由甲方承担。</w:t>
      </w:r>
    </w:p>
    <w:p w14:paraId="64DB1CD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5.3</w:t>
      </w:r>
      <w:r w:rsidRPr="0048211E">
        <w:rPr>
          <w:rFonts w:ascii="仿宋" w:eastAsia="仿宋" w:hAnsi="仿宋" w:cs="仿宋"/>
          <w:sz w:val="24"/>
        </w:rPr>
        <w:t xml:space="preserve"> </w:t>
      </w:r>
      <w:r w:rsidRPr="0048211E">
        <w:rPr>
          <w:rFonts w:ascii="仿宋" w:eastAsia="仿宋" w:hAnsi="仿宋" w:cs="仿宋" w:hint="eastAsia"/>
          <w:sz w:val="24"/>
        </w:rPr>
        <w:t>乙方向采购方开具增值税专用发票的，乙方应派专人或使用挂号信件或特快专递方式在发票开具后</w:t>
      </w:r>
      <w:r w:rsidRPr="0048211E">
        <w:rPr>
          <w:rFonts w:ascii="仿宋" w:eastAsia="仿宋" w:hAnsi="仿宋" w:cs="仿宋"/>
          <w:sz w:val="24"/>
        </w:rPr>
        <w:t>[10]日</w:t>
      </w:r>
      <w:r w:rsidRPr="0048211E">
        <w:rPr>
          <w:rFonts w:ascii="仿宋" w:eastAsia="仿宋" w:hAnsi="仿宋" w:cs="仿宋" w:hint="eastAsia"/>
          <w:sz w:val="24"/>
        </w:rPr>
        <w:t>内送达采购方，送达日期以采购方</w:t>
      </w:r>
      <w:r w:rsidRPr="0048211E">
        <w:rPr>
          <w:rFonts w:ascii="仿宋" w:eastAsia="仿宋" w:hAnsi="仿宋" w:cs="仿宋"/>
          <w:sz w:val="24"/>
        </w:rPr>
        <w:t>签收日期</w:t>
      </w:r>
      <w:r w:rsidRPr="0048211E">
        <w:rPr>
          <w:rFonts w:ascii="仿宋" w:eastAsia="仿宋" w:hAnsi="仿宋" w:cs="仿宋" w:hint="eastAsia"/>
          <w:sz w:val="24"/>
        </w:rPr>
        <w:t>为</w:t>
      </w:r>
      <w:r w:rsidRPr="0048211E">
        <w:rPr>
          <w:rFonts w:ascii="仿宋" w:eastAsia="仿宋" w:hAnsi="仿宋" w:cs="仿宋" w:hint="eastAsia"/>
          <w:sz w:val="24"/>
        </w:rPr>
        <w:lastRenderedPageBreak/>
        <w:t>准；逾期送达的，每逾期一日</w:t>
      </w:r>
      <w:r w:rsidRPr="0048211E">
        <w:rPr>
          <w:rFonts w:ascii="仿宋" w:eastAsia="仿宋" w:hAnsi="仿宋" w:cs="仿宋"/>
          <w:sz w:val="24"/>
        </w:rPr>
        <w:t>，</w:t>
      </w:r>
      <w:r w:rsidRPr="0048211E">
        <w:rPr>
          <w:rFonts w:ascii="仿宋" w:eastAsia="仿宋" w:hAnsi="仿宋" w:cs="仿宋" w:hint="eastAsia"/>
          <w:sz w:val="24"/>
        </w:rPr>
        <w:t>乙方应按逾期送达发票金额的千分之三支付违约金，若因逾期送达造成采购方无法抵扣的，乙方还应赔偿采购方由此遭受的损失，金额相当于逾期送达发票可抵扣金额。</w:t>
      </w:r>
    </w:p>
    <w:p w14:paraId="44EF4CF6"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5.4</w:t>
      </w:r>
      <w:r w:rsidRPr="0048211E">
        <w:rPr>
          <w:rFonts w:ascii="仿宋" w:eastAsia="仿宋" w:hAnsi="仿宋" w:cs="仿宋"/>
          <w:sz w:val="24"/>
        </w:rPr>
        <w:t xml:space="preserve"> </w:t>
      </w:r>
      <w:r w:rsidRPr="0048211E">
        <w:rPr>
          <w:rFonts w:ascii="仿宋" w:eastAsia="仿宋" w:hAnsi="仿宋" w:cs="仿宋" w:hint="eastAsia"/>
          <w:sz w:val="24"/>
        </w:rPr>
        <w:t>如乙方提供的增值税专用发票不符合法律法规要求或本协议约定，或不能通过税务认证</w:t>
      </w:r>
      <w:r w:rsidRPr="0048211E">
        <w:rPr>
          <w:rFonts w:ascii="仿宋" w:eastAsia="仿宋" w:hAnsi="仿宋" w:hint="eastAsia"/>
          <w:sz w:val="24"/>
        </w:rPr>
        <w:t>或不能实现税款抵扣</w:t>
      </w:r>
      <w:r w:rsidRPr="0048211E">
        <w:rPr>
          <w:rFonts w:ascii="仿宋" w:eastAsia="仿宋" w:hAnsi="仿宋" w:cs="仿宋" w:hint="eastAsia"/>
          <w:sz w:val="24"/>
        </w:rPr>
        <w:t>的，采购方有权拒收或于发现问题后退回，乙方应及时更换，如因此导致未能在第5</w:t>
      </w:r>
      <w:r w:rsidRPr="0048211E">
        <w:rPr>
          <w:rFonts w:ascii="仿宋" w:eastAsia="仿宋" w:hAnsi="仿宋" w:cs="仿宋"/>
          <w:sz w:val="24"/>
        </w:rPr>
        <w:t>.</w:t>
      </w:r>
      <w:r w:rsidRPr="0048211E">
        <w:rPr>
          <w:rFonts w:ascii="仿宋" w:eastAsia="仿宋" w:hAnsi="仿宋" w:cs="仿宋" w:hint="eastAsia"/>
          <w:sz w:val="24"/>
        </w:rPr>
        <w:t>3</w:t>
      </w:r>
      <w:r w:rsidRPr="0048211E">
        <w:rPr>
          <w:rFonts w:ascii="仿宋" w:eastAsia="仿宋" w:hAnsi="仿宋" w:cs="仿宋"/>
          <w:sz w:val="24"/>
        </w:rPr>
        <w:t>条</w:t>
      </w:r>
      <w:r w:rsidRPr="0048211E">
        <w:rPr>
          <w:rFonts w:ascii="仿宋" w:eastAsia="仿宋" w:hAnsi="仿宋" w:cs="仿宋" w:hint="eastAsia"/>
          <w:sz w:val="24"/>
        </w:rPr>
        <w:t>约定时限内送达增值税专用发票的，乙方应当按照第5</w:t>
      </w:r>
      <w:r w:rsidRPr="0048211E">
        <w:rPr>
          <w:rFonts w:ascii="仿宋" w:eastAsia="仿宋" w:hAnsi="仿宋" w:cs="仿宋"/>
          <w:sz w:val="24"/>
        </w:rPr>
        <w:t>.</w:t>
      </w:r>
      <w:r w:rsidRPr="0048211E">
        <w:rPr>
          <w:rFonts w:ascii="仿宋" w:eastAsia="仿宋" w:hAnsi="仿宋" w:cs="仿宋" w:hint="eastAsia"/>
          <w:sz w:val="24"/>
        </w:rPr>
        <w:t>3</w:t>
      </w:r>
      <w:r w:rsidRPr="0048211E">
        <w:rPr>
          <w:rFonts w:ascii="仿宋" w:eastAsia="仿宋" w:hAnsi="仿宋" w:cs="仿宋"/>
          <w:sz w:val="24"/>
        </w:rPr>
        <w:t>条约定承担逾期送达的违约责任</w:t>
      </w:r>
      <w:r w:rsidRPr="0048211E">
        <w:rPr>
          <w:rFonts w:ascii="仿宋" w:eastAsia="仿宋" w:hAnsi="仿宋" w:cs="仿宋" w:hint="eastAsia"/>
          <w:sz w:val="24"/>
        </w:rPr>
        <w:t>；</w:t>
      </w:r>
      <w:r w:rsidRPr="0048211E">
        <w:rPr>
          <w:rFonts w:ascii="仿宋" w:eastAsia="仿宋" w:hAnsi="仿宋" w:hint="eastAsia"/>
          <w:sz w:val="24"/>
        </w:rPr>
        <w:t xml:space="preserve">如无法更换的，采购方有权要求乙方支付发票金额[ </w:t>
      </w:r>
      <w:r w:rsidRPr="0048211E">
        <w:rPr>
          <w:rFonts w:ascii="仿宋" w:eastAsia="仿宋" w:hAnsi="仿宋"/>
          <w:sz w:val="24"/>
        </w:rPr>
        <w:t>/</w:t>
      </w:r>
      <w:r w:rsidRPr="0048211E">
        <w:rPr>
          <w:rFonts w:ascii="仿宋" w:eastAsia="仿宋" w:hAnsi="仿宋" w:hint="eastAsia"/>
          <w:sz w:val="24"/>
        </w:rPr>
        <w:t xml:space="preserve"> ]</w:t>
      </w:r>
      <w:r w:rsidRPr="0048211E">
        <w:rPr>
          <w:rFonts w:ascii="仿宋" w:eastAsia="仿宋" w:hAnsi="仿宋"/>
          <w:sz w:val="24"/>
        </w:rPr>
        <w:t>%</w:t>
      </w:r>
      <w:r w:rsidRPr="0048211E">
        <w:rPr>
          <w:rFonts w:ascii="仿宋" w:eastAsia="仿宋" w:hAnsi="仿宋" w:hint="eastAsia"/>
          <w:sz w:val="24"/>
        </w:rPr>
        <w:t>的违约金，并赔偿采购方由此遭受的损失。</w:t>
      </w:r>
    </w:p>
    <w:p w14:paraId="2B684AD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5.5</w:t>
      </w:r>
      <w:r w:rsidRPr="0048211E">
        <w:rPr>
          <w:rFonts w:ascii="仿宋" w:eastAsia="仿宋" w:hAnsi="仿宋" w:cs="仿宋"/>
          <w:sz w:val="24"/>
        </w:rPr>
        <w:t xml:space="preserve"> </w:t>
      </w:r>
      <w:r w:rsidRPr="0048211E">
        <w:rPr>
          <w:rFonts w:ascii="仿宋" w:eastAsia="仿宋" w:hAnsi="仿宋" w:cs="仿宋_GB2312" w:hint="eastAsia"/>
          <w:sz w:val="24"/>
        </w:rPr>
        <w:t>订单下的费用由采购方</w:t>
      </w:r>
      <w:r w:rsidRPr="0048211E">
        <w:rPr>
          <w:rFonts w:ascii="仿宋" w:eastAsia="仿宋" w:hAnsi="仿宋" w:cs="仿宋_GB2312" w:hint="eastAsia"/>
          <w:kern w:val="0"/>
          <w:sz w:val="24"/>
        </w:rPr>
        <w:t>以</w:t>
      </w:r>
      <w:bookmarkStart w:id="10" w:name="_Hlk19694645"/>
      <w:r w:rsidRPr="0048211E">
        <w:rPr>
          <w:rFonts w:ascii="仿宋" w:eastAsia="仿宋" w:hAnsi="仿宋" w:cs="仿宋_GB2312" w:hint="eastAsia"/>
          <w:kern w:val="0"/>
          <w:sz w:val="24"/>
        </w:rPr>
        <w:t>[电汇]（银行转账、电汇、支票等方式）</w:t>
      </w:r>
      <w:bookmarkEnd w:id="10"/>
      <w:r w:rsidRPr="0048211E">
        <w:rPr>
          <w:rFonts w:ascii="仿宋" w:eastAsia="仿宋" w:hAnsi="仿宋" w:cs="仿宋_GB2312" w:hint="eastAsia"/>
          <w:sz w:val="24"/>
        </w:rPr>
        <w:t>付至乙方。</w:t>
      </w:r>
      <w:r w:rsidRPr="0048211E">
        <w:rPr>
          <w:rFonts w:ascii="仿宋" w:eastAsia="仿宋" w:hAnsi="仿宋" w:cs="仿宋" w:hint="eastAsia"/>
          <w:sz w:val="24"/>
        </w:rPr>
        <w:t>乙方和采购方的银行账户信息和纳税人信息详见订单。</w:t>
      </w:r>
    </w:p>
    <w:p w14:paraId="5B0AF869"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hint="eastAsia"/>
          <w:sz w:val="24"/>
        </w:rPr>
        <w:t>5.6</w:t>
      </w:r>
      <w:r w:rsidRPr="0048211E">
        <w:rPr>
          <w:rFonts w:ascii="仿宋" w:eastAsia="仿宋" w:hAnsi="仿宋" w:cs="仿宋"/>
          <w:sz w:val="24"/>
        </w:rPr>
        <w:t xml:space="preserve"> </w:t>
      </w:r>
      <w:r w:rsidRPr="0048211E">
        <w:rPr>
          <w:rFonts w:ascii="仿宋" w:eastAsia="仿宋" w:hAnsi="仿宋" w:cs="仿宋" w:hint="eastAsia"/>
          <w:sz w:val="24"/>
        </w:rPr>
        <w:t>如根据本协议/订单约定乙方应当支付违约金和/或承担赔偿责任，则甲方和/或采购方有权从上述任何一笔付款中直接扣除相应金额。</w:t>
      </w:r>
    </w:p>
    <w:p w14:paraId="4EE8AEBB" w14:textId="77777777" w:rsidR="00384EEE" w:rsidRPr="0048211E" w:rsidRDefault="00B32C71">
      <w:pPr>
        <w:tabs>
          <w:tab w:val="left" w:pos="7980"/>
        </w:tabs>
        <w:spacing w:line="360" w:lineRule="exact"/>
        <w:ind w:firstLineChars="200" w:firstLine="482"/>
        <w:jc w:val="left"/>
        <w:rPr>
          <w:rFonts w:ascii="仿宋" w:eastAsia="仿宋" w:hAnsi="仿宋"/>
          <w:b/>
          <w:bCs/>
          <w:kern w:val="0"/>
          <w:sz w:val="24"/>
        </w:rPr>
      </w:pPr>
      <w:r w:rsidRPr="0048211E">
        <w:rPr>
          <w:rFonts w:ascii="仿宋" w:eastAsia="仿宋" w:hAnsi="仿宋" w:cs="仿宋" w:hint="eastAsia"/>
          <w:b/>
          <w:bCs/>
          <w:kern w:val="0"/>
          <w:sz w:val="24"/>
        </w:rPr>
        <w:t>第</w:t>
      </w:r>
      <w:r w:rsidRPr="0048211E">
        <w:rPr>
          <w:rFonts w:ascii="仿宋" w:eastAsia="仿宋" w:hAnsi="仿宋" w:cs="仿宋"/>
          <w:b/>
          <w:bCs/>
          <w:kern w:val="0"/>
          <w:sz w:val="24"/>
        </w:rPr>
        <w:t>六</w:t>
      </w:r>
      <w:r w:rsidRPr="0048211E">
        <w:rPr>
          <w:rFonts w:ascii="仿宋" w:eastAsia="仿宋" w:hAnsi="仿宋" w:cs="仿宋" w:hint="eastAsia"/>
          <w:b/>
          <w:bCs/>
          <w:kern w:val="0"/>
          <w:sz w:val="24"/>
        </w:rPr>
        <w:t>条</w:t>
      </w:r>
      <w:r w:rsidRPr="0048211E">
        <w:rPr>
          <w:rFonts w:ascii="仿宋" w:eastAsia="仿宋" w:hAnsi="仿宋" w:cs="仿宋"/>
          <w:b/>
          <w:bCs/>
          <w:kern w:val="0"/>
          <w:sz w:val="24"/>
        </w:rPr>
        <w:t xml:space="preserve"> 保密</w:t>
      </w:r>
    </w:p>
    <w:p w14:paraId="4F842CED"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6.1 乙方对甲方和/或采购方提供的所有资料以及在本协议签订、履行过程中所接触到的甲方和/或采购方及其关联公司的商业秘密、技术资料、客户信息等资料和信息(统称“保密资料”)负有保密义务。未经甲方和/或采购方书面许可，乙方不得向任何第三方披露，不得将保密资料的部分或全部用于本协议约定事项以外的其他用途。乙方有义务对保密资料采取不低于对其本身商业秘密所采取的保护手段予以保护。乙方仅可为本协议目的向其内部有知悉保密资料必要的雇员披露保密资料，但同时须指示其雇员遵守本条规定的保密及不披露义务</w:t>
      </w:r>
      <w:r w:rsidRPr="0048211E">
        <w:rPr>
          <w:rFonts w:ascii="仿宋" w:eastAsia="仿宋" w:hAnsi="仿宋" w:hint="eastAsia"/>
          <w:sz w:val="24"/>
        </w:rPr>
        <w:t>，乙方对其雇员使用保密资料的行为负责</w:t>
      </w:r>
      <w:r w:rsidRPr="0048211E">
        <w:rPr>
          <w:rFonts w:ascii="仿宋" w:eastAsia="仿宋" w:hAnsi="仿宋" w:cs="仿宋"/>
          <w:sz w:val="24"/>
        </w:rPr>
        <w:t>。</w:t>
      </w:r>
    </w:p>
    <w:p w14:paraId="1CBC56A4"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6.2 乙方仅得为履行本协议之目的对保密资料进行复制。乙方不得以任何方式（如软硬盘、图纸、彩样、照片、菲林、光盘等）留存保密资料。乙方应当在完成委托事项或本协议终止或解除时将保密资料原件全部返还甲方和/或采购方，并销毁所有复制件。乙方应当妥善保管保密资料，并对保密资料在乙方期间发生的被盗、泄露或其他有损保密资料保密性的事件承担全部责任，因此造成甲方和/或采购方损失的，乙方应负责赔偿。</w:t>
      </w:r>
    </w:p>
    <w:p w14:paraId="0054A38E" w14:textId="77777777" w:rsidR="00384EEE" w:rsidRPr="0048211E" w:rsidRDefault="00B32C71">
      <w:pPr>
        <w:spacing w:line="360" w:lineRule="exact"/>
        <w:ind w:firstLineChars="200" w:firstLine="480"/>
        <w:rPr>
          <w:rFonts w:ascii="仿宋" w:eastAsia="仿宋" w:hAnsi="仿宋" w:cs="宋体"/>
          <w:kern w:val="0"/>
          <w:sz w:val="24"/>
        </w:rPr>
      </w:pPr>
      <w:r w:rsidRPr="0048211E">
        <w:rPr>
          <w:rFonts w:ascii="仿宋" w:eastAsia="仿宋" w:hAnsi="仿宋" w:cs="宋体"/>
          <w:kern w:val="0"/>
          <w:sz w:val="24"/>
        </w:rPr>
        <w:t>6</w:t>
      </w:r>
      <w:r w:rsidRPr="0048211E">
        <w:rPr>
          <w:rFonts w:ascii="仿宋" w:eastAsia="仿宋" w:hAnsi="仿宋" w:cs="宋体" w:hint="eastAsia"/>
          <w:kern w:val="0"/>
          <w:sz w:val="24"/>
        </w:rPr>
        <w:t>.</w:t>
      </w:r>
      <w:r w:rsidRPr="0048211E">
        <w:rPr>
          <w:rFonts w:ascii="仿宋" w:eastAsia="仿宋" w:hAnsi="仿宋" w:cs="仿宋" w:hint="eastAsia"/>
          <w:sz w:val="24"/>
        </w:rPr>
        <w:t>3</w:t>
      </w:r>
      <w:r w:rsidRPr="0048211E">
        <w:rPr>
          <w:rFonts w:ascii="仿宋" w:eastAsia="仿宋" w:hAnsi="仿宋" w:cs="仿宋"/>
          <w:sz w:val="24"/>
        </w:rPr>
        <w:t xml:space="preserve"> </w:t>
      </w:r>
      <w:r w:rsidRPr="0048211E">
        <w:rPr>
          <w:rFonts w:ascii="仿宋" w:eastAsia="仿宋" w:hAnsi="仿宋" w:cs="仿宋" w:hint="eastAsia"/>
          <w:sz w:val="24"/>
        </w:rPr>
        <w:t>对于乙方在本协议签订及履行过程中依法获得的个人信息和重要数据，乙方应当依法在境内存储，且不得向境外提供。</w:t>
      </w:r>
    </w:p>
    <w:p w14:paraId="4A13271F"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sz w:val="24"/>
        </w:rPr>
        <w:t>6.4 如乙方违反本协议关于保密的约定，乙方应赔偿因此而给甲方和/或采购方造成的一切损失。</w:t>
      </w:r>
    </w:p>
    <w:p w14:paraId="5BD0B45E"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sz w:val="24"/>
        </w:rPr>
        <w:t xml:space="preserve">6.5 </w:t>
      </w:r>
      <w:r w:rsidRPr="0048211E">
        <w:rPr>
          <w:rFonts w:ascii="仿宋" w:eastAsia="仿宋" w:hAnsi="仿宋" w:hint="eastAsia"/>
          <w:sz w:val="24"/>
        </w:rPr>
        <w:t>除另有约定外，</w:t>
      </w:r>
      <w:r w:rsidRPr="0048211E">
        <w:rPr>
          <w:rFonts w:ascii="仿宋" w:eastAsia="仿宋" w:hAnsi="仿宋" w:cs="仿宋"/>
          <w:sz w:val="24"/>
        </w:rPr>
        <w:t>本保密条款自保密资料提供或披露之日起至本协议终止或解除后[3]</w:t>
      </w:r>
      <w:r w:rsidRPr="0048211E">
        <w:rPr>
          <w:rFonts w:ascii="仿宋" w:eastAsia="仿宋" w:hAnsi="仿宋" w:cs="仿宋" w:hint="eastAsia"/>
          <w:sz w:val="24"/>
        </w:rPr>
        <w:t>年内持续有效。</w:t>
      </w:r>
    </w:p>
    <w:p w14:paraId="70A455C8" w14:textId="77777777" w:rsidR="00384EEE" w:rsidRPr="0048211E" w:rsidRDefault="00B32C71">
      <w:pPr>
        <w:tabs>
          <w:tab w:val="left" w:pos="7980"/>
        </w:tabs>
        <w:spacing w:line="360" w:lineRule="exact"/>
        <w:ind w:firstLineChars="200" w:firstLine="482"/>
        <w:jc w:val="left"/>
        <w:rPr>
          <w:rFonts w:ascii="仿宋" w:eastAsia="仿宋" w:hAnsi="仿宋" w:cs="仿宋"/>
          <w:b/>
          <w:bCs/>
          <w:kern w:val="0"/>
          <w:sz w:val="24"/>
        </w:rPr>
      </w:pPr>
      <w:r w:rsidRPr="0048211E">
        <w:rPr>
          <w:rFonts w:ascii="仿宋" w:eastAsia="仿宋" w:hAnsi="仿宋" w:cs="仿宋" w:hint="eastAsia"/>
          <w:b/>
          <w:bCs/>
          <w:kern w:val="0"/>
          <w:sz w:val="24"/>
        </w:rPr>
        <w:t>第七条 技术服务的验收</w:t>
      </w:r>
    </w:p>
    <w:p w14:paraId="6B7BDF7A"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7.1 乙方完成技术服务工作的形式：[</w:t>
      </w:r>
      <w:r w:rsidRPr="0048211E">
        <w:rPr>
          <w:rFonts w:ascii="仿宋" w:eastAsia="仿宋" w:hAnsi="仿宋" w:cs="仿宋" w:hint="eastAsia"/>
          <w:kern w:val="0"/>
          <w:sz w:val="24"/>
        </w:rPr>
        <w:t>驻场及远程支撑</w:t>
      </w:r>
      <w:r w:rsidRPr="0048211E">
        <w:rPr>
          <w:rFonts w:ascii="仿宋" w:eastAsia="仿宋" w:hAnsi="仿宋" w:cs="仿宋"/>
          <w:kern w:val="0"/>
          <w:sz w:val="24"/>
        </w:rPr>
        <w:t>]。</w:t>
      </w:r>
    </w:p>
    <w:p w14:paraId="0A39350C"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7.2 技术服务工作成果的验收标准：[</w:t>
      </w:r>
      <w:r w:rsidRPr="0048211E">
        <w:rPr>
          <w:rFonts w:ascii="仿宋" w:eastAsia="仿宋" w:hAnsi="仿宋" w:cs="仿宋" w:hint="eastAsia"/>
          <w:kern w:val="0"/>
          <w:sz w:val="24"/>
        </w:rPr>
        <w:t>以满足甲方服务要求为准</w:t>
      </w:r>
      <w:r w:rsidRPr="0048211E">
        <w:rPr>
          <w:rFonts w:ascii="仿宋" w:eastAsia="仿宋" w:hAnsi="仿宋" w:cs="仿宋"/>
          <w:kern w:val="0"/>
          <w:sz w:val="24"/>
        </w:rPr>
        <w:t>]。</w:t>
      </w:r>
    </w:p>
    <w:p w14:paraId="4FB4CC39"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7.3 技术服务工作成果的验收方法：[</w:t>
      </w:r>
      <w:r w:rsidRPr="0048211E">
        <w:rPr>
          <w:rFonts w:ascii="仿宋" w:eastAsia="仿宋" w:hAnsi="仿宋" w:cs="仿宋" w:hint="eastAsia"/>
          <w:kern w:val="0"/>
          <w:sz w:val="24"/>
        </w:rPr>
        <w:t>以满足甲方服务要求为准</w:t>
      </w:r>
      <w:r w:rsidRPr="0048211E">
        <w:rPr>
          <w:rFonts w:ascii="仿宋" w:eastAsia="仿宋" w:hAnsi="仿宋" w:cs="仿宋"/>
          <w:kern w:val="0"/>
          <w:sz w:val="24"/>
        </w:rPr>
        <w:t>]。</w:t>
      </w:r>
    </w:p>
    <w:p w14:paraId="660B8FC1" w14:textId="77777777" w:rsidR="00384EEE" w:rsidRPr="0048211E" w:rsidRDefault="00B32C71">
      <w:pPr>
        <w:spacing w:line="360" w:lineRule="exact"/>
        <w:ind w:firstLineChars="200" w:firstLine="480"/>
        <w:jc w:val="left"/>
        <w:rPr>
          <w:rFonts w:ascii="仿宋" w:eastAsia="仿宋" w:hAnsi="仿宋" w:cs="仿宋"/>
          <w:b/>
          <w:bCs/>
          <w:kern w:val="0"/>
          <w:sz w:val="24"/>
        </w:rPr>
      </w:pPr>
      <w:r w:rsidRPr="0048211E">
        <w:rPr>
          <w:rFonts w:ascii="仿宋" w:eastAsia="仿宋" w:hAnsi="仿宋" w:cs="仿宋"/>
          <w:kern w:val="0"/>
          <w:sz w:val="24"/>
        </w:rPr>
        <w:t>7.4 验收的时间和地点：[</w:t>
      </w:r>
      <w:r w:rsidRPr="0048211E">
        <w:rPr>
          <w:rFonts w:ascii="仿宋" w:eastAsia="仿宋" w:hAnsi="仿宋" w:cs="仿宋" w:hint="eastAsia"/>
          <w:kern w:val="0"/>
          <w:sz w:val="24"/>
        </w:rPr>
        <w:t>甲方指定</w:t>
      </w:r>
      <w:r w:rsidRPr="0048211E">
        <w:rPr>
          <w:rFonts w:ascii="仿宋" w:eastAsia="仿宋" w:hAnsi="仿宋" w:cs="仿宋"/>
          <w:kern w:val="0"/>
          <w:sz w:val="24"/>
        </w:rPr>
        <w:t>]。</w:t>
      </w:r>
    </w:p>
    <w:p w14:paraId="6496D247" w14:textId="6044885B" w:rsidR="00384EEE" w:rsidRPr="0048211E" w:rsidRDefault="00B32C71">
      <w:pPr>
        <w:tabs>
          <w:tab w:val="left" w:pos="7980"/>
        </w:tabs>
        <w:spacing w:line="360" w:lineRule="exact"/>
        <w:ind w:firstLineChars="200" w:firstLine="482"/>
        <w:jc w:val="left"/>
        <w:rPr>
          <w:rFonts w:ascii="仿宋" w:eastAsia="仿宋" w:hAnsi="仿宋"/>
          <w:b/>
          <w:bCs/>
          <w:sz w:val="24"/>
        </w:rPr>
      </w:pPr>
      <w:r w:rsidRPr="0048211E">
        <w:rPr>
          <w:rFonts w:ascii="仿宋" w:eastAsia="仿宋" w:hAnsi="仿宋" w:cs="仿宋" w:hint="eastAsia"/>
          <w:b/>
          <w:bCs/>
          <w:sz w:val="24"/>
        </w:rPr>
        <w:lastRenderedPageBreak/>
        <w:t>第</w:t>
      </w:r>
      <w:r w:rsidRPr="0048211E">
        <w:rPr>
          <w:rFonts w:ascii="仿宋" w:eastAsia="仿宋" w:hAnsi="仿宋" w:cs="仿宋"/>
          <w:b/>
          <w:bCs/>
          <w:sz w:val="24"/>
        </w:rPr>
        <w:t>八</w:t>
      </w:r>
      <w:r w:rsidRPr="0048211E">
        <w:rPr>
          <w:rFonts w:ascii="仿宋" w:eastAsia="仿宋" w:hAnsi="仿宋" w:cs="仿宋" w:hint="eastAsia"/>
          <w:b/>
          <w:bCs/>
          <w:sz w:val="24"/>
        </w:rPr>
        <w:t xml:space="preserve">条 </w:t>
      </w:r>
      <w:r w:rsidRPr="0048211E">
        <w:rPr>
          <w:rFonts w:ascii="仿宋" w:eastAsia="仿宋" w:hAnsi="仿宋" w:cs="仿宋"/>
          <w:b/>
          <w:bCs/>
          <w:sz w:val="24"/>
        </w:rPr>
        <w:t>侵权处理</w:t>
      </w:r>
    </w:p>
    <w:p w14:paraId="090DCE9B"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sz w:val="24"/>
        </w:rPr>
        <w:t>8.1 乙方应当保证，其依本协议为甲方和/或采购方提供技术服务过程中和/或其为甲方和/或采购方提供的服务成果不侵犯任何第三人的合法权益。如果有人提出法律或行政程序(合称“侵权指控”)，声称甲方和/或采购方侵犯了其知识产权等合法权益的，乙方应当负责解决，并赔偿甲方和/或采购方就此所承担的一切损失和费用，包括但不限于上述侵权指控中所产生的诉讼费用、合理的律师费用、调查费用、和解金额或生效法律文书中规定的赔偿金额。</w:t>
      </w:r>
    </w:p>
    <w:p w14:paraId="71BBB77E"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sz w:val="24"/>
        </w:rPr>
        <w:t>8.2 如果在侵权指控的审理过程中有关机关禁止甲方和/或采购方继续使用技术服务成果的部分或全部，乙方应当采取以下措施之一：</w:t>
      </w:r>
    </w:p>
    <w:p w14:paraId="497B5CE7"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1）使甲方和/或采购方重新免费获得使用上述技术服务成果的权利</w:t>
      </w:r>
      <w:r w:rsidRPr="0048211E">
        <w:rPr>
          <w:rFonts w:ascii="仿宋" w:eastAsia="仿宋" w:hAnsi="仿宋" w:cs="仿宋" w:hint="eastAsia"/>
          <w:sz w:val="24"/>
        </w:rPr>
        <w:t>。</w:t>
      </w:r>
    </w:p>
    <w:p w14:paraId="1CA7D4C6"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2）免费更换或改造上述技术服务成果，使甲方和/或采购方不受上述禁令限制继续使用技术服务成果。</w:t>
      </w:r>
    </w:p>
    <w:p w14:paraId="6D9A7503"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3）其它使甲方和/或采购方对技术服务成果拥有合法使用权，或其它弥补甲方和/或采购方受损利益、实现协议目的的合理方式</w:t>
      </w:r>
      <w:r w:rsidRPr="0048211E">
        <w:rPr>
          <w:rFonts w:ascii="仿宋" w:eastAsia="仿宋" w:hAnsi="仿宋" w:cs="仿宋" w:hint="eastAsia"/>
          <w:sz w:val="24"/>
        </w:rPr>
        <w:t>，且不得向甲方收取任何费用。</w:t>
      </w:r>
    </w:p>
    <w:p w14:paraId="5987E00F"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hint="eastAsia"/>
          <w:sz w:val="24"/>
        </w:rPr>
        <w:t>乙方采取上述措施不能免除乙方就甲方和/或采购方因此遭受的损失进行赔偿的义务。</w:t>
      </w:r>
    </w:p>
    <w:p w14:paraId="4CAB95E9"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sz w:val="24"/>
        </w:rPr>
        <w:t>8</w:t>
      </w:r>
      <w:r w:rsidRPr="0048211E">
        <w:rPr>
          <w:rFonts w:ascii="仿宋" w:eastAsia="仿宋" w:hAnsi="仿宋" w:hint="eastAsia"/>
          <w:sz w:val="24"/>
        </w:rPr>
        <w:t>.3 本协议项下技术服务</w:t>
      </w:r>
      <w:r w:rsidRPr="0048211E">
        <w:rPr>
          <w:rFonts w:ascii="仿宋" w:eastAsia="仿宋" w:hAnsi="仿宋"/>
          <w:sz w:val="24"/>
        </w:rPr>
        <w:t>如</w:t>
      </w:r>
      <w:r w:rsidRPr="0048211E">
        <w:rPr>
          <w:rFonts w:ascii="仿宋" w:eastAsia="仿宋" w:hAnsi="仿宋" w:hint="eastAsia"/>
          <w:sz w:val="24"/>
        </w:rPr>
        <w:t>涉及可能影响国家安全的内容，乙方承诺提供的技术服务必须首先通过国家相关部门的安全审查，并遵守相关法律法规的其他要求。</w:t>
      </w:r>
    </w:p>
    <w:p w14:paraId="6DA2EC26" w14:textId="77777777" w:rsidR="00384EEE" w:rsidRPr="0048211E" w:rsidRDefault="00B32C71">
      <w:pPr>
        <w:spacing w:line="360" w:lineRule="exact"/>
        <w:ind w:firstLineChars="200" w:firstLine="482"/>
        <w:jc w:val="left"/>
        <w:rPr>
          <w:rFonts w:ascii="仿宋" w:eastAsia="仿宋" w:hAnsi="仿宋"/>
          <w:b/>
          <w:bCs/>
          <w:kern w:val="0"/>
          <w:sz w:val="24"/>
        </w:rPr>
      </w:pPr>
      <w:r w:rsidRPr="0048211E">
        <w:rPr>
          <w:rFonts w:ascii="仿宋" w:eastAsia="仿宋" w:hAnsi="仿宋" w:cs="仿宋" w:hint="eastAsia"/>
          <w:b/>
          <w:bCs/>
          <w:kern w:val="0"/>
          <w:sz w:val="24"/>
        </w:rPr>
        <w:t>第九条 项目服务成果的权利归属</w:t>
      </w:r>
    </w:p>
    <w:p w14:paraId="1E4A6C36"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9.1 双方确定，乙方所完成的服务成果的所有权利，包括但不限于知识产权、专利申请权和所有权，归甲方和/或采购方所有。</w:t>
      </w:r>
    </w:p>
    <w:p w14:paraId="28261794"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sz w:val="24"/>
        </w:rPr>
        <w:t>9.2双方确定，甲方和/或采购方利用乙方的服务成果所完成的新的技术成果的所有权利，包括但不限于知识产权、专利申请权和所有权，归甲方和/或采购方所有。</w:t>
      </w:r>
    </w:p>
    <w:p w14:paraId="586358F0"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9.3</w:t>
      </w:r>
      <w:r w:rsidRPr="0048211E">
        <w:rPr>
          <w:rFonts w:ascii="仿宋" w:eastAsia="仿宋" w:hAnsi="仿宋" w:hint="eastAsia"/>
          <w:sz w:val="24"/>
        </w:rPr>
        <w:t>乙方有义务根据甲方和/或采购方要求配合甲方相关知识产权的登记或申请工作。</w:t>
      </w:r>
    </w:p>
    <w:p w14:paraId="7657D6A9" w14:textId="77777777" w:rsidR="00384EEE" w:rsidRPr="0048211E" w:rsidRDefault="00B32C71">
      <w:pPr>
        <w:tabs>
          <w:tab w:val="left" w:pos="7980"/>
        </w:tabs>
        <w:spacing w:line="360" w:lineRule="exact"/>
        <w:ind w:firstLineChars="200" w:firstLine="482"/>
        <w:rPr>
          <w:rFonts w:ascii="仿宋" w:eastAsia="仿宋" w:hAnsi="仿宋" w:cs="仿宋"/>
          <w:b/>
          <w:kern w:val="0"/>
          <w:sz w:val="24"/>
        </w:rPr>
      </w:pPr>
      <w:r w:rsidRPr="0048211E">
        <w:rPr>
          <w:rFonts w:ascii="仿宋" w:eastAsia="仿宋" w:hAnsi="仿宋" w:cs="仿宋" w:hint="eastAsia"/>
          <w:b/>
          <w:bCs/>
          <w:kern w:val="0"/>
          <w:sz w:val="24"/>
        </w:rPr>
        <w:t>第十条</w:t>
      </w:r>
      <w:r w:rsidRPr="0048211E">
        <w:rPr>
          <w:rFonts w:ascii="仿宋" w:eastAsia="仿宋" w:hAnsi="仿宋" w:cs="仿宋"/>
          <w:b/>
          <w:kern w:val="0"/>
          <w:sz w:val="24"/>
        </w:rPr>
        <w:t xml:space="preserve"> </w:t>
      </w:r>
      <w:r w:rsidRPr="0048211E">
        <w:rPr>
          <w:rFonts w:ascii="仿宋" w:eastAsia="仿宋" w:hAnsi="仿宋" w:cs="仿宋" w:hint="eastAsia"/>
          <w:b/>
          <w:kern w:val="0"/>
          <w:sz w:val="24"/>
        </w:rPr>
        <w:t>培训和指导</w:t>
      </w:r>
    </w:p>
    <w:p w14:paraId="22D30BAE" w14:textId="77777777" w:rsidR="00384EEE" w:rsidRPr="0048211E" w:rsidRDefault="00B32C71">
      <w:pPr>
        <w:tabs>
          <w:tab w:val="left" w:pos="7980"/>
        </w:tabs>
        <w:spacing w:line="360" w:lineRule="exact"/>
        <w:ind w:firstLineChars="200" w:firstLine="480"/>
        <w:rPr>
          <w:rFonts w:ascii="仿宋" w:eastAsia="仿宋" w:hAnsi="仿宋"/>
          <w:kern w:val="0"/>
          <w:sz w:val="24"/>
        </w:rPr>
      </w:pPr>
      <w:r w:rsidRPr="0048211E">
        <w:rPr>
          <w:rFonts w:ascii="仿宋" w:eastAsia="仿宋" w:hAnsi="仿宋" w:cs="仿宋"/>
          <w:kern w:val="0"/>
          <w:sz w:val="24"/>
        </w:rPr>
        <w:t>乙方提供技术服务过程中将根据甲方和/或采购方要求，为甲方和/或采购方指定的人员提供技术指导和培训。</w:t>
      </w:r>
    </w:p>
    <w:p w14:paraId="1573D679"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10.1 技术指导和培训内容:[</w:t>
      </w:r>
      <w:r w:rsidRPr="0048211E">
        <w:rPr>
          <w:rFonts w:ascii="仿宋" w:eastAsia="仿宋" w:hAnsi="仿宋" w:cs="仿宋" w:hint="eastAsia"/>
          <w:kern w:val="0"/>
          <w:sz w:val="24"/>
        </w:rPr>
        <w:t>按需</w:t>
      </w:r>
      <w:r w:rsidRPr="0048211E">
        <w:rPr>
          <w:rFonts w:ascii="仿宋" w:eastAsia="仿宋" w:hAnsi="仿宋" w:cs="仿宋"/>
          <w:kern w:val="0"/>
          <w:sz w:val="24"/>
        </w:rPr>
        <w:t>]。</w:t>
      </w:r>
    </w:p>
    <w:p w14:paraId="17F7A5A5"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10.2 地点和方式：[</w:t>
      </w:r>
      <w:r w:rsidRPr="0048211E">
        <w:rPr>
          <w:rFonts w:ascii="仿宋" w:eastAsia="仿宋" w:hAnsi="仿宋" w:cs="仿宋" w:hint="eastAsia"/>
          <w:kern w:val="0"/>
          <w:sz w:val="24"/>
        </w:rPr>
        <w:t>甲方指定</w:t>
      </w:r>
      <w:r w:rsidRPr="0048211E">
        <w:rPr>
          <w:rFonts w:ascii="仿宋" w:eastAsia="仿宋" w:hAnsi="仿宋" w:cs="仿宋"/>
          <w:kern w:val="0"/>
          <w:sz w:val="24"/>
        </w:rPr>
        <w:t>]。</w:t>
      </w:r>
    </w:p>
    <w:p w14:paraId="129A5B93"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kern w:val="0"/>
          <w:sz w:val="24"/>
        </w:rPr>
        <w:t xml:space="preserve">10.3 </w:t>
      </w:r>
      <w:r w:rsidRPr="00566E22">
        <w:rPr>
          <w:rFonts w:ascii="仿宋" w:eastAsia="仿宋" w:hAnsi="仿宋" w:cs="仿宋"/>
          <w:kern w:val="0"/>
          <w:sz w:val="24"/>
        </w:rPr>
        <w:t>费用及支付方式：[ / ]。</w:t>
      </w:r>
    </w:p>
    <w:p w14:paraId="46B7C575"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第十一条</w:t>
      </w:r>
      <w:r w:rsidRPr="0048211E">
        <w:rPr>
          <w:rFonts w:ascii="仿宋" w:eastAsia="仿宋" w:hAnsi="仿宋" w:cs="仿宋"/>
          <w:kern w:val="0"/>
          <w:sz w:val="24"/>
        </w:rPr>
        <w:t xml:space="preserve"> </w:t>
      </w:r>
      <w:r w:rsidRPr="0048211E">
        <w:rPr>
          <w:rFonts w:ascii="仿宋" w:eastAsia="仿宋" w:hAnsi="仿宋" w:cs="仿宋"/>
          <w:b/>
          <w:bCs/>
          <w:kern w:val="0"/>
          <w:sz w:val="24"/>
        </w:rPr>
        <w:t>违约责任</w:t>
      </w:r>
    </w:p>
    <w:p w14:paraId="131EF60B"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1.1 双方确定，任何一方未履行或未完全履行本协议项下的义务，均构成违约。违约方应赔偿因违约给对方造成的一切损失</w:t>
      </w:r>
      <w:r w:rsidRPr="0048211E">
        <w:rPr>
          <w:rFonts w:ascii="仿宋" w:eastAsia="仿宋" w:hAnsi="仿宋" w:cs="仿宋" w:hint="eastAsia"/>
          <w:kern w:val="0"/>
          <w:sz w:val="24"/>
        </w:rPr>
        <w:t>。</w:t>
      </w:r>
    </w:p>
    <w:p w14:paraId="25D1C3FD"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1.2 乙方未能按本协议</w:t>
      </w:r>
      <w:r w:rsidRPr="0048211E">
        <w:rPr>
          <w:rFonts w:ascii="仿宋" w:eastAsia="仿宋" w:hAnsi="仿宋" w:cs="仿宋" w:hint="eastAsia"/>
          <w:kern w:val="0"/>
          <w:sz w:val="24"/>
        </w:rPr>
        <w:t>及订单</w:t>
      </w:r>
      <w:r w:rsidRPr="0048211E">
        <w:rPr>
          <w:rFonts w:ascii="仿宋" w:eastAsia="仿宋" w:hAnsi="仿宋" w:cs="仿宋"/>
          <w:kern w:val="0"/>
          <w:sz w:val="24"/>
        </w:rPr>
        <w:t>约定按期提供技术服务的，每逾期[10]</w:t>
      </w:r>
      <w:r w:rsidRPr="0048211E">
        <w:rPr>
          <w:rFonts w:ascii="仿宋" w:eastAsia="仿宋" w:hAnsi="仿宋" w:cs="仿宋" w:hint="eastAsia"/>
          <w:kern w:val="0"/>
          <w:sz w:val="24"/>
        </w:rPr>
        <w:t>日，</w:t>
      </w:r>
      <w:r w:rsidRPr="0048211E">
        <w:rPr>
          <w:rFonts w:ascii="仿宋" w:eastAsia="仿宋" w:hAnsi="仿宋" w:cs="仿宋" w:hint="eastAsia"/>
          <w:kern w:val="0"/>
          <w:sz w:val="24"/>
        </w:rPr>
        <w:lastRenderedPageBreak/>
        <w:t>乙方应当按照本协议约定服务费总额的</w:t>
      </w:r>
      <w:r w:rsidRPr="0048211E">
        <w:rPr>
          <w:rFonts w:ascii="仿宋" w:eastAsia="仿宋" w:hAnsi="仿宋" w:cs="仿宋"/>
          <w:kern w:val="0"/>
          <w:sz w:val="24"/>
        </w:rPr>
        <w:t>[1]%</w:t>
      </w:r>
      <w:r w:rsidRPr="0048211E">
        <w:rPr>
          <w:rFonts w:ascii="仿宋" w:eastAsia="仿宋" w:hAnsi="仿宋" w:cs="仿宋" w:hint="eastAsia"/>
          <w:kern w:val="0"/>
          <w:sz w:val="24"/>
        </w:rPr>
        <w:t>向甲方支付违约金</w:t>
      </w:r>
      <w:r w:rsidRPr="0048211E">
        <w:rPr>
          <w:rFonts w:ascii="仿宋" w:eastAsia="仿宋" w:hAnsi="仿宋" w:hint="eastAsia"/>
          <w:sz w:val="24"/>
        </w:rPr>
        <w:t>。如乙方逾期</w:t>
      </w:r>
      <w:r w:rsidRPr="0048211E">
        <w:rPr>
          <w:rFonts w:ascii="仿宋" w:eastAsia="仿宋" w:hAnsi="仿宋"/>
          <w:sz w:val="24"/>
        </w:rPr>
        <w:t>[30]</w:t>
      </w:r>
      <w:r w:rsidRPr="0048211E">
        <w:rPr>
          <w:rFonts w:ascii="仿宋" w:eastAsia="仿宋" w:hAnsi="仿宋" w:hint="eastAsia"/>
          <w:sz w:val="24"/>
        </w:rPr>
        <w:t>日仍未交付的，则甲方和/或采购方有权解除相应订单直至解除本协议；除承担上述违约金外，乙方还应退还甲方和/或采购方依据相应订单已支付款项</w:t>
      </w:r>
      <w:r w:rsidRPr="0048211E">
        <w:rPr>
          <w:rFonts w:ascii="仿宋" w:eastAsia="仿宋" w:hAnsi="仿宋"/>
          <w:sz w:val="24"/>
        </w:rPr>
        <w:t>及自付款之日起至返还之日止的中国人民银行同期贷款利息</w:t>
      </w:r>
      <w:r w:rsidRPr="0048211E">
        <w:rPr>
          <w:rFonts w:ascii="仿宋" w:eastAsia="仿宋" w:hAnsi="仿宋" w:cs="仿宋" w:hint="eastAsia"/>
          <w:kern w:val="0"/>
          <w:sz w:val="24"/>
        </w:rPr>
        <w:t>。</w:t>
      </w:r>
    </w:p>
    <w:p w14:paraId="7B587907"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1.3 乙方提供技术服务不符合本协议要求的，乙方应当按照甲方要求更正和修改，并承担由此产生的全部费用。因此造成逾期的</w:t>
      </w:r>
      <w:r w:rsidRPr="0048211E">
        <w:rPr>
          <w:rFonts w:ascii="仿宋" w:eastAsia="仿宋" w:hAnsi="仿宋" w:cs="仿宋" w:hint="eastAsia"/>
          <w:kern w:val="0"/>
          <w:sz w:val="24"/>
        </w:rPr>
        <w:t>，</w:t>
      </w:r>
      <w:r w:rsidRPr="0048211E">
        <w:rPr>
          <w:rFonts w:ascii="仿宋" w:eastAsia="仿宋" w:hAnsi="仿宋" w:hint="eastAsia"/>
          <w:sz w:val="24"/>
        </w:rPr>
        <w:t>乙方并应按照本协议第11</w:t>
      </w:r>
      <w:r w:rsidRPr="0048211E">
        <w:rPr>
          <w:rFonts w:ascii="仿宋" w:eastAsia="仿宋" w:hAnsi="仿宋"/>
          <w:sz w:val="24"/>
        </w:rPr>
        <w:t>.2</w:t>
      </w:r>
      <w:r w:rsidRPr="0048211E">
        <w:rPr>
          <w:rFonts w:ascii="仿宋" w:eastAsia="仿宋" w:hAnsi="仿宋" w:hint="eastAsia"/>
          <w:sz w:val="24"/>
        </w:rPr>
        <w:t>条约定承担逾期交付的违约责任；如甲方和/或采购方提出更正或修改要求后[</w:t>
      </w:r>
      <w:r w:rsidRPr="0048211E">
        <w:rPr>
          <w:rFonts w:ascii="仿宋" w:eastAsia="仿宋" w:hAnsi="仿宋"/>
          <w:sz w:val="24"/>
        </w:rPr>
        <w:t>30</w:t>
      </w:r>
      <w:r w:rsidRPr="0048211E">
        <w:rPr>
          <w:rFonts w:ascii="仿宋" w:eastAsia="仿宋" w:hAnsi="仿宋" w:hint="eastAsia"/>
          <w:sz w:val="24"/>
        </w:rPr>
        <w:t>]日内，乙方仍未满足甲方和/或采购方要求，</w:t>
      </w:r>
      <w:r w:rsidRPr="0048211E">
        <w:rPr>
          <w:rFonts w:ascii="仿宋" w:eastAsia="仿宋" w:hAnsi="仿宋" w:cs="仿宋"/>
          <w:sz w:val="24"/>
        </w:rPr>
        <w:t>甲方和/或采购方</w:t>
      </w:r>
      <w:r w:rsidRPr="0048211E">
        <w:rPr>
          <w:rFonts w:ascii="仿宋" w:eastAsia="仿宋" w:hAnsi="仿宋" w:cs="仿宋" w:hint="eastAsia"/>
          <w:kern w:val="0"/>
          <w:sz w:val="24"/>
        </w:rPr>
        <w:t>有权</w:t>
      </w:r>
      <w:r w:rsidRPr="0048211E">
        <w:rPr>
          <w:rFonts w:ascii="仿宋" w:eastAsia="仿宋" w:hAnsi="仿宋" w:hint="eastAsia"/>
          <w:sz w:val="24"/>
        </w:rPr>
        <w:t>解除相应订单直至解除本协议</w:t>
      </w:r>
      <w:r w:rsidRPr="0048211E">
        <w:rPr>
          <w:rFonts w:ascii="仿宋" w:eastAsia="仿宋" w:hAnsi="仿宋" w:cs="仿宋" w:hint="eastAsia"/>
          <w:kern w:val="0"/>
          <w:sz w:val="24"/>
        </w:rPr>
        <w:t>。</w:t>
      </w:r>
      <w:r w:rsidRPr="0048211E">
        <w:rPr>
          <w:rFonts w:ascii="仿宋" w:eastAsia="仿宋" w:hAnsi="仿宋" w:hint="eastAsia"/>
          <w:sz w:val="24"/>
        </w:rPr>
        <w:t>除承担上述违约责任外，乙方还应返还甲方和/或采购方就乙方违约所涉订单已支付款项以及</w:t>
      </w:r>
      <w:r w:rsidRPr="0048211E">
        <w:rPr>
          <w:rFonts w:ascii="仿宋" w:eastAsia="仿宋" w:hAnsi="仿宋"/>
          <w:sz w:val="24"/>
        </w:rPr>
        <w:t>自付款之日起至返还之日止的中国人民银行同期贷款利息</w:t>
      </w:r>
      <w:r w:rsidRPr="0048211E">
        <w:rPr>
          <w:rFonts w:ascii="仿宋" w:eastAsia="仿宋" w:hAnsi="仿宋" w:hint="eastAsia"/>
          <w:sz w:val="24"/>
        </w:rPr>
        <w:t>。</w:t>
      </w:r>
    </w:p>
    <w:p w14:paraId="0C28039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1.</w:t>
      </w:r>
      <w:r w:rsidRPr="0048211E">
        <w:rPr>
          <w:rFonts w:ascii="仿宋" w:eastAsia="仿宋" w:hAnsi="仿宋" w:hint="eastAsia"/>
          <w:sz w:val="24"/>
        </w:rPr>
        <w:t>4</w:t>
      </w:r>
      <w:r w:rsidRPr="0048211E">
        <w:rPr>
          <w:rFonts w:ascii="仿宋" w:eastAsia="仿宋" w:hAnsi="仿宋"/>
          <w:sz w:val="24"/>
        </w:rPr>
        <w:t xml:space="preserve"> </w:t>
      </w:r>
      <w:r w:rsidRPr="0048211E">
        <w:rPr>
          <w:rFonts w:ascii="仿宋" w:eastAsia="仿宋" w:hAnsi="仿宋" w:hint="eastAsia"/>
          <w:sz w:val="24"/>
        </w:rPr>
        <w:t>本协议履行过程中，如乙方发生以下任一情形的，甲方和</w:t>
      </w:r>
      <w:r w:rsidRPr="0048211E">
        <w:rPr>
          <w:rFonts w:ascii="仿宋" w:eastAsia="仿宋" w:hAnsi="仿宋"/>
          <w:sz w:val="24"/>
        </w:rPr>
        <w:t>/或采购方有权视情节严重程度采取中止订单、终止订单、调整或取消乙方在本协议项下的份额直至终止本协议、取消其服务供应商资格等措施且不承担违约责任；因此导致任何第三方向甲方提出法律或行政程序，乙方应负责解决；因此给甲方</w:t>
      </w:r>
      <w:r w:rsidRPr="0048211E">
        <w:rPr>
          <w:rFonts w:ascii="仿宋" w:eastAsia="仿宋" w:hAnsi="仿宋" w:hint="eastAsia"/>
          <w:sz w:val="24"/>
        </w:rPr>
        <w:t>造成</w:t>
      </w:r>
      <w:r w:rsidRPr="0048211E">
        <w:rPr>
          <w:rFonts w:ascii="仿宋" w:eastAsia="仿宋" w:hAnsi="仿宋"/>
          <w:sz w:val="24"/>
        </w:rPr>
        <w:t xml:space="preserve">损失的，乙方应负责赔偿： </w:t>
      </w:r>
    </w:p>
    <w:p w14:paraId="761FAAD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（1）被行政机关纳入“严重违法失信”名单；</w:t>
      </w:r>
    </w:p>
    <w:p w14:paraId="37E9461B"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（2）被人民法院纳入“失信被执行人”名单；</w:t>
      </w:r>
    </w:p>
    <w:p w14:paraId="0B33518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（3）甲方和</w:t>
      </w:r>
      <w:r w:rsidRPr="0048211E">
        <w:rPr>
          <w:rFonts w:ascii="仿宋" w:eastAsia="仿宋" w:hAnsi="仿宋"/>
          <w:sz w:val="24"/>
        </w:rPr>
        <w:t>/或采购方</w:t>
      </w:r>
      <w:r w:rsidRPr="0048211E">
        <w:rPr>
          <w:rFonts w:ascii="仿宋" w:eastAsia="仿宋" w:hAnsi="仿宋" w:hint="eastAsia"/>
          <w:sz w:val="24"/>
        </w:rPr>
        <w:t>（含甲方上级单位）纳入违规失信合作商名单；</w:t>
      </w:r>
    </w:p>
    <w:p w14:paraId="4ACC5C99"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1D093346"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（5）其他相关法律法规规定或有权机关认定的违法失信情形，以及可能导致合同履行风险或侵害甲方合法权益或声誉的违规失信情形。</w:t>
      </w:r>
    </w:p>
    <w:p w14:paraId="0500C82B"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w:t>
      </w:r>
      <w:r w:rsidRPr="0048211E">
        <w:rPr>
          <w:rFonts w:ascii="仿宋" w:eastAsia="仿宋" w:hAnsi="仿宋" w:cs="仿宋"/>
          <w:b/>
          <w:bCs/>
          <w:kern w:val="0"/>
          <w:sz w:val="24"/>
        </w:rPr>
        <w:t>二</w:t>
      </w:r>
      <w:r w:rsidRPr="0048211E">
        <w:rPr>
          <w:rFonts w:ascii="仿宋" w:eastAsia="仿宋" w:hAnsi="仿宋" w:cs="仿宋" w:hint="eastAsia"/>
          <w:b/>
          <w:bCs/>
          <w:kern w:val="0"/>
          <w:sz w:val="24"/>
        </w:rPr>
        <w:t>条</w:t>
      </w:r>
      <w:r w:rsidRPr="0048211E">
        <w:rPr>
          <w:rFonts w:ascii="仿宋" w:eastAsia="仿宋" w:hAnsi="仿宋" w:cs="仿宋"/>
          <w:kern w:val="0"/>
          <w:sz w:val="24"/>
        </w:rPr>
        <w:t xml:space="preserve"> 双方确定，出现下列情形之一，致使本协议的履行成为不必要或不可能的，任何一方可以解除本协议但应及时书面通知对方：</w:t>
      </w:r>
    </w:p>
    <w:p w14:paraId="0A0BD4E5"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12.1 发生不可抗力。</w:t>
      </w:r>
    </w:p>
    <w:p w14:paraId="02F2FC4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sz w:val="24"/>
        </w:rPr>
        <w:t>12.</w:t>
      </w:r>
      <w:r w:rsidRPr="007C336A">
        <w:rPr>
          <w:rFonts w:ascii="仿宋" w:eastAsia="仿宋" w:hAnsi="仿宋"/>
          <w:sz w:val="24"/>
        </w:rPr>
        <w:t>2 [ / ]</w:t>
      </w:r>
      <w:r w:rsidRPr="007C336A">
        <w:rPr>
          <w:rFonts w:ascii="仿宋" w:eastAsia="仿宋" w:hAnsi="仿宋" w:hint="eastAsia"/>
          <w:sz w:val="24"/>
        </w:rPr>
        <w:t>。</w:t>
      </w:r>
    </w:p>
    <w:p w14:paraId="3EC60F22" w14:textId="77777777" w:rsidR="00384EEE" w:rsidRPr="0048211E" w:rsidRDefault="00B32C71">
      <w:pPr>
        <w:spacing w:line="360" w:lineRule="exact"/>
        <w:ind w:firstLineChars="200" w:firstLine="482"/>
        <w:rPr>
          <w:rFonts w:ascii="仿宋" w:eastAsia="仿宋" w:hAnsi="仿宋"/>
          <w:b/>
          <w:bCs/>
          <w:sz w:val="24"/>
        </w:rPr>
      </w:pPr>
      <w:r w:rsidRPr="0048211E">
        <w:rPr>
          <w:rFonts w:ascii="仿宋" w:eastAsia="仿宋" w:hAnsi="仿宋" w:cs="仿宋" w:hint="eastAsia"/>
          <w:b/>
          <w:bCs/>
          <w:sz w:val="24"/>
        </w:rPr>
        <w:t>第十</w:t>
      </w:r>
      <w:r w:rsidRPr="0048211E">
        <w:rPr>
          <w:rFonts w:ascii="仿宋" w:eastAsia="仿宋" w:hAnsi="仿宋" w:cs="仿宋"/>
          <w:b/>
          <w:bCs/>
          <w:sz w:val="24"/>
        </w:rPr>
        <w:t>三</w:t>
      </w:r>
      <w:r w:rsidRPr="0048211E">
        <w:rPr>
          <w:rFonts w:ascii="仿宋" w:eastAsia="仿宋" w:hAnsi="仿宋" w:cs="仿宋" w:hint="eastAsia"/>
          <w:b/>
          <w:bCs/>
          <w:sz w:val="24"/>
        </w:rPr>
        <w:t>条</w:t>
      </w:r>
      <w:r w:rsidRPr="0048211E">
        <w:rPr>
          <w:rFonts w:ascii="仿宋" w:eastAsia="仿宋" w:hAnsi="仿宋" w:cs="仿宋"/>
          <w:b/>
          <w:bCs/>
          <w:sz w:val="24"/>
        </w:rPr>
        <w:t xml:space="preserve"> 法律适用和争议解决</w:t>
      </w:r>
    </w:p>
    <w:p w14:paraId="4F3F5A2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13.1 本协议适用中华人民共和国法律。</w:t>
      </w:r>
    </w:p>
    <w:p w14:paraId="4C73647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13.2所有因本协议</w:t>
      </w:r>
      <w:r w:rsidRPr="0048211E">
        <w:rPr>
          <w:rFonts w:ascii="仿宋" w:eastAsia="仿宋" w:hAnsi="仿宋" w:hint="eastAsia"/>
          <w:sz w:val="24"/>
        </w:rPr>
        <w:t>及订单</w:t>
      </w:r>
      <w:r w:rsidRPr="0048211E">
        <w:rPr>
          <w:rFonts w:ascii="仿宋" w:eastAsia="仿宋" w:hAnsi="仿宋" w:cs="仿宋"/>
          <w:sz w:val="24"/>
        </w:rPr>
        <w:t>引起的或与本协议</w:t>
      </w:r>
      <w:r w:rsidRPr="0048211E">
        <w:rPr>
          <w:rFonts w:ascii="仿宋" w:eastAsia="仿宋" w:hAnsi="仿宋" w:hint="eastAsia"/>
          <w:sz w:val="24"/>
        </w:rPr>
        <w:t>及订单</w:t>
      </w:r>
      <w:r w:rsidRPr="0048211E">
        <w:rPr>
          <w:rFonts w:ascii="仿宋" w:eastAsia="仿宋" w:hAnsi="仿宋" w:cs="仿宋"/>
          <w:sz w:val="24"/>
        </w:rPr>
        <w:t>有关的任何争议将通过双方友好协商解决。如果双方不能通过友好协商解决争议，则任何一方均可采取下述第</w:t>
      </w:r>
      <w:r w:rsidRPr="0048211E">
        <w:rPr>
          <w:rFonts w:ascii="仿宋" w:eastAsia="仿宋" w:hAnsi="仿宋" w:cs="仿宋" w:hint="eastAsia"/>
          <w:sz w:val="24"/>
        </w:rPr>
        <w:t>（</w:t>
      </w:r>
      <w:r w:rsidRPr="0048211E">
        <w:rPr>
          <w:rFonts w:ascii="仿宋" w:eastAsia="仿宋" w:hAnsi="仿宋" w:cs="仿宋"/>
          <w:sz w:val="24"/>
        </w:rPr>
        <w:t>2</w:t>
      </w:r>
      <w:r w:rsidRPr="0048211E">
        <w:rPr>
          <w:rFonts w:ascii="仿宋" w:eastAsia="仿宋" w:hAnsi="仿宋" w:cs="仿宋" w:hint="eastAsia"/>
          <w:sz w:val="24"/>
        </w:rPr>
        <w:t>）</w:t>
      </w:r>
      <w:r w:rsidRPr="0048211E">
        <w:rPr>
          <w:rFonts w:ascii="仿宋" w:eastAsia="仿宋" w:hAnsi="仿宋" w:cs="仿宋"/>
          <w:sz w:val="24"/>
        </w:rPr>
        <w:t>种争议解决方式：</w:t>
      </w:r>
    </w:p>
    <w:p w14:paraId="01E2D7B8"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1）将该争议</w:t>
      </w:r>
      <w:r w:rsidRPr="007C336A">
        <w:rPr>
          <w:rFonts w:ascii="仿宋" w:eastAsia="仿宋" w:hAnsi="仿宋" w:cs="仿宋"/>
          <w:sz w:val="24"/>
        </w:rPr>
        <w:t>提交[ / ]仲裁委</w:t>
      </w:r>
      <w:r w:rsidRPr="0048211E">
        <w:rPr>
          <w:rFonts w:ascii="仿宋" w:eastAsia="仿宋" w:hAnsi="仿宋" w:cs="仿宋"/>
          <w:sz w:val="24"/>
        </w:rPr>
        <w:t>员会，按照申请仲裁时该会的仲裁规则进行仲裁。仲</w:t>
      </w:r>
      <w:r w:rsidRPr="007C336A">
        <w:rPr>
          <w:rFonts w:ascii="仿宋" w:eastAsia="仿宋" w:hAnsi="仿宋" w:cs="仿宋"/>
          <w:sz w:val="24"/>
        </w:rPr>
        <w:t>裁在[ / ]进行</w:t>
      </w:r>
      <w:r w:rsidRPr="0048211E">
        <w:rPr>
          <w:rFonts w:ascii="仿宋" w:eastAsia="仿宋" w:hAnsi="仿宋" w:cs="仿宋"/>
          <w:sz w:val="24"/>
        </w:rPr>
        <w:t>。仲裁语言为中文。仲裁裁决是终局的，对双方均有约束力。仲裁费用由败诉方承担。</w:t>
      </w:r>
    </w:p>
    <w:p w14:paraId="767A6C2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2）</w:t>
      </w:r>
      <w:r w:rsidRPr="0048211E">
        <w:rPr>
          <w:rFonts w:ascii="仿宋" w:eastAsia="仿宋" w:hAnsi="仿宋" w:hint="eastAsia"/>
          <w:sz w:val="24"/>
        </w:rPr>
        <w:t>向</w:t>
      </w:r>
      <w:r w:rsidRPr="0048211E">
        <w:rPr>
          <w:rFonts w:ascii="仿宋" w:eastAsia="仿宋" w:hAnsi="仿宋"/>
          <w:sz w:val="24"/>
        </w:rPr>
        <w:t>[</w:t>
      </w:r>
      <w:r w:rsidRPr="0048211E">
        <w:rPr>
          <w:rFonts w:ascii="仿宋" w:eastAsia="仿宋" w:hAnsi="仿宋" w:hint="eastAsia"/>
          <w:sz w:val="24"/>
        </w:rPr>
        <w:t>甲方所在地</w:t>
      </w:r>
      <w:r w:rsidRPr="0048211E">
        <w:rPr>
          <w:rFonts w:ascii="仿宋" w:eastAsia="仿宋" w:hAnsi="仿宋"/>
          <w:sz w:val="24"/>
        </w:rPr>
        <w:t>]</w:t>
      </w:r>
      <w:r w:rsidRPr="0048211E">
        <w:rPr>
          <w:rFonts w:ascii="仿宋" w:eastAsia="仿宋" w:hAnsi="仿宋" w:hint="eastAsia"/>
          <w:sz w:val="24"/>
        </w:rPr>
        <w:t>有管辖权的人民法院起诉。</w:t>
      </w:r>
    </w:p>
    <w:p w14:paraId="519525B6"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kern w:val="0"/>
          <w:sz w:val="24"/>
        </w:rPr>
        <w:t>13.3仲裁或诉讼进行过程中，双方将继续履行本协议未涉仲裁或诉讼的其</w:t>
      </w:r>
      <w:r w:rsidRPr="0048211E">
        <w:rPr>
          <w:rFonts w:ascii="仿宋" w:eastAsia="仿宋" w:hAnsi="仿宋" w:cs="仿宋"/>
          <w:kern w:val="0"/>
          <w:sz w:val="24"/>
        </w:rPr>
        <w:lastRenderedPageBreak/>
        <w:t>它部分。</w:t>
      </w:r>
    </w:p>
    <w:p w14:paraId="61D49167"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3</w:t>
      </w:r>
      <w:r w:rsidRPr="0048211E">
        <w:rPr>
          <w:rFonts w:ascii="仿宋" w:eastAsia="仿宋" w:hAnsi="仿宋" w:cs="仿宋" w:hint="eastAsia"/>
          <w:kern w:val="0"/>
          <w:sz w:val="24"/>
        </w:rPr>
        <w:t>.4 甲方有权代表采购方进行诉讼或仲裁。</w:t>
      </w:r>
    </w:p>
    <w:p w14:paraId="32DB17E7"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w:t>
      </w:r>
      <w:r w:rsidRPr="0048211E">
        <w:rPr>
          <w:rFonts w:ascii="仿宋" w:eastAsia="仿宋" w:hAnsi="仿宋" w:cs="仿宋"/>
          <w:b/>
          <w:bCs/>
          <w:kern w:val="0"/>
          <w:sz w:val="24"/>
        </w:rPr>
        <w:t>四</w:t>
      </w:r>
      <w:r w:rsidRPr="0048211E">
        <w:rPr>
          <w:rFonts w:ascii="仿宋" w:eastAsia="仿宋" w:hAnsi="仿宋" w:cs="仿宋" w:hint="eastAsia"/>
          <w:b/>
          <w:bCs/>
          <w:kern w:val="0"/>
          <w:sz w:val="24"/>
        </w:rPr>
        <w:t>条</w:t>
      </w:r>
      <w:r w:rsidRPr="0048211E">
        <w:rPr>
          <w:rFonts w:ascii="仿宋" w:eastAsia="仿宋" w:hAnsi="仿宋" w:cs="仿宋"/>
          <w:kern w:val="0"/>
          <w:sz w:val="24"/>
        </w:rPr>
        <w:t xml:space="preserve"> </w:t>
      </w:r>
      <w:r w:rsidRPr="0048211E">
        <w:rPr>
          <w:rFonts w:ascii="仿宋" w:eastAsia="仿宋" w:hAnsi="仿宋" w:cs="仿宋" w:hint="eastAsia"/>
          <w:kern w:val="0"/>
          <w:sz w:val="24"/>
        </w:rPr>
        <w:t>不可抗力</w:t>
      </w:r>
    </w:p>
    <w:p w14:paraId="1A30B995"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14.1</w:t>
      </w:r>
      <w:r w:rsidRPr="0048211E">
        <w:rPr>
          <w:rFonts w:ascii="仿宋" w:eastAsia="仿宋" w:hAnsi="仿宋"/>
          <w:sz w:val="24"/>
        </w:rPr>
        <w:t xml:space="preserve"> </w:t>
      </w:r>
      <w:r w:rsidRPr="0048211E">
        <w:rPr>
          <w:rFonts w:ascii="仿宋" w:eastAsia="仿宋" w:hAnsi="仿宋" w:hint="eastAsia"/>
          <w:sz w:val="24"/>
        </w:rPr>
        <w:t>本协议所称不可抗力，是指地震、台风、水灾、火灾、战争以及其他本协议各方不能预见，并且对其发生和后果不能防止或不能避免且不可克服的客观情况。</w:t>
      </w:r>
    </w:p>
    <w:p w14:paraId="5A4C599A"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14.2</w:t>
      </w:r>
      <w:r w:rsidRPr="0048211E">
        <w:rPr>
          <w:rFonts w:ascii="仿宋" w:eastAsia="仿宋" w:hAnsi="仿宋"/>
          <w:sz w:val="24"/>
        </w:rPr>
        <w:t xml:space="preserve"> </w:t>
      </w:r>
      <w:r w:rsidRPr="0048211E">
        <w:rPr>
          <w:rFonts w:ascii="仿宋" w:eastAsia="仿宋" w:hAnsi="仿宋" w:hint="eastAsia"/>
          <w:sz w:val="24"/>
        </w:rPr>
        <w:t>本协议任何一方因不可抗力不能履行或不能完全履行本协议义务时，应当在不可抗力发生之日起十日内通知另一方，并向另一方提供由有关部门出具的不可抗力证明。</w:t>
      </w:r>
    </w:p>
    <w:p w14:paraId="3E1645E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14.3 因不可抗力不能履行协议的，根据不可抗力的影响，受影响方部分或全部免除责任，但法律另有规定的除外。迟延履行协议后发生不可抗力的，不能免除责任。</w:t>
      </w:r>
    </w:p>
    <w:p w14:paraId="7785A542"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14.4</w:t>
      </w:r>
      <w:r w:rsidRPr="0048211E">
        <w:rPr>
          <w:rFonts w:ascii="仿宋" w:eastAsia="仿宋" w:hAnsi="仿宋"/>
          <w:sz w:val="24"/>
        </w:rPr>
        <w:t xml:space="preserve"> </w:t>
      </w:r>
      <w:r w:rsidRPr="0048211E">
        <w:rPr>
          <w:rFonts w:ascii="仿宋" w:eastAsia="仿宋" w:hAnsi="仿宋" w:hint="eastAsia"/>
          <w:sz w:val="24"/>
        </w:rPr>
        <w:t>如果因不可抗力的影响致使本协议中止履行三十日或以上时，甲方有权决定是否继续履行或终止本协议，并书面通知对方。</w:t>
      </w:r>
    </w:p>
    <w:p w14:paraId="5D21C119"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w:t>
      </w:r>
      <w:r w:rsidRPr="0048211E">
        <w:rPr>
          <w:rFonts w:ascii="仿宋" w:eastAsia="仿宋" w:hAnsi="仿宋" w:cs="仿宋"/>
          <w:b/>
          <w:bCs/>
          <w:kern w:val="0"/>
          <w:sz w:val="24"/>
        </w:rPr>
        <w:t>五</w:t>
      </w:r>
      <w:r w:rsidRPr="0048211E">
        <w:rPr>
          <w:rFonts w:ascii="仿宋" w:eastAsia="仿宋" w:hAnsi="仿宋" w:cs="仿宋" w:hint="eastAsia"/>
          <w:b/>
          <w:bCs/>
          <w:kern w:val="0"/>
          <w:sz w:val="24"/>
        </w:rPr>
        <w:t>条 协议生效和其他</w:t>
      </w:r>
    </w:p>
    <w:p w14:paraId="72F9BA1D" w14:textId="77777777" w:rsidR="00384EEE" w:rsidRPr="0048211E" w:rsidRDefault="00B32C71">
      <w:pPr>
        <w:spacing w:line="360" w:lineRule="exact"/>
        <w:ind w:firstLineChars="200" w:firstLine="480"/>
        <w:rPr>
          <w:rFonts w:ascii="仿宋" w:eastAsia="仿宋" w:hAnsi="仿宋" w:cs="仿宋"/>
          <w:kern w:val="0"/>
          <w:sz w:val="24"/>
        </w:rPr>
      </w:pPr>
      <w:r w:rsidRPr="0048211E">
        <w:rPr>
          <w:rFonts w:ascii="仿宋" w:eastAsia="仿宋" w:hAnsi="仿宋" w:cs="仿宋"/>
          <w:sz w:val="24"/>
        </w:rPr>
        <w:t xml:space="preserve">15.1 </w:t>
      </w:r>
      <w:r w:rsidRPr="0048211E">
        <w:rPr>
          <w:rFonts w:ascii="仿宋" w:eastAsia="仿宋" w:hAnsi="仿宋" w:cs="仿宋" w:hint="eastAsia"/>
          <w:kern w:val="0"/>
          <w:sz w:val="24"/>
        </w:rPr>
        <w:t>本协议自甲方和乙方签字盖章之日起生效。本合同到期时，如果甲方仍然有需要乙方提供服务的项目时，本合同自动延续到乙方所提供服务的项目结束时终止。合同到期甲乙双方无异议本合同自动顺延。期满前三个月内双方协商继续合作事宜。</w:t>
      </w:r>
    </w:p>
    <w:p w14:paraId="7165E929" w14:textId="377F4284"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kern w:val="0"/>
          <w:sz w:val="24"/>
        </w:rPr>
        <w:t>1</w:t>
      </w:r>
      <w:r w:rsidRPr="0048211E">
        <w:rPr>
          <w:rFonts w:ascii="仿宋" w:eastAsia="仿宋" w:hAnsi="仿宋" w:cs="仿宋"/>
          <w:kern w:val="0"/>
          <w:sz w:val="24"/>
        </w:rPr>
        <w:t>5</w:t>
      </w:r>
      <w:r w:rsidRPr="0048211E">
        <w:rPr>
          <w:rFonts w:ascii="仿宋" w:eastAsia="仿宋" w:hAnsi="仿宋" w:cs="仿宋" w:hint="eastAsia"/>
          <w:kern w:val="0"/>
          <w:sz w:val="24"/>
        </w:rPr>
        <w:t>.2</w:t>
      </w:r>
      <w:r w:rsidRPr="0048211E">
        <w:rPr>
          <w:rFonts w:ascii="仿宋" w:eastAsia="仿宋" w:hAnsi="仿宋" w:cs="仿宋"/>
          <w:kern w:val="0"/>
          <w:sz w:val="24"/>
        </w:rPr>
        <w:t xml:space="preserve"> </w:t>
      </w:r>
      <w:r w:rsidRPr="0048211E">
        <w:rPr>
          <w:rFonts w:ascii="仿宋" w:eastAsia="仿宋" w:hAnsi="仿宋" w:cs="仿宋" w:hint="eastAsia"/>
          <w:kern w:val="0"/>
          <w:sz w:val="24"/>
        </w:rPr>
        <w:t>本协议一式</w:t>
      </w:r>
      <w:r w:rsidRPr="0048211E">
        <w:rPr>
          <w:rFonts w:ascii="仿宋" w:eastAsia="仿宋" w:hAnsi="仿宋" w:cs="仿宋"/>
          <w:kern w:val="0"/>
          <w:sz w:val="24"/>
        </w:rPr>
        <w:t>[</w:t>
      </w:r>
      <w:r w:rsidRPr="0048211E">
        <w:rPr>
          <w:rFonts w:ascii="仿宋" w:eastAsia="仿宋" w:hAnsi="仿宋" w:cs="仿宋" w:hint="eastAsia"/>
          <w:kern w:val="0"/>
          <w:sz w:val="24"/>
        </w:rPr>
        <w:t>贰</w:t>
      </w:r>
      <w:r w:rsidRPr="0048211E">
        <w:rPr>
          <w:rFonts w:ascii="仿宋" w:eastAsia="仿宋" w:hAnsi="仿宋" w:cs="仿宋"/>
          <w:kern w:val="0"/>
          <w:sz w:val="24"/>
        </w:rPr>
        <w:t>]</w:t>
      </w:r>
      <w:r w:rsidRPr="0048211E">
        <w:rPr>
          <w:rFonts w:ascii="仿宋" w:eastAsia="仿宋" w:hAnsi="仿宋" w:cs="仿宋" w:hint="eastAsia"/>
          <w:kern w:val="0"/>
          <w:sz w:val="24"/>
        </w:rPr>
        <w:t>份，甲方执</w:t>
      </w:r>
      <w:r w:rsidRPr="0048211E">
        <w:rPr>
          <w:rFonts w:ascii="仿宋" w:eastAsia="仿宋" w:hAnsi="仿宋" w:cs="仿宋"/>
          <w:kern w:val="0"/>
          <w:sz w:val="24"/>
        </w:rPr>
        <w:t>[</w:t>
      </w:r>
      <w:r w:rsidRPr="0048211E">
        <w:rPr>
          <w:rFonts w:ascii="仿宋" w:eastAsia="仿宋" w:hAnsi="仿宋" w:cs="仿宋" w:hint="eastAsia"/>
          <w:kern w:val="0"/>
          <w:sz w:val="24"/>
        </w:rPr>
        <w:t>壹</w:t>
      </w:r>
      <w:r w:rsidRPr="0048211E">
        <w:rPr>
          <w:rFonts w:ascii="仿宋" w:eastAsia="仿宋" w:hAnsi="仿宋" w:cs="仿宋"/>
          <w:kern w:val="0"/>
          <w:sz w:val="24"/>
        </w:rPr>
        <w:t>]</w:t>
      </w:r>
      <w:r w:rsidRPr="0048211E">
        <w:rPr>
          <w:rFonts w:ascii="仿宋" w:eastAsia="仿宋" w:hAnsi="仿宋" w:cs="仿宋" w:hint="eastAsia"/>
          <w:kern w:val="0"/>
          <w:sz w:val="24"/>
        </w:rPr>
        <w:t>份，乙方执</w:t>
      </w:r>
      <w:r w:rsidRPr="0048211E">
        <w:rPr>
          <w:rFonts w:ascii="仿宋" w:eastAsia="仿宋" w:hAnsi="仿宋" w:cs="仿宋"/>
          <w:kern w:val="0"/>
          <w:sz w:val="24"/>
        </w:rPr>
        <w:t>[</w:t>
      </w:r>
      <w:r w:rsidRPr="0048211E">
        <w:rPr>
          <w:rFonts w:ascii="仿宋" w:eastAsia="仿宋" w:hAnsi="仿宋" w:cs="仿宋" w:hint="eastAsia"/>
          <w:kern w:val="0"/>
          <w:sz w:val="24"/>
        </w:rPr>
        <w:t>壹</w:t>
      </w:r>
      <w:r w:rsidRPr="0048211E">
        <w:rPr>
          <w:rFonts w:ascii="仿宋" w:eastAsia="仿宋" w:hAnsi="仿宋" w:cs="仿宋"/>
          <w:kern w:val="0"/>
          <w:sz w:val="24"/>
        </w:rPr>
        <w:t>]</w:t>
      </w:r>
      <w:r w:rsidRPr="0048211E">
        <w:rPr>
          <w:rFonts w:ascii="仿宋" w:eastAsia="仿宋" w:hAnsi="仿宋" w:cs="仿宋" w:hint="eastAsia"/>
          <w:kern w:val="0"/>
          <w:sz w:val="24"/>
        </w:rPr>
        <w:t>份，具有同等法律效力。</w:t>
      </w:r>
    </w:p>
    <w:p w14:paraId="6DAEC932"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.3</w:t>
      </w:r>
      <w:r w:rsidRPr="0048211E">
        <w:rPr>
          <w:rFonts w:ascii="仿宋" w:eastAsia="仿宋" w:hAnsi="仿宋"/>
          <w:sz w:val="24"/>
        </w:rPr>
        <w:t xml:space="preserve"> </w:t>
      </w:r>
      <w:r w:rsidRPr="0048211E">
        <w:rPr>
          <w:rFonts w:ascii="仿宋" w:eastAsia="仿宋" w:hAnsi="仿宋" w:hint="eastAsia"/>
          <w:sz w:val="24"/>
        </w:rPr>
        <w:t>如果本协议的任何条款在任何时候变成不合法、无效或不可强制执行而不从根本上影响本协议的效力时，本协议的其他条款不受影响。</w:t>
      </w:r>
    </w:p>
    <w:p w14:paraId="6569746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.4</w:t>
      </w:r>
      <w:r w:rsidRPr="0048211E">
        <w:rPr>
          <w:rFonts w:ascii="仿宋" w:eastAsia="仿宋" w:hAnsi="仿宋"/>
          <w:sz w:val="24"/>
        </w:rPr>
        <w:t xml:space="preserve"> </w:t>
      </w:r>
      <w:r w:rsidRPr="0048211E">
        <w:rPr>
          <w:rFonts w:ascii="仿宋" w:eastAsia="仿宋" w:hAnsi="仿宋" w:hint="eastAsia"/>
          <w:sz w:val="24"/>
        </w:rPr>
        <w:t>本协议各条标题仅为提示之用，应以条文内容确定各方的权利义务。</w:t>
      </w:r>
    </w:p>
    <w:p w14:paraId="19A298C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.5</w:t>
      </w:r>
      <w:r w:rsidRPr="0048211E">
        <w:rPr>
          <w:rFonts w:ascii="仿宋" w:eastAsia="仿宋" w:hAnsi="仿宋"/>
          <w:sz w:val="24"/>
        </w:rPr>
        <w:t xml:space="preserve"> </w:t>
      </w:r>
      <w:r w:rsidRPr="0048211E">
        <w:rPr>
          <w:rFonts w:ascii="仿宋" w:eastAsia="仿宋" w:hAnsi="仿宋" w:hint="eastAsia"/>
          <w:sz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0DCB3D6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.6</w:t>
      </w:r>
      <w:r w:rsidRPr="0048211E">
        <w:rPr>
          <w:rFonts w:ascii="仿宋" w:eastAsia="仿宋" w:hAnsi="仿宋"/>
          <w:sz w:val="24"/>
        </w:rPr>
        <w:t xml:space="preserve"> </w:t>
      </w:r>
      <w:r w:rsidRPr="0048211E">
        <w:rPr>
          <w:rFonts w:ascii="仿宋" w:eastAsia="仿宋" w:hAnsi="仿宋" w:hint="eastAsia"/>
          <w:sz w:val="24"/>
        </w:rPr>
        <w:t>本协议的任何内容不应被视为或解释为双方之间具有合资、合伙、代理关系。</w:t>
      </w:r>
    </w:p>
    <w:p w14:paraId="48FFFDC6"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.7</w:t>
      </w:r>
      <w:r w:rsidRPr="0048211E">
        <w:rPr>
          <w:rFonts w:ascii="仿宋" w:eastAsia="仿宋" w:hAnsi="仿宋"/>
          <w:sz w:val="24"/>
        </w:rPr>
        <w:t xml:space="preserve"> 本协议替代此前双方所有关于本合同事项的口头或书面的纪要、备忘录</w:t>
      </w:r>
      <w:r w:rsidRPr="0048211E">
        <w:rPr>
          <w:rFonts w:ascii="仿宋" w:eastAsia="仿宋" w:hAnsi="仿宋" w:hint="eastAsia"/>
          <w:sz w:val="24"/>
        </w:rPr>
        <w:t>、合同和协议等法律文件</w:t>
      </w:r>
      <w:r w:rsidRPr="0048211E">
        <w:rPr>
          <w:rFonts w:ascii="仿宋" w:eastAsia="仿宋" w:hAnsi="仿宋"/>
          <w:sz w:val="24"/>
        </w:rPr>
        <w:t>。</w:t>
      </w:r>
    </w:p>
    <w:p w14:paraId="1FB76ED9"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w:t>
      </w:r>
      <w:r w:rsidRPr="0048211E">
        <w:rPr>
          <w:rFonts w:ascii="仿宋" w:eastAsia="仿宋" w:hAnsi="仿宋"/>
          <w:sz w:val="24"/>
        </w:rPr>
        <w:t xml:space="preserve"> </w:t>
      </w:r>
      <w:r w:rsidRPr="0048211E">
        <w:rPr>
          <w:rFonts w:ascii="仿宋" w:eastAsia="仿宋" w:hAnsi="仿宋" w:hint="eastAsia"/>
          <w:sz w:val="24"/>
        </w:rPr>
        <w:t>甲方、乙方因履行本协议或与本协议有关的一切通知都必须按照本协议中的地址，以书面信函或者传真或者电子邮件方式进行。其中：</w:t>
      </w:r>
    </w:p>
    <w:p w14:paraId="5B242D1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.8.1</w:t>
      </w:r>
      <w:r w:rsidRPr="0048211E">
        <w:rPr>
          <w:rFonts w:ascii="仿宋" w:eastAsia="仿宋" w:hAnsi="仿宋"/>
          <w:sz w:val="24"/>
        </w:rPr>
        <w:t xml:space="preserve"> </w:t>
      </w:r>
      <w:r w:rsidRPr="0048211E">
        <w:rPr>
          <w:rFonts w:ascii="仿宋" w:eastAsia="仿宋" w:hAnsi="仿宋" w:hint="eastAsia"/>
          <w:sz w:val="24"/>
        </w:rPr>
        <w:t>除本协议另有约定外，有关下述任一事项的通知，均应当采用书面信函形式作出，否则，该通知无效，不产生本协议项下的任何通知效力：</w:t>
      </w:r>
    </w:p>
    <w:p w14:paraId="15E3607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（1）与本协议费用及支付事宜有关的通知；</w:t>
      </w:r>
    </w:p>
    <w:p w14:paraId="4EF79DA6"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（2）与本协议违约事宜有关的通知；</w:t>
      </w:r>
    </w:p>
    <w:p w14:paraId="0C67D7E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lastRenderedPageBreak/>
        <w:t>（3）与本协议终止、解除或变更事宜有关的通知；</w:t>
      </w:r>
    </w:p>
    <w:p w14:paraId="06D2704B"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（4）与本协议延续/续展有关的通知；</w:t>
      </w:r>
    </w:p>
    <w:p w14:paraId="522AA9A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w:t>
      </w:r>
      <w:r w:rsidRPr="007C336A">
        <w:rPr>
          <w:rFonts w:ascii="仿宋" w:eastAsia="仿宋" w:hAnsi="仿宋" w:hint="eastAsia"/>
          <w:sz w:val="24"/>
        </w:rPr>
        <w:t xml:space="preserve">5）[ </w:t>
      </w:r>
      <w:r w:rsidRPr="007C336A">
        <w:rPr>
          <w:rFonts w:ascii="仿宋" w:eastAsia="仿宋" w:hAnsi="仿宋"/>
          <w:sz w:val="24"/>
        </w:rPr>
        <w:t>/</w:t>
      </w:r>
      <w:r w:rsidRPr="007C336A">
        <w:rPr>
          <w:rFonts w:ascii="仿宋" w:eastAsia="仿宋" w:hAnsi="仿宋" w:hint="eastAsia"/>
          <w:sz w:val="24"/>
        </w:rPr>
        <w:t xml:space="preserve"> ]。</w:t>
      </w:r>
    </w:p>
    <w:p w14:paraId="49BABB7D"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.8.2本协议约定的各种通知方式的送达标准如下：</w:t>
      </w:r>
    </w:p>
    <w:p w14:paraId="1BB78C1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（1）如采用书面信函形式，应当使用挂号信或者具有良好信誉的特快专递送达，接受方签收挂号信或特快专递的时间（以邮局或快递公司系统记录为准）为通知送达时间；</w:t>
      </w:r>
    </w:p>
    <w:p w14:paraId="6B872F5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（2）如采用传真方式，传真到达接受方指定传真系统的时间为通知送达时间；</w:t>
      </w:r>
    </w:p>
    <w:p w14:paraId="3C3011A5"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（3）如采用电子邮件方式，电子邮件到达接受方指定电子邮箱的时间为通知送达时间。</w:t>
      </w:r>
    </w:p>
    <w:p w14:paraId="1B21B64B"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（4）如采用甲方供应商门户网站在线提交的方式，信息表单正式创建提交系统的时间为通知送达时间。如甲方供应商门户网站关闭或故障，双方应立即使用书面信函形式或者传真或者电子邮件方式进行通知。</w:t>
      </w:r>
    </w:p>
    <w:p w14:paraId="775B1C6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7D5EA935"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.8.3本协议双方通知地址及方式如下：</w:t>
      </w:r>
    </w:p>
    <w:p w14:paraId="338E6332"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甲方：</w:t>
      </w:r>
      <w:r w:rsidRPr="0048211E">
        <w:rPr>
          <w:rFonts w:ascii="仿宋" w:eastAsia="仿宋" w:hAnsi="仿宋" w:cs="仿宋" w:hint="eastAsia"/>
          <w:kern w:val="0"/>
          <w:sz w:val="24"/>
        </w:rPr>
        <w:t>中国电信集团系统集成有限责任公司北京智慧融科分公司</w:t>
      </w:r>
    </w:p>
    <w:p w14:paraId="6435B23D" w14:textId="77777777" w:rsidR="00F64AC4" w:rsidRPr="0048211E" w:rsidRDefault="00B32C71" w:rsidP="00F64AC4">
      <w:pPr>
        <w:spacing w:line="360" w:lineRule="exact"/>
        <w:ind w:firstLineChars="200" w:firstLine="480"/>
        <w:rPr>
          <w:rFonts w:ascii="仿宋" w:eastAsia="仿宋" w:hAnsi="仿宋"/>
          <w:sz w:val="24"/>
        </w:rPr>
      </w:pPr>
      <w:r w:rsidRPr="0048211E">
        <w:rPr>
          <w:rFonts w:ascii="仿宋" w:eastAsia="仿宋" w:hAnsi="仿宋" w:hint="eastAsia"/>
          <w:sz w:val="24"/>
        </w:rPr>
        <w:t>地址：[</w:t>
      </w:r>
      <w:r w:rsidR="00F64AC4" w:rsidRPr="0048211E">
        <w:rPr>
          <w:rFonts w:ascii="仿宋" w:eastAsia="仿宋" w:hAnsi="仿宋" w:hint="eastAsia"/>
          <w:sz w:val="24"/>
        </w:rPr>
        <w:t>北京市西城区西直门内大街118号冠华大厦10层]</w:t>
      </w:r>
    </w:p>
    <w:p w14:paraId="7B03B5EF"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联系人：[刘通]</w:t>
      </w:r>
    </w:p>
    <w:p w14:paraId="5867819E"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电话：[17701281876]</w:t>
      </w:r>
    </w:p>
    <w:p w14:paraId="15E4648A"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传真：[010-58553604]</w:t>
      </w:r>
    </w:p>
    <w:p w14:paraId="75F1C950"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邮编：[100035]</w:t>
      </w:r>
    </w:p>
    <w:p w14:paraId="7435D0B9" w14:textId="57C4F154" w:rsidR="00384EEE"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电子邮件：[liut24@chinatelecom.cn</w:t>
      </w:r>
      <w:r w:rsidR="00B32C71" w:rsidRPr="0048211E">
        <w:rPr>
          <w:rFonts w:ascii="仿宋" w:eastAsia="仿宋" w:hAnsi="仿宋" w:hint="eastAsia"/>
          <w:sz w:val="24"/>
        </w:rPr>
        <w:t>]</w:t>
      </w:r>
    </w:p>
    <w:p w14:paraId="4F95454A" w14:textId="7FA43EA2" w:rsidR="00384EEE" w:rsidRPr="0048211E" w:rsidRDefault="00B32C71">
      <w:pPr>
        <w:spacing w:line="360" w:lineRule="exact"/>
        <w:ind w:firstLineChars="200" w:firstLine="480"/>
        <w:rPr>
          <w:rFonts w:ascii="仿宋" w:eastAsia="仿宋" w:hAnsi="仿宋"/>
          <w:sz w:val="24"/>
        </w:rPr>
      </w:pPr>
      <w:bookmarkStart w:id="11" w:name="_Hlk89162226"/>
      <w:r w:rsidRPr="0048211E">
        <w:rPr>
          <w:rFonts w:ascii="仿宋" w:eastAsia="仿宋" w:hAnsi="仿宋" w:hint="eastAsia"/>
          <w:sz w:val="24"/>
        </w:rPr>
        <w:t>乙方：</w:t>
      </w:r>
      <w:r w:rsidR="007A2EA6" w:rsidRPr="007A2EA6">
        <w:rPr>
          <w:rFonts w:ascii="仿宋" w:eastAsia="仿宋" w:hAnsi="仿宋" w:hint="eastAsia"/>
          <w:sz w:val="24"/>
        </w:rPr>
        <w:t>北京创联致信科技有限公司</w:t>
      </w:r>
      <w:r w:rsidRPr="0048211E">
        <w:rPr>
          <w:rFonts w:ascii="仿宋" w:eastAsia="仿宋" w:hAnsi="仿宋" w:hint="eastAsia"/>
          <w:sz w:val="24"/>
        </w:rPr>
        <w:t>]</w:t>
      </w:r>
    </w:p>
    <w:p w14:paraId="2C8FF9EE" w14:textId="5B03C8B5"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地址：[</w:t>
      </w:r>
      <w:r w:rsidR="007A2EA6" w:rsidRPr="007A2EA6">
        <w:rPr>
          <w:rFonts w:ascii="仿宋" w:eastAsia="仿宋" w:hAnsi="仿宋" w:hint="eastAsia"/>
          <w:sz w:val="24"/>
        </w:rPr>
        <w:t>北京市朝阳区大屯北路312号金泉时代广场1号楼908</w:t>
      </w:r>
      <w:r w:rsidRPr="0048211E">
        <w:rPr>
          <w:rFonts w:ascii="仿宋" w:eastAsia="仿宋" w:hAnsi="仿宋" w:hint="eastAsia"/>
          <w:sz w:val="24"/>
        </w:rPr>
        <w:t>]</w:t>
      </w:r>
    </w:p>
    <w:p w14:paraId="2A73F555" w14:textId="6EF96B00"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联系人：[</w:t>
      </w:r>
      <w:r w:rsidR="007C336A">
        <w:rPr>
          <w:rFonts w:ascii="仿宋" w:eastAsia="仿宋" w:hAnsi="仿宋" w:hint="eastAsia"/>
          <w:sz w:val="24"/>
        </w:rPr>
        <w:t>赵星</w:t>
      </w:r>
      <w:r w:rsidRPr="0048211E">
        <w:rPr>
          <w:rFonts w:ascii="仿宋" w:eastAsia="仿宋" w:hAnsi="仿宋" w:hint="eastAsia"/>
          <w:sz w:val="24"/>
        </w:rPr>
        <w:t>]</w:t>
      </w:r>
    </w:p>
    <w:p w14:paraId="3D977780" w14:textId="30DC1B1B"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电话：[</w:t>
      </w:r>
      <w:r w:rsidR="007C336A">
        <w:rPr>
          <w:rFonts w:ascii="仿宋" w:eastAsia="仿宋" w:hAnsi="仿宋"/>
          <w:sz w:val="24"/>
        </w:rPr>
        <w:t>18701556154</w:t>
      </w:r>
      <w:r w:rsidRPr="0048211E">
        <w:rPr>
          <w:rFonts w:ascii="仿宋" w:eastAsia="仿宋" w:hAnsi="仿宋" w:hint="eastAsia"/>
          <w:sz w:val="24"/>
        </w:rPr>
        <w:t>]</w:t>
      </w:r>
    </w:p>
    <w:p w14:paraId="76D0371F" w14:textId="68059DCA"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传真：[</w:t>
      </w:r>
      <w:ins w:id="12" w:author="星 赵" w:date="2021-11-30T10:44:00Z">
        <w:r w:rsidR="00CF365A">
          <w:rPr>
            <w:rFonts w:ascii="仿宋" w:eastAsia="仿宋" w:hAnsi="仿宋"/>
            <w:sz w:val="24"/>
          </w:rPr>
          <w:t>010-</w:t>
        </w:r>
      </w:ins>
      <w:r w:rsidR="007A2EA6" w:rsidRPr="007A2EA6">
        <w:rPr>
          <w:rFonts w:ascii="仿宋" w:eastAsia="仿宋" w:hAnsi="仿宋"/>
          <w:sz w:val="24"/>
        </w:rPr>
        <w:t>82746952</w:t>
      </w:r>
      <w:r w:rsidRPr="0048211E">
        <w:rPr>
          <w:rFonts w:ascii="仿宋" w:eastAsia="仿宋" w:hAnsi="仿宋" w:hint="eastAsia"/>
          <w:sz w:val="24"/>
        </w:rPr>
        <w:t>]</w:t>
      </w:r>
    </w:p>
    <w:p w14:paraId="2CDFA75C" w14:textId="73D6382C"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邮编：[</w:t>
      </w:r>
      <w:r w:rsidR="007A2EA6">
        <w:rPr>
          <w:rFonts w:ascii="仿宋" w:eastAsia="仿宋" w:hAnsi="仿宋"/>
          <w:sz w:val="24"/>
        </w:rPr>
        <w:t>100101</w:t>
      </w:r>
      <w:r w:rsidRPr="0048211E">
        <w:rPr>
          <w:rFonts w:ascii="仿宋" w:eastAsia="仿宋" w:hAnsi="仿宋" w:hint="eastAsia"/>
          <w:sz w:val="24"/>
        </w:rPr>
        <w:t>]</w:t>
      </w:r>
    </w:p>
    <w:p w14:paraId="1B243B15" w14:textId="66304705"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电子邮件：[</w:t>
      </w:r>
      <w:r w:rsidR="007C336A">
        <w:rPr>
          <w:rFonts w:ascii="仿宋" w:eastAsia="仿宋" w:hAnsi="仿宋" w:hint="eastAsia"/>
          <w:sz w:val="24"/>
        </w:rPr>
        <w:t>zhaoxing</w:t>
      </w:r>
      <w:r w:rsidR="007A2EA6" w:rsidRPr="007A2EA6">
        <w:rPr>
          <w:rFonts w:ascii="仿宋" w:eastAsia="仿宋" w:hAnsi="仿宋"/>
          <w:sz w:val="24"/>
        </w:rPr>
        <w:t>@iufc.cn</w:t>
      </w:r>
      <w:r w:rsidRPr="0048211E">
        <w:rPr>
          <w:rFonts w:ascii="仿宋" w:eastAsia="仿宋" w:hAnsi="仿宋" w:hint="eastAsia"/>
          <w:sz w:val="24"/>
        </w:rPr>
        <w:t>]</w:t>
      </w:r>
    </w:p>
    <w:bookmarkEnd w:id="11"/>
    <w:p w14:paraId="57FB531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上述任何信息发生变更的，变更方应及时以书面形式通知另一方，未及时通知并影响本协议履行或造成损失的，应承担相应的责任。</w:t>
      </w:r>
    </w:p>
    <w:p w14:paraId="5FB09278"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 xml:space="preserve"> 1</w:t>
      </w:r>
      <w:r w:rsidRPr="0048211E">
        <w:rPr>
          <w:rFonts w:ascii="仿宋" w:eastAsia="仿宋" w:hAnsi="仿宋"/>
          <w:sz w:val="24"/>
        </w:rPr>
        <w:t>5</w:t>
      </w:r>
      <w:r w:rsidRPr="0048211E">
        <w:rPr>
          <w:rFonts w:ascii="仿宋" w:eastAsia="仿宋" w:hAnsi="仿宋" w:hint="eastAsia"/>
          <w:sz w:val="24"/>
        </w:rPr>
        <w:t>.9</w:t>
      </w:r>
      <w:r w:rsidRPr="0048211E">
        <w:rPr>
          <w:rFonts w:ascii="仿宋" w:eastAsia="仿宋" w:hAnsi="仿宋"/>
          <w:sz w:val="24"/>
        </w:rPr>
        <w:t xml:space="preserve"> </w:t>
      </w:r>
      <w:r w:rsidRPr="0048211E">
        <w:rPr>
          <w:rFonts w:ascii="仿宋" w:eastAsia="仿宋" w:hAnsi="仿宋" w:hint="eastAsia"/>
          <w:sz w:val="24"/>
        </w:rPr>
        <w:t>附件为本协议不可分割的部分。若附件与协议正文有任何冲突，以协议正文为准。</w:t>
      </w:r>
    </w:p>
    <w:p w14:paraId="13EFE70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本协议附件为：</w:t>
      </w:r>
    </w:p>
    <w:p w14:paraId="757DC9EE"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lastRenderedPageBreak/>
        <w:t>附件一 技术服务费确认表</w:t>
      </w:r>
    </w:p>
    <w:p w14:paraId="75B8B4FB"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附件二 技术服务费计算</w:t>
      </w:r>
    </w:p>
    <w:p w14:paraId="4A03F566"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附件三 价格明细</w:t>
      </w:r>
    </w:p>
    <w:p w14:paraId="14EA1968"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附件四 服务需求书</w:t>
      </w:r>
    </w:p>
    <w:p w14:paraId="73DD6BF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附件五 其他</w:t>
      </w:r>
    </w:p>
    <w:p w14:paraId="1083E3FC" w14:textId="77777777" w:rsidR="00384EEE" w:rsidRPr="0048211E" w:rsidRDefault="00384EEE">
      <w:pPr>
        <w:spacing w:line="360" w:lineRule="exact"/>
        <w:jc w:val="center"/>
        <w:rPr>
          <w:rFonts w:ascii="仿宋" w:eastAsia="仿宋" w:hAnsi="仿宋" w:cs="仿宋"/>
          <w:b/>
          <w:bCs/>
          <w:sz w:val="24"/>
        </w:rPr>
      </w:pPr>
    </w:p>
    <w:p w14:paraId="2ECDFAC3" w14:textId="77777777" w:rsidR="00384EEE" w:rsidRPr="0048211E" w:rsidRDefault="00B32C71">
      <w:pPr>
        <w:spacing w:line="360" w:lineRule="exact"/>
        <w:jc w:val="center"/>
        <w:rPr>
          <w:rFonts w:ascii="仿宋" w:eastAsia="仿宋" w:hAnsi="仿宋"/>
          <w:b/>
          <w:bCs/>
          <w:sz w:val="24"/>
        </w:rPr>
      </w:pPr>
      <w:r w:rsidRPr="0048211E">
        <w:rPr>
          <w:rFonts w:ascii="仿宋" w:eastAsia="仿宋" w:hAnsi="仿宋" w:cs="仿宋" w:hint="eastAsia"/>
          <w:b/>
          <w:bCs/>
          <w:sz w:val="24"/>
        </w:rPr>
        <w:t>补充附页</w:t>
      </w:r>
    </w:p>
    <w:p w14:paraId="2F19D7DE"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经友好协商，对本协议条款补充、修改如下，本补充附页为协议正文的一部分，与协议正文冲突时，以本补充附页为准：</w:t>
      </w:r>
      <w:r w:rsidRPr="0048211E">
        <w:rPr>
          <w:rFonts w:ascii="仿宋" w:eastAsia="仿宋" w:hAnsi="仿宋" w:cs="仿宋"/>
          <w:sz w:val="24"/>
        </w:rPr>
        <w:t>[</w:t>
      </w:r>
    </w:p>
    <w:p w14:paraId="0D7B2F00"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补充违约责任</w:t>
      </w:r>
    </w:p>
    <w:p w14:paraId="49C6D430"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sz w:val="24"/>
        </w:rPr>
        <w:t>1</w:t>
      </w:r>
      <w:r w:rsidRPr="0048211E">
        <w:rPr>
          <w:rFonts w:ascii="仿宋" w:eastAsia="仿宋" w:hAnsi="仿宋" w:cs="仿宋" w:hint="eastAsia"/>
          <w:sz w:val="24"/>
        </w:rPr>
        <w:t>、如因乙方原因，乙方不适当履行本协议，乙方应当继续履行、采取补救措施或向甲方赔偿损失。</w:t>
      </w:r>
    </w:p>
    <w:p w14:paraId="6BC7105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w:t>
      </w:r>
    </w:p>
    <w:p w14:paraId="4ECA26A7" w14:textId="77777777" w:rsidR="00384EEE" w:rsidRPr="0048211E" w:rsidRDefault="00384EEE">
      <w:pPr>
        <w:tabs>
          <w:tab w:val="left" w:pos="7980"/>
        </w:tabs>
        <w:spacing w:line="360" w:lineRule="exact"/>
        <w:jc w:val="left"/>
        <w:rPr>
          <w:rFonts w:ascii="仿宋" w:eastAsia="仿宋" w:hAnsi="仿宋"/>
          <w:kern w:val="0"/>
          <w:sz w:val="24"/>
        </w:rPr>
      </w:pPr>
    </w:p>
    <w:p w14:paraId="3C39C117" w14:textId="77777777" w:rsidR="00384EEE" w:rsidRPr="0048211E" w:rsidRDefault="00384EEE">
      <w:pPr>
        <w:tabs>
          <w:tab w:val="left" w:pos="7980"/>
        </w:tabs>
        <w:spacing w:line="360" w:lineRule="exact"/>
        <w:jc w:val="left"/>
        <w:rPr>
          <w:rFonts w:ascii="仿宋" w:eastAsia="仿宋" w:hAnsi="仿宋"/>
          <w:kern w:val="0"/>
          <w:sz w:val="24"/>
        </w:rPr>
      </w:pPr>
    </w:p>
    <w:p w14:paraId="0EB162D4"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甲方：</w:t>
      </w:r>
      <w:r w:rsidRPr="0048211E">
        <w:rPr>
          <w:rFonts w:ascii="仿宋" w:eastAsia="仿宋" w:hAnsi="仿宋" w:cs="仿宋" w:hint="eastAsia"/>
          <w:kern w:val="0"/>
          <w:sz w:val="24"/>
        </w:rPr>
        <w:t>中国电信集团系统集成有限责任公司北京智慧融科分公司</w:t>
      </w:r>
    </w:p>
    <w:p w14:paraId="46291FD4"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法定代表人</w:t>
      </w:r>
      <w:r w:rsidRPr="0048211E">
        <w:rPr>
          <w:rFonts w:ascii="仿宋" w:eastAsia="仿宋" w:hAnsi="仿宋" w:cs="仿宋"/>
          <w:sz w:val="24"/>
        </w:rPr>
        <w:t>/</w:t>
      </w:r>
      <w:r w:rsidRPr="0048211E">
        <w:rPr>
          <w:rFonts w:ascii="仿宋" w:eastAsia="仿宋" w:hAnsi="仿宋" w:cs="仿宋" w:hint="eastAsia"/>
          <w:sz w:val="24"/>
        </w:rPr>
        <w:t>负责人</w:t>
      </w:r>
    </w:p>
    <w:p w14:paraId="32B6E66D"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或授权代表：</w:t>
      </w:r>
    </w:p>
    <w:p w14:paraId="2DB2B858" w14:textId="77777777" w:rsidR="00384EEE" w:rsidRPr="0048211E" w:rsidRDefault="00384EEE">
      <w:pPr>
        <w:spacing w:line="360" w:lineRule="exact"/>
        <w:rPr>
          <w:rFonts w:ascii="仿宋" w:eastAsia="仿宋" w:hAnsi="仿宋" w:cs="仿宋"/>
          <w:kern w:val="0"/>
          <w:sz w:val="24"/>
        </w:rPr>
      </w:pPr>
    </w:p>
    <w:p w14:paraId="3C56CC27" w14:textId="77777777" w:rsidR="00384EEE" w:rsidRPr="0048211E" w:rsidRDefault="00B32C71">
      <w:pPr>
        <w:spacing w:line="360" w:lineRule="exact"/>
        <w:rPr>
          <w:rFonts w:ascii="仿宋" w:eastAsia="仿宋" w:hAnsi="仿宋" w:cs="仿宋"/>
          <w:kern w:val="0"/>
          <w:sz w:val="24"/>
        </w:rPr>
      </w:pPr>
      <w:r w:rsidRPr="0048211E">
        <w:rPr>
          <w:rFonts w:ascii="仿宋" w:eastAsia="仿宋" w:hAnsi="仿宋" w:cs="仿宋"/>
          <w:kern w:val="0"/>
          <w:sz w:val="24"/>
        </w:rPr>
        <w:t>[2021]</w:t>
      </w:r>
      <w:r w:rsidRPr="0048211E">
        <w:rPr>
          <w:rFonts w:ascii="仿宋" w:eastAsia="仿宋" w:hAnsi="仿宋" w:cs="仿宋" w:hint="eastAsia"/>
          <w:kern w:val="0"/>
          <w:sz w:val="24"/>
        </w:rPr>
        <w:t>年</w:t>
      </w:r>
      <w:r w:rsidRPr="0048211E">
        <w:rPr>
          <w:rFonts w:ascii="仿宋" w:eastAsia="仿宋" w:hAnsi="仿宋" w:cs="仿宋"/>
          <w:kern w:val="0"/>
          <w:sz w:val="24"/>
        </w:rPr>
        <w:t>[    ]</w:t>
      </w:r>
      <w:r w:rsidRPr="0048211E">
        <w:rPr>
          <w:rFonts w:ascii="仿宋" w:eastAsia="仿宋" w:hAnsi="仿宋" w:cs="仿宋" w:hint="eastAsia"/>
          <w:kern w:val="0"/>
          <w:sz w:val="24"/>
        </w:rPr>
        <w:t>月</w:t>
      </w:r>
      <w:r w:rsidRPr="0048211E">
        <w:rPr>
          <w:rFonts w:ascii="仿宋" w:eastAsia="仿宋" w:hAnsi="仿宋" w:cs="仿宋"/>
          <w:kern w:val="0"/>
          <w:sz w:val="24"/>
        </w:rPr>
        <w:t>[    ]</w:t>
      </w:r>
      <w:r w:rsidRPr="0048211E">
        <w:rPr>
          <w:rFonts w:ascii="仿宋" w:eastAsia="仿宋" w:hAnsi="仿宋" w:cs="仿宋" w:hint="eastAsia"/>
          <w:kern w:val="0"/>
          <w:sz w:val="24"/>
        </w:rPr>
        <w:t>日</w:t>
      </w:r>
    </w:p>
    <w:p w14:paraId="68E2D93E" w14:textId="77777777" w:rsidR="00384EEE" w:rsidRPr="0048211E" w:rsidRDefault="00384EEE">
      <w:pPr>
        <w:spacing w:line="360" w:lineRule="exact"/>
        <w:jc w:val="left"/>
        <w:rPr>
          <w:rFonts w:ascii="仿宋" w:eastAsia="仿宋" w:hAnsi="仿宋" w:cs="仿宋"/>
          <w:kern w:val="0"/>
          <w:sz w:val="24"/>
        </w:rPr>
      </w:pPr>
    </w:p>
    <w:p w14:paraId="61B520FF" w14:textId="77777777" w:rsidR="00384EEE" w:rsidRPr="0048211E" w:rsidRDefault="00384EEE">
      <w:pPr>
        <w:spacing w:line="360" w:lineRule="exact"/>
        <w:jc w:val="left"/>
        <w:rPr>
          <w:rFonts w:ascii="仿宋" w:eastAsia="仿宋" w:hAnsi="仿宋" w:cs="仿宋"/>
          <w:kern w:val="0"/>
          <w:sz w:val="24"/>
        </w:rPr>
      </w:pPr>
    </w:p>
    <w:p w14:paraId="7CBFD20A" w14:textId="63A3A3A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乙方：</w:t>
      </w:r>
      <w:r w:rsidRPr="0048211E">
        <w:rPr>
          <w:rFonts w:ascii="仿宋" w:eastAsia="仿宋" w:hAnsi="仿宋" w:cs="仿宋"/>
          <w:kern w:val="0"/>
          <w:sz w:val="24"/>
        </w:rPr>
        <w:t>[</w:t>
      </w:r>
      <w:r w:rsidR="00F64AC4" w:rsidRPr="0048211E">
        <w:rPr>
          <w:rFonts w:ascii="仿宋" w:eastAsia="仿宋" w:hAnsi="仿宋" w:cs="仿宋" w:hint="eastAsia"/>
          <w:kern w:val="0"/>
          <w:sz w:val="24"/>
        </w:rPr>
        <w:t>北京创联致信科技有限公司</w:t>
      </w:r>
      <w:r w:rsidRPr="0048211E">
        <w:rPr>
          <w:rFonts w:ascii="仿宋" w:eastAsia="仿宋" w:hAnsi="仿宋" w:cs="仿宋"/>
          <w:kern w:val="0"/>
          <w:sz w:val="24"/>
        </w:rPr>
        <w:t xml:space="preserve">] </w:t>
      </w:r>
    </w:p>
    <w:p w14:paraId="65E9D00D"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法定代表人</w:t>
      </w:r>
      <w:r w:rsidRPr="0048211E">
        <w:rPr>
          <w:rFonts w:ascii="仿宋" w:eastAsia="仿宋" w:hAnsi="仿宋" w:cs="仿宋"/>
          <w:kern w:val="0"/>
          <w:sz w:val="24"/>
        </w:rPr>
        <w:t>/</w:t>
      </w:r>
      <w:r w:rsidRPr="0048211E">
        <w:rPr>
          <w:rFonts w:ascii="仿宋" w:eastAsia="仿宋" w:hAnsi="仿宋" w:cs="仿宋" w:hint="eastAsia"/>
          <w:kern w:val="0"/>
          <w:sz w:val="24"/>
        </w:rPr>
        <w:t>负责人</w:t>
      </w:r>
    </w:p>
    <w:p w14:paraId="55DF7DD4"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或授权代表：</w:t>
      </w:r>
    </w:p>
    <w:p w14:paraId="79EB188F" w14:textId="77777777" w:rsidR="00384EEE" w:rsidRPr="0048211E" w:rsidRDefault="00384EEE">
      <w:pPr>
        <w:spacing w:line="360" w:lineRule="exact"/>
        <w:jc w:val="left"/>
        <w:rPr>
          <w:rFonts w:ascii="仿宋" w:eastAsia="仿宋" w:hAnsi="仿宋" w:cs="仿宋"/>
          <w:kern w:val="0"/>
          <w:sz w:val="24"/>
        </w:rPr>
      </w:pPr>
    </w:p>
    <w:p w14:paraId="4B1A3164"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kern w:val="0"/>
          <w:sz w:val="24"/>
        </w:rPr>
        <w:t>[2021]</w:t>
      </w:r>
      <w:r w:rsidRPr="0048211E">
        <w:rPr>
          <w:rFonts w:ascii="仿宋" w:eastAsia="仿宋" w:hAnsi="仿宋" w:cs="仿宋" w:hint="eastAsia"/>
          <w:kern w:val="0"/>
          <w:sz w:val="24"/>
        </w:rPr>
        <w:t>年</w:t>
      </w:r>
      <w:r w:rsidRPr="0048211E">
        <w:rPr>
          <w:rFonts w:ascii="仿宋" w:eastAsia="仿宋" w:hAnsi="仿宋" w:cs="仿宋"/>
          <w:kern w:val="0"/>
          <w:sz w:val="24"/>
        </w:rPr>
        <w:t>[    ]</w:t>
      </w:r>
      <w:r w:rsidRPr="0048211E">
        <w:rPr>
          <w:rFonts w:ascii="仿宋" w:eastAsia="仿宋" w:hAnsi="仿宋" w:cs="仿宋" w:hint="eastAsia"/>
          <w:kern w:val="0"/>
          <w:sz w:val="24"/>
        </w:rPr>
        <w:t>月</w:t>
      </w:r>
      <w:r w:rsidRPr="0048211E">
        <w:rPr>
          <w:rFonts w:ascii="仿宋" w:eastAsia="仿宋" w:hAnsi="仿宋" w:cs="仿宋"/>
          <w:kern w:val="0"/>
          <w:sz w:val="24"/>
        </w:rPr>
        <w:t>[    ]</w:t>
      </w:r>
      <w:r w:rsidRPr="0048211E">
        <w:rPr>
          <w:rFonts w:ascii="仿宋" w:eastAsia="仿宋" w:hAnsi="仿宋" w:cs="仿宋" w:hint="eastAsia"/>
          <w:kern w:val="0"/>
          <w:sz w:val="24"/>
        </w:rPr>
        <w:t>日</w:t>
      </w:r>
    </w:p>
    <w:p w14:paraId="46E5A484"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4"/>
        </w:rPr>
        <w:br w:type="page"/>
      </w:r>
      <w:r w:rsidRPr="0048211E">
        <w:rPr>
          <w:rFonts w:ascii="仿宋" w:eastAsia="仿宋" w:hAnsi="仿宋" w:cs="仿宋" w:hint="eastAsia"/>
          <w:b/>
          <w:kern w:val="0"/>
          <w:sz w:val="24"/>
        </w:rPr>
        <w:lastRenderedPageBreak/>
        <w:t xml:space="preserve"> </w:t>
      </w:r>
      <w:r w:rsidRPr="0048211E">
        <w:rPr>
          <w:rFonts w:ascii="仿宋" w:eastAsia="仿宋" w:hAnsi="仿宋" w:cs="仿宋" w:hint="eastAsia"/>
          <w:kern w:val="0"/>
          <w:sz w:val="28"/>
          <w:szCs w:val="28"/>
        </w:rPr>
        <w:t>印花税票粘贴处：</w:t>
      </w:r>
    </w:p>
    <w:p w14:paraId="72E537F6" w14:textId="77777777" w:rsidR="00384EEE" w:rsidRPr="0048211E" w:rsidRDefault="00384EEE">
      <w:pPr>
        <w:tabs>
          <w:tab w:val="left" w:pos="7980"/>
        </w:tabs>
        <w:spacing w:line="360" w:lineRule="exact"/>
        <w:jc w:val="left"/>
        <w:rPr>
          <w:rFonts w:ascii="仿宋" w:eastAsia="仿宋" w:hAnsi="仿宋"/>
          <w:kern w:val="0"/>
          <w:sz w:val="28"/>
          <w:szCs w:val="28"/>
        </w:rPr>
      </w:pPr>
    </w:p>
    <w:p w14:paraId="5EA0DAAA" w14:textId="77777777" w:rsidR="00384EEE" w:rsidRPr="0048211E" w:rsidRDefault="00384EEE">
      <w:pPr>
        <w:tabs>
          <w:tab w:val="left" w:pos="7980"/>
        </w:tabs>
        <w:spacing w:line="360" w:lineRule="exact"/>
        <w:jc w:val="left"/>
        <w:rPr>
          <w:rFonts w:ascii="仿宋" w:eastAsia="仿宋" w:hAnsi="仿宋"/>
          <w:kern w:val="0"/>
          <w:sz w:val="28"/>
          <w:szCs w:val="28"/>
        </w:rPr>
      </w:pPr>
    </w:p>
    <w:p w14:paraId="5BF1A72A" w14:textId="77777777" w:rsidR="00384EEE" w:rsidRPr="0048211E" w:rsidRDefault="00384EEE">
      <w:pPr>
        <w:tabs>
          <w:tab w:val="left" w:pos="7980"/>
        </w:tabs>
        <w:spacing w:line="360" w:lineRule="exact"/>
        <w:jc w:val="left"/>
        <w:rPr>
          <w:rFonts w:ascii="仿宋" w:eastAsia="仿宋" w:hAnsi="仿宋"/>
          <w:kern w:val="0"/>
          <w:sz w:val="28"/>
          <w:szCs w:val="28"/>
        </w:rPr>
      </w:pPr>
    </w:p>
    <w:p w14:paraId="60A6D650"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hint="eastAsia"/>
          <w:kern w:val="0"/>
          <w:sz w:val="28"/>
          <w:szCs w:val="28"/>
        </w:rPr>
        <w:t>（以下由技术合同登记机构填写）</w:t>
      </w:r>
    </w:p>
    <w:p w14:paraId="7B78B604" w14:textId="77777777" w:rsidR="00384EEE" w:rsidRPr="0048211E" w:rsidRDefault="00384EEE">
      <w:pPr>
        <w:tabs>
          <w:tab w:val="left" w:pos="7980"/>
        </w:tabs>
        <w:spacing w:line="360" w:lineRule="exact"/>
        <w:jc w:val="left"/>
        <w:rPr>
          <w:rFonts w:ascii="仿宋" w:eastAsia="仿宋" w:hAnsi="仿宋"/>
          <w:kern w:val="0"/>
          <w:sz w:val="28"/>
          <w:szCs w:val="28"/>
        </w:rPr>
      </w:pPr>
    </w:p>
    <w:p w14:paraId="60EBBA6D"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hint="eastAsia"/>
          <w:kern w:val="0"/>
          <w:sz w:val="28"/>
          <w:szCs w:val="28"/>
        </w:rPr>
        <w:t>合同登记编号：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302"/>
        <w:gridCol w:w="302"/>
        <w:gridCol w:w="302"/>
        <w:gridCol w:w="302"/>
        <w:gridCol w:w="302"/>
        <w:gridCol w:w="302"/>
        <w:gridCol w:w="302"/>
        <w:gridCol w:w="301"/>
        <w:gridCol w:w="302"/>
        <w:gridCol w:w="302"/>
        <w:gridCol w:w="302"/>
        <w:gridCol w:w="302"/>
        <w:gridCol w:w="302"/>
        <w:gridCol w:w="302"/>
        <w:gridCol w:w="302"/>
      </w:tblGrid>
      <w:tr w:rsidR="00384EEE" w:rsidRPr="0048211E" w14:paraId="5DCCD026" w14:textId="77777777">
        <w:trPr>
          <w:cantSplit/>
        </w:trPr>
        <w:tc>
          <w:tcPr>
            <w:tcW w:w="301" w:type="dxa"/>
            <w:tcBorders>
              <w:top w:val="single" w:sz="4" w:space="0" w:color="auto"/>
              <w:left w:val="single" w:sz="4" w:space="0" w:color="auto"/>
              <w:bottom w:val="single" w:sz="4" w:space="0" w:color="auto"/>
              <w:right w:val="single" w:sz="4" w:space="0" w:color="auto"/>
            </w:tcBorders>
          </w:tcPr>
          <w:p w14:paraId="4E5BD4EB"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340415B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1BC2A963"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15E8F783"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256C0713"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3C583D5E"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20371458"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7C143B99" w14:textId="77777777" w:rsidR="00384EEE" w:rsidRPr="0048211E" w:rsidRDefault="00384EEE">
            <w:pPr>
              <w:tabs>
                <w:tab w:val="left" w:pos="7980"/>
              </w:tabs>
              <w:spacing w:line="360" w:lineRule="exact"/>
              <w:jc w:val="left"/>
              <w:rPr>
                <w:rFonts w:ascii="仿宋" w:eastAsia="仿宋" w:hAnsi="仿宋"/>
                <w:sz w:val="28"/>
                <w:szCs w:val="28"/>
              </w:rPr>
            </w:pPr>
          </w:p>
        </w:tc>
        <w:tc>
          <w:tcPr>
            <w:tcW w:w="301" w:type="dxa"/>
            <w:tcBorders>
              <w:top w:val="single" w:sz="4" w:space="0" w:color="auto"/>
              <w:left w:val="single" w:sz="4" w:space="0" w:color="auto"/>
              <w:bottom w:val="single" w:sz="4" w:space="0" w:color="auto"/>
              <w:right w:val="single" w:sz="4" w:space="0" w:color="auto"/>
            </w:tcBorders>
          </w:tcPr>
          <w:p w14:paraId="2F3F4F4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2AD1F40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538C373E"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453018EB"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6138CF94"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5B80434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62A28EFA"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1153FAE5" w14:textId="77777777" w:rsidR="00384EEE" w:rsidRPr="0048211E" w:rsidRDefault="00384EEE">
            <w:pPr>
              <w:tabs>
                <w:tab w:val="left" w:pos="7980"/>
              </w:tabs>
              <w:spacing w:line="360" w:lineRule="exact"/>
              <w:jc w:val="left"/>
              <w:rPr>
                <w:rFonts w:ascii="仿宋" w:eastAsia="仿宋" w:hAnsi="仿宋"/>
                <w:sz w:val="28"/>
                <w:szCs w:val="28"/>
              </w:rPr>
            </w:pPr>
          </w:p>
        </w:tc>
      </w:tr>
    </w:tbl>
    <w:p w14:paraId="155A1B0C" w14:textId="77777777" w:rsidR="00384EEE" w:rsidRPr="0048211E" w:rsidRDefault="00384EEE">
      <w:pPr>
        <w:tabs>
          <w:tab w:val="left" w:pos="7980"/>
        </w:tabs>
        <w:spacing w:line="360" w:lineRule="exact"/>
        <w:jc w:val="left"/>
        <w:rPr>
          <w:rFonts w:ascii="仿宋" w:eastAsia="仿宋" w:hAnsi="仿宋"/>
          <w:kern w:val="0"/>
          <w:sz w:val="28"/>
          <w:szCs w:val="28"/>
        </w:rPr>
      </w:pPr>
    </w:p>
    <w:p w14:paraId="3CCC5BA6"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1．申请登记人：</w:t>
      </w:r>
    </w:p>
    <w:p w14:paraId="06E4C34E"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 xml:space="preserve">2．登记材料：(1) </w:t>
      </w:r>
    </w:p>
    <w:p w14:paraId="11252C34"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 xml:space="preserve">             (2) </w:t>
      </w:r>
    </w:p>
    <w:p w14:paraId="5A1D8874"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 xml:space="preserve">             (3) </w:t>
      </w:r>
    </w:p>
    <w:p w14:paraId="3A08A182"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3．合同类型：</w:t>
      </w:r>
    </w:p>
    <w:p w14:paraId="7828CA1F"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4．合同交易额：</w:t>
      </w:r>
    </w:p>
    <w:p w14:paraId="4FDEF58E" w14:textId="77777777" w:rsidR="00384EEE" w:rsidRPr="0048211E" w:rsidRDefault="00B32C71">
      <w:pPr>
        <w:tabs>
          <w:tab w:val="left" w:pos="7980"/>
        </w:tabs>
        <w:spacing w:line="360" w:lineRule="exact"/>
        <w:jc w:val="left"/>
        <w:rPr>
          <w:rFonts w:ascii="仿宋" w:eastAsia="仿宋" w:hAnsi="仿宋" w:cs="仿宋"/>
          <w:kern w:val="0"/>
          <w:sz w:val="28"/>
          <w:szCs w:val="28"/>
        </w:rPr>
      </w:pPr>
      <w:r w:rsidRPr="0048211E">
        <w:rPr>
          <w:rFonts w:ascii="仿宋" w:eastAsia="仿宋" w:hAnsi="仿宋" w:cs="仿宋"/>
          <w:kern w:val="0"/>
          <w:sz w:val="28"/>
          <w:szCs w:val="28"/>
        </w:rPr>
        <w:t>5．技术交易额：</w:t>
      </w:r>
    </w:p>
    <w:p w14:paraId="377F30D0" w14:textId="77777777" w:rsidR="00384EEE" w:rsidRPr="0048211E" w:rsidRDefault="00384EEE">
      <w:pPr>
        <w:tabs>
          <w:tab w:val="left" w:pos="7980"/>
        </w:tabs>
        <w:spacing w:line="360" w:lineRule="exact"/>
        <w:jc w:val="left"/>
        <w:rPr>
          <w:rFonts w:ascii="仿宋" w:eastAsia="仿宋" w:hAnsi="仿宋" w:cs="仿宋"/>
          <w:kern w:val="0"/>
          <w:sz w:val="28"/>
          <w:szCs w:val="28"/>
        </w:rPr>
      </w:pPr>
    </w:p>
    <w:p w14:paraId="25806871" w14:textId="77777777" w:rsidR="00384EEE" w:rsidRPr="0048211E" w:rsidRDefault="00384EEE">
      <w:pPr>
        <w:tabs>
          <w:tab w:val="left" w:pos="7980"/>
        </w:tabs>
        <w:spacing w:line="360" w:lineRule="exact"/>
        <w:jc w:val="left"/>
        <w:rPr>
          <w:rFonts w:ascii="仿宋" w:eastAsia="仿宋" w:hAnsi="仿宋" w:cs="仿宋"/>
          <w:kern w:val="0"/>
          <w:sz w:val="28"/>
          <w:szCs w:val="28"/>
        </w:rPr>
      </w:pPr>
    </w:p>
    <w:p w14:paraId="4A337876" w14:textId="77777777" w:rsidR="00384EEE" w:rsidRPr="0048211E" w:rsidRDefault="00B32C71">
      <w:pPr>
        <w:tabs>
          <w:tab w:val="left" w:pos="7980"/>
        </w:tabs>
        <w:spacing w:line="360" w:lineRule="exact"/>
        <w:ind w:firstLineChars="1600" w:firstLine="4480"/>
        <w:jc w:val="left"/>
        <w:rPr>
          <w:rFonts w:ascii="仿宋" w:eastAsia="仿宋" w:hAnsi="仿宋"/>
          <w:kern w:val="0"/>
          <w:sz w:val="28"/>
          <w:szCs w:val="28"/>
        </w:rPr>
      </w:pPr>
      <w:r w:rsidRPr="0048211E">
        <w:rPr>
          <w:rFonts w:ascii="仿宋" w:eastAsia="仿宋" w:hAnsi="仿宋" w:cs="仿宋"/>
          <w:kern w:val="0"/>
          <w:sz w:val="28"/>
          <w:szCs w:val="28"/>
        </w:rPr>
        <w:t>技术合同登记机构（印章）</w:t>
      </w:r>
    </w:p>
    <w:p w14:paraId="33A136A9" w14:textId="77777777" w:rsidR="00384EEE" w:rsidRPr="0048211E" w:rsidRDefault="00B32C71">
      <w:pPr>
        <w:tabs>
          <w:tab w:val="left" w:pos="7980"/>
        </w:tabs>
        <w:spacing w:line="360" w:lineRule="exact"/>
        <w:ind w:firstLineChars="200" w:firstLine="560"/>
        <w:jc w:val="left"/>
        <w:rPr>
          <w:rFonts w:ascii="仿宋" w:eastAsia="仿宋" w:hAnsi="仿宋"/>
          <w:kern w:val="0"/>
          <w:sz w:val="28"/>
          <w:szCs w:val="28"/>
        </w:rPr>
      </w:pPr>
      <w:r w:rsidRPr="0048211E">
        <w:rPr>
          <w:rFonts w:ascii="仿宋" w:eastAsia="仿宋" w:hAnsi="仿宋" w:cs="仿宋"/>
          <w:kern w:val="0"/>
          <w:sz w:val="28"/>
          <w:szCs w:val="28"/>
        </w:rPr>
        <w:t xml:space="preserve">                            经办人：</w:t>
      </w:r>
    </w:p>
    <w:p w14:paraId="4ABACB88" w14:textId="77777777" w:rsidR="00384EEE" w:rsidRPr="0048211E" w:rsidRDefault="00384EEE">
      <w:pPr>
        <w:spacing w:line="360" w:lineRule="exact"/>
        <w:ind w:left="6720" w:hangingChars="2400" w:hanging="6720"/>
        <w:rPr>
          <w:rFonts w:ascii="仿宋" w:eastAsia="仿宋" w:hAnsi="仿宋" w:cs="仿宋"/>
          <w:sz w:val="28"/>
          <w:szCs w:val="28"/>
        </w:rPr>
      </w:pPr>
    </w:p>
    <w:p w14:paraId="7B1F0DF3" w14:textId="77777777" w:rsidR="00384EEE" w:rsidRPr="0048211E" w:rsidRDefault="00B32C71">
      <w:pPr>
        <w:spacing w:line="360" w:lineRule="exact"/>
        <w:ind w:leftChars="2400" w:left="5040"/>
        <w:rPr>
          <w:rFonts w:ascii="仿宋" w:eastAsia="仿宋" w:hAnsi="仿宋" w:cs="仿宋"/>
          <w:sz w:val="28"/>
          <w:szCs w:val="28"/>
        </w:rPr>
      </w:pPr>
      <w:r w:rsidRPr="0048211E">
        <w:rPr>
          <w:rFonts w:ascii="仿宋" w:eastAsia="仿宋" w:hAnsi="仿宋" w:cs="仿宋"/>
          <w:sz w:val="28"/>
          <w:szCs w:val="28"/>
        </w:rPr>
        <w:t>年   月   日</w:t>
      </w:r>
    </w:p>
    <w:p w14:paraId="7167128B" w14:textId="77777777" w:rsidR="00384EEE" w:rsidRPr="0048211E" w:rsidRDefault="00B32C71">
      <w:pPr>
        <w:spacing w:afterLines="50" w:after="156" w:line="360" w:lineRule="exact"/>
        <w:rPr>
          <w:rFonts w:ascii="仿宋" w:eastAsia="仿宋" w:hAnsi="仿宋"/>
          <w:sz w:val="24"/>
        </w:rPr>
      </w:pPr>
      <w:r w:rsidRPr="0048211E">
        <w:rPr>
          <w:rFonts w:ascii="仿宋" w:eastAsia="仿宋" w:hAnsi="仿宋" w:cs="仿宋"/>
          <w:sz w:val="28"/>
          <w:szCs w:val="28"/>
        </w:rPr>
        <w:br w:type="page"/>
      </w:r>
      <w:r w:rsidRPr="0048211E">
        <w:rPr>
          <w:rFonts w:ascii="仿宋" w:eastAsia="仿宋" w:hAnsi="仿宋" w:cs="仿宋" w:hint="eastAsia"/>
          <w:sz w:val="24"/>
        </w:rPr>
        <w:lastRenderedPageBreak/>
        <w:t>附件一 技术服务费确认表</w:t>
      </w:r>
    </w:p>
    <w:tbl>
      <w:tblPr>
        <w:tblW w:w="5000" w:type="pct"/>
        <w:jc w:val="center"/>
        <w:tblLook w:val="04A0" w:firstRow="1" w:lastRow="0" w:firstColumn="1" w:lastColumn="0" w:noHBand="0" w:noVBand="1"/>
      </w:tblPr>
      <w:tblGrid>
        <w:gridCol w:w="487"/>
        <w:gridCol w:w="487"/>
        <w:gridCol w:w="487"/>
        <w:gridCol w:w="487"/>
        <w:gridCol w:w="487"/>
        <w:gridCol w:w="488"/>
        <w:gridCol w:w="488"/>
        <w:gridCol w:w="488"/>
        <w:gridCol w:w="488"/>
        <w:gridCol w:w="488"/>
        <w:gridCol w:w="488"/>
        <w:gridCol w:w="488"/>
        <w:gridCol w:w="488"/>
        <w:gridCol w:w="488"/>
        <w:gridCol w:w="488"/>
        <w:gridCol w:w="488"/>
        <w:gridCol w:w="488"/>
      </w:tblGrid>
      <w:tr w:rsidR="00384EEE" w:rsidRPr="0048211E" w14:paraId="2DA22326" w14:textId="77777777">
        <w:trPr>
          <w:trHeight w:val="5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A3F54A9"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序号</w:t>
            </w:r>
          </w:p>
        </w:tc>
        <w:tc>
          <w:tcPr>
            <w:tcW w:w="294" w:type="pct"/>
            <w:tcBorders>
              <w:top w:val="single" w:sz="4" w:space="0" w:color="auto"/>
              <w:left w:val="nil"/>
              <w:bottom w:val="single" w:sz="4" w:space="0" w:color="auto"/>
              <w:right w:val="single" w:sz="4" w:space="0" w:color="auto"/>
            </w:tcBorders>
            <w:shd w:val="clear" w:color="auto" w:fill="auto"/>
            <w:vAlign w:val="center"/>
          </w:tcPr>
          <w:p w14:paraId="0A9F9C1B"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姓名</w:t>
            </w:r>
          </w:p>
        </w:tc>
        <w:tc>
          <w:tcPr>
            <w:tcW w:w="294" w:type="pct"/>
            <w:tcBorders>
              <w:top w:val="single" w:sz="4" w:space="0" w:color="auto"/>
              <w:left w:val="nil"/>
              <w:bottom w:val="single" w:sz="4" w:space="0" w:color="auto"/>
              <w:right w:val="single" w:sz="4" w:space="0" w:color="auto"/>
            </w:tcBorders>
            <w:shd w:val="clear" w:color="auto" w:fill="auto"/>
            <w:vAlign w:val="center"/>
          </w:tcPr>
          <w:p w14:paraId="283480F1"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部门</w:t>
            </w:r>
          </w:p>
        </w:tc>
        <w:tc>
          <w:tcPr>
            <w:tcW w:w="294" w:type="pct"/>
            <w:tcBorders>
              <w:top w:val="single" w:sz="4" w:space="0" w:color="auto"/>
              <w:left w:val="nil"/>
              <w:bottom w:val="single" w:sz="4" w:space="0" w:color="auto"/>
              <w:right w:val="single" w:sz="4" w:space="0" w:color="auto"/>
            </w:tcBorders>
            <w:shd w:val="clear" w:color="auto" w:fill="auto"/>
            <w:vAlign w:val="center"/>
          </w:tcPr>
          <w:p w14:paraId="01435BD2"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岗位</w:t>
            </w:r>
          </w:p>
        </w:tc>
        <w:tc>
          <w:tcPr>
            <w:tcW w:w="294" w:type="pct"/>
            <w:tcBorders>
              <w:top w:val="single" w:sz="4" w:space="0" w:color="auto"/>
              <w:left w:val="nil"/>
              <w:bottom w:val="single" w:sz="4" w:space="0" w:color="auto"/>
              <w:right w:val="single" w:sz="4" w:space="0" w:color="auto"/>
            </w:tcBorders>
            <w:shd w:val="clear" w:color="auto" w:fill="auto"/>
            <w:vAlign w:val="center"/>
          </w:tcPr>
          <w:p w14:paraId="10263898"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年薪</w:t>
            </w:r>
          </w:p>
        </w:tc>
        <w:tc>
          <w:tcPr>
            <w:tcW w:w="294" w:type="pct"/>
            <w:tcBorders>
              <w:top w:val="single" w:sz="4" w:space="0" w:color="auto"/>
              <w:left w:val="nil"/>
              <w:bottom w:val="single" w:sz="4" w:space="0" w:color="auto"/>
              <w:right w:val="single" w:sz="4" w:space="0" w:color="auto"/>
            </w:tcBorders>
            <w:shd w:val="clear" w:color="auto" w:fill="auto"/>
            <w:vAlign w:val="center"/>
          </w:tcPr>
          <w:p w14:paraId="2555E6A1"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月度应发合计</w:t>
            </w:r>
          </w:p>
        </w:tc>
        <w:tc>
          <w:tcPr>
            <w:tcW w:w="294" w:type="pct"/>
            <w:tcBorders>
              <w:top w:val="single" w:sz="4" w:space="0" w:color="auto"/>
              <w:left w:val="nil"/>
              <w:bottom w:val="single" w:sz="4" w:space="0" w:color="auto"/>
              <w:right w:val="single" w:sz="4" w:space="0" w:color="auto"/>
            </w:tcBorders>
            <w:shd w:val="clear" w:color="auto" w:fill="auto"/>
            <w:vAlign w:val="center"/>
          </w:tcPr>
          <w:p w14:paraId="6B7D716F"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缴费基数</w:t>
            </w:r>
          </w:p>
        </w:tc>
        <w:tc>
          <w:tcPr>
            <w:tcW w:w="294" w:type="pct"/>
            <w:tcBorders>
              <w:top w:val="single" w:sz="4" w:space="0" w:color="auto"/>
              <w:left w:val="nil"/>
              <w:bottom w:val="single" w:sz="4" w:space="0" w:color="auto"/>
              <w:right w:val="single" w:sz="4" w:space="0" w:color="auto"/>
            </w:tcBorders>
            <w:shd w:val="clear" w:color="auto" w:fill="auto"/>
            <w:vAlign w:val="center"/>
          </w:tcPr>
          <w:p w14:paraId="4675A7B2"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基本养老保险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2AAF3D58"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基本医疗保险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1FD11F1B"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失业保险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34A302E3"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生育保险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6CB27B28"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工伤保险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162B8C52"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住房公积金</w:t>
            </w:r>
          </w:p>
        </w:tc>
        <w:tc>
          <w:tcPr>
            <w:tcW w:w="294" w:type="pct"/>
            <w:tcBorders>
              <w:top w:val="single" w:sz="4" w:space="0" w:color="auto"/>
              <w:left w:val="nil"/>
              <w:bottom w:val="single" w:sz="4" w:space="0" w:color="auto"/>
              <w:right w:val="single" w:sz="4" w:space="0" w:color="auto"/>
            </w:tcBorders>
            <w:shd w:val="clear" w:color="auto" w:fill="auto"/>
            <w:vAlign w:val="center"/>
          </w:tcPr>
          <w:p w14:paraId="1FB2D0BA"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服务费</w:t>
            </w:r>
          </w:p>
        </w:tc>
        <w:tc>
          <w:tcPr>
            <w:tcW w:w="294" w:type="pct"/>
            <w:tcBorders>
              <w:top w:val="single" w:sz="4" w:space="0" w:color="auto"/>
              <w:left w:val="nil"/>
              <w:bottom w:val="single" w:sz="4" w:space="0" w:color="auto"/>
              <w:right w:val="single" w:sz="4" w:space="0" w:color="auto"/>
            </w:tcBorders>
            <w:shd w:val="clear" w:color="auto" w:fill="auto"/>
            <w:vAlign w:val="center"/>
          </w:tcPr>
          <w:p w14:paraId="29FE261F"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补充保险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16092FBB"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税费</w:t>
            </w:r>
          </w:p>
        </w:tc>
        <w:tc>
          <w:tcPr>
            <w:tcW w:w="294" w:type="pct"/>
            <w:tcBorders>
              <w:top w:val="single" w:sz="4" w:space="0" w:color="auto"/>
              <w:left w:val="nil"/>
              <w:bottom w:val="single" w:sz="4" w:space="0" w:color="auto"/>
              <w:right w:val="single" w:sz="4" w:space="0" w:color="auto"/>
            </w:tcBorders>
            <w:shd w:val="clear" w:color="auto" w:fill="auto"/>
            <w:vAlign w:val="center"/>
          </w:tcPr>
          <w:p w14:paraId="7978E2CF"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企业应付款</w:t>
            </w:r>
          </w:p>
        </w:tc>
      </w:tr>
      <w:tr w:rsidR="00384EEE" w:rsidRPr="0048211E" w14:paraId="6A0974E5"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402B3DB3"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1</w:t>
            </w:r>
          </w:p>
        </w:tc>
        <w:tc>
          <w:tcPr>
            <w:tcW w:w="294" w:type="pct"/>
            <w:tcBorders>
              <w:top w:val="nil"/>
              <w:left w:val="nil"/>
              <w:bottom w:val="single" w:sz="4" w:space="0" w:color="auto"/>
              <w:right w:val="single" w:sz="4" w:space="0" w:color="auto"/>
            </w:tcBorders>
            <w:shd w:val="clear" w:color="auto" w:fill="auto"/>
            <w:vAlign w:val="center"/>
          </w:tcPr>
          <w:p w14:paraId="55EACE2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BF364A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368C37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51E940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12293F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692102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C82FB0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7E4A7B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A01DF9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4EC20E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1B68DA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3658D8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9F219C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7D3BC9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0F5AEE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C440F3D" w14:textId="77777777" w:rsidR="00384EEE" w:rsidRPr="0048211E" w:rsidRDefault="00384EEE">
            <w:pPr>
              <w:widowControl/>
              <w:jc w:val="center"/>
              <w:rPr>
                <w:rFonts w:ascii="仿宋" w:eastAsia="仿宋" w:hAnsi="仿宋" w:cs="宋体"/>
                <w:kern w:val="0"/>
                <w:sz w:val="22"/>
                <w:szCs w:val="22"/>
              </w:rPr>
            </w:pPr>
          </w:p>
        </w:tc>
      </w:tr>
      <w:tr w:rsidR="00384EEE" w:rsidRPr="0048211E" w14:paraId="5D1F7CFA"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07D657F3"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2</w:t>
            </w:r>
          </w:p>
        </w:tc>
        <w:tc>
          <w:tcPr>
            <w:tcW w:w="294" w:type="pct"/>
            <w:tcBorders>
              <w:top w:val="nil"/>
              <w:left w:val="nil"/>
              <w:bottom w:val="single" w:sz="4" w:space="0" w:color="auto"/>
              <w:right w:val="single" w:sz="4" w:space="0" w:color="auto"/>
            </w:tcBorders>
            <w:shd w:val="clear" w:color="auto" w:fill="auto"/>
            <w:vAlign w:val="center"/>
          </w:tcPr>
          <w:p w14:paraId="44F8C83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724BB2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72C4EE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9DB2923"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7C6196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5CA523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DC1369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85714B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FC1B71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59A0A0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17FA78E"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94BB38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833EE3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B4633C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F3C5E6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9FEC02F" w14:textId="77777777" w:rsidR="00384EEE" w:rsidRPr="0048211E" w:rsidRDefault="00384EEE">
            <w:pPr>
              <w:widowControl/>
              <w:jc w:val="center"/>
              <w:rPr>
                <w:rFonts w:ascii="仿宋" w:eastAsia="仿宋" w:hAnsi="仿宋" w:cs="宋体"/>
                <w:kern w:val="0"/>
                <w:sz w:val="22"/>
                <w:szCs w:val="22"/>
              </w:rPr>
            </w:pPr>
          </w:p>
        </w:tc>
      </w:tr>
      <w:tr w:rsidR="00384EEE" w:rsidRPr="0048211E" w14:paraId="05F5569B"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1C0A5B9D"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3</w:t>
            </w:r>
          </w:p>
        </w:tc>
        <w:tc>
          <w:tcPr>
            <w:tcW w:w="294" w:type="pct"/>
            <w:tcBorders>
              <w:top w:val="nil"/>
              <w:left w:val="nil"/>
              <w:bottom w:val="single" w:sz="4" w:space="0" w:color="auto"/>
              <w:right w:val="single" w:sz="4" w:space="0" w:color="auto"/>
            </w:tcBorders>
            <w:shd w:val="clear" w:color="auto" w:fill="auto"/>
            <w:vAlign w:val="center"/>
          </w:tcPr>
          <w:p w14:paraId="546952E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79D481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7E3B01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4E62C8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D4630C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8C9E29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406795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76A118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B2FBC8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160D91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B74405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5D4F0F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52C354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C03C11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712D42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8621611" w14:textId="77777777" w:rsidR="00384EEE" w:rsidRPr="0048211E" w:rsidRDefault="00384EEE">
            <w:pPr>
              <w:widowControl/>
              <w:jc w:val="center"/>
              <w:rPr>
                <w:rFonts w:ascii="仿宋" w:eastAsia="仿宋" w:hAnsi="仿宋" w:cs="宋体"/>
                <w:kern w:val="0"/>
                <w:sz w:val="22"/>
                <w:szCs w:val="22"/>
              </w:rPr>
            </w:pPr>
          </w:p>
        </w:tc>
      </w:tr>
      <w:tr w:rsidR="00384EEE" w:rsidRPr="0048211E" w14:paraId="089D257D"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30083647"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4</w:t>
            </w:r>
          </w:p>
        </w:tc>
        <w:tc>
          <w:tcPr>
            <w:tcW w:w="294" w:type="pct"/>
            <w:tcBorders>
              <w:top w:val="nil"/>
              <w:left w:val="nil"/>
              <w:bottom w:val="single" w:sz="4" w:space="0" w:color="auto"/>
              <w:right w:val="single" w:sz="4" w:space="0" w:color="auto"/>
            </w:tcBorders>
            <w:shd w:val="clear" w:color="auto" w:fill="auto"/>
            <w:vAlign w:val="center"/>
          </w:tcPr>
          <w:p w14:paraId="4616FD9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B0B3B6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8F1FAE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633B47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89EB11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AFB947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07AA6E3"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C614B9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B9F07F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F00D26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D94FDE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7DC849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1D8801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9B77C6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F2D3BA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556A8F9" w14:textId="77777777" w:rsidR="00384EEE" w:rsidRPr="0048211E" w:rsidRDefault="00384EEE">
            <w:pPr>
              <w:widowControl/>
              <w:jc w:val="center"/>
              <w:rPr>
                <w:rFonts w:ascii="仿宋" w:eastAsia="仿宋" w:hAnsi="仿宋" w:cs="宋体"/>
                <w:kern w:val="0"/>
                <w:sz w:val="22"/>
                <w:szCs w:val="22"/>
              </w:rPr>
            </w:pPr>
          </w:p>
        </w:tc>
      </w:tr>
      <w:tr w:rsidR="00384EEE" w:rsidRPr="0048211E" w14:paraId="4AB0D3D2"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0FB3D566"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5</w:t>
            </w:r>
          </w:p>
        </w:tc>
        <w:tc>
          <w:tcPr>
            <w:tcW w:w="294" w:type="pct"/>
            <w:tcBorders>
              <w:top w:val="nil"/>
              <w:left w:val="nil"/>
              <w:bottom w:val="single" w:sz="4" w:space="0" w:color="auto"/>
              <w:right w:val="single" w:sz="4" w:space="0" w:color="auto"/>
            </w:tcBorders>
            <w:shd w:val="clear" w:color="auto" w:fill="auto"/>
            <w:vAlign w:val="center"/>
          </w:tcPr>
          <w:p w14:paraId="010E6B3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135046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9F716A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72CAFD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863936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F1ABDF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FF6ADF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57D5CA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55991F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842B71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2776DF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AC33AF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EB99DC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1E592E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F42BFE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EC8DC1C" w14:textId="77777777" w:rsidR="00384EEE" w:rsidRPr="0048211E" w:rsidRDefault="00384EEE">
            <w:pPr>
              <w:widowControl/>
              <w:jc w:val="center"/>
              <w:rPr>
                <w:rFonts w:ascii="仿宋" w:eastAsia="仿宋" w:hAnsi="仿宋" w:cs="宋体"/>
                <w:kern w:val="0"/>
                <w:sz w:val="22"/>
                <w:szCs w:val="22"/>
              </w:rPr>
            </w:pPr>
          </w:p>
        </w:tc>
      </w:tr>
      <w:tr w:rsidR="00384EEE" w:rsidRPr="0048211E" w14:paraId="408FFAE4"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7CBAFB39"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6</w:t>
            </w:r>
          </w:p>
        </w:tc>
        <w:tc>
          <w:tcPr>
            <w:tcW w:w="294" w:type="pct"/>
            <w:tcBorders>
              <w:top w:val="nil"/>
              <w:left w:val="nil"/>
              <w:bottom w:val="single" w:sz="4" w:space="0" w:color="auto"/>
              <w:right w:val="single" w:sz="4" w:space="0" w:color="auto"/>
            </w:tcBorders>
            <w:shd w:val="clear" w:color="auto" w:fill="auto"/>
            <w:vAlign w:val="center"/>
          </w:tcPr>
          <w:p w14:paraId="2C44B50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2E219D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70766A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1FA5BC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C9EC65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22BDF8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82B3BC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DA0ECD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1AA5FF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02FCC7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4C2B26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C427EA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E020F4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010262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69565F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C75717E" w14:textId="77777777" w:rsidR="00384EEE" w:rsidRPr="0048211E" w:rsidRDefault="00384EEE">
            <w:pPr>
              <w:widowControl/>
              <w:jc w:val="center"/>
              <w:rPr>
                <w:rFonts w:ascii="仿宋" w:eastAsia="仿宋" w:hAnsi="仿宋" w:cs="宋体"/>
                <w:kern w:val="0"/>
                <w:sz w:val="22"/>
                <w:szCs w:val="22"/>
              </w:rPr>
            </w:pPr>
          </w:p>
        </w:tc>
      </w:tr>
      <w:tr w:rsidR="00384EEE" w:rsidRPr="0048211E" w14:paraId="40096287"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6E98CA14"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w:t>
            </w:r>
          </w:p>
        </w:tc>
        <w:tc>
          <w:tcPr>
            <w:tcW w:w="294" w:type="pct"/>
            <w:tcBorders>
              <w:top w:val="nil"/>
              <w:left w:val="nil"/>
              <w:bottom w:val="single" w:sz="4" w:space="0" w:color="auto"/>
              <w:right w:val="single" w:sz="4" w:space="0" w:color="auto"/>
            </w:tcBorders>
            <w:shd w:val="clear" w:color="auto" w:fill="auto"/>
            <w:vAlign w:val="center"/>
          </w:tcPr>
          <w:p w14:paraId="768D458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4B0DAA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FC122B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F5CBAF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37D675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CF1D3F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45C708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956032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3C3984E"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1B6B77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9A8FC8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2EC14D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5E8617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EF0A2A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09D7C0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4ACB0DA" w14:textId="77777777" w:rsidR="00384EEE" w:rsidRPr="0048211E" w:rsidRDefault="00384EEE">
            <w:pPr>
              <w:widowControl/>
              <w:jc w:val="center"/>
              <w:rPr>
                <w:rFonts w:ascii="仿宋" w:eastAsia="仿宋" w:hAnsi="仿宋" w:cs="宋体"/>
                <w:kern w:val="0"/>
                <w:sz w:val="22"/>
                <w:szCs w:val="22"/>
              </w:rPr>
            </w:pPr>
          </w:p>
        </w:tc>
      </w:tr>
    </w:tbl>
    <w:p w14:paraId="4315ABE3"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注：1、补充保险含补充医疗、重大疾病、意外保险等。</w:t>
      </w:r>
    </w:p>
    <w:p w14:paraId="316FEAF3"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sz w:val="24"/>
        </w:rPr>
        <w:t>2</w:t>
      </w:r>
      <w:r w:rsidRPr="0048211E">
        <w:rPr>
          <w:rFonts w:ascii="仿宋" w:eastAsia="仿宋" w:hAnsi="仿宋" w:cs="仿宋" w:hint="eastAsia"/>
          <w:sz w:val="24"/>
        </w:rPr>
        <w:t>、执行过程中本表可根据甲方实际费用分类情况进行增减或修改。</w:t>
      </w:r>
    </w:p>
    <w:p w14:paraId="2D952AB2" w14:textId="77777777" w:rsidR="00384EEE" w:rsidRPr="0048211E" w:rsidRDefault="00B32C71">
      <w:pPr>
        <w:spacing w:afterLines="50" w:after="156" w:line="360" w:lineRule="exact"/>
        <w:rPr>
          <w:rFonts w:ascii="仿宋" w:eastAsia="仿宋" w:hAnsi="仿宋" w:cs="仿宋"/>
          <w:sz w:val="24"/>
        </w:rPr>
      </w:pPr>
      <w:r w:rsidRPr="0048211E">
        <w:rPr>
          <w:rFonts w:ascii="仿宋" w:eastAsia="仿宋" w:hAnsi="仿宋" w:cs="仿宋"/>
          <w:sz w:val="24"/>
        </w:rPr>
        <w:br w:type="page"/>
      </w:r>
      <w:r w:rsidRPr="0048211E">
        <w:rPr>
          <w:rFonts w:ascii="仿宋" w:eastAsia="仿宋" w:hAnsi="仿宋" w:cs="仿宋" w:hint="eastAsia"/>
          <w:sz w:val="24"/>
        </w:rPr>
        <w:lastRenderedPageBreak/>
        <w:t>附件二</w:t>
      </w:r>
      <w:r w:rsidRPr="0048211E">
        <w:rPr>
          <w:rFonts w:ascii="仿宋" w:eastAsia="仿宋" w:hAnsi="仿宋" w:cs="仿宋"/>
          <w:sz w:val="24"/>
        </w:rPr>
        <w:t xml:space="preserve"> </w:t>
      </w:r>
      <w:r w:rsidRPr="0048211E">
        <w:rPr>
          <w:rFonts w:ascii="仿宋" w:eastAsia="仿宋" w:hAnsi="仿宋" w:cs="仿宋" w:hint="eastAsia"/>
          <w:sz w:val="24"/>
        </w:rPr>
        <w:t>技术服务费计算</w:t>
      </w:r>
    </w:p>
    <w:p w14:paraId="4E93ADE7" w14:textId="77777777" w:rsidR="00384EEE" w:rsidRPr="0048211E" w:rsidRDefault="00B32C71">
      <w:pPr>
        <w:pStyle w:val="ad"/>
        <w:spacing w:before="0" w:beforeAutospacing="0" w:after="0" w:afterAutospacing="0" w:line="360" w:lineRule="auto"/>
        <w:ind w:firstLineChars="200" w:firstLine="480"/>
        <w:rPr>
          <w:rFonts w:ascii="仿宋" w:eastAsia="仿宋" w:hAnsi="仿宋" w:cs="Times New Roman"/>
          <w:kern w:val="2"/>
        </w:rPr>
      </w:pPr>
      <w:r w:rsidRPr="0048211E">
        <w:rPr>
          <w:rFonts w:ascii="仿宋" w:eastAsia="仿宋" w:hAnsi="仿宋" w:cs="Times New Roman" w:hint="eastAsia"/>
          <w:kern w:val="2"/>
        </w:rPr>
        <w:t>甲乙双方共同约定，乙方人员每天技术服务时间为8小时，每周5天。</w:t>
      </w:r>
    </w:p>
    <w:p w14:paraId="12835C73" w14:textId="77777777" w:rsidR="00384EEE" w:rsidRPr="0048211E" w:rsidRDefault="00B32C71">
      <w:pPr>
        <w:pStyle w:val="ad"/>
        <w:spacing w:before="0" w:beforeAutospacing="0" w:after="0" w:afterAutospacing="0" w:line="360" w:lineRule="auto"/>
        <w:ind w:firstLineChars="200" w:firstLine="480"/>
        <w:rPr>
          <w:rFonts w:ascii="仿宋" w:eastAsia="仿宋" w:hAnsi="仿宋" w:cs="Times New Roman"/>
          <w:kern w:val="2"/>
        </w:rPr>
      </w:pPr>
      <w:r w:rsidRPr="0048211E">
        <w:rPr>
          <w:rFonts w:ascii="仿宋" w:eastAsia="仿宋" w:hAnsi="仿宋" w:cs="Times New Roman" w:hint="eastAsia"/>
          <w:kern w:val="2"/>
        </w:rPr>
        <w:t xml:space="preserve">乙方由于甲方工作需要安排加班的，甲方应安排倒休，乙方人员倒休期间甲方应按照足额工作量支付服务费。如果甲方未安排倒休则应按照加班情况在结算当月向乙方支付加班工资。具体计算方法为：加班小时数折算为天数计入当月实际出勤人月数中。国家法定节假日加班，支付标准参照国家劳动法规执行。 </w:t>
      </w:r>
    </w:p>
    <w:p w14:paraId="547E5FF9" w14:textId="77777777" w:rsidR="00384EEE" w:rsidRPr="0048211E" w:rsidRDefault="00B32C71">
      <w:pPr>
        <w:pStyle w:val="ad"/>
        <w:spacing w:before="0" w:beforeAutospacing="0" w:after="0" w:afterAutospacing="0" w:line="360" w:lineRule="auto"/>
        <w:ind w:firstLineChars="200" w:firstLine="480"/>
        <w:rPr>
          <w:rFonts w:ascii="仿宋" w:eastAsia="仿宋" w:hAnsi="仿宋" w:cs="Times New Roman"/>
          <w:kern w:val="2"/>
        </w:rPr>
      </w:pPr>
      <w:r w:rsidRPr="0048211E">
        <w:rPr>
          <w:rFonts w:ascii="仿宋" w:eastAsia="仿宋" w:hAnsi="仿宋" w:cs="Times New Roman" w:hint="eastAsia"/>
          <w:kern w:val="2"/>
        </w:rPr>
        <w:t>甲方以人月费用方式结算服务费，乙方人员当月工作量不足一个人月的以减去当月请假天数的方式计算。</w:t>
      </w:r>
    </w:p>
    <w:p w14:paraId="0F34B624" w14:textId="77777777" w:rsidR="00384EEE" w:rsidRPr="0048211E" w:rsidRDefault="00B32C71">
      <w:pPr>
        <w:spacing w:afterLines="50" w:after="156" w:line="360" w:lineRule="exact"/>
        <w:rPr>
          <w:rFonts w:ascii="仿宋" w:eastAsia="仿宋" w:hAnsi="仿宋" w:cs="仿宋"/>
          <w:sz w:val="24"/>
        </w:rPr>
      </w:pPr>
      <w:r w:rsidRPr="0048211E">
        <w:rPr>
          <w:rFonts w:ascii="仿宋" w:eastAsia="仿宋" w:hAnsi="仿宋" w:cs="仿宋"/>
          <w:sz w:val="24"/>
        </w:rPr>
        <w:br w:type="page"/>
      </w:r>
      <w:r w:rsidRPr="0048211E">
        <w:rPr>
          <w:rFonts w:ascii="仿宋" w:eastAsia="仿宋" w:hAnsi="仿宋" w:cs="仿宋" w:hint="eastAsia"/>
          <w:sz w:val="24"/>
        </w:rPr>
        <w:lastRenderedPageBreak/>
        <w:t>附件三 价格明细</w:t>
      </w:r>
    </w:p>
    <w:tbl>
      <w:tblPr>
        <w:tblpPr w:leftFromText="180" w:rightFromText="180" w:vertAnchor="text" w:horzAnchor="margin" w:tblpXSpec="center" w:tblpY="160"/>
        <w:tblW w:w="10763" w:type="dxa"/>
        <w:tblLayout w:type="fixed"/>
        <w:tblLook w:val="04A0" w:firstRow="1" w:lastRow="0" w:firstColumn="1" w:lastColumn="0" w:noHBand="0" w:noVBand="1"/>
      </w:tblPr>
      <w:tblGrid>
        <w:gridCol w:w="675"/>
        <w:gridCol w:w="1560"/>
        <w:gridCol w:w="1299"/>
        <w:gridCol w:w="567"/>
        <w:gridCol w:w="2268"/>
        <w:gridCol w:w="567"/>
        <w:gridCol w:w="2268"/>
        <w:gridCol w:w="1559"/>
      </w:tblGrid>
      <w:tr w:rsidR="00384EEE" w:rsidRPr="0048211E" w14:paraId="3B65130A" w14:textId="77777777" w:rsidTr="00FD4BCE">
        <w:trPr>
          <w:trHeight w:val="647"/>
        </w:trPr>
        <w:tc>
          <w:tcPr>
            <w:tcW w:w="675"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743C3F05"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编号</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464A88A5"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服务内容</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3468F616"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服务费用类别</w:t>
            </w:r>
          </w:p>
        </w:tc>
        <w:tc>
          <w:tcPr>
            <w:tcW w:w="2835" w:type="dxa"/>
            <w:gridSpan w:val="2"/>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39B58328"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单价</w:t>
            </w:r>
          </w:p>
          <w:p w14:paraId="03757538"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元</w:t>
            </w:r>
            <w:r w:rsidRPr="0048211E">
              <w:rPr>
                <w:rFonts w:ascii="仿宋" w:eastAsia="仿宋" w:hAnsi="仿宋"/>
                <w:b/>
                <w:bCs/>
                <w:kern w:val="0"/>
                <w:sz w:val="22"/>
                <w:szCs w:val="28"/>
              </w:rPr>
              <w:t>/人/年</w:t>
            </w:r>
          </w:p>
        </w:tc>
        <w:tc>
          <w:tcPr>
            <w:tcW w:w="2835" w:type="dxa"/>
            <w:gridSpan w:val="2"/>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4C1E9719"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合计费用</w:t>
            </w:r>
          </w:p>
          <w:p w14:paraId="4C9764EF"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元</w:t>
            </w:r>
            <w:r w:rsidRPr="0048211E">
              <w:rPr>
                <w:rFonts w:ascii="仿宋" w:eastAsia="仿宋" w:hAnsi="仿宋"/>
                <w:b/>
                <w:bCs/>
                <w:kern w:val="0"/>
                <w:sz w:val="22"/>
                <w:szCs w:val="28"/>
              </w:rPr>
              <w:t>/人/年</w:t>
            </w:r>
          </w:p>
        </w:tc>
        <w:tc>
          <w:tcPr>
            <w:tcW w:w="1559" w:type="dxa"/>
            <w:vMerge w:val="restart"/>
            <w:tcBorders>
              <w:top w:val="single" w:sz="8" w:space="0" w:color="auto"/>
              <w:left w:val="single" w:sz="8" w:space="0" w:color="auto"/>
              <w:bottom w:val="single" w:sz="4" w:space="0" w:color="auto"/>
              <w:right w:val="single" w:sz="8" w:space="0" w:color="auto"/>
            </w:tcBorders>
            <w:shd w:val="clear" w:color="auto" w:fill="E6E6E6"/>
            <w:vAlign w:val="center"/>
          </w:tcPr>
          <w:p w14:paraId="67081045"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注释</w:t>
            </w:r>
          </w:p>
        </w:tc>
      </w:tr>
      <w:tr w:rsidR="00384EEE" w:rsidRPr="0048211E" w14:paraId="7BEAF04E" w14:textId="77777777" w:rsidTr="00FD4BCE">
        <w:trPr>
          <w:trHeight w:val="390"/>
        </w:trPr>
        <w:tc>
          <w:tcPr>
            <w:tcW w:w="675" w:type="dxa"/>
            <w:vMerge/>
            <w:tcBorders>
              <w:top w:val="single" w:sz="8" w:space="0" w:color="auto"/>
              <w:left w:val="single" w:sz="8" w:space="0" w:color="auto"/>
              <w:bottom w:val="single" w:sz="8" w:space="0" w:color="000000"/>
              <w:right w:val="single" w:sz="8" w:space="0" w:color="auto"/>
            </w:tcBorders>
            <w:vAlign w:val="center"/>
          </w:tcPr>
          <w:p w14:paraId="2F9836A8" w14:textId="77777777" w:rsidR="00384EEE" w:rsidRPr="0048211E" w:rsidRDefault="00384EEE">
            <w:pPr>
              <w:widowControl/>
              <w:jc w:val="left"/>
              <w:rPr>
                <w:rFonts w:ascii="仿宋" w:eastAsia="仿宋" w:hAnsi="仿宋"/>
                <w:b/>
                <w:bCs/>
                <w:kern w:val="0"/>
                <w:sz w:val="22"/>
                <w:szCs w:val="28"/>
              </w:rPr>
            </w:pPr>
          </w:p>
        </w:tc>
        <w:tc>
          <w:tcPr>
            <w:tcW w:w="1560" w:type="dxa"/>
            <w:vMerge/>
            <w:tcBorders>
              <w:top w:val="single" w:sz="8" w:space="0" w:color="auto"/>
              <w:left w:val="single" w:sz="8" w:space="0" w:color="auto"/>
              <w:bottom w:val="single" w:sz="8" w:space="0" w:color="000000"/>
              <w:right w:val="single" w:sz="8" w:space="0" w:color="auto"/>
            </w:tcBorders>
            <w:vAlign w:val="center"/>
          </w:tcPr>
          <w:p w14:paraId="7D75A491" w14:textId="77777777" w:rsidR="00384EEE" w:rsidRPr="0048211E" w:rsidRDefault="00384EEE">
            <w:pPr>
              <w:widowControl/>
              <w:jc w:val="left"/>
              <w:rPr>
                <w:rFonts w:ascii="仿宋" w:eastAsia="仿宋" w:hAnsi="仿宋"/>
                <w:b/>
                <w:bCs/>
                <w:kern w:val="0"/>
                <w:sz w:val="22"/>
                <w:szCs w:val="28"/>
              </w:rPr>
            </w:pPr>
          </w:p>
        </w:tc>
        <w:tc>
          <w:tcPr>
            <w:tcW w:w="1299" w:type="dxa"/>
            <w:vMerge/>
            <w:tcBorders>
              <w:top w:val="single" w:sz="8" w:space="0" w:color="auto"/>
              <w:left w:val="single" w:sz="8" w:space="0" w:color="auto"/>
              <w:bottom w:val="single" w:sz="8" w:space="0" w:color="000000"/>
              <w:right w:val="single" w:sz="8" w:space="0" w:color="auto"/>
            </w:tcBorders>
            <w:vAlign w:val="center"/>
          </w:tcPr>
          <w:p w14:paraId="25375134" w14:textId="77777777" w:rsidR="00384EEE" w:rsidRPr="0048211E" w:rsidRDefault="00384EEE">
            <w:pPr>
              <w:widowControl/>
              <w:jc w:val="left"/>
              <w:rPr>
                <w:rFonts w:ascii="仿宋" w:eastAsia="仿宋" w:hAnsi="仿宋"/>
                <w:b/>
                <w:bCs/>
                <w:kern w:val="0"/>
                <w:sz w:val="22"/>
                <w:szCs w:val="28"/>
              </w:rPr>
            </w:pPr>
          </w:p>
        </w:tc>
        <w:tc>
          <w:tcPr>
            <w:tcW w:w="2835" w:type="dxa"/>
            <w:gridSpan w:val="2"/>
            <w:vMerge/>
            <w:tcBorders>
              <w:top w:val="single" w:sz="8" w:space="0" w:color="auto"/>
              <w:left w:val="single" w:sz="8" w:space="0" w:color="auto"/>
              <w:bottom w:val="single" w:sz="8" w:space="0" w:color="000000"/>
              <w:right w:val="single" w:sz="8" w:space="0" w:color="auto"/>
            </w:tcBorders>
            <w:vAlign w:val="center"/>
          </w:tcPr>
          <w:p w14:paraId="5632FB8D" w14:textId="77777777" w:rsidR="00384EEE" w:rsidRPr="0048211E" w:rsidRDefault="00384EEE">
            <w:pPr>
              <w:widowControl/>
              <w:jc w:val="left"/>
              <w:rPr>
                <w:rFonts w:ascii="仿宋" w:eastAsia="仿宋" w:hAnsi="仿宋"/>
                <w:b/>
                <w:bCs/>
                <w:kern w:val="0"/>
                <w:sz w:val="22"/>
                <w:szCs w:val="28"/>
              </w:rPr>
            </w:pPr>
          </w:p>
        </w:tc>
        <w:tc>
          <w:tcPr>
            <w:tcW w:w="2835" w:type="dxa"/>
            <w:gridSpan w:val="2"/>
            <w:vMerge/>
            <w:tcBorders>
              <w:top w:val="single" w:sz="8" w:space="0" w:color="auto"/>
              <w:left w:val="single" w:sz="8" w:space="0" w:color="auto"/>
              <w:bottom w:val="single" w:sz="8" w:space="0" w:color="auto"/>
              <w:right w:val="single" w:sz="8" w:space="0" w:color="auto"/>
            </w:tcBorders>
            <w:vAlign w:val="center"/>
          </w:tcPr>
          <w:p w14:paraId="7CE92AE2" w14:textId="77777777" w:rsidR="00384EEE" w:rsidRPr="0048211E" w:rsidRDefault="00384EEE">
            <w:pPr>
              <w:widowControl/>
              <w:jc w:val="left"/>
              <w:rPr>
                <w:rFonts w:ascii="仿宋" w:eastAsia="仿宋" w:hAnsi="仿宋"/>
                <w:b/>
                <w:bCs/>
                <w:kern w:val="0"/>
                <w:sz w:val="22"/>
                <w:szCs w:val="28"/>
              </w:rPr>
            </w:pPr>
          </w:p>
        </w:tc>
        <w:tc>
          <w:tcPr>
            <w:tcW w:w="1559" w:type="dxa"/>
            <w:vMerge/>
            <w:tcBorders>
              <w:top w:val="single" w:sz="8" w:space="0" w:color="auto"/>
              <w:left w:val="single" w:sz="8" w:space="0" w:color="auto"/>
              <w:bottom w:val="single" w:sz="4" w:space="0" w:color="auto"/>
              <w:right w:val="single" w:sz="8" w:space="0" w:color="auto"/>
            </w:tcBorders>
            <w:vAlign w:val="center"/>
          </w:tcPr>
          <w:p w14:paraId="181F1811" w14:textId="77777777" w:rsidR="00384EEE" w:rsidRPr="0048211E" w:rsidRDefault="00384EEE">
            <w:pPr>
              <w:widowControl/>
              <w:jc w:val="left"/>
              <w:rPr>
                <w:rFonts w:ascii="仿宋" w:eastAsia="仿宋" w:hAnsi="仿宋"/>
                <w:b/>
                <w:bCs/>
                <w:kern w:val="0"/>
                <w:sz w:val="22"/>
                <w:szCs w:val="28"/>
              </w:rPr>
            </w:pPr>
          </w:p>
        </w:tc>
      </w:tr>
      <w:tr w:rsidR="00D477B5" w:rsidRPr="0048211E" w14:paraId="6A827482" w14:textId="77777777" w:rsidTr="00FD4BCE">
        <w:trPr>
          <w:trHeight w:val="1027"/>
        </w:trPr>
        <w:tc>
          <w:tcPr>
            <w:tcW w:w="675" w:type="dxa"/>
            <w:vMerge w:val="restart"/>
            <w:tcBorders>
              <w:top w:val="nil"/>
              <w:left w:val="single" w:sz="8" w:space="0" w:color="auto"/>
              <w:right w:val="single" w:sz="8" w:space="0" w:color="auto"/>
            </w:tcBorders>
            <w:vAlign w:val="center"/>
          </w:tcPr>
          <w:p w14:paraId="7F11E003" w14:textId="7777777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1</w:t>
            </w:r>
          </w:p>
        </w:tc>
        <w:tc>
          <w:tcPr>
            <w:tcW w:w="1560" w:type="dxa"/>
            <w:vMerge w:val="restart"/>
            <w:tcBorders>
              <w:top w:val="nil"/>
              <w:left w:val="nil"/>
              <w:right w:val="single" w:sz="8" w:space="0" w:color="auto"/>
            </w:tcBorders>
            <w:vAlign w:val="center"/>
          </w:tcPr>
          <w:p w14:paraId="6BCBC0B5" w14:textId="7777777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人员管理费</w:t>
            </w:r>
          </w:p>
        </w:tc>
        <w:tc>
          <w:tcPr>
            <w:tcW w:w="1299" w:type="dxa"/>
            <w:vMerge w:val="restart"/>
            <w:tcBorders>
              <w:top w:val="nil"/>
              <w:left w:val="nil"/>
              <w:right w:val="single" w:sz="8" w:space="0" w:color="auto"/>
            </w:tcBorders>
            <w:vAlign w:val="center"/>
          </w:tcPr>
          <w:p w14:paraId="02ACD612" w14:textId="7777777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人员管理</w:t>
            </w:r>
          </w:p>
        </w:tc>
        <w:tc>
          <w:tcPr>
            <w:tcW w:w="567" w:type="dxa"/>
            <w:tcBorders>
              <w:top w:val="nil"/>
              <w:left w:val="nil"/>
              <w:bottom w:val="single" w:sz="8" w:space="0" w:color="auto"/>
              <w:right w:val="single" w:sz="8" w:space="0" w:color="auto"/>
            </w:tcBorders>
            <w:vAlign w:val="center"/>
          </w:tcPr>
          <w:p w14:paraId="439CFCA0" w14:textId="0EE6D169"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北京</w:t>
            </w:r>
          </w:p>
        </w:tc>
        <w:tc>
          <w:tcPr>
            <w:tcW w:w="2268" w:type="dxa"/>
            <w:tcBorders>
              <w:top w:val="nil"/>
              <w:left w:val="nil"/>
              <w:bottom w:val="single" w:sz="8" w:space="0" w:color="auto"/>
              <w:right w:val="single" w:sz="8" w:space="0" w:color="auto"/>
            </w:tcBorders>
            <w:vAlign w:val="center"/>
          </w:tcPr>
          <w:p w14:paraId="3F944A48" w14:textId="1BF9ADDC" w:rsidR="00D477B5" w:rsidRPr="0048211E" w:rsidRDefault="00E2393F"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2,040</w:t>
            </w:r>
            <w:r w:rsidR="00D477B5" w:rsidRPr="0048211E">
              <w:rPr>
                <w:rFonts w:ascii="仿宋" w:eastAsia="仿宋" w:hAnsi="仿宋" w:hint="eastAsia"/>
                <w:kern w:val="0"/>
                <w:sz w:val="22"/>
                <w:szCs w:val="28"/>
              </w:rPr>
              <w:t>.</w:t>
            </w:r>
            <w:r w:rsidR="00D477B5" w:rsidRPr="0048211E">
              <w:rPr>
                <w:rFonts w:ascii="仿宋" w:eastAsia="仿宋" w:hAnsi="仿宋"/>
                <w:kern w:val="0"/>
                <w:sz w:val="22"/>
                <w:szCs w:val="28"/>
              </w:rPr>
              <w:t>00</w:t>
            </w:r>
            <w:r w:rsidR="00D477B5" w:rsidRPr="0048211E">
              <w:rPr>
                <w:rFonts w:ascii="仿宋" w:eastAsia="仿宋" w:hAnsi="仿宋" w:hint="eastAsia"/>
                <w:kern w:val="0"/>
                <w:sz w:val="22"/>
                <w:szCs w:val="28"/>
              </w:rPr>
              <w:t>（不含税）</w:t>
            </w:r>
          </w:p>
          <w:p w14:paraId="3B9D1CD3" w14:textId="783E5E62"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2,177.088</w:t>
            </w:r>
            <w:r w:rsidRPr="0048211E">
              <w:rPr>
                <w:rFonts w:ascii="仿宋" w:eastAsia="仿宋" w:hAnsi="仿宋" w:hint="eastAsia"/>
                <w:kern w:val="0"/>
                <w:sz w:val="22"/>
                <w:szCs w:val="28"/>
              </w:rPr>
              <w:t>（含税）</w:t>
            </w:r>
          </w:p>
        </w:tc>
        <w:tc>
          <w:tcPr>
            <w:tcW w:w="567" w:type="dxa"/>
            <w:tcBorders>
              <w:top w:val="single" w:sz="8" w:space="0" w:color="auto"/>
              <w:left w:val="nil"/>
              <w:bottom w:val="single" w:sz="8" w:space="0" w:color="auto"/>
              <w:right w:val="single" w:sz="8" w:space="0" w:color="auto"/>
            </w:tcBorders>
            <w:vAlign w:val="center"/>
          </w:tcPr>
          <w:p w14:paraId="4FF272A2" w14:textId="2AAC9525"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北京</w:t>
            </w:r>
          </w:p>
        </w:tc>
        <w:tc>
          <w:tcPr>
            <w:tcW w:w="2268" w:type="dxa"/>
            <w:tcBorders>
              <w:top w:val="single" w:sz="8" w:space="0" w:color="auto"/>
              <w:left w:val="single" w:sz="8" w:space="0" w:color="auto"/>
              <w:bottom w:val="single" w:sz="8" w:space="0" w:color="auto"/>
              <w:right w:val="single" w:sz="8" w:space="0" w:color="auto"/>
            </w:tcBorders>
            <w:vAlign w:val="center"/>
          </w:tcPr>
          <w:p w14:paraId="39E27379" w14:textId="4B7484E9" w:rsidR="00D477B5" w:rsidRPr="0048211E" w:rsidRDefault="00E2393F"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2,040</w:t>
            </w:r>
            <w:r w:rsidR="00D477B5" w:rsidRPr="0048211E">
              <w:rPr>
                <w:rFonts w:ascii="仿宋" w:eastAsia="仿宋" w:hAnsi="仿宋" w:hint="eastAsia"/>
                <w:kern w:val="0"/>
                <w:sz w:val="22"/>
                <w:szCs w:val="28"/>
              </w:rPr>
              <w:t>.</w:t>
            </w:r>
            <w:r w:rsidR="00D477B5" w:rsidRPr="0048211E">
              <w:rPr>
                <w:rFonts w:ascii="仿宋" w:eastAsia="仿宋" w:hAnsi="仿宋"/>
                <w:kern w:val="0"/>
                <w:sz w:val="22"/>
                <w:szCs w:val="28"/>
              </w:rPr>
              <w:t>00</w:t>
            </w:r>
            <w:r w:rsidR="00D477B5" w:rsidRPr="0048211E">
              <w:rPr>
                <w:rFonts w:ascii="仿宋" w:eastAsia="仿宋" w:hAnsi="仿宋" w:hint="eastAsia"/>
                <w:kern w:val="0"/>
                <w:sz w:val="22"/>
                <w:szCs w:val="28"/>
              </w:rPr>
              <w:t>（不含税）</w:t>
            </w:r>
          </w:p>
          <w:p w14:paraId="15678B8C" w14:textId="3F74CA4A"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2,177.088</w:t>
            </w:r>
            <w:r w:rsidRPr="0048211E">
              <w:rPr>
                <w:rFonts w:ascii="仿宋" w:eastAsia="仿宋" w:hAnsi="仿宋" w:hint="eastAsia"/>
                <w:kern w:val="0"/>
                <w:sz w:val="22"/>
                <w:szCs w:val="28"/>
              </w:rPr>
              <w:t>（含税）</w:t>
            </w:r>
          </w:p>
        </w:tc>
        <w:tc>
          <w:tcPr>
            <w:tcW w:w="1559" w:type="dxa"/>
            <w:vMerge w:val="restart"/>
            <w:tcBorders>
              <w:top w:val="single" w:sz="4" w:space="0" w:color="auto"/>
              <w:left w:val="single" w:sz="8" w:space="0" w:color="auto"/>
              <w:right w:val="single" w:sz="4" w:space="0" w:color="auto"/>
            </w:tcBorders>
          </w:tcPr>
          <w:p w14:paraId="40612984" w14:textId="77777777" w:rsidR="00D477B5" w:rsidRPr="0048211E" w:rsidRDefault="00D477B5" w:rsidP="00D477B5">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管理内容包括但不限于：代做工资表，代发工资，代缴五险一金</w:t>
            </w:r>
            <w:r w:rsidRPr="0048211E">
              <w:rPr>
                <w:rFonts w:ascii="仿宋" w:eastAsia="仿宋" w:hAnsi="仿宋"/>
                <w:kern w:val="0"/>
                <w:sz w:val="22"/>
                <w:szCs w:val="28"/>
              </w:rPr>
              <w:t>,</w:t>
            </w:r>
            <w:r w:rsidRPr="0048211E">
              <w:rPr>
                <w:rFonts w:ascii="仿宋" w:eastAsia="仿宋" w:hAnsi="仿宋" w:hint="eastAsia"/>
                <w:kern w:val="0"/>
                <w:sz w:val="22"/>
                <w:szCs w:val="28"/>
              </w:rPr>
              <w:t>代办入离职，代做员工管理等</w:t>
            </w:r>
          </w:p>
        </w:tc>
      </w:tr>
      <w:tr w:rsidR="00D477B5" w:rsidRPr="0048211E" w14:paraId="78C0008C" w14:textId="77777777" w:rsidTr="00FD4BCE">
        <w:trPr>
          <w:trHeight w:val="952"/>
        </w:trPr>
        <w:tc>
          <w:tcPr>
            <w:tcW w:w="675" w:type="dxa"/>
            <w:vMerge/>
            <w:tcBorders>
              <w:left w:val="single" w:sz="8" w:space="0" w:color="auto"/>
              <w:bottom w:val="single" w:sz="8" w:space="0" w:color="auto"/>
              <w:right w:val="single" w:sz="8" w:space="0" w:color="auto"/>
            </w:tcBorders>
            <w:vAlign w:val="center"/>
          </w:tcPr>
          <w:p w14:paraId="0017AA06" w14:textId="77777777" w:rsidR="00D477B5" w:rsidRPr="0048211E" w:rsidRDefault="00D477B5" w:rsidP="00D477B5">
            <w:pPr>
              <w:widowControl/>
              <w:spacing w:beforeLines="10" w:before="31"/>
              <w:jc w:val="center"/>
              <w:rPr>
                <w:rFonts w:ascii="仿宋" w:eastAsia="仿宋" w:hAnsi="仿宋"/>
                <w:kern w:val="0"/>
                <w:sz w:val="22"/>
                <w:szCs w:val="28"/>
              </w:rPr>
            </w:pPr>
          </w:p>
        </w:tc>
        <w:tc>
          <w:tcPr>
            <w:tcW w:w="1560" w:type="dxa"/>
            <w:vMerge/>
            <w:tcBorders>
              <w:left w:val="nil"/>
              <w:bottom w:val="single" w:sz="8" w:space="0" w:color="auto"/>
              <w:right w:val="single" w:sz="8" w:space="0" w:color="auto"/>
            </w:tcBorders>
            <w:vAlign w:val="center"/>
          </w:tcPr>
          <w:p w14:paraId="26E2506B" w14:textId="77777777" w:rsidR="00D477B5" w:rsidRPr="0048211E" w:rsidRDefault="00D477B5" w:rsidP="00D477B5">
            <w:pPr>
              <w:widowControl/>
              <w:spacing w:beforeLines="10" w:before="31"/>
              <w:jc w:val="center"/>
              <w:rPr>
                <w:rFonts w:ascii="仿宋" w:eastAsia="仿宋" w:hAnsi="仿宋"/>
                <w:kern w:val="0"/>
                <w:sz w:val="22"/>
                <w:szCs w:val="28"/>
              </w:rPr>
            </w:pPr>
          </w:p>
        </w:tc>
        <w:tc>
          <w:tcPr>
            <w:tcW w:w="1299" w:type="dxa"/>
            <w:vMerge/>
            <w:tcBorders>
              <w:left w:val="nil"/>
              <w:bottom w:val="single" w:sz="8" w:space="0" w:color="auto"/>
              <w:right w:val="single" w:sz="8" w:space="0" w:color="auto"/>
            </w:tcBorders>
            <w:vAlign w:val="center"/>
          </w:tcPr>
          <w:p w14:paraId="5333E11A" w14:textId="77777777" w:rsidR="00D477B5" w:rsidRPr="0048211E" w:rsidRDefault="00D477B5" w:rsidP="00D477B5">
            <w:pPr>
              <w:widowControl/>
              <w:spacing w:beforeLines="10" w:before="31"/>
              <w:jc w:val="center"/>
              <w:rPr>
                <w:rFonts w:ascii="仿宋" w:eastAsia="仿宋" w:hAnsi="仿宋"/>
                <w:kern w:val="0"/>
                <w:sz w:val="22"/>
                <w:szCs w:val="28"/>
              </w:rPr>
            </w:pPr>
          </w:p>
        </w:tc>
        <w:tc>
          <w:tcPr>
            <w:tcW w:w="567" w:type="dxa"/>
            <w:tcBorders>
              <w:top w:val="nil"/>
              <w:left w:val="nil"/>
              <w:bottom w:val="single" w:sz="8" w:space="0" w:color="auto"/>
              <w:right w:val="single" w:sz="8" w:space="0" w:color="auto"/>
            </w:tcBorders>
            <w:vAlign w:val="center"/>
          </w:tcPr>
          <w:p w14:paraId="4912934A" w14:textId="5EF430BE"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外阜</w:t>
            </w:r>
          </w:p>
        </w:tc>
        <w:tc>
          <w:tcPr>
            <w:tcW w:w="2268" w:type="dxa"/>
            <w:tcBorders>
              <w:top w:val="nil"/>
              <w:left w:val="nil"/>
              <w:bottom w:val="single" w:sz="8" w:space="0" w:color="auto"/>
              <w:right w:val="single" w:sz="8" w:space="0" w:color="auto"/>
            </w:tcBorders>
            <w:vAlign w:val="center"/>
          </w:tcPr>
          <w:p w14:paraId="054B7EC5" w14:textId="34788844"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2</w:t>
            </w:r>
            <w:r w:rsidRPr="0048211E">
              <w:rPr>
                <w:rFonts w:ascii="仿宋" w:eastAsia="仿宋" w:hAnsi="仿宋"/>
                <w:kern w:val="0"/>
                <w:sz w:val="22"/>
                <w:szCs w:val="28"/>
              </w:rPr>
              <w:t>160</w:t>
            </w:r>
            <w:ins w:id="13" w:author="刘 通" w:date="2021-11-29T16:58:00Z">
              <w:r w:rsidR="008A29A5">
                <w:rPr>
                  <w:rFonts w:ascii="仿宋" w:eastAsia="仿宋" w:hAnsi="仿宋"/>
                  <w:kern w:val="0"/>
                  <w:sz w:val="22"/>
                  <w:szCs w:val="28"/>
                </w:rPr>
                <w:t>.00</w:t>
              </w:r>
            </w:ins>
            <w:r w:rsidRPr="0048211E">
              <w:rPr>
                <w:rFonts w:ascii="仿宋" w:eastAsia="仿宋" w:hAnsi="仿宋" w:hint="eastAsia"/>
                <w:kern w:val="0"/>
                <w:sz w:val="22"/>
                <w:szCs w:val="28"/>
              </w:rPr>
              <w:t>（不含税）</w:t>
            </w:r>
          </w:p>
          <w:p w14:paraId="084F8DD2" w14:textId="443CC2C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2,305.152</w:t>
            </w:r>
            <w:r w:rsidRPr="0048211E">
              <w:rPr>
                <w:rFonts w:ascii="仿宋" w:eastAsia="仿宋" w:hAnsi="仿宋" w:hint="eastAsia"/>
                <w:kern w:val="0"/>
                <w:sz w:val="22"/>
                <w:szCs w:val="28"/>
              </w:rPr>
              <w:t>（含税）</w:t>
            </w:r>
          </w:p>
        </w:tc>
        <w:tc>
          <w:tcPr>
            <w:tcW w:w="567" w:type="dxa"/>
            <w:tcBorders>
              <w:top w:val="single" w:sz="8" w:space="0" w:color="auto"/>
              <w:left w:val="nil"/>
              <w:bottom w:val="single" w:sz="8" w:space="0" w:color="auto"/>
              <w:right w:val="single" w:sz="8" w:space="0" w:color="auto"/>
            </w:tcBorders>
            <w:vAlign w:val="center"/>
          </w:tcPr>
          <w:p w14:paraId="4494DDD7" w14:textId="07C21C73"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外阜</w:t>
            </w:r>
          </w:p>
        </w:tc>
        <w:tc>
          <w:tcPr>
            <w:tcW w:w="2268" w:type="dxa"/>
            <w:tcBorders>
              <w:top w:val="single" w:sz="8" w:space="0" w:color="auto"/>
              <w:left w:val="single" w:sz="8" w:space="0" w:color="auto"/>
              <w:bottom w:val="single" w:sz="8" w:space="0" w:color="auto"/>
              <w:right w:val="single" w:sz="8" w:space="0" w:color="auto"/>
            </w:tcBorders>
            <w:vAlign w:val="center"/>
          </w:tcPr>
          <w:p w14:paraId="3CCA2BE3" w14:textId="5A32817F"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2</w:t>
            </w:r>
            <w:r w:rsidR="00E2393F" w:rsidRPr="0048211E">
              <w:rPr>
                <w:rFonts w:ascii="仿宋" w:eastAsia="仿宋" w:hAnsi="仿宋" w:hint="eastAsia"/>
                <w:kern w:val="0"/>
                <w:sz w:val="22"/>
                <w:szCs w:val="28"/>
              </w:rPr>
              <w:t>,</w:t>
            </w:r>
            <w:r w:rsidRPr="0048211E">
              <w:rPr>
                <w:rFonts w:ascii="仿宋" w:eastAsia="仿宋" w:hAnsi="仿宋"/>
                <w:kern w:val="0"/>
                <w:sz w:val="22"/>
                <w:szCs w:val="28"/>
              </w:rPr>
              <w:t>160</w:t>
            </w:r>
            <w:ins w:id="14" w:author="刘 通" w:date="2021-11-29T16:58:00Z">
              <w:r w:rsidR="008A29A5">
                <w:rPr>
                  <w:rFonts w:ascii="仿宋" w:eastAsia="仿宋" w:hAnsi="仿宋"/>
                  <w:kern w:val="0"/>
                  <w:sz w:val="22"/>
                  <w:szCs w:val="28"/>
                </w:rPr>
                <w:t>.00</w:t>
              </w:r>
            </w:ins>
            <w:r w:rsidRPr="0048211E">
              <w:rPr>
                <w:rFonts w:ascii="仿宋" w:eastAsia="仿宋" w:hAnsi="仿宋" w:hint="eastAsia"/>
                <w:kern w:val="0"/>
                <w:sz w:val="22"/>
                <w:szCs w:val="28"/>
              </w:rPr>
              <w:t>（不含税）</w:t>
            </w:r>
          </w:p>
          <w:p w14:paraId="6F006FED" w14:textId="33028193"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2,305.152</w:t>
            </w:r>
            <w:r w:rsidRPr="0048211E">
              <w:rPr>
                <w:rFonts w:ascii="仿宋" w:eastAsia="仿宋" w:hAnsi="仿宋" w:hint="eastAsia"/>
                <w:kern w:val="0"/>
                <w:sz w:val="22"/>
                <w:szCs w:val="28"/>
              </w:rPr>
              <w:t>（含税）</w:t>
            </w:r>
          </w:p>
        </w:tc>
        <w:tc>
          <w:tcPr>
            <w:tcW w:w="1559" w:type="dxa"/>
            <w:vMerge/>
            <w:tcBorders>
              <w:left w:val="single" w:sz="8" w:space="0" w:color="auto"/>
              <w:bottom w:val="single" w:sz="4" w:space="0" w:color="auto"/>
              <w:right w:val="single" w:sz="4" w:space="0" w:color="auto"/>
            </w:tcBorders>
          </w:tcPr>
          <w:p w14:paraId="7ED2D19A" w14:textId="77777777" w:rsidR="00D477B5" w:rsidRPr="0048211E" w:rsidRDefault="00D477B5" w:rsidP="00D477B5">
            <w:pPr>
              <w:widowControl/>
              <w:spacing w:beforeLines="10" w:before="31"/>
              <w:jc w:val="left"/>
              <w:rPr>
                <w:rFonts w:ascii="仿宋" w:eastAsia="仿宋" w:hAnsi="仿宋"/>
                <w:kern w:val="0"/>
                <w:sz w:val="22"/>
                <w:szCs w:val="28"/>
              </w:rPr>
            </w:pPr>
          </w:p>
        </w:tc>
      </w:tr>
      <w:tr w:rsidR="00384EEE" w:rsidRPr="0048211E" w14:paraId="3BCD0FE5" w14:textId="77777777" w:rsidTr="00FD4BCE">
        <w:trPr>
          <w:trHeight w:val="323"/>
        </w:trPr>
        <w:tc>
          <w:tcPr>
            <w:tcW w:w="675" w:type="dxa"/>
            <w:tcBorders>
              <w:top w:val="nil"/>
              <w:left w:val="single" w:sz="8" w:space="0" w:color="auto"/>
              <w:bottom w:val="single" w:sz="8" w:space="0" w:color="auto"/>
              <w:right w:val="single" w:sz="8" w:space="0" w:color="auto"/>
            </w:tcBorders>
            <w:vAlign w:val="center"/>
          </w:tcPr>
          <w:p w14:paraId="29BC8AFA"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w:t>
            </w:r>
          </w:p>
        </w:tc>
        <w:tc>
          <w:tcPr>
            <w:tcW w:w="1560" w:type="dxa"/>
            <w:tcBorders>
              <w:top w:val="nil"/>
              <w:left w:val="nil"/>
              <w:bottom w:val="single" w:sz="8" w:space="0" w:color="auto"/>
              <w:right w:val="single" w:sz="8" w:space="0" w:color="auto"/>
            </w:tcBorders>
            <w:vAlign w:val="center"/>
          </w:tcPr>
          <w:p w14:paraId="412C53F0"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各类税金</w:t>
            </w:r>
          </w:p>
        </w:tc>
        <w:tc>
          <w:tcPr>
            <w:tcW w:w="1299" w:type="dxa"/>
            <w:tcBorders>
              <w:top w:val="nil"/>
              <w:left w:val="nil"/>
              <w:bottom w:val="single" w:sz="8" w:space="0" w:color="auto"/>
              <w:right w:val="single" w:sz="8" w:space="0" w:color="auto"/>
            </w:tcBorders>
            <w:vAlign w:val="center"/>
          </w:tcPr>
          <w:p w14:paraId="5C9D0417"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各类税金</w:t>
            </w:r>
          </w:p>
        </w:tc>
        <w:tc>
          <w:tcPr>
            <w:tcW w:w="2835" w:type="dxa"/>
            <w:gridSpan w:val="2"/>
            <w:tcBorders>
              <w:top w:val="nil"/>
              <w:left w:val="nil"/>
              <w:bottom w:val="single" w:sz="8" w:space="0" w:color="auto"/>
              <w:right w:val="single" w:sz="8" w:space="0" w:color="auto"/>
            </w:tcBorders>
            <w:vAlign w:val="center"/>
          </w:tcPr>
          <w:p w14:paraId="0EB2C166"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4" w:space="0" w:color="auto"/>
            </w:tcBorders>
          </w:tcPr>
          <w:p w14:paraId="7AB20DC3"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各类税包括：</w:t>
            </w:r>
            <w:r w:rsidRPr="0048211E">
              <w:rPr>
                <w:rFonts w:ascii="仿宋" w:eastAsia="仿宋" w:hAnsi="仿宋"/>
                <w:sz w:val="22"/>
                <w:szCs w:val="28"/>
              </w:rPr>
              <w:t xml:space="preserve"> </w:t>
            </w:r>
            <w:r w:rsidRPr="0048211E">
              <w:rPr>
                <w:rFonts w:ascii="仿宋" w:eastAsia="仿宋" w:hAnsi="仿宋" w:hint="eastAsia"/>
                <w:kern w:val="0"/>
                <w:sz w:val="22"/>
                <w:szCs w:val="28"/>
              </w:rPr>
              <w:t>增值税：按照甲方结算金额开具服务发票，税率</w:t>
            </w:r>
            <w:r w:rsidRPr="0048211E">
              <w:rPr>
                <w:rFonts w:ascii="仿宋" w:eastAsia="仿宋" w:hAnsi="仿宋"/>
                <w:kern w:val="0"/>
                <w:sz w:val="22"/>
                <w:szCs w:val="28"/>
              </w:rPr>
              <w:t xml:space="preserve">6% </w:t>
            </w:r>
          </w:p>
        </w:tc>
        <w:tc>
          <w:tcPr>
            <w:tcW w:w="1559" w:type="dxa"/>
            <w:tcBorders>
              <w:top w:val="single" w:sz="4" w:space="0" w:color="auto"/>
              <w:left w:val="single" w:sz="4" w:space="0" w:color="auto"/>
              <w:bottom w:val="single" w:sz="4" w:space="0" w:color="auto"/>
              <w:right w:val="single" w:sz="4" w:space="0" w:color="auto"/>
            </w:tcBorders>
          </w:tcPr>
          <w:p w14:paraId="1BC6FC63"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2A58D25E" w14:textId="77777777" w:rsidTr="00FD4BCE">
        <w:trPr>
          <w:trHeight w:val="323"/>
        </w:trPr>
        <w:tc>
          <w:tcPr>
            <w:tcW w:w="675" w:type="dxa"/>
            <w:tcBorders>
              <w:top w:val="nil"/>
              <w:left w:val="single" w:sz="8" w:space="0" w:color="auto"/>
              <w:bottom w:val="single" w:sz="8" w:space="0" w:color="auto"/>
              <w:right w:val="single" w:sz="8" w:space="0" w:color="auto"/>
            </w:tcBorders>
          </w:tcPr>
          <w:p w14:paraId="44E7AB4B"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3</w:t>
            </w:r>
          </w:p>
        </w:tc>
        <w:tc>
          <w:tcPr>
            <w:tcW w:w="1560" w:type="dxa"/>
            <w:tcBorders>
              <w:top w:val="nil"/>
              <w:left w:val="nil"/>
              <w:bottom w:val="single" w:sz="8" w:space="0" w:color="auto"/>
              <w:right w:val="single" w:sz="8" w:space="0" w:color="auto"/>
            </w:tcBorders>
          </w:tcPr>
          <w:p w14:paraId="06A333B1"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代办理工作居住证（北京）</w:t>
            </w:r>
          </w:p>
        </w:tc>
        <w:tc>
          <w:tcPr>
            <w:tcW w:w="1299" w:type="dxa"/>
            <w:tcBorders>
              <w:top w:val="nil"/>
              <w:left w:val="nil"/>
              <w:bottom w:val="single" w:sz="8" w:space="0" w:color="auto"/>
              <w:right w:val="single" w:sz="8" w:space="0" w:color="auto"/>
            </w:tcBorders>
          </w:tcPr>
          <w:p w14:paraId="3E02BFCE"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8" w:space="0" w:color="auto"/>
            </w:tcBorders>
          </w:tcPr>
          <w:p w14:paraId="0A8505A6"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代办费：3,500.00元/每人</w:t>
            </w:r>
          </w:p>
        </w:tc>
        <w:tc>
          <w:tcPr>
            <w:tcW w:w="2835" w:type="dxa"/>
            <w:gridSpan w:val="2"/>
            <w:tcBorders>
              <w:top w:val="nil"/>
              <w:left w:val="nil"/>
              <w:bottom w:val="single" w:sz="8" w:space="0" w:color="auto"/>
              <w:right w:val="single" w:sz="4" w:space="0" w:color="auto"/>
            </w:tcBorders>
          </w:tcPr>
          <w:p w14:paraId="2C36738B"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代办费：3,500.00元/每人</w:t>
            </w:r>
          </w:p>
        </w:tc>
        <w:tc>
          <w:tcPr>
            <w:tcW w:w="1559" w:type="dxa"/>
            <w:tcBorders>
              <w:top w:val="single" w:sz="4" w:space="0" w:color="auto"/>
              <w:left w:val="single" w:sz="4" w:space="0" w:color="auto"/>
              <w:bottom w:val="single" w:sz="4" w:space="0" w:color="auto"/>
              <w:right w:val="single" w:sz="4" w:space="0" w:color="auto"/>
            </w:tcBorders>
          </w:tcPr>
          <w:p w14:paraId="3FFB64DA"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1E8CF445" w14:textId="77777777" w:rsidTr="00FD4BCE">
        <w:trPr>
          <w:trHeight w:val="323"/>
        </w:trPr>
        <w:tc>
          <w:tcPr>
            <w:tcW w:w="675" w:type="dxa"/>
            <w:tcBorders>
              <w:top w:val="nil"/>
              <w:left w:val="single" w:sz="8" w:space="0" w:color="auto"/>
              <w:bottom w:val="single" w:sz="8" w:space="0" w:color="auto"/>
              <w:right w:val="single" w:sz="8" w:space="0" w:color="auto"/>
            </w:tcBorders>
            <w:vAlign w:val="center"/>
          </w:tcPr>
          <w:p w14:paraId="2C8B2B74"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4</w:t>
            </w:r>
          </w:p>
        </w:tc>
        <w:tc>
          <w:tcPr>
            <w:tcW w:w="1560" w:type="dxa"/>
            <w:tcBorders>
              <w:top w:val="nil"/>
              <w:left w:val="nil"/>
              <w:bottom w:val="single" w:sz="8" w:space="0" w:color="auto"/>
              <w:right w:val="single" w:sz="8" w:space="0" w:color="auto"/>
            </w:tcBorders>
            <w:vAlign w:val="center"/>
          </w:tcPr>
          <w:p w14:paraId="720EC9AB"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 xml:space="preserve">电信集成规定缴纳额外保险　</w:t>
            </w:r>
          </w:p>
        </w:tc>
        <w:tc>
          <w:tcPr>
            <w:tcW w:w="1299" w:type="dxa"/>
            <w:tcBorders>
              <w:top w:val="nil"/>
              <w:left w:val="nil"/>
              <w:bottom w:val="single" w:sz="8" w:space="0" w:color="auto"/>
              <w:right w:val="single" w:sz="8" w:space="0" w:color="auto"/>
            </w:tcBorders>
            <w:vAlign w:val="center"/>
          </w:tcPr>
          <w:p w14:paraId="3C5B9EBB"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8" w:space="0" w:color="auto"/>
            </w:tcBorders>
            <w:vAlign w:val="center"/>
          </w:tcPr>
          <w:p w14:paraId="21E53E48"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8" w:space="0" w:color="auto"/>
            </w:tcBorders>
          </w:tcPr>
          <w:p w14:paraId="72931B88"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补充医疗保险、意外险、重大疾病保险等额外保险费用，甲、乙双方协商确定后由甲方承担</w:t>
            </w:r>
          </w:p>
        </w:tc>
        <w:tc>
          <w:tcPr>
            <w:tcW w:w="1559" w:type="dxa"/>
            <w:tcBorders>
              <w:top w:val="nil"/>
              <w:left w:val="nil"/>
              <w:bottom w:val="single" w:sz="4" w:space="0" w:color="auto"/>
              <w:right w:val="single" w:sz="8" w:space="0" w:color="auto"/>
            </w:tcBorders>
          </w:tcPr>
          <w:p w14:paraId="10942646"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0032AD11" w14:textId="77777777" w:rsidTr="00FD4BCE">
        <w:trPr>
          <w:trHeight w:val="323"/>
        </w:trPr>
        <w:tc>
          <w:tcPr>
            <w:tcW w:w="675" w:type="dxa"/>
            <w:tcBorders>
              <w:top w:val="nil"/>
              <w:left w:val="single" w:sz="8" w:space="0" w:color="auto"/>
              <w:bottom w:val="single" w:sz="8" w:space="0" w:color="auto"/>
              <w:right w:val="single" w:sz="8" w:space="0" w:color="auto"/>
            </w:tcBorders>
            <w:vAlign w:val="center"/>
          </w:tcPr>
          <w:p w14:paraId="2083AE52"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5</w:t>
            </w:r>
          </w:p>
        </w:tc>
        <w:tc>
          <w:tcPr>
            <w:tcW w:w="1560" w:type="dxa"/>
            <w:tcBorders>
              <w:top w:val="nil"/>
              <w:left w:val="nil"/>
              <w:bottom w:val="single" w:sz="8" w:space="0" w:color="auto"/>
              <w:right w:val="single" w:sz="8" w:space="0" w:color="auto"/>
            </w:tcBorders>
            <w:vAlign w:val="center"/>
          </w:tcPr>
          <w:p w14:paraId="76C33C8E"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代缴其他费用</w:t>
            </w:r>
            <w:r w:rsidRPr="0048211E">
              <w:rPr>
                <w:rFonts w:ascii="仿宋" w:eastAsia="仿宋" w:hAnsi="仿宋"/>
                <w:kern w:val="0"/>
                <w:sz w:val="22"/>
                <w:szCs w:val="28"/>
              </w:rPr>
              <w:t xml:space="preserve">  </w:t>
            </w:r>
          </w:p>
        </w:tc>
        <w:tc>
          <w:tcPr>
            <w:tcW w:w="1299" w:type="dxa"/>
            <w:tcBorders>
              <w:top w:val="nil"/>
              <w:left w:val="nil"/>
              <w:bottom w:val="single" w:sz="8" w:space="0" w:color="auto"/>
              <w:right w:val="single" w:sz="8" w:space="0" w:color="auto"/>
            </w:tcBorders>
            <w:vAlign w:val="center"/>
          </w:tcPr>
          <w:p w14:paraId="3AF6F957"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残疾人保障金；</w:t>
            </w:r>
          </w:p>
          <w:p w14:paraId="2FC84BDC"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城建税费；</w:t>
            </w:r>
          </w:p>
          <w:p w14:paraId="3212F4D0"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教育费附加；</w:t>
            </w:r>
            <w:r w:rsidRPr="0048211E">
              <w:rPr>
                <w:rFonts w:ascii="仿宋" w:eastAsia="仿宋" w:hAnsi="仿宋"/>
                <w:kern w:val="0"/>
                <w:sz w:val="22"/>
                <w:szCs w:val="28"/>
              </w:rPr>
              <w:t xml:space="preserve"> </w:t>
            </w:r>
          </w:p>
          <w:p w14:paraId="1C46AAC1"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地方教育费附加</w:t>
            </w:r>
          </w:p>
        </w:tc>
        <w:tc>
          <w:tcPr>
            <w:tcW w:w="2835" w:type="dxa"/>
            <w:gridSpan w:val="2"/>
            <w:tcBorders>
              <w:top w:val="nil"/>
              <w:left w:val="nil"/>
              <w:bottom w:val="single" w:sz="8" w:space="0" w:color="auto"/>
              <w:right w:val="single" w:sz="8" w:space="0" w:color="auto"/>
            </w:tcBorders>
            <w:vAlign w:val="center"/>
          </w:tcPr>
          <w:p w14:paraId="5E1163C3"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1</w:t>
            </w:r>
            <w:r w:rsidRPr="0048211E">
              <w:rPr>
                <w:rFonts w:ascii="仿宋" w:eastAsia="仿宋" w:hAnsi="仿宋" w:hint="eastAsia"/>
                <w:kern w:val="0"/>
                <w:sz w:val="22"/>
                <w:szCs w:val="28"/>
              </w:rPr>
              <w:t>、残疾人保障金根据每年平均工资年平均人数计算结果</w:t>
            </w:r>
          </w:p>
          <w:p w14:paraId="5C2D0BC7"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2</w:t>
            </w:r>
            <w:r w:rsidRPr="0048211E">
              <w:rPr>
                <w:rFonts w:ascii="仿宋" w:eastAsia="仿宋" w:hAnsi="仿宋" w:hint="eastAsia"/>
                <w:kern w:val="0"/>
                <w:sz w:val="22"/>
                <w:szCs w:val="28"/>
              </w:rPr>
              <w:t>、城建税费：增值税率</w:t>
            </w:r>
            <w:r w:rsidRPr="0048211E">
              <w:rPr>
                <w:rFonts w:ascii="仿宋" w:eastAsia="仿宋" w:hAnsi="仿宋"/>
                <w:kern w:val="0"/>
                <w:sz w:val="22"/>
                <w:szCs w:val="28"/>
              </w:rPr>
              <w:t>7%</w:t>
            </w:r>
            <w:r w:rsidRPr="0048211E">
              <w:rPr>
                <w:rFonts w:ascii="仿宋" w:eastAsia="仿宋" w:hAnsi="仿宋" w:hint="eastAsia"/>
                <w:kern w:val="0"/>
                <w:sz w:val="22"/>
                <w:szCs w:val="28"/>
              </w:rPr>
              <w:t>；</w:t>
            </w:r>
          </w:p>
          <w:p w14:paraId="4729A643"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3</w:t>
            </w:r>
            <w:r w:rsidRPr="0048211E">
              <w:rPr>
                <w:rFonts w:ascii="仿宋" w:eastAsia="仿宋" w:hAnsi="仿宋" w:hint="eastAsia"/>
                <w:kern w:val="0"/>
                <w:sz w:val="22"/>
                <w:szCs w:val="28"/>
              </w:rPr>
              <w:t>、教育费附加：增值税率</w:t>
            </w:r>
            <w:r w:rsidRPr="0048211E">
              <w:rPr>
                <w:rFonts w:ascii="仿宋" w:eastAsia="仿宋" w:hAnsi="仿宋"/>
                <w:kern w:val="0"/>
                <w:sz w:val="22"/>
                <w:szCs w:val="28"/>
              </w:rPr>
              <w:t>3%</w:t>
            </w:r>
            <w:r w:rsidRPr="0048211E">
              <w:rPr>
                <w:rFonts w:ascii="仿宋" w:eastAsia="仿宋" w:hAnsi="仿宋" w:hint="eastAsia"/>
                <w:kern w:val="0"/>
                <w:sz w:val="22"/>
                <w:szCs w:val="28"/>
              </w:rPr>
              <w:t>；</w:t>
            </w:r>
          </w:p>
          <w:p w14:paraId="23DC316E"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4</w:t>
            </w:r>
            <w:r w:rsidRPr="0048211E">
              <w:rPr>
                <w:rFonts w:ascii="仿宋" w:eastAsia="仿宋" w:hAnsi="仿宋" w:hint="eastAsia"/>
                <w:kern w:val="0"/>
                <w:sz w:val="22"/>
                <w:szCs w:val="28"/>
              </w:rPr>
              <w:t>、地方教育费附加：增值税率</w:t>
            </w:r>
            <w:r w:rsidRPr="0048211E">
              <w:rPr>
                <w:rFonts w:ascii="仿宋" w:eastAsia="仿宋" w:hAnsi="仿宋"/>
                <w:kern w:val="0"/>
                <w:sz w:val="22"/>
                <w:szCs w:val="28"/>
              </w:rPr>
              <w:t>2%</w:t>
            </w:r>
          </w:p>
        </w:tc>
        <w:tc>
          <w:tcPr>
            <w:tcW w:w="2835" w:type="dxa"/>
            <w:gridSpan w:val="2"/>
            <w:tcBorders>
              <w:top w:val="nil"/>
              <w:left w:val="nil"/>
              <w:bottom w:val="single" w:sz="8" w:space="0" w:color="auto"/>
              <w:right w:val="single" w:sz="4" w:space="0" w:color="auto"/>
            </w:tcBorders>
          </w:tcPr>
          <w:p w14:paraId="516121AD"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1</w:t>
            </w:r>
            <w:r w:rsidRPr="0048211E">
              <w:rPr>
                <w:rFonts w:ascii="仿宋" w:eastAsia="仿宋" w:hAnsi="仿宋" w:hint="eastAsia"/>
                <w:kern w:val="0"/>
                <w:sz w:val="22"/>
                <w:szCs w:val="28"/>
              </w:rPr>
              <w:t>、残疾人保障金根据每年平均工资年平均人数计算结果</w:t>
            </w:r>
          </w:p>
          <w:p w14:paraId="1655C616"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2</w:t>
            </w:r>
            <w:r w:rsidRPr="0048211E">
              <w:rPr>
                <w:rFonts w:ascii="仿宋" w:eastAsia="仿宋" w:hAnsi="仿宋" w:hint="eastAsia"/>
                <w:kern w:val="0"/>
                <w:sz w:val="22"/>
                <w:szCs w:val="28"/>
              </w:rPr>
              <w:t>、城建税费：增值税率</w:t>
            </w:r>
            <w:r w:rsidRPr="0048211E">
              <w:rPr>
                <w:rFonts w:ascii="仿宋" w:eastAsia="仿宋" w:hAnsi="仿宋"/>
                <w:kern w:val="0"/>
                <w:sz w:val="22"/>
                <w:szCs w:val="28"/>
              </w:rPr>
              <w:t>7%</w:t>
            </w:r>
            <w:r w:rsidRPr="0048211E">
              <w:rPr>
                <w:rFonts w:ascii="仿宋" w:eastAsia="仿宋" w:hAnsi="仿宋" w:hint="eastAsia"/>
                <w:kern w:val="0"/>
                <w:sz w:val="22"/>
                <w:szCs w:val="28"/>
              </w:rPr>
              <w:t>；</w:t>
            </w:r>
          </w:p>
          <w:p w14:paraId="739D0478"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3</w:t>
            </w:r>
            <w:r w:rsidRPr="0048211E">
              <w:rPr>
                <w:rFonts w:ascii="仿宋" w:eastAsia="仿宋" w:hAnsi="仿宋" w:hint="eastAsia"/>
                <w:kern w:val="0"/>
                <w:sz w:val="22"/>
                <w:szCs w:val="28"/>
              </w:rPr>
              <w:t>、教育费附加：增值税率</w:t>
            </w:r>
            <w:r w:rsidRPr="0048211E">
              <w:rPr>
                <w:rFonts w:ascii="仿宋" w:eastAsia="仿宋" w:hAnsi="仿宋"/>
                <w:kern w:val="0"/>
                <w:sz w:val="22"/>
                <w:szCs w:val="28"/>
              </w:rPr>
              <w:t>3%</w:t>
            </w:r>
            <w:r w:rsidRPr="0048211E">
              <w:rPr>
                <w:rFonts w:ascii="仿宋" w:eastAsia="仿宋" w:hAnsi="仿宋" w:hint="eastAsia"/>
                <w:kern w:val="0"/>
                <w:sz w:val="22"/>
                <w:szCs w:val="28"/>
              </w:rPr>
              <w:t>；</w:t>
            </w:r>
          </w:p>
          <w:p w14:paraId="69C15E8F"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4</w:t>
            </w:r>
            <w:r w:rsidRPr="0048211E">
              <w:rPr>
                <w:rFonts w:ascii="仿宋" w:eastAsia="仿宋" w:hAnsi="仿宋" w:hint="eastAsia"/>
                <w:kern w:val="0"/>
                <w:sz w:val="22"/>
                <w:szCs w:val="28"/>
              </w:rPr>
              <w:t>、地方教育费附加：增值税率</w:t>
            </w:r>
            <w:r w:rsidRPr="0048211E">
              <w:rPr>
                <w:rFonts w:ascii="仿宋" w:eastAsia="仿宋" w:hAnsi="仿宋"/>
                <w:kern w:val="0"/>
                <w:sz w:val="22"/>
                <w:szCs w:val="28"/>
              </w:rPr>
              <w:t>2%</w:t>
            </w:r>
          </w:p>
        </w:tc>
        <w:tc>
          <w:tcPr>
            <w:tcW w:w="1559" w:type="dxa"/>
            <w:tcBorders>
              <w:top w:val="single" w:sz="4" w:space="0" w:color="auto"/>
              <w:left w:val="single" w:sz="4" w:space="0" w:color="auto"/>
              <w:bottom w:val="single" w:sz="4" w:space="0" w:color="auto"/>
              <w:right w:val="single" w:sz="4" w:space="0" w:color="auto"/>
            </w:tcBorders>
          </w:tcPr>
          <w:p w14:paraId="3A55949A"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59867994" w14:textId="77777777" w:rsidTr="00FD4BCE">
        <w:trPr>
          <w:trHeight w:val="866"/>
        </w:trPr>
        <w:tc>
          <w:tcPr>
            <w:tcW w:w="10763" w:type="dxa"/>
            <w:gridSpan w:val="8"/>
            <w:tcBorders>
              <w:top w:val="single" w:sz="4" w:space="0" w:color="auto"/>
              <w:left w:val="single" w:sz="4" w:space="0" w:color="auto"/>
              <w:bottom w:val="single" w:sz="4" w:space="0" w:color="auto"/>
              <w:right w:val="single" w:sz="4" w:space="0" w:color="auto"/>
            </w:tcBorders>
            <w:vAlign w:val="center"/>
          </w:tcPr>
          <w:p w14:paraId="332625D7"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cs="宋体" w:hint="eastAsia"/>
                <w:b/>
                <w:bCs/>
                <w:kern w:val="0"/>
                <w:sz w:val="22"/>
                <w:szCs w:val="28"/>
              </w:rPr>
              <w:t>备注</w:t>
            </w:r>
            <w:r w:rsidRPr="0048211E">
              <w:rPr>
                <w:rFonts w:ascii="仿宋" w:eastAsia="仿宋" w:hAnsi="仿宋" w:cs="宋体" w:hint="eastAsia"/>
                <w:kern w:val="0"/>
                <w:sz w:val="22"/>
                <w:szCs w:val="28"/>
              </w:rPr>
              <w:t>：</w:t>
            </w:r>
            <w:r w:rsidRPr="0048211E">
              <w:rPr>
                <w:rFonts w:ascii="仿宋" w:eastAsia="仿宋" w:hAnsi="仿宋" w:hint="eastAsia"/>
                <w:sz w:val="22"/>
                <w:szCs w:val="28"/>
              </w:rPr>
              <w:t>甲方和乙方确认，本订单受框架协议的约束；与本订单有关的争议将按照框架协议的约定解决。</w:t>
            </w:r>
          </w:p>
        </w:tc>
      </w:tr>
    </w:tbl>
    <w:p w14:paraId="16F30E24" w14:textId="77777777" w:rsidR="00384EEE" w:rsidRPr="0048211E" w:rsidRDefault="00384EEE">
      <w:pPr>
        <w:spacing w:line="360" w:lineRule="exact"/>
        <w:rPr>
          <w:rFonts w:ascii="仿宋" w:eastAsia="仿宋" w:hAnsi="仿宋" w:cs="仿宋"/>
          <w:sz w:val="28"/>
          <w:szCs w:val="28"/>
        </w:rPr>
      </w:pPr>
    </w:p>
    <w:p w14:paraId="057239B9" w14:textId="77777777" w:rsidR="00384EEE" w:rsidRPr="008A29A5" w:rsidRDefault="00B32C71">
      <w:pPr>
        <w:spacing w:line="360" w:lineRule="exact"/>
        <w:rPr>
          <w:rFonts w:ascii="仿宋" w:eastAsia="仿宋" w:hAnsi="仿宋" w:cs="仿宋"/>
          <w:sz w:val="24"/>
        </w:rPr>
      </w:pPr>
      <w:r w:rsidRPr="0048211E">
        <w:rPr>
          <w:rFonts w:ascii="仿宋" w:eastAsia="仿宋" w:hAnsi="仿宋" w:cs="仿宋"/>
          <w:sz w:val="28"/>
          <w:szCs w:val="28"/>
        </w:rPr>
        <w:br w:type="page"/>
      </w:r>
      <w:r w:rsidRPr="008A29A5">
        <w:rPr>
          <w:rFonts w:ascii="仿宋" w:eastAsia="仿宋" w:hAnsi="仿宋" w:cs="仿宋" w:hint="eastAsia"/>
          <w:sz w:val="24"/>
        </w:rPr>
        <w:lastRenderedPageBreak/>
        <w:t>附件四</w:t>
      </w:r>
      <w:r w:rsidRPr="008A29A5">
        <w:rPr>
          <w:rFonts w:ascii="仿宋" w:eastAsia="仿宋" w:hAnsi="仿宋" w:cs="仿宋"/>
          <w:sz w:val="24"/>
        </w:rPr>
        <w:t xml:space="preserve"> </w:t>
      </w:r>
      <w:r w:rsidRPr="008A29A5">
        <w:rPr>
          <w:rFonts w:ascii="仿宋" w:eastAsia="仿宋" w:hAnsi="仿宋" w:cs="仿宋" w:hint="eastAsia"/>
          <w:sz w:val="24"/>
        </w:rPr>
        <w:t>服务需求书</w:t>
      </w:r>
    </w:p>
    <w:p w14:paraId="1AFC1548" w14:textId="75C2C1FE"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15" w:author="刘 通" w:date="2021-11-29T16:58:00Z">
            <w:rPr>
              <w:rFonts w:eastAsia="仿宋_GB2312"/>
              <w:b/>
              <w:bCs/>
              <w:sz w:val="32"/>
              <w:szCs w:val="32"/>
            </w:rPr>
          </w:rPrChange>
        </w:rPr>
      </w:pPr>
      <w:bookmarkStart w:id="16" w:name="_Toc17921"/>
      <w:bookmarkStart w:id="17" w:name="_Toc538"/>
      <w:bookmarkStart w:id="18" w:name="_Toc626"/>
      <w:bookmarkStart w:id="19" w:name="_Toc88031032"/>
      <w:r w:rsidRPr="008A29A5">
        <w:rPr>
          <w:rFonts w:ascii="仿宋" w:eastAsia="仿宋" w:hAnsi="仿宋" w:hint="eastAsia"/>
          <w:b/>
          <w:bCs/>
          <w:sz w:val="32"/>
          <w:szCs w:val="32"/>
          <w:rPrChange w:id="20" w:author="刘 通" w:date="2021-11-29T16:58:00Z">
            <w:rPr>
              <w:rFonts w:eastAsia="仿宋_GB2312" w:hint="eastAsia"/>
              <w:b/>
              <w:bCs/>
              <w:sz w:val="32"/>
              <w:szCs w:val="32"/>
            </w:rPr>
          </w:rPrChange>
        </w:rPr>
        <w:t>一、总则</w:t>
      </w:r>
      <w:bookmarkEnd w:id="16"/>
      <w:bookmarkEnd w:id="17"/>
      <w:bookmarkEnd w:id="18"/>
      <w:bookmarkEnd w:id="19"/>
    </w:p>
    <w:p w14:paraId="53C93B67" w14:textId="77777777" w:rsidR="008B373A" w:rsidRPr="008A29A5" w:rsidRDefault="008B373A" w:rsidP="008B373A">
      <w:pPr>
        <w:pStyle w:val="2"/>
        <w:spacing w:before="0"/>
        <w:rPr>
          <w:rFonts w:ascii="仿宋" w:eastAsia="仿宋" w:hAnsi="仿宋" w:cs="Times New Roman"/>
          <w:b/>
          <w:bCs/>
          <w:sz w:val="28"/>
          <w:szCs w:val="28"/>
          <w:rPrChange w:id="21" w:author="刘 通" w:date="2021-11-29T16:58:00Z">
            <w:rPr>
              <w:rFonts w:ascii="Times New Roman" w:eastAsia="仿宋_GB2312" w:hAnsi="Times New Roman" w:cs="Times New Roman"/>
              <w:b/>
              <w:bCs/>
              <w:sz w:val="28"/>
              <w:szCs w:val="28"/>
            </w:rPr>
          </w:rPrChange>
        </w:rPr>
      </w:pPr>
      <w:bookmarkStart w:id="22" w:name="_Toc8332"/>
      <w:bookmarkStart w:id="23" w:name="_Toc19805"/>
      <w:bookmarkStart w:id="24" w:name="_Toc14591"/>
      <w:bookmarkStart w:id="25" w:name="_Toc88031033"/>
      <w:r w:rsidRPr="008A29A5">
        <w:rPr>
          <w:rFonts w:ascii="仿宋" w:eastAsia="仿宋" w:hAnsi="仿宋" w:cs="Times New Roman" w:hint="eastAsia"/>
          <w:b/>
          <w:bCs/>
          <w:sz w:val="28"/>
          <w:szCs w:val="28"/>
          <w:rPrChange w:id="26" w:author="刘 通" w:date="2021-11-29T16:58:00Z">
            <w:rPr>
              <w:rFonts w:ascii="Times New Roman" w:eastAsia="仿宋_GB2312" w:hAnsi="Times New Roman" w:cs="Times New Roman" w:hint="eastAsia"/>
              <w:b/>
              <w:bCs/>
              <w:sz w:val="28"/>
              <w:szCs w:val="28"/>
            </w:rPr>
          </w:rPrChange>
        </w:rPr>
        <w:t>定义</w:t>
      </w:r>
      <w:bookmarkEnd w:id="22"/>
      <w:bookmarkEnd w:id="23"/>
      <w:bookmarkEnd w:id="24"/>
      <w:bookmarkEnd w:id="25"/>
    </w:p>
    <w:p w14:paraId="69F8CCDC" w14:textId="77777777" w:rsidR="008B373A" w:rsidRPr="008A29A5" w:rsidRDefault="008B373A" w:rsidP="008B373A">
      <w:pPr>
        <w:pStyle w:val="af2"/>
        <w:widowControl/>
        <w:ind w:firstLine="420"/>
        <w:rPr>
          <w:rFonts w:ascii="仿宋" w:eastAsia="仿宋" w:hAnsi="仿宋"/>
          <w:rPrChange w:id="27" w:author="刘 通" w:date="2021-11-29T16:58:00Z">
            <w:rPr>
              <w:rFonts w:eastAsia="仿宋_GB2312"/>
            </w:rPr>
          </w:rPrChange>
        </w:rPr>
      </w:pPr>
      <w:r w:rsidRPr="008A29A5">
        <w:rPr>
          <w:rFonts w:ascii="仿宋" w:eastAsia="仿宋" w:hAnsi="仿宋" w:hint="eastAsia"/>
          <w:szCs w:val="21"/>
          <w:rPrChange w:id="28" w:author="刘 通" w:date="2021-11-29T16:58:00Z">
            <w:rPr>
              <w:rFonts w:eastAsia="仿宋_GB2312" w:hint="eastAsia"/>
              <w:szCs w:val="21"/>
            </w:rPr>
          </w:rPrChange>
        </w:rPr>
        <w:t>本文件为中国电信集团系统集成有限责任公司北京智慧融科分公司（以下称为“甲方”）对第三方人力资源业务支撑服务单位（以下称为“乙方”）提出的技术规范书。乙方在</w:t>
      </w:r>
      <w:r w:rsidRPr="008A29A5">
        <w:rPr>
          <w:rFonts w:ascii="仿宋" w:eastAsia="仿宋" w:hAnsi="仿宋"/>
          <w:szCs w:val="21"/>
          <w:rPrChange w:id="29" w:author="刘 通" w:date="2021-11-29T16:58:00Z">
            <w:rPr>
              <w:rFonts w:eastAsia="仿宋_GB2312"/>
              <w:szCs w:val="21"/>
            </w:rPr>
          </w:rPrChange>
        </w:rPr>
        <w:t>2021-2022</w:t>
      </w:r>
      <w:r w:rsidRPr="008A29A5">
        <w:rPr>
          <w:rFonts w:ascii="仿宋" w:eastAsia="仿宋" w:hAnsi="仿宋" w:hint="eastAsia"/>
          <w:szCs w:val="21"/>
          <w:rPrChange w:id="30" w:author="刘 通" w:date="2021-11-29T16:58:00Z">
            <w:rPr>
              <w:rFonts w:eastAsia="仿宋_GB2312" w:hint="eastAsia"/>
              <w:szCs w:val="21"/>
            </w:rPr>
          </w:rPrChange>
        </w:rPr>
        <w:t>年期间为甲方人力资源服务业务支撑框架项目提供</w:t>
      </w:r>
      <w:r w:rsidRPr="008A29A5">
        <w:rPr>
          <w:rFonts w:ascii="仿宋" w:eastAsia="仿宋" w:hAnsi="仿宋" w:hint="eastAsia"/>
          <w:szCs w:val="21"/>
          <w:lang w:eastAsia="zh-Hans"/>
          <w:rPrChange w:id="31" w:author="刘 通" w:date="2021-11-29T16:58:00Z">
            <w:rPr>
              <w:rFonts w:eastAsia="仿宋_GB2312" w:hint="eastAsia"/>
              <w:szCs w:val="21"/>
              <w:lang w:eastAsia="zh-Hans"/>
            </w:rPr>
          </w:rPrChange>
        </w:rPr>
        <w:t>服务</w:t>
      </w:r>
      <w:r w:rsidRPr="008A29A5">
        <w:rPr>
          <w:rFonts w:ascii="仿宋" w:eastAsia="仿宋" w:hAnsi="仿宋" w:hint="eastAsia"/>
          <w:szCs w:val="21"/>
          <w:rPrChange w:id="32" w:author="刘 通" w:date="2021-11-29T16:58:00Z">
            <w:rPr>
              <w:rFonts w:eastAsia="仿宋_GB2312" w:hint="eastAsia"/>
              <w:szCs w:val="21"/>
            </w:rPr>
          </w:rPrChange>
        </w:rPr>
        <w:t>人员和甲方指定的管理服务。</w:t>
      </w:r>
    </w:p>
    <w:p w14:paraId="08D80A16" w14:textId="77777777" w:rsidR="008B373A" w:rsidRPr="008A29A5" w:rsidRDefault="008B373A" w:rsidP="008B373A">
      <w:pPr>
        <w:pStyle w:val="2"/>
        <w:spacing w:before="0"/>
        <w:rPr>
          <w:rFonts w:ascii="仿宋" w:eastAsia="仿宋" w:hAnsi="仿宋" w:cs="Times New Roman"/>
          <w:b/>
          <w:bCs/>
          <w:sz w:val="28"/>
          <w:szCs w:val="28"/>
          <w:rPrChange w:id="33" w:author="刘 通" w:date="2021-11-29T16:58:00Z">
            <w:rPr>
              <w:rFonts w:ascii="Times New Roman" w:eastAsia="仿宋_GB2312" w:hAnsi="Times New Roman" w:cs="Times New Roman"/>
              <w:b/>
              <w:bCs/>
              <w:sz w:val="28"/>
              <w:szCs w:val="28"/>
            </w:rPr>
          </w:rPrChange>
        </w:rPr>
      </w:pPr>
      <w:bookmarkStart w:id="34" w:name="_Toc14705"/>
      <w:bookmarkStart w:id="35" w:name="_Toc1478"/>
      <w:bookmarkStart w:id="36" w:name="_Toc7526"/>
      <w:bookmarkStart w:id="37" w:name="_Toc88031034"/>
      <w:r w:rsidRPr="008A29A5">
        <w:rPr>
          <w:rFonts w:ascii="仿宋" w:eastAsia="仿宋" w:hAnsi="仿宋" w:cs="Times New Roman" w:hint="eastAsia"/>
          <w:b/>
          <w:bCs/>
          <w:sz w:val="28"/>
          <w:szCs w:val="28"/>
          <w:rPrChange w:id="38" w:author="刘 通" w:date="2021-11-29T16:58:00Z">
            <w:rPr>
              <w:rFonts w:ascii="Times New Roman" w:eastAsia="仿宋_GB2312" w:hAnsi="Times New Roman" w:cs="Times New Roman" w:hint="eastAsia"/>
              <w:b/>
              <w:bCs/>
              <w:sz w:val="28"/>
              <w:szCs w:val="28"/>
            </w:rPr>
          </w:rPrChange>
        </w:rPr>
        <w:t>项目背景</w:t>
      </w:r>
      <w:bookmarkEnd w:id="34"/>
      <w:bookmarkEnd w:id="35"/>
      <w:bookmarkEnd w:id="36"/>
      <w:bookmarkEnd w:id="37"/>
    </w:p>
    <w:p w14:paraId="6307B2A0" w14:textId="77777777" w:rsidR="008B373A" w:rsidRPr="008A29A5" w:rsidRDefault="008B373A" w:rsidP="008B373A">
      <w:pPr>
        <w:pStyle w:val="af2"/>
        <w:widowControl/>
        <w:ind w:firstLine="420"/>
        <w:rPr>
          <w:rFonts w:ascii="仿宋" w:eastAsia="仿宋" w:hAnsi="仿宋"/>
          <w:rPrChange w:id="39" w:author="刘 通" w:date="2021-11-29T16:58:00Z">
            <w:rPr>
              <w:rFonts w:eastAsia="仿宋_GB2312"/>
            </w:rPr>
          </w:rPrChange>
        </w:rPr>
      </w:pPr>
      <w:r w:rsidRPr="008A29A5">
        <w:rPr>
          <w:rFonts w:ascii="仿宋" w:eastAsia="仿宋" w:hAnsi="仿宋" w:hint="eastAsia"/>
          <w:rPrChange w:id="40" w:author="刘 通" w:date="2021-11-29T16:58:00Z">
            <w:rPr>
              <w:rFonts w:eastAsia="仿宋_GB2312" w:hint="eastAsia"/>
            </w:rPr>
          </w:rPrChange>
        </w:rPr>
        <w:t>为确保甲方</w:t>
      </w:r>
      <w:r w:rsidRPr="008A29A5">
        <w:rPr>
          <w:rFonts w:ascii="仿宋" w:eastAsia="仿宋" w:hAnsi="仿宋" w:hint="eastAsia"/>
          <w:szCs w:val="21"/>
          <w:rPrChange w:id="41" w:author="刘 通" w:date="2021-11-29T16:58:00Z">
            <w:rPr>
              <w:rFonts w:eastAsia="仿宋_GB2312" w:hint="eastAsia"/>
              <w:szCs w:val="21"/>
            </w:rPr>
          </w:rPrChange>
        </w:rPr>
        <w:t>人力资源服务业务支撑框架项目</w:t>
      </w:r>
      <w:r w:rsidRPr="008A29A5">
        <w:rPr>
          <w:rFonts w:ascii="仿宋" w:eastAsia="仿宋" w:hAnsi="仿宋" w:hint="eastAsia"/>
          <w:rPrChange w:id="42" w:author="刘 通" w:date="2021-11-29T16:58:00Z">
            <w:rPr>
              <w:rFonts w:eastAsia="仿宋_GB2312" w:hint="eastAsia"/>
            </w:rPr>
          </w:rPrChange>
        </w:rPr>
        <w:t>中服务人员的使用需求，乙方将按照规范内容向甲方提供各类长期</w:t>
      </w:r>
      <w:r w:rsidRPr="008A29A5">
        <w:rPr>
          <w:rFonts w:ascii="仿宋" w:eastAsia="仿宋" w:hAnsi="仿宋" w:hint="eastAsia"/>
          <w:lang w:eastAsia="zh-Hans"/>
          <w:rPrChange w:id="43" w:author="刘 通" w:date="2021-11-29T16:58:00Z">
            <w:rPr>
              <w:rFonts w:eastAsia="仿宋_GB2312" w:hint="eastAsia"/>
              <w:lang w:eastAsia="zh-Hans"/>
            </w:rPr>
          </w:rPrChange>
        </w:rPr>
        <w:t>现场服务支撑</w:t>
      </w:r>
      <w:r w:rsidRPr="008A29A5">
        <w:rPr>
          <w:rFonts w:ascii="仿宋" w:eastAsia="仿宋" w:hAnsi="仿宋" w:hint="eastAsia"/>
          <w:rPrChange w:id="44" w:author="刘 通" w:date="2021-11-29T16:58:00Z">
            <w:rPr>
              <w:rFonts w:eastAsia="仿宋_GB2312" w:hint="eastAsia"/>
            </w:rPr>
          </w:rPrChange>
        </w:rPr>
        <w:t>人员和甲方指定的管理服务。</w:t>
      </w:r>
    </w:p>
    <w:p w14:paraId="395C8CA7" w14:textId="77777777" w:rsidR="008B373A" w:rsidRPr="008A29A5" w:rsidRDefault="008B373A" w:rsidP="008B373A">
      <w:pPr>
        <w:pStyle w:val="2"/>
        <w:spacing w:before="0"/>
        <w:rPr>
          <w:rFonts w:ascii="仿宋" w:eastAsia="仿宋" w:hAnsi="仿宋" w:cs="Times New Roman"/>
          <w:b/>
          <w:bCs/>
          <w:sz w:val="28"/>
          <w:szCs w:val="28"/>
          <w:rPrChange w:id="45" w:author="刘 通" w:date="2021-11-29T16:58:00Z">
            <w:rPr>
              <w:rFonts w:ascii="Times New Roman" w:eastAsia="仿宋_GB2312" w:hAnsi="Times New Roman" w:cs="Times New Roman"/>
              <w:b/>
              <w:bCs/>
              <w:sz w:val="28"/>
              <w:szCs w:val="28"/>
            </w:rPr>
          </w:rPrChange>
        </w:rPr>
      </w:pPr>
      <w:bookmarkStart w:id="46" w:name="_Toc230460586"/>
      <w:bookmarkStart w:id="47" w:name="_Toc176805126"/>
      <w:bookmarkStart w:id="48" w:name="_Toc1914"/>
      <w:bookmarkStart w:id="49" w:name="_Toc435459089"/>
      <w:bookmarkStart w:id="50" w:name="_Toc361407331"/>
      <w:bookmarkStart w:id="51" w:name="_Toc19668"/>
      <w:bookmarkStart w:id="52" w:name="_Toc26020"/>
      <w:bookmarkStart w:id="53" w:name="_Toc88031035"/>
      <w:r w:rsidRPr="008A29A5">
        <w:rPr>
          <w:rFonts w:ascii="仿宋" w:eastAsia="仿宋" w:hAnsi="仿宋" w:cs="Times New Roman" w:hint="eastAsia"/>
          <w:b/>
          <w:bCs/>
          <w:sz w:val="28"/>
          <w:szCs w:val="28"/>
          <w:rPrChange w:id="54" w:author="刘 通" w:date="2021-11-29T16:58:00Z">
            <w:rPr>
              <w:rFonts w:ascii="Times New Roman" w:eastAsia="仿宋_GB2312" w:hAnsi="Times New Roman" w:cs="Times New Roman" w:hint="eastAsia"/>
              <w:b/>
              <w:bCs/>
              <w:sz w:val="28"/>
              <w:szCs w:val="28"/>
            </w:rPr>
          </w:rPrChange>
        </w:rPr>
        <w:t>项目原则</w:t>
      </w:r>
      <w:bookmarkEnd w:id="46"/>
      <w:bookmarkEnd w:id="47"/>
      <w:bookmarkEnd w:id="48"/>
      <w:bookmarkEnd w:id="49"/>
      <w:bookmarkEnd w:id="50"/>
      <w:bookmarkEnd w:id="51"/>
      <w:bookmarkEnd w:id="52"/>
      <w:bookmarkEnd w:id="53"/>
    </w:p>
    <w:p w14:paraId="2E8CA50E" w14:textId="77777777" w:rsidR="008B373A" w:rsidRPr="008A29A5" w:rsidRDefault="008B373A" w:rsidP="008B373A">
      <w:pPr>
        <w:numPr>
          <w:ilvl w:val="0"/>
          <w:numId w:val="6"/>
        </w:numPr>
        <w:ind w:leftChars="68" w:left="568" w:hangingChars="177" w:hanging="425"/>
        <w:rPr>
          <w:rFonts w:ascii="仿宋" w:eastAsia="仿宋" w:hAnsi="仿宋"/>
          <w:kern w:val="0"/>
          <w:sz w:val="24"/>
          <w:rPrChange w:id="55" w:author="刘 通" w:date="2021-11-29T16:58:00Z">
            <w:rPr>
              <w:rFonts w:eastAsia="仿宋_GB2312"/>
              <w:kern w:val="0"/>
              <w:sz w:val="24"/>
            </w:rPr>
          </w:rPrChange>
        </w:rPr>
      </w:pPr>
      <w:r w:rsidRPr="008A29A5">
        <w:rPr>
          <w:rFonts w:ascii="仿宋" w:eastAsia="仿宋" w:hAnsi="仿宋" w:hint="eastAsia"/>
          <w:kern w:val="0"/>
          <w:sz w:val="24"/>
          <w:rPrChange w:id="56" w:author="刘 通" w:date="2021-11-29T16:58:00Z">
            <w:rPr>
              <w:rFonts w:eastAsia="仿宋_GB2312" w:hint="eastAsia"/>
              <w:kern w:val="0"/>
              <w:sz w:val="24"/>
            </w:rPr>
          </w:rPrChange>
        </w:rPr>
        <w:t>规范性：严格遵循甲方提供的相关技术规范、业务规范、工作规范的要求，执行甲方既定工作流程，工作由甲方进行整体规划与统一安排。</w:t>
      </w:r>
    </w:p>
    <w:p w14:paraId="64A4E160" w14:textId="77777777" w:rsidR="008B373A" w:rsidRPr="008A29A5" w:rsidRDefault="008B373A" w:rsidP="008B373A">
      <w:pPr>
        <w:numPr>
          <w:ilvl w:val="0"/>
          <w:numId w:val="6"/>
        </w:numPr>
        <w:ind w:leftChars="68" w:left="568" w:hangingChars="177" w:hanging="425"/>
        <w:rPr>
          <w:rFonts w:ascii="仿宋" w:eastAsia="仿宋" w:hAnsi="仿宋"/>
          <w:kern w:val="0"/>
          <w:sz w:val="24"/>
          <w:rPrChange w:id="57" w:author="刘 通" w:date="2021-11-29T16:58:00Z">
            <w:rPr>
              <w:rFonts w:eastAsia="仿宋_GB2312"/>
              <w:kern w:val="0"/>
              <w:sz w:val="24"/>
            </w:rPr>
          </w:rPrChange>
        </w:rPr>
      </w:pPr>
      <w:r w:rsidRPr="008A29A5">
        <w:rPr>
          <w:rFonts w:ascii="仿宋" w:eastAsia="仿宋" w:hAnsi="仿宋" w:hint="eastAsia"/>
          <w:kern w:val="0"/>
          <w:sz w:val="24"/>
          <w:rPrChange w:id="58" w:author="刘 通" w:date="2021-11-29T16:58:00Z">
            <w:rPr>
              <w:rFonts w:eastAsia="仿宋_GB2312" w:hint="eastAsia"/>
              <w:kern w:val="0"/>
              <w:sz w:val="24"/>
            </w:rPr>
          </w:rPrChange>
        </w:rPr>
        <w:t>安全性：乙方业务逻辑按甲方的要求进行设计，保证工作的安全性和健壮性。乙方对甲方提出的设计方案、技术框架有对第三方保密的义务，未经甲方许可乙方不得向第三方透露甲方的技术细节。</w:t>
      </w:r>
    </w:p>
    <w:p w14:paraId="2467112B" w14:textId="258D37A1"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59" w:author="刘 通" w:date="2021-11-29T16:58:00Z">
            <w:rPr>
              <w:rFonts w:eastAsia="仿宋_GB2312"/>
              <w:b/>
              <w:bCs/>
              <w:sz w:val="32"/>
              <w:szCs w:val="32"/>
            </w:rPr>
          </w:rPrChange>
        </w:rPr>
      </w:pPr>
      <w:bookmarkStart w:id="60" w:name="_Toc16801"/>
      <w:bookmarkStart w:id="61" w:name="_Toc24129"/>
      <w:bookmarkStart w:id="62" w:name="_Toc10824"/>
      <w:bookmarkStart w:id="63" w:name="_Toc88031036"/>
      <w:r w:rsidRPr="008A29A5">
        <w:rPr>
          <w:rFonts w:ascii="仿宋" w:eastAsia="仿宋" w:hAnsi="仿宋" w:hint="eastAsia"/>
          <w:b/>
          <w:bCs/>
          <w:sz w:val="32"/>
          <w:szCs w:val="32"/>
          <w:rPrChange w:id="64" w:author="刘 通" w:date="2021-11-29T16:58:00Z">
            <w:rPr>
              <w:rFonts w:eastAsia="仿宋_GB2312" w:hint="eastAsia"/>
              <w:b/>
              <w:bCs/>
              <w:sz w:val="32"/>
              <w:szCs w:val="32"/>
            </w:rPr>
          </w:rPrChange>
        </w:rPr>
        <w:t>二、项目概述</w:t>
      </w:r>
      <w:bookmarkEnd w:id="60"/>
      <w:bookmarkEnd w:id="61"/>
      <w:bookmarkEnd w:id="62"/>
      <w:bookmarkEnd w:id="63"/>
    </w:p>
    <w:p w14:paraId="210A6AAD" w14:textId="77777777" w:rsidR="008B373A" w:rsidRPr="008A29A5" w:rsidRDefault="008B373A" w:rsidP="008B373A">
      <w:pPr>
        <w:pStyle w:val="17"/>
        <w:numPr>
          <w:ilvl w:val="0"/>
          <w:numId w:val="1"/>
        </w:numPr>
        <w:autoSpaceDE w:val="0"/>
        <w:autoSpaceDN w:val="0"/>
        <w:adjustRightInd w:val="0"/>
        <w:ind w:firstLineChars="0"/>
        <w:jc w:val="left"/>
        <w:outlineLvl w:val="0"/>
        <w:rPr>
          <w:rFonts w:ascii="仿宋" w:eastAsia="仿宋" w:hAnsi="仿宋" w:cs="Arial Black"/>
          <w:vanish/>
          <w:kern w:val="0"/>
          <w:sz w:val="28"/>
          <w:szCs w:val="28"/>
          <w:rPrChange w:id="65" w:author="刘 通" w:date="2021-11-29T16:58:00Z">
            <w:rPr>
              <w:rFonts w:eastAsia="仿宋_GB2312" w:cs="Arial Black"/>
              <w:vanish/>
              <w:kern w:val="0"/>
              <w:sz w:val="28"/>
              <w:szCs w:val="28"/>
            </w:rPr>
          </w:rPrChange>
        </w:rPr>
      </w:pPr>
      <w:bookmarkStart w:id="66" w:name="_Toc452995183"/>
      <w:bookmarkStart w:id="67" w:name="_Toc453000153"/>
      <w:bookmarkStart w:id="68" w:name="_Toc496713008"/>
      <w:bookmarkStart w:id="69" w:name="_Toc452994907"/>
      <w:bookmarkStart w:id="70" w:name="_Toc496897730"/>
      <w:bookmarkStart w:id="71" w:name="_Toc452995006"/>
      <w:bookmarkStart w:id="72" w:name="_Toc4183"/>
      <w:bookmarkStart w:id="73" w:name="_Toc28728"/>
      <w:bookmarkStart w:id="74" w:name="_Toc452995095"/>
      <w:bookmarkStart w:id="75" w:name="_Toc452998828"/>
      <w:bookmarkStart w:id="76" w:name="_Toc449513581"/>
      <w:bookmarkStart w:id="77" w:name="_Toc452994807"/>
      <w:bookmarkStart w:id="78" w:name="_Toc452994704"/>
      <w:bookmarkStart w:id="79" w:name="_Toc30116"/>
      <w:bookmarkStart w:id="80" w:name="_Toc496718508"/>
      <w:bookmarkStart w:id="81" w:name="_Toc497231802"/>
      <w:bookmarkStart w:id="82" w:name="_Toc8803103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7AB3056" w14:textId="77777777" w:rsidR="008B373A" w:rsidRPr="008A29A5" w:rsidRDefault="008B373A" w:rsidP="008B373A">
      <w:pPr>
        <w:pStyle w:val="2"/>
        <w:spacing w:before="0"/>
        <w:rPr>
          <w:rFonts w:ascii="仿宋" w:eastAsia="仿宋" w:hAnsi="仿宋" w:cs="Times New Roman"/>
          <w:b/>
          <w:bCs/>
          <w:sz w:val="28"/>
          <w:szCs w:val="28"/>
          <w:rPrChange w:id="83" w:author="刘 通" w:date="2021-11-29T16:58:00Z">
            <w:rPr>
              <w:rFonts w:ascii="Times New Roman" w:eastAsia="仿宋_GB2312" w:hAnsi="Times New Roman" w:cs="Times New Roman"/>
              <w:b/>
              <w:bCs/>
              <w:sz w:val="28"/>
              <w:szCs w:val="28"/>
            </w:rPr>
          </w:rPrChange>
        </w:rPr>
      </w:pPr>
      <w:bookmarkStart w:id="84" w:name="_Toc13207"/>
      <w:bookmarkStart w:id="85" w:name="_Toc14754"/>
      <w:bookmarkStart w:id="86" w:name="_Toc11999"/>
      <w:bookmarkStart w:id="87" w:name="_Toc88031038"/>
      <w:r w:rsidRPr="008A29A5">
        <w:rPr>
          <w:rFonts w:ascii="仿宋" w:eastAsia="仿宋" w:hAnsi="仿宋" w:cs="Times New Roman" w:hint="eastAsia"/>
          <w:b/>
          <w:bCs/>
          <w:sz w:val="28"/>
          <w:szCs w:val="28"/>
          <w:rPrChange w:id="88" w:author="刘 通" w:date="2021-11-29T16:58:00Z">
            <w:rPr>
              <w:rFonts w:ascii="Times New Roman" w:eastAsia="仿宋_GB2312" w:hAnsi="Times New Roman" w:cs="Times New Roman" w:hint="eastAsia"/>
              <w:b/>
              <w:bCs/>
              <w:sz w:val="28"/>
              <w:szCs w:val="28"/>
            </w:rPr>
          </w:rPrChange>
        </w:rPr>
        <w:t>项目简介</w:t>
      </w:r>
      <w:bookmarkEnd w:id="84"/>
      <w:bookmarkEnd w:id="85"/>
      <w:bookmarkEnd w:id="86"/>
      <w:bookmarkEnd w:id="87"/>
    </w:p>
    <w:p w14:paraId="6D6A23A3" w14:textId="77777777" w:rsidR="008B373A" w:rsidRPr="008A29A5" w:rsidRDefault="008B373A" w:rsidP="008B373A">
      <w:pPr>
        <w:pStyle w:val="18"/>
        <w:widowControl/>
        <w:ind w:firstLine="420"/>
        <w:rPr>
          <w:rFonts w:ascii="仿宋" w:eastAsia="仿宋" w:hAnsi="仿宋" w:cs="Times New Roman"/>
          <w:rPrChange w:id="89" w:author="刘 通" w:date="2021-11-29T16:58:00Z">
            <w:rPr>
              <w:rFonts w:ascii="Times New Roman" w:eastAsia="仿宋_GB2312" w:cs="Times New Roman"/>
            </w:rPr>
          </w:rPrChange>
        </w:rPr>
      </w:pPr>
      <w:r w:rsidRPr="008A29A5">
        <w:rPr>
          <w:rFonts w:ascii="仿宋" w:eastAsia="仿宋" w:hAnsi="仿宋" w:cs="Times New Roman" w:hint="eastAsia"/>
          <w:rPrChange w:id="90" w:author="刘 通" w:date="2021-11-29T16:58:00Z">
            <w:rPr>
              <w:rFonts w:ascii="Times New Roman" w:eastAsia="仿宋_GB2312" w:cs="Times New Roman" w:hint="eastAsia"/>
            </w:rPr>
          </w:rPrChange>
        </w:rPr>
        <w:t>甲方根据项目需要，要求乙方提供符合条件的业务服务人员。</w:t>
      </w:r>
    </w:p>
    <w:p w14:paraId="1BE62099" w14:textId="77777777" w:rsidR="008B373A" w:rsidRPr="008A29A5" w:rsidRDefault="008B373A" w:rsidP="008B373A">
      <w:pPr>
        <w:pStyle w:val="2"/>
        <w:spacing w:before="0"/>
        <w:rPr>
          <w:rFonts w:ascii="仿宋" w:eastAsia="仿宋" w:hAnsi="仿宋" w:cs="Times New Roman"/>
          <w:b/>
          <w:bCs/>
          <w:sz w:val="28"/>
          <w:szCs w:val="28"/>
          <w:rPrChange w:id="91" w:author="刘 通" w:date="2021-11-29T16:58:00Z">
            <w:rPr>
              <w:rFonts w:ascii="Times New Roman" w:eastAsia="仿宋_GB2312" w:hAnsi="Times New Roman" w:cs="Times New Roman"/>
              <w:b/>
              <w:bCs/>
              <w:sz w:val="28"/>
              <w:szCs w:val="28"/>
            </w:rPr>
          </w:rPrChange>
        </w:rPr>
      </w:pPr>
      <w:bookmarkStart w:id="92" w:name="_Toc30750"/>
      <w:bookmarkStart w:id="93" w:name="_Toc23356"/>
      <w:bookmarkStart w:id="94" w:name="_Toc22755"/>
      <w:bookmarkStart w:id="95" w:name="_Toc88031039"/>
      <w:r w:rsidRPr="008A29A5">
        <w:rPr>
          <w:rFonts w:ascii="仿宋" w:eastAsia="仿宋" w:hAnsi="仿宋" w:cs="Times New Roman" w:hint="eastAsia"/>
          <w:b/>
          <w:bCs/>
          <w:sz w:val="28"/>
          <w:szCs w:val="28"/>
          <w:rPrChange w:id="96" w:author="刘 通" w:date="2021-11-29T16:58:00Z">
            <w:rPr>
              <w:rFonts w:ascii="Times New Roman" w:eastAsia="仿宋_GB2312" w:hAnsi="Times New Roman" w:cs="Times New Roman" w:hint="eastAsia"/>
              <w:b/>
              <w:bCs/>
              <w:sz w:val="28"/>
              <w:szCs w:val="28"/>
            </w:rPr>
          </w:rPrChange>
        </w:rPr>
        <w:t>项目服务方式</w:t>
      </w:r>
      <w:bookmarkEnd w:id="92"/>
      <w:bookmarkEnd w:id="93"/>
      <w:bookmarkEnd w:id="94"/>
      <w:bookmarkEnd w:id="95"/>
    </w:p>
    <w:p w14:paraId="667D5523" w14:textId="77777777" w:rsidR="008B373A" w:rsidRPr="008A29A5" w:rsidRDefault="008B373A" w:rsidP="008B373A">
      <w:pPr>
        <w:pStyle w:val="af2"/>
        <w:widowControl/>
        <w:numPr>
          <w:ilvl w:val="0"/>
          <w:numId w:val="7"/>
        </w:numPr>
        <w:rPr>
          <w:rFonts w:ascii="仿宋" w:eastAsia="仿宋" w:hAnsi="仿宋"/>
          <w:rPrChange w:id="97" w:author="刘 通" w:date="2021-11-29T16:58:00Z">
            <w:rPr>
              <w:rFonts w:eastAsia="仿宋_GB2312"/>
            </w:rPr>
          </w:rPrChange>
        </w:rPr>
      </w:pPr>
      <w:r w:rsidRPr="008A29A5">
        <w:rPr>
          <w:rFonts w:ascii="仿宋" w:eastAsia="仿宋" w:hAnsi="仿宋" w:hint="eastAsia"/>
          <w:rPrChange w:id="98" w:author="刘 通" w:date="2021-11-29T16:58:00Z">
            <w:rPr>
              <w:rFonts w:eastAsia="仿宋_GB2312" w:hint="eastAsia"/>
            </w:rPr>
          </w:rPrChange>
        </w:rPr>
        <w:t>乙方根据项目要求提供满足甲方要求的</w:t>
      </w:r>
      <w:r w:rsidRPr="008A29A5">
        <w:rPr>
          <w:rFonts w:ascii="仿宋" w:eastAsia="仿宋" w:hAnsi="仿宋" w:hint="eastAsia"/>
          <w:lang w:eastAsia="zh-Hans"/>
          <w:rPrChange w:id="99" w:author="刘 通" w:date="2021-11-29T16:58:00Z">
            <w:rPr>
              <w:rFonts w:eastAsia="仿宋_GB2312" w:hint="eastAsia"/>
              <w:lang w:eastAsia="zh-Hans"/>
            </w:rPr>
          </w:rPrChange>
        </w:rPr>
        <w:t>现场服务</w:t>
      </w:r>
      <w:r w:rsidRPr="008A29A5">
        <w:rPr>
          <w:rFonts w:ascii="仿宋" w:eastAsia="仿宋" w:hAnsi="仿宋" w:hint="eastAsia"/>
          <w:rPrChange w:id="100" w:author="刘 通" w:date="2021-11-29T16:58:00Z">
            <w:rPr>
              <w:rFonts w:eastAsia="仿宋_GB2312" w:hint="eastAsia"/>
            </w:rPr>
          </w:rPrChange>
        </w:rPr>
        <w:t>人员参与甲方日常工作。</w:t>
      </w:r>
    </w:p>
    <w:p w14:paraId="71380B76" w14:textId="77777777" w:rsidR="008B373A" w:rsidRPr="008A29A5" w:rsidRDefault="008B373A" w:rsidP="008B373A">
      <w:pPr>
        <w:pStyle w:val="af2"/>
        <w:widowControl/>
        <w:numPr>
          <w:ilvl w:val="0"/>
          <w:numId w:val="7"/>
        </w:numPr>
        <w:rPr>
          <w:rFonts w:ascii="仿宋" w:eastAsia="仿宋" w:hAnsi="仿宋"/>
          <w:rPrChange w:id="101" w:author="刘 通" w:date="2021-11-29T16:58:00Z">
            <w:rPr>
              <w:rFonts w:eastAsia="仿宋_GB2312"/>
            </w:rPr>
          </w:rPrChange>
        </w:rPr>
      </w:pPr>
      <w:r w:rsidRPr="008A29A5">
        <w:rPr>
          <w:rFonts w:ascii="仿宋" w:eastAsia="仿宋" w:hAnsi="仿宋" w:hint="eastAsia"/>
          <w:rPrChange w:id="102" w:author="刘 通" w:date="2021-11-29T16:58:00Z">
            <w:rPr>
              <w:rFonts w:eastAsia="仿宋_GB2312" w:hint="eastAsia"/>
            </w:rPr>
          </w:rPrChange>
        </w:rPr>
        <w:t>乙方提供的人员需按照甲方工作时间进行工作，必要时按照甲方要求安排加班。</w:t>
      </w:r>
    </w:p>
    <w:p w14:paraId="0E1C8F5A" w14:textId="77777777" w:rsidR="008B373A" w:rsidRPr="008A29A5" w:rsidRDefault="008B373A" w:rsidP="008B373A">
      <w:pPr>
        <w:pStyle w:val="2"/>
        <w:spacing w:before="0"/>
        <w:rPr>
          <w:rFonts w:ascii="仿宋" w:eastAsia="仿宋" w:hAnsi="仿宋" w:cs="Times New Roman"/>
          <w:b/>
          <w:bCs/>
          <w:sz w:val="28"/>
          <w:szCs w:val="28"/>
          <w:rPrChange w:id="103" w:author="刘 通" w:date="2021-11-29T16:58:00Z">
            <w:rPr>
              <w:rFonts w:ascii="Times New Roman" w:eastAsia="仿宋_GB2312" w:hAnsi="Times New Roman" w:cs="Times New Roman"/>
              <w:b/>
              <w:bCs/>
              <w:sz w:val="28"/>
              <w:szCs w:val="28"/>
            </w:rPr>
          </w:rPrChange>
        </w:rPr>
      </w:pPr>
      <w:bookmarkStart w:id="104" w:name="_Toc21524"/>
      <w:bookmarkStart w:id="105" w:name="_Toc1658"/>
      <w:bookmarkStart w:id="106" w:name="_Toc23629"/>
      <w:bookmarkStart w:id="107" w:name="_Toc88031040"/>
      <w:r w:rsidRPr="008A29A5">
        <w:rPr>
          <w:rFonts w:ascii="仿宋" w:eastAsia="仿宋" w:hAnsi="仿宋" w:cs="Times New Roman" w:hint="eastAsia"/>
          <w:b/>
          <w:bCs/>
          <w:sz w:val="28"/>
          <w:szCs w:val="28"/>
          <w:rPrChange w:id="108" w:author="刘 通" w:date="2021-11-29T16:58:00Z">
            <w:rPr>
              <w:rFonts w:ascii="Times New Roman" w:eastAsia="仿宋_GB2312" w:hAnsi="Times New Roman" w:cs="Times New Roman" w:hint="eastAsia"/>
              <w:b/>
              <w:bCs/>
              <w:sz w:val="28"/>
              <w:szCs w:val="28"/>
            </w:rPr>
          </w:rPrChange>
        </w:rPr>
        <w:t>项目要求</w:t>
      </w:r>
      <w:bookmarkEnd w:id="104"/>
      <w:bookmarkEnd w:id="105"/>
      <w:bookmarkEnd w:id="106"/>
      <w:bookmarkEnd w:id="107"/>
    </w:p>
    <w:p w14:paraId="78B42F4E" w14:textId="77777777" w:rsidR="008B373A" w:rsidRPr="008A29A5" w:rsidRDefault="008B373A" w:rsidP="008B373A">
      <w:pPr>
        <w:pStyle w:val="af2"/>
        <w:widowControl/>
        <w:numPr>
          <w:ilvl w:val="0"/>
          <w:numId w:val="8"/>
        </w:numPr>
        <w:rPr>
          <w:rFonts w:ascii="仿宋" w:eastAsia="仿宋" w:hAnsi="仿宋"/>
          <w:rPrChange w:id="109" w:author="刘 通" w:date="2021-11-29T16:58:00Z">
            <w:rPr>
              <w:rFonts w:eastAsia="仿宋_GB2312"/>
            </w:rPr>
          </w:rPrChange>
        </w:rPr>
      </w:pPr>
      <w:r w:rsidRPr="008A29A5">
        <w:rPr>
          <w:rFonts w:ascii="仿宋" w:eastAsia="仿宋" w:hAnsi="仿宋" w:hint="eastAsia"/>
          <w:rPrChange w:id="110" w:author="刘 通" w:date="2021-11-29T16:58:00Z">
            <w:rPr>
              <w:rFonts w:eastAsia="仿宋_GB2312" w:hint="eastAsia"/>
            </w:rPr>
          </w:rPrChange>
        </w:rPr>
        <w:t>★乙方应安排具有满足甲方要求的专职人员参与项目。</w:t>
      </w:r>
    </w:p>
    <w:p w14:paraId="3387CBB5" w14:textId="77777777" w:rsidR="008B373A" w:rsidRPr="008A29A5" w:rsidRDefault="008B373A" w:rsidP="008B373A">
      <w:pPr>
        <w:pStyle w:val="af2"/>
        <w:widowControl/>
        <w:numPr>
          <w:ilvl w:val="0"/>
          <w:numId w:val="8"/>
        </w:numPr>
        <w:rPr>
          <w:rFonts w:ascii="仿宋" w:eastAsia="仿宋" w:hAnsi="仿宋"/>
          <w:rPrChange w:id="111" w:author="刘 通" w:date="2021-11-29T16:58:00Z">
            <w:rPr>
              <w:rFonts w:eastAsia="仿宋_GB2312"/>
            </w:rPr>
          </w:rPrChange>
        </w:rPr>
      </w:pPr>
      <w:r w:rsidRPr="008A29A5">
        <w:rPr>
          <w:rFonts w:ascii="仿宋" w:eastAsia="仿宋" w:hAnsi="仿宋" w:hint="eastAsia"/>
          <w:rPrChange w:id="112" w:author="刘 通" w:date="2021-11-29T16:58:00Z">
            <w:rPr>
              <w:rFonts w:eastAsia="仿宋_GB2312" w:hint="eastAsia"/>
            </w:rPr>
          </w:rPrChange>
        </w:rPr>
        <w:t>★乙方应确保安排的人员工作态度、能力符合项目要求；并同意签订本规范</w:t>
      </w:r>
      <w:r w:rsidRPr="008A29A5">
        <w:rPr>
          <w:rFonts w:ascii="仿宋" w:eastAsia="仿宋" w:hAnsi="仿宋"/>
          <w:rPrChange w:id="113" w:author="刘 通" w:date="2021-11-29T16:58:00Z">
            <w:rPr>
              <w:rFonts w:eastAsia="仿宋_GB2312"/>
            </w:rPr>
          </w:rPrChange>
        </w:rPr>
        <w:t xml:space="preserve"> </w:t>
      </w:r>
      <w:r w:rsidRPr="008A29A5">
        <w:rPr>
          <w:rFonts w:ascii="仿宋" w:eastAsia="仿宋" w:hAnsi="仿宋" w:hint="eastAsia"/>
          <w:rPrChange w:id="114" w:author="刘 通" w:date="2021-11-29T16:58:00Z">
            <w:rPr>
              <w:rFonts w:eastAsia="仿宋_GB2312" w:hint="eastAsia"/>
            </w:rPr>
          </w:rPrChange>
        </w:rPr>
        <w:t>附件</w:t>
      </w:r>
      <w:r w:rsidRPr="008A29A5">
        <w:rPr>
          <w:rFonts w:ascii="仿宋" w:eastAsia="仿宋" w:hAnsi="仿宋"/>
          <w:rPrChange w:id="115" w:author="刘 通" w:date="2021-11-29T16:58:00Z">
            <w:rPr>
              <w:rFonts w:eastAsia="仿宋_GB2312"/>
            </w:rPr>
          </w:rPrChange>
        </w:rPr>
        <w:t xml:space="preserve"> </w:t>
      </w:r>
      <w:r w:rsidRPr="008A29A5">
        <w:rPr>
          <w:rFonts w:ascii="仿宋" w:eastAsia="仿宋" w:hAnsi="仿宋" w:hint="eastAsia"/>
          <w:rPrChange w:id="116" w:author="刘 通" w:date="2021-11-29T16:58:00Z">
            <w:rPr>
              <w:rFonts w:eastAsia="仿宋_GB2312" w:hint="eastAsia"/>
            </w:rPr>
          </w:rPrChange>
        </w:rPr>
        <w:t>《用户信息保密保护承诺书》</w:t>
      </w:r>
    </w:p>
    <w:p w14:paraId="7B9EA8B4" w14:textId="77777777" w:rsidR="008B373A" w:rsidRPr="008A29A5" w:rsidRDefault="008B373A" w:rsidP="008B373A">
      <w:pPr>
        <w:pStyle w:val="af2"/>
        <w:widowControl/>
        <w:numPr>
          <w:ilvl w:val="0"/>
          <w:numId w:val="8"/>
        </w:numPr>
        <w:rPr>
          <w:rFonts w:ascii="仿宋" w:eastAsia="仿宋" w:hAnsi="仿宋"/>
          <w:rPrChange w:id="117" w:author="刘 通" w:date="2021-11-29T16:58:00Z">
            <w:rPr>
              <w:rFonts w:eastAsia="仿宋_GB2312"/>
            </w:rPr>
          </w:rPrChange>
        </w:rPr>
      </w:pPr>
      <w:r w:rsidRPr="008A29A5">
        <w:rPr>
          <w:rFonts w:ascii="仿宋" w:eastAsia="仿宋" w:hAnsi="仿宋" w:hint="eastAsia"/>
          <w:rPrChange w:id="118" w:author="刘 通" w:date="2021-11-29T16:58:00Z">
            <w:rPr>
              <w:rFonts w:eastAsia="仿宋_GB2312" w:hint="eastAsia"/>
            </w:rPr>
          </w:rPrChange>
        </w:rPr>
        <w:t>★本次采购采用框架式合同方式，如后续需增加人员，以需求单形式下给乙方。</w:t>
      </w:r>
    </w:p>
    <w:p w14:paraId="10BB0C50" w14:textId="77777777" w:rsidR="008B373A" w:rsidRPr="008A29A5" w:rsidRDefault="008B373A" w:rsidP="008B373A">
      <w:pPr>
        <w:pStyle w:val="af2"/>
        <w:widowControl/>
        <w:numPr>
          <w:ilvl w:val="0"/>
          <w:numId w:val="8"/>
        </w:numPr>
        <w:rPr>
          <w:rFonts w:ascii="仿宋" w:eastAsia="仿宋" w:hAnsi="仿宋"/>
          <w:rPrChange w:id="119" w:author="刘 通" w:date="2021-11-29T16:58:00Z">
            <w:rPr>
              <w:rFonts w:eastAsia="仿宋_GB2312"/>
            </w:rPr>
          </w:rPrChange>
        </w:rPr>
      </w:pPr>
      <w:r w:rsidRPr="008A29A5">
        <w:rPr>
          <w:rFonts w:ascii="仿宋" w:eastAsia="仿宋" w:hAnsi="仿宋" w:hint="eastAsia"/>
          <w:rPrChange w:id="120" w:author="刘 通" w:date="2021-11-29T16:58:00Z">
            <w:rPr>
              <w:rFonts w:eastAsia="仿宋_GB2312" w:hint="eastAsia"/>
            </w:rPr>
          </w:rPrChange>
        </w:rPr>
        <w:lastRenderedPageBreak/>
        <w:t>★乙方应指定专门的项目经理和甲方项目接口人对口联系。乙方指定的项目经理须得到甲方认可。</w:t>
      </w:r>
    </w:p>
    <w:p w14:paraId="72D4038B" w14:textId="77777777" w:rsidR="008B373A" w:rsidRPr="008A29A5" w:rsidRDefault="008B373A" w:rsidP="008B373A">
      <w:pPr>
        <w:pStyle w:val="af2"/>
        <w:widowControl/>
        <w:numPr>
          <w:ilvl w:val="0"/>
          <w:numId w:val="8"/>
        </w:numPr>
        <w:rPr>
          <w:rFonts w:ascii="仿宋" w:eastAsia="仿宋" w:hAnsi="仿宋"/>
          <w:rPrChange w:id="121" w:author="刘 通" w:date="2021-11-29T16:58:00Z">
            <w:rPr>
              <w:rFonts w:eastAsia="仿宋_GB2312"/>
            </w:rPr>
          </w:rPrChange>
        </w:rPr>
      </w:pPr>
      <w:r w:rsidRPr="008A29A5">
        <w:rPr>
          <w:rFonts w:ascii="仿宋" w:eastAsia="仿宋" w:hAnsi="仿宋" w:hint="eastAsia"/>
          <w:rPrChange w:id="122" w:author="刘 通" w:date="2021-11-29T16:58:00Z">
            <w:rPr>
              <w:rFonts w:eastAsia="仿宋_GB2312" w:hint="eastAsia"/>
            </w:rPr>
          </w:rPrChange>
        </w:rPr>
        <w:t>★联系人在项目期间电话要保持</w:t>
      </w:r>
      <w:r w:rsidRPr="008A29A5">
        <w:rPr>
          <w:rFonts w:ascii="仿宋" w:eastAsia="仿宋" w:hAnsi="仿宋"/>
          <w:rPrChange w:id="123" w:author="刘 通" w:date="2021-11-29T16:58:00Z">
            <w:rPr>
              <w:rFonts w:eastAsia="仿宋_GB2312"/>
            </w:rPr>
          </w:rPrChange>
        </w:rPr>
        <w:t>7</w:t>
      </w:r>
      <w:r w:rsidRPr="008A29A5">
        <w:rPr>
          <w:rFonts w:ascii="仿宋" w:eastAsia="仿宋" w:hAnsi="仿宋" w:hint="eastAsia"/>
          <w:rPrChange w:id="124" w:author="刘 通" w:date="2021-11-29T16:58:00Z">
            <w:rPr>
              <w:rFonts w:eastAsia="仿宋_GB2312" w:hint="eastAsia"/>
            </w:rPr>
          </w:rPrChange>
        </w:rPr>
        <w:t>×</w:t>
      </w:r>
      <w:r w:rsidRPr="008A29A5">
        <w:rPr>
          <w:rFonts w:ascii="仿宋" w:eastAsia="仿宋" w:hAnsi="仿宋"/>
          <w:rPrChange w:id="125" w:author="刘 通" w:date="2021-11-29T16:58:00Z">
            <w:rPr>
              <w:rFonts w:eastAsia="仿宋_GB2312"/>
            </w:rPr>
          </w:rPrChange>
        </w:rPr>
        <w:t>24</w:t>
      </w:r>
      <w:r w:rsidRPr="008A29A5">
        <w:rPr>
          <w:rFonts w:ascii="仿宋" w:eastAsia="仿宋" w:hAnsi="仿宋" w:hint="eastAsia"/>
          <w:rPrChange w:id="126" w:author="刘 通" w:date="2021-11-29T16:58:00Z">
            <w:rPr>
              <w:rFonts w:eastAsia="仿宋_GB2312" w:hint="eastAsia"/>
            </w:rPr>
          </w:rPrChange>
        </w:rPr>
        <w:t>小时通畅，如遇到特殊情况需提前通知甲方相关负责人员。</w:t>
      </w:r>
    </w:p>
    <w:p w14:paraId="4A98EB53" w14:textId="77777777" w:rsidR="008B373A" w:rsidRPr="008A29A5" w:rsidRDefault="008B373A" w:rsidP="008B373A">
      <w:pPr>
        <w:pStyle w:val="af2"/>
        <w:widowControl/>
        <w:numPr>
          <w:ilvl w:val="0"/>
          <w:numId w:val="8"/>
        </w:numPr>
        <w:rPr>
          <w:rFonts w:ascii="仿宋" w:eastAsia="仿宋" w:hAnsi="仿宋"/>
          <w:rPrChange w:id="127" w:author="刘 通" w:date="2021-11-29T16:58:00Z">
            <w:rPr>
              <w:rFonts w:eastAsia="仿宋_GB2312"/>
            </w:rPr>
          </w:rPrChange>
        </w:rPr>
      </w:pPr>
      <w:r w:rsidRPr="008A29A5">
        <w:rPr>
          <w:rFonts w:ascii="仿宋" w:eastAsia="仿宋" w:hAnsi="仿宋" w:hint="eastAsia"/>
          <w:rPrChange w:id="128" w:author="刘 通" w:date="2021-11-29T16:58:00Z">
            <w:rPr>
              <w:rFonts w:eastAsia="仿宋_GB2312" w:hint="eastAsia"/>
            </w:rPr>
          </w:rPrChange>
        </w:rPr>
        <w:t>★乙方须确保其在甲方现场工作人员严格遵守甲方的各项管理制度。</w:t>
      </w:r>
    </w:p>
    <w:p w14:paraId="6788A47E" w14:textId="77777777" w:rsidR="008B373A" w:rsidRPr="008A29A5" w:rsidRDefault="008B373A" w:rsidP="008B373A">
      <w:pPr>
        <w:pStyle w:val="af2"/>
        <w:widowControl/>
        <w:numPr>
          <w:ilvl w:val="0"/>
          <w:numId w:val="8"/>
        </w:numPr>
        <w:rPr>
          <w:rFonts w:ascii="仿宋" w:eastAsia="仿宋" w:hAnsi="仿宋"/>
          <w:rPrChange w:id="129" w:author="刘 通" w:date="2021-11-29T16:58:00Z">
            <w:rPr>
              <w:rFonts w:eastAsia="仿宋_GB2312"/>
            </w:rPr>
          </w:rPrChange>
        </w:rPr>
      </w:pPr>
      <w:r w:rsidRPr="008A29A5">
        <w:rPr>
          <w:rFonts w:ascii="仿宋" w:eastAsia="仿宋" w:hAnsi="仿宋" w:hint="eastAsia"/>
          <w:rPrChange w:id="130" w:author="刘 通" w:date="2021-11-29T16:58:00Z">
            <w:rPr>
              <w:rFonts w:eastAsia="仿宋_GB2312" w:hint="eastAsia"/>
            </w:rPr>
          </w:rPrChange>
        </w:rPr>
        <w:t>★项目实施结束后，如成交供应商不再续签或下一次未继续合作的情况下，无条件按照采购方的要求将人员划转至采购方指定的供应商。</w:t>
      </w:r>
      <w:bookmarkStart w:id="131" w:name="_Toc215998926"/>
    </w:p>
    <w:p w14:paraId="001B71B6" w14:textId="77777777"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132" w:author="刘 通" w:date="2021-11-29T16:58:00Z">
            <w:rPr>
              <w:rFonts w:eastAsia="仿宋_GB2312"/>
              <w:b/>
              <w:bCs/>
              <w:sz w:val="32"/>
              <w:szCs w:val="32"/>
            </w:rPr>
          </w:rPrChange>
        </w:rPr>
      </w:pPr>
      <w:bookmarkStart w:id="133" w:name="_Toc29563"/>
      <w:bookmarkStart w:id="134" w:name="_Toc5502"/>
      <w:bookmarkStart w:id="135" w:name="_Toc23350"/>
      <w:bookmarkStart w:id="136" w:name="_Toc88031041"/>
      <w:r w:rsidRPr="008A29A5">
        <w:rPr>
          <w:rFonts w:ascii="仿宋" w:eastAsia="仿宋" w:hAnsi="仿宋" w:hint="eastAsia"/>
          <w:b/>
          <w:bCs/>
          <w:sz w:val="32"/>
          <w:szCs w:val="32"/>
          <w:rPrChange w:id="137" w:author="刘 通" w:date="2021-11-29T16:58:00Z">
            <w:rPr>
              <w:rFonts w:eastAsia="仿宋_GB2312" w:hint="eastAsia"/>
              <w:b/>
              <w:bCs/>
              <w:sz w:val="32"/>
              <w:szCs w:val="32"/>
            </w:rPr>
          </w:rPrChange>
        </w:rPr>
        <w:t>三、项目管理</w:t>
      </w:r>
      <w:bookmarkEnd w:id="133"/>
      <w:bookmarkEnd w:id="134"/>
      <w:bookmarkEnd w:id="135"/>
      <w:bookmarkEnd w:id="136"/>
    </w:p>
    <w:p w14:paraId="37E5F0DD"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38" w:author="刘 通" w:date="2021-11-29T16:58:00Z">
            <w:rPr>
              <w:rFonts w:eastAsia="仿宋_GB2312"/>
              <w:sz w:val="24"/>
            </w:rPr>
          </w:rPrChange>
        </w:rPr>
      </w:pPr>
      <w:r w:rsidRPr="008A29A5">
        <w:rPr>
          <w:rFonts w:ascii="仿宋" w:eastAsia="仿宋" w:hAnsi="仿宋" w:hint="eastAsia"/>
          <w:sz w:val="24"/>
          <w:rPrChange w:id="139" w:author="刘 通" w:date="2021-11-29T16:58:00Z">
            <w:rPr>
              <w:rFonts w:eastAsia="仿宋_GB2312" w:hint="eastAsia"/>
              <w:sz w:val="24"/>
            </w:rPr>
          </w:rPrChange>
        </w:rPr>
        <w:t>乙方应严格保证给甲方提供的项目团队人员的稳定性，如有长期人员变动，应提前</w:t>
      </w:r>
      <w:r w:rsidRPr="008A29A5">
        <w:rPr>
          <w:rFonts w:ascii="仿宋" w:eastAsia="仿宋" w:hAnsi="仿宋" w:hint="eastAsia"/>
          <w:b/>
          <w:sz w:val="24"/>
          <w:rPrChange w:id="140" w:author="刘 通" w:date="2021-11-29T16:58:00Z">
            <w:rPr>
              <w:rFonts w:eastAsia="仿宋_GB2312" w:hint="eastAsia"/>
              <w:b/>
              <w:sz w:val="24"/>
            </w:rPr>
          </w:rPrChange>
        </w:rPr>
        <w:t>一个月</w:t>
      </w:r>
      <w:r w:rsidRPr="008A29A5">
        <w:rPr>
          <w:rFonts w:ascii="仿宋" w:eastAsia="仿宋" w:hAnsi="仿宋" w:hint="eastAsia"/>
          <w:sz w:val="24"/>
          <w:rPrChange w:id="141" w:author="刘 通" w:date="2021-11-29T16:58:00Z">
            <w:rPr>
              <w:rFonts w:eastAsia="仿宋_GB2312" w:hint="eastAsia"/>
              <w:sz w:val="24"/>
            </w:rPr>
          </w:rPrChange>
        </w:rPr>
        <w:t>提出申请，并与甲方协商解决。</w:t>
      </w:r>
    </w:p>
    <w:p w14:paraId="0B562C66"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2" w:author="刘 通" w:date="2021-11-29T16:58:00Z">
            <w:rPr>
              <w:rFonts w:eastAsia="仿宋_GB2312"/>
              <w:sz w:val="24"/>
            </w:rPr>
          </w:rPrChange>
        </w:rPr>
      </w:pPr>
      <w:r w:rsidRPr="008A29A5">
        <w:rPr>
          <w:rFonts w:ascii="仿宋" w:eastAsia="仿宋" w:hAnsi="仿宋" w:hint="eastAsia"/>
          <w:sz w:val="24"/>
          <w:rPrChange w:id="143" w:author="刘 通" w:date="2021-11-29T16:58:00Z">
            <w:rPr>
              <w:rFonts w:eastAsia="仿宋_GB2312" w:hint="eastAsia"/>
              <w:sz w:val="24"/>
            </w:rPr>
          </w:rPrChange>
        </w:rPr>
        <w:t>乙方应具备完善、合理的岗前培训制度。</w:t>
      </w:r>
    </w:p>
    <w:p w14:paraId="03F20C51"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4" w:author="刘 通" w:date="2021-11-29T16:58:00Z">
            <w:rPr>
              <w:rFonts w:eastAsia="仿宋_GB2312"/>
              <w:sz w:val="24"/>
            </w:rPr>
          </w:rPrChange>
        </w:rPr>
      </w:pPr>
      <w:r w:rsidRPr="008A29A5">
        <w:rPr>
          <w:rFonts w:ascii="仿宋" w:eastAsia="仿宋" w:hAnsi="仿宋" w:hint="eastAsia"/>
          <w:sz w:val="24"/>
          <w:rPrChange w:id="145" w:author="刘 通" w:date="2021-11-29T16:58:00Z">
            <w:rPr>
              <w:rFonts w:eastAsia="仿宋_GB2312" w:hint="eastAsia"/>
              <w:sz w:val="24"/>
            </w:rPr>
          </w:rPrChange>
        </w:rPr>
        <w:t>对于乙方提供的人员，如不符合甲方要求，甲方有权提出更换要求。</w:t>
      </w:r>
    </w:p>
    <w:p w14:paraId="77CF28EF"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6" w:author="刘 通" w:date="2021-11-29T16:58:00Z">
            <w:rPr>
              <w:rFonts w:eastAsia="仿宋_GB2312"/>
              <w:sz w:val="24"/>
            </w:rPr>
          </w:rPrChange>
        </w:rPr>
      </w:pPr>
      <w:r w:rsidRPr="008A29A5">
        <w:rPr>
          <w:rFonts w:ascii="仿宋" w:eastAsia="仿宋" w:hAnsi="仿宋" w:hint="eastAsia"/>
          <w:sz w:val="24"/>
          <w:rPrChange w:id="147" w:author="刘 通" w:date="2021-11-29T16:58:00Z">
            <w:rPr>
              <w:rFonts w:eastAsia="仿宋_GB2312" w:hint="eastAsia"/>
              <w:sz w:val="24"/>
            </w:rPr>
          </w:rPrChange>
        </w:rPr>
        <w:t>乙方提供的人员应具备相应能力，应按时按质按量地完成任务。</w:t>
      </w:r>
    </w:p>
    <w:p w14:paraId="61624ACA"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8" w:author="刘 通" w:date="2021-11-29T16:58:00Z">
            <w:rPr>
              <w:rFonts w:eastAsia="仿宋_GB2312"/>
              <w:sz w:val="24"/>
            </w:rPr>
          </w:rPrChange>
        </w:rPr>
      </w:pPr>
      <w:r w:rsidRPr="008A29A5">
        <w:rPr>
          <w:rFonts w:ascii="仿宋" w:eastAsia="仿宋" w:hAnsi="仿宋" w:hint="eastAsia"/>
          <w:sz w:val="24"/>
          <w:rPrChange w:id="149" w:author="刘 通" w:date="2021-11-29T16:58:00Z">
            <w:rPr>
              <w:rFonts w:eastAsia="仿宋_GB2312" w:hint="eastAsia"/>
              <w:sz w:val="24"/>
            </w:rPr>
          </w:rPrChange>
        </w:rPr>
        <w:t>乙方提供的人员应遵守甲方单位的工作流程及相关管理规定。</w:t>
      </w:r>
    </w:p>
    <w:p w14:paraId="12DC0BDD"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0" w:author="刘 通" w:date="2021-11-29T16:58:00Z">
            <w:rPr>
              <w:rFonts w:eastAsia="仿宋_GB2312"/>
              <w:sz w:val="24"/>
            </w:rPr>
          </w:rPrChange>
        </w:rPr>
      </w:pPr>
      <w:r w:rsidRPr="008A29A5">
        <w:rPr>
          <w:rFonts w:ascii="仿宋" w:eastAsia="仿宋" w:hAnsi="仿宋" w:hint="eastAsia"/>
          <w:sz w:val="24"/>
          <w:rPrChange w:id="151" w:author="刘 通" w:date="2021-11-29T16:58:00Z">
            <w:rPr>
              <w:rFonts w:eastAsia="仿宋_GB2312" w:hint="eastAsia"/>
              <w:sz w:val="24"/>
            </w:rPr>
          </w:rPrChange>
        </w:rPr>
        <w:t>乙方应每月对工作情况进行总结，并与甲方商讨改进方案。</w:t>
      </w:r>
    </w:p>
    <w:p w14:paraId="1EBFE704"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2" w:author="刘 通" w:date="2021-11-29T16:58:00Z">
            <w:rPr>
              <w:rFonts w:eastAsia="仿宋_GB2312"/>
              <w:sz w:val="24"/>
            </w:rPr>
          </w:rPrChange>
        </w:rPr>
      </w:pPr>
      <w:r w:rsidRPr="008A29A5">
        <w:rPr>
          <w:rFonts w:ascii="仿宋" w:eastAsia="仿宋" w:hAnsi="仿宋" w:hint="eastAsia"/>
          <w:sz w:val="24"/>
          <w:rPrChange w:id="153" w:author="刘 通" w:date="2021-11-29T16:58:00Z">
            <w:rPr>
              <w:rFonts w:eastAsia="仿宋_GB2312" w:hint="eastAsia"/>
              <w:sz w:val="24"/>
            </w:rPr>
          </w:rPrChange>
        </w:rPr>
        <w:t>甲方定期对乙方项目团队人员进行考核，并就考核结果与乙方进行沟通，商讨改进方案。考核内容包括工作完成的数量和及时程度、工作完成的质量等。</w:t>
      </w:r>
    </w:p>
    <w:p w14:paraId="430E541A"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4" w:author="刘 通" w:date="2021-11-29T16:58:00Z">
            <w:rPr>
              <w:rFonts w:eastAsia="仿宋_GB2312"/>
              <w:sz w:val="24"/>
            </w:rPr>
          </w:rPrChange>
        </w:rPr>
      </w:pPr>
      <w:r w:rsidRPr="008A29A5">
        <w:rPr>
          <w:rFonts w:ascii="仿宋" w:eastAsia="仿宋" w:hAnsi="仿宋" w:hint="eastAsia"/>
          <w:sz w:val="24"/>
          <w:rPrChange w:id="155" w:author="刘 通" w:date="2021-11-29T16:58:00Z">
            <w:rPr>
              <w:rFonts w:eastAsia="仿宋_GB2312" w:hint="eastAsia"/>
              <w:sz w:val="24"/>
            </w:rPr>
          </w:rPrChange>
        </w:rPr>
        <w:t>乙方有责任保证接到需求后</w:t>
      </w:r>
      <w:r w:rsidRPr="008A29A5">
        <w:rPr>
          <w:rFonts w:ascii="仿宋" w:eastAsia="仿宋" w:hAnsi="仿宋"/>
          <w:sz w:val="24"/>
          <w:rPrChange w:id="156" w:author="刘 通" w:date="2021-11-29T16:58:00Z">
            <w:rPr>
              <w:rFonts w:eastAsia="仿宋_GB2312"/>
              <w:sz w:val="24"/>
            </w:rPr>
          </w:rPrChange>
        </w:rPr>
        <w:t>1</w:t>
      </w:r>
      <w:r w:rsidRPr="008A29A5">
        <w:rPr>
          <w:rFonts w:ascii="仿宋" w:eastAsia="仿宋" w:hAnsi="仿宋" w:hint="eastAsia"/>
          <w:sz w:val="24"/>
          <w:rPrChange w:id="157" w:author="刘 通" w:date="2021-11-29T16:58:00Z">
            <w:rPr>
              <w:rFonts w:eastAsia="仿宋_GB2312" w:hint="eastAsia"/>
              <w:sz w:val="24"/>
            </w:rPr>
          </w:rPrChange>
        </w:rPr>
        <w:t>个工作日内进行响应。</w:t>
      </w:r>
    </w:p>
    <w:p w14:paraId="17BD4682"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8" w:author="刘 通" w:date="2021-11-29T16:58:00Z">
            <w:rPr>
              <w:rFonts w:eastAsia="仿宋_GB2312"/>
              <w:sz w:val="24"/>
            </w:rPr>
          </w:rPrChange>
        </w:rPr>
      </w:pPr>
      <w:r w:rsidRPr="008A29A5">
        <w:rPr>
          <w:rFonts w:ascii="仿宋" w:eastAsia="仿宋" w:hAnsi="仿宋" w:hint="eastAsia"/>
          <w:sz w:val="24"/>
          <w:rPrChange w:id="159" w:author="刘 通" w:date="2021-11-29T16:58:00Z">
            <w:rPr>
              <w:rFonts w:eastAsia="仿宋_GB2312" w:hint="eastAsia"/>
              <w:sz w:val="24"/>
            </w:rPr>
          </w:rPrChange>
        </w:rPr>
        <w:t>乙方有责任保证在服务过程中发现任何问题及时向甲方反映。</w:t>
      </w:r>
    </w:p>
    <w:p w14:paraId="5346B3A1" w14:textId="77777777" w:rsidR="008B373A" w:rsidRPr="008A29A5" w:rsidRDefault="008B373A" w:rsidP="008B373A">
      <w:pPr>
        <w:pStyle w:val="17"/>
        <w:widowControl/>
        <w:numPr>
          <w:ilvl w:val="0"/>
          <w:numId w:val="9"/>
        </w:numPr>
        <w:ind w:left="840" w:firstLineChars="0"/>
        <w:jc w:val="left"/>
        <w:rPr>
          <w:rFonts w:ascii="仿宋" w:eastAsia="仿宋" w:hAnsi="仿宋"/>
          <w:rPrChange w:id="160" w:author="刘 通" w:date="2021-11-29T16:58:00Z">
            <w:rPr>
              <w:rFonts w:eastAsia="仿宋_GB2312"/>
            </w:rPr>
          </w:rPrChange>
        </w:rPr>
      </w:pPr>
      <w:r w:rsidRPr="008A29A5">
        <w:rPr>
          <w:rFonts w:ascii="仿宋" w:eastAsia="仿宋" w:hAnsi="仿宋" w:hint="eastAsia"/>
          <w:sz w:val="24"/>
          <w:rPrChange w:id="161" w:author="刘 通" w:date="2021-11-29T16:58:00Z">
            <w:rPr>
              <w:rFonts w:eastAsia="仿宋_GB2312" w:hint="eastAsia"/>
              <w:sz w:val="24"/>
            </w:rPr>
          </w:rPrChange>
        </w:rPr>
        <w:t>乙方有责任保证在现场服务人员或服务内容（包括但不限于补充医疗保险供应商变更）出现变动时，提前向甲方备案，经甲方同意后方可执行。</w:t>
      </w:r>
      <w:bookmarkEnd w:id="131"/>
    </w:p>
    <w:p w14:paraId="5A660F7D" w14:textId="77777777"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162" w:author="刘 通" w:date="2021-11-29T16:58:00Z">
            <w:rPr>
              <w:rFonts w:eastAsia="仿宋_GB2312"/>
              <w:b/>
              <w:bCs/>
              <w:sz w:val="32"/>
              <w:szCs w:val="32"/>
            </w:rPr>
          </w:rPrChange>
        </w:rPr>
      </w:pPr>
      <w:bookmarkStart w:id="163" w:name="_Toc15072"/>
      <w:bookmarkStart w:id="164" w:name="_Toc7051"/>
      <w:bookmarkStart w:id="165" w:name="_Toc25420"/>
      <w:bookmarkStart w:id="166" w:name="_Toc88031042"/>
      <w:r w:rsidRPr="008A29A5">
        <w:rPr>
          <w:rFonts w:ascii="仿宋" w:eastAsia="仿宋" w:hAnsi="仿宋" w:hint="eastAsia"/>
          <w:b/>
          <w:bCs/>
          <w:sz w:val="32"/>
          <w:szCs w:val="32"/>
          <w:rPrChange w:id="167" w:author="刘 通" w:date="2021-11-29T16:58:00Z">
            <w:rPr>
              <w:rFonts w:eastAsia="仿宋_GB2312" w:hint="eastAsia"/>
              <w:b/>
              <w:bCs/>
              <w:sz w:val="32"/>
              <w:szCs w:val="32"/>
            </w:rPr>
          </w:rPrChange>
        </w:rPr>
        <w:t>四、人员管理</w:t>
      </w:r>
      <w:bookmarkEnd w:id="163"/>
      <w:bookmarkEnd w:id="164"/>
      <w:bookmarkEnd w:id="165"/>
      <w:bookmarkEnd w:id="166"/>
    </w:p>
    <w:p w14:paraId="186D0CBF" w14:textId="77777777" w:rsidR="008B373A" w:rsidRPr="008A29A5" w:rsidRDefault="008B373A" w:rsidP="008B373A">
      <w:pPr>
        <w:pStyle w:val="ad"/>
        <w:spacing w:before="0" w:beforeAutospacing="0" w:after="0" w:afterAutospacing="0"/>
        <w:ind w:firstLineChars="200" w:firstLine="480"/>
        <w:rPr>
          <w:rFonts w:ascii="仿宋" w:eastAsia="仿宋" w:hAnsi="仿宋" w:cs="Times New Roman"/>
          <w:kern w:val="2"/>
          <w:rPrChange w:id="168" w:author="刘 通" w:date="2021-11-29T16:58:00Z">
            <w:rPr>
              <w:rFonts w:ascii="Times New Roman" w:eastAsia="仿宋_GB2312" w:hAnsi="Times New Roman" w:cs="Times New Roman"/>
              <w:kern w:val="2"/>
            </w:rPr>
          </w:rPrChange>
        </w:rPr>
      </w:pPr>
      <w:r w:rsidRPr="008A29A5">
        <w:rPr>
          <w:rFonts w:ascii="仿宋" w:eastAsia="仿宋" w:hAnsi="仿宋" w:cs="Times New Roman" w:hint="eastAsia"/>
          <w:kern w:val="2"/>
          <w:rPrChange w:id="169" w:author="刘 通" w:date="2021-11-29T16:58:00Z">
            <w:rPr>
              <w:rFonts w:ascii="Times New Roman" w:eastAsia="仿宋_GB2312" w:hAnsi="Times New Roman" w:cs="Times New Roman" w:hint="eastAsia"/>
              <w:kern w:val="2"/>
            </w:rPr>
          </w:rPrChange>
        </w:rPr>
        <w:t>为确保项目按质、按量、按时及有序实施，乙方对本项目必须有一个完善和稳定的管理组织机构。在项目负责人员方面，由甲方负责项目管理：负责整体资源协调，控制整体项目进度，对质量负责。乙方如中途更换项目组成员的必须提前向甲方进行通报并确保项目各项工作的平滑过渡和稳定进行。</w:t>
      </w:r>
    </w:p>
    <w:p w14:paraId="2A8EC92A" w14:textId="77777777" w:rsidR="008B373A" w:rsidRPr="008A29A5" w:rsidRDefault="008B373A" w:rsidP="008B373A">
      <w:pPr>
        <w:pStyle w:val="ad"/>
        <w:spacing w:before="0" w:beforeAutospacing="0" w:after="0" w:afterAutospacing="0"/>
        <w:ind w:firstLineChars="200" w:firstLine="480"/>
        <w:rPr>
          <w:rFonts w:ascii="仿宋" w:eastAsia="仿宋" w:hAnsi="仿宋" w:cs="Times New Roman"/>
          <w:kern w:val="2"/>
          <w:rPrChange w:id="170" w:author="刘 通" w:date="2021-11-29T16:58:00Z">
            <w:rPr>
              <w:rFonts w:ascii="Times New Roman" w:eastAsia="仿宋_GB2312" w:hAnsi="Times New Roman" w:cs="Times New Roman"/>
              <w:kern w:val="2"/>
            </w:rPr>
          </w:rPrChange>
        </w:rPr>
      </w:pPr>
      <w:r w:rsidRPr="008A29A5">
        <w:rPr>
          <w:rFonts w:ascii="仿宋" w:eastAsia="仿宋" w:hAnsi="仿宋" w:cs="Times New Roman" w:hint="eastAsia"/>
          <w:kern w:val="2"/>
          <w:rPrChange w:id="171" w:author="刘 通" w:date="2021-11-29T16:58:00Z">
            <w:rPr>
              <w:rFonts w:ascii="Times New Roman" w:eastAsia="仿宋_GB2312" w:hAnsi="Times New Roman" w:cs="Times New Roman" w:hint="eastAsia"/>
              <w:kern w:val="2"/>
            </w:rPr>
          </w:rPrChange>
        </w:rPr>
        <w:t>人员需经甲方面试认可后方可加入项目组。如果在合同期内甲方认为某成员因工作态度、技术水平或身体原因不适合项目组工作的，有权单方面要求乙方更换，乙方应积极配合，在一个月内完成工作交接和更换。乙方有责任尽量维持项目组成员的稳定性，合同期内项目组成员因离职或其他原因要求更换的，需至少提前一个月通知甲方，并在经面试合格的接替人员到岗后一个月内完成工作交接。</w:t>
      </w:r>
    </w:p>
    <w:p w14:paraId="42C81890" w14:textId="77777777" w:rsidR="008B373A" w:rsidRPr="008A29A5" w:rsidRDefault="008B373A" w:rsidP="008B373A">
      <w:pPr>
        <w:widowControl/>
        <w:spacing w:beforeLines="50" w:before="156" w:afterLines="50" w:after="156"/>
        <w:jc w:val="left"/>
        <w:outlineLvl w:val="0"/>
        <w:rPr>
          <w:rFonts w:ascii="仿宋" w:eastAsia="仿宋" w:hAnsi="仿宋"/>
          <w:sz w:val="24"/>
          <w:rPrChange w:id="172" w:author="刘 通" w:date="2021-11-29T16:58:00Z">
            <w:rPr>
              <w:rFonts w:eastAsia="仿宋_GB2312"/>
              <w:sz w:val="24"/>
            </w:rPr>
          </w:rPrChange>
        </w:rPr>
      </w:pPr>
      <w:bookmarkStart w:id="173" w:name="_Toc24273"/>
      <w:bookmarkStart w:id="174" w:name="_Toc20208"/>
      <w:bookmarkStart w:id="175" w:name="_Toc25306"/>
      <w:bookmarkStart w:id="176" w:name="_Toc88031043"/>
      <w:r w:rsidRPr="008A29A5">
        <w:rPr>
          <w:rFonts w:ascii="仿宋" w:eastAsia="仿宋" w:hAnsi="仿宋" w:hint="eastAsia"/>
          <w:b/>
          <w:bCs/>
          <w:sz w:val="32"/>
          <w:szCs w:val="32"/>
          <w:rPrChange w:id="177" w:author="刘 通" w:date="2021-11-29T16:58:00Z">
            <w:rPr>
              <w:rFonts w:eastAsia="仿宋_GB2312" w:hint="eastAsia"/>
              <w:b/>
              <w:bCs/>
              <w:sz w:val="32"/>
              <w:szCs w:val="32"/>
            </w:rPr>
          </w:rPrChange>
        </w:rPr>
        <w:t>五、服务费用要求</w:t>
      </w:r>
      <w:bookmarkEnd w:id="173"/>
      <w:bookmarkEnd w:id="174"/>
      <w:bookmarkEnd w:id="175"/>
      <w:bookmarkEnd w:id="176"/>
    </w:p>
    <w:p w14:paraId="11633105" w14:textId="77777777" w:rsidR="008B373A" w:rsidRPr="008A29A5" w:rsidRDefault="008B373A" w:rsidP="008B373A">
      <w:pPr>
        <w:ind w:firstLine="420"/>
        <w:rPr>
          <w:rFonts w:ascii="仿宋" w:eastAsia="仿宋" w:hAnsi="仿宋"/>
          <w:sz w:val="24"/>
          <w:rPrChange w:id="178" w:author="刘 通" w:date="2021-11-29T16:58:00Z">
            <w:rPr>
              <w:rFonts w:eastAsia="仿宋_GB2312"/>
              <w:sz w:val="24"/>
            </w:rPr>
          </w:rPrChange>
        </w:rPr>
      </w:pPr>
      <w:r w:rsidRPr="008A29A5">
        <w:rPr>
          <w:rFonts w:ascii="仿宋" w:eastAsia="仿宋" w:hAnsi="仿宋" w:hint="eastAsia"/>
          <w:sz w:val="24"/>
          <w:rPrChange w:id="179" w:author="刘 通" w:date="2021-11-29T16:58:00Z">
            <w:rPr>
              <w:rFonts w:eastAsia="仿宋_GB2312" w:hint="eastAsia"/>
              <w:sz w:val="24"/>
            </w:rPr>
          </w:rPrChange>
        </w:rPr>
        <w:t>本次采购仅涉及人员管理成本，招聘及具体工作安排等由甲方自行组织。服务费主要包含：</w:t>
      </w:r>
    </w:p>
    <w:p w14:paraId="255C4517" w14:textId="77777777" w:rsidR="008B373A" w:rsidRPr="008A29A5" w:rsidRDefault="008B373A" w:rsidP="008B373A">
      <w:pPr>
        <w:numPr>
          <w:ilvl w:val="0"/>
          <w:numId w:val="10"/>
        </w:numPr>
        <w:rPr>
          <w:rFonts w:ascii="仿宋" w:eastAsia="仿宋" w:hAnsi="仿宋"/>
          <w:sz w:val="24"/>
          <w:rPrChange w:id="180" w:author="刘 通" w:date="2021-11-29T16:58:00Z">
            <w:rPr>
              <w:rFonts w:eastAsia="仿宋_GB2312"/>
              <w:sz w:val="24"/>
            </w:rPr>
          </w:rPrChange>
        </w:rPr>
      </w:pPr>
      <w:r w:rsidRPr="008A29A5">
        <w:rPr>
          <w:rFonts w:ascii="仿宋" w:eastAsia="仿宋" w:hAnsi="仿宋" w:hint="eastAsia"/>
          <w:sz w:val="24"/>
          <w:rPrChange w:id="181" w:author="刘 通" w:date="2021-11-29T16:58:00Z">
            <w:rPr>
              <w:rFonts w:eastAsia="仿宋_GB2312" w:hint="eastAsia"/>
              <w:sz w:val="24"/>
            </w:rPr>
          </w:rPrChange>
        </w:rPr>
        <w:t>本地人工费用（人工成本、补贴代发、变动费用代发等）</w:t>
      </w:r>
    </w:p>
    <w:p w14:paraId="5FD346A4" w14:textId="77777777" w:rsidR="008B373A" w:rsidRPr="008A29A5" w:rsidRDefault="008B373A" w:rsidP="008B373A">
      <w:pPr>
        <w:numPr>
          <w:ilvl w:val="0"/>
          <w:numId w:val="10"/>
        </w:numPr>
        <w:rPr>
          <w:rFonts w:ascii="仿宋" w:eastAsia="仿宋" w:hAnsi="仿宋"/>
          <w:sz w:val="24"/>
          <w:rPrChange w:id="182" w:author="刘 通" w:date="2021-11-29T16:58:00Z">
            <w:rPr>
              <w:rFonts w:eastAsia="仿宋_GB2312"/>
              <w:sz w:val="24"/>
            </w:rPr>
          </w:rPrChange>
        </w:rPr>
      </w:pPr>
      <w:r w:rsidRPr="008A29A5">
        <w:rPr>
          <w:rFonts w:ascii="仿宋" w:eastAsia="仿宋" w:hAnsi="仿宋" w:hint="eastAsia"/>
          <w:sz w:val="24"/>
          <w:rPrChange w:id="183" w:author="刘 通" w:date="2021-11-29T16:58:00Z">
            <w:rPr>
              <w:rFonts w:eastAsia="仿宋_GB2312" w:hint="eastAsia"/>
              <w:sz w:val="24"/>
            </w:rPr>
          </w:rPrChange>
        </w:rPr>
        <w:lastRenderedPageBreak/>
        <w:t>异地代付费用（人工成本、补贴代发、变动费用代发等）</w:t>
      </w:r>
    </w:p>
    <w:p w14:paraId="4749DFC3" w14:textId="56D8FAC0" w:rsidR="008B373A" w:rsidRPr="008A29A5" w:rsidRDefault="008B373A" w:rsidP="008B373A">
      <w:pPr>
        <w:numPr>
          <w:ilvl w:val="0"/>
          <w:numId w:val="10"/>
        </w:numPr>
        <w:rPr>
          <w:rFonts w:ascii="仿宋" w:eastAsia="仿宋" w:hAnsi="仿宋"/>
          <w:sz w:val="24"/>
          <w:rPrChange w:id="184" w:author="刘 通" w:date="2021-11-29T16:58:00Z">
            <w:rPr>
              <w:rFonts w:eastAsia="仿宋_GB2312"/>
              <w:sz w:val="24"/>
            </w:rPr>
          </w:rPrChange>
        </w:rPr>
      </w:pPr>
      <w:r w:rsidRPr="008A29A5">
        <w:rPr>
          <w:rFonts w:ascii="仿宋" w:eastAsia="仿宋" w:hAnsi="仿宋" w:hint="eastAsia"/>
          <w:sz w:val="24"/>
          <w:rPrChange w:id="185" w:author="刘 通" w:date="2021-11-29T16:58:00Z">
            <w:rPr>
              <w:rFonts w:eastAsia="仿宋_GB2312" w:hint="eastAsia"/>
              <w:sz w:val="24"/>
            </w:rPr>
          </w:rPrChange>
        </w:rPr>
        <w:t>变动成本费用（交通、通讯、用餐等补贴及相关成本性支出等</w:t>
      </w:r>
      <w:ins w:id="186" w:author="星 赵" w:date="2021-12-27T14:33:00Z">
        <w:r w:rsidR="007F4F3C">
          <w:rPr>
            <w:rFonts w:ascii="仿宋" w:eastAsia="仿宋" w:hAnsi="仿宋" w:hint="eastAsia"/>
          </w:rPr>
          <w:t>，租房需提供当地地税部门正规票据和租房协议，</w:t>
        </w:r>
        <w:r w:rsidR="007F4F3C" w:rsidRPr="00BA1E6D">
          <w:rPr>
            <w:rFonts w:ascii="仿宋" w:eastAsia="仿宋" w:hAnsi="仿宋" w:cs="宋体" w:hint="eastAsia"/>
            <w:kern w:val="0"/>
            <w:sz w:val="24"/>
          </w:rPr>
          <w:t>禁止报销和公司实际经营无关的费用，如加油、礼品、购物卡、保健品、高档烟酒、化妆品</w:t>
        </w:r>
        <w:r w:rsidR="007F4F3C">
          <w:rPr>
            <w:rFonts w:ascii="仿宋" w:eastAsia="仿宋" w:hAnsi="仿宋" w:hint="eastAsia"/>
          </w:rPr>
          <w:t>。</w:t>
        </w:r>
      </w:ins>
      <w:r w:rsidRPr="008A29A5">
        <w:rPr>
          <w:rFonts w:ascii="仿宋" w:eastAsia="仿宋" w:hAnsi="仿宋" w:hint="eastAsia"/>
          <w:sz w:val="24"/>
          <w:rPrChange w:id="187" w:author="刘 通" w:date="2021-11-29T16:58:00Z">
            <w:rPr>
              <w:rFonts w:eastAsia="仿宋_GB2312" w:hint="eastAsia"/>
              <w:sz w:val="24"/>
            </w:rPr>
          </w:rPrChange>
        </w:rPr>
        <w:t>）</w:t>
      </w:r>
    </w:p>
    <w:p w14:paraId="781A220A" w14:textId="3A400DCF" w:rsidR="008B373A" w:rsidRPr="0048211E" w:rsidRDefault="008B373A" w:rsidP="008B373A">
      <w:pPr>
        <w:widowControl/>
        <w:spacing w:beforeLines="50" w:before="156" w:afterLines="50" w:after="156"/>
        <w:jc w:val="left"/>
        <w:outlineLvl w:val="0"/>
        <w:rPr>
          <w:rFonts w:eastAsia="仿宋_GB2312"/>
          <w:b/>
          <w:bCs/>
          <w:sz w:val="32"/>
          <w:szCs w:val="32"/>
        </w:rPr>
      </w:pPr>
      <w:r w:rsidRPr="0048211E">
        <w:rPr>
          <w:rFonts w:eastAsia="仿宋_GB2312" w:hint="eastAsia"/>
          <w:b/>
          <w:bCs/>
          <w:sz w:val="32"/>
          <w:szCs w:val="32"/>
        </w:rPr>
        <w:t>六、服务清单</w:t>
      </w:r>
    </w:p>
    <w:tbl>
      <w:tblPr>
        <w:tblW w:w="0" w:type="auto"/>
        <w:jc w:val="center"/>
        <w:tblLook w:val="04A0" w:firstRow="1" w:lastRow="0" w:firstColumn="1" w:lastColumn="0" w:noHBand="0" w:noVBand="1"/>
      </w:tblPr>
      <w:tblGrid>
        <w:gridCol w:w="1553"/>
        <w:gridCol w:w="3397"/>
        <w:gridCol w:w="3341"/>
      </w:tblGrid>
      <w:tr w:rsidR="008B373A" w:rsidRPr="0048211E" w14:paraId="5E633717" w14:textId="77777777" w:rsidTr="00982CCE">
        <w:trPr>
          <w:trHeight w:val="7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D08C" w14:textId="77777777" w:rsidR="008B373A" w:rsidRPr="0048211E" w:rsidRDefault="008B373A" w:rsidP="008B373A">
            <w:pPr>
              <w:widowControl/>
              <w:jc w:val="center"/>
              <w:textAlignment w:val="center"/>
              <w:rPr>
                <w:rFonts w:ascii="仿宋" w:eastAsia="仿宋" w:hAnsi="仿宋" w:cs="仿宋"/>
                <w:b/>
                <w:bCs/>
                <w:color w:val="000000"/>
                <w:sz w:val="22"/>
                <w:szCs w:val="22"/>
              </w:rPr>
            </w:pPr>
            <w:bookmarkStart w:id="188" w:name="_Hlk88032727"/>
            <w:r w:rsidRPr="0048211E">
              <w:rPr>
                <w:rFonts w:ascii="仿宋" w:eastAsia="仿宋" w:hAnsi="仿宋" w:cs="仿宋" w:hint="eastAsia"/>
                <w:b/>
                <w:bCs/>
                <w:color w:val="000000"/>
                <w:kern w:val="0"/>
                <w:sz w:val="22"/>
                <w:szCs w:val="22"/>
                <w:lang w:bidi="ar"/>
              </w:rPr>
              <w:t>服务种类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4887" w14:textId="77777777" w:rsidR="008B373A" w:rsidRPr="0048211E" w:rsidRDefault="008B373A" w:rsidP="008B373A">
            <w:pPr>
              <w:widowControl/>
              <w:jc w:val="center"/>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人力资源业务支撑服务</w:t>
            </w:r>
          </w:p>
          <w:p w14:paraId="363C2954" w14:textId="77777777" w:rsidR="008B373A" w:rsidRPr="0048211E" w:rsidRDefault="008B373A" w:rsidP="008B373A">
            <w:pPr>
              <w:widowControl/>
              <w:jc w:val="center"/>
              <w:textAlignment w:val="center"/>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（北京）</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3D87" w14:textId="77777777" w:rsidR="008B373A" w:rsidRPr="0048211E" w:rsidRDefault="008B373A" w:rsidP="008B373A">
            <w:pPr>
              <w:widowControl/>
              <w:jc w:val="center"/>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人力资源业务支撑服务</w:t>
            </w:r>
          </w:p>
          <w:p w14:paraId="4CE73EDB" w14:textId="77777777" w:rsidR="008B373A" w:rsidRPr="0048211E" w:rsidRDefault="008B373A" w:rsidP="008B373A">
            <w:pPr>
              <w:widowControl/>
              <w:jc w:val="center"/>
              <w:textAlignment w:val="center"/>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（外阜）</w:t>
            </w:r>
          </w:p>
        </w:tc>
      </w:tr>
      <w:tr w:rsidR="008B373A" w:rsidRPr="0048211E" w14:paraId="2EC1E1C2" w14:textId="77777777" w:rsidTr="00982CCE">
        <w:trPr>
          <w:trHeight w:val="13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5DE6" w14:textId="77777777" w:rsidR="008B373A" w:rsidRPr="0048211E" w:rsidRDefault="008B373A" w:rsidP="008B373A">
            <w:pPr>
              <w:widowControl/>
              <w:jc w:val="center"/>
              <w:textAlignment w:val="center"/>
              <w:rPr>
                <w:rFonts w:ascii="仿宋" w:eastAsia="仿宋" w:hAnsi="仿宋" w:cs="仿宋"/>
                <w:b/>
                <w:bCs/>
                <w:color w:val="000000"/>
                <w:sz w:val="22"/>
                <w:szCs w:val="22"/>
              </w:rPr>
            </w:pPr>
            <w:r w:rsidRPr="0048211E">
              <w:rPr>
                <w:rFonts w:ascii="仿宋" w:eastAsia="仿宋" w:hAnsi="仿宋" w:cs="仿宋" w:hint="eastAsia"/>
                <w:b/>
                <w:bCs/>
                <w:color w:val="000000"/>
                <w:kern w:val="0"/>
                <w:sz w:val="22"/>
                <w:szCs w:val="22"/>
                <w:lang w:bidi="ar"/>
              </w:rPr>
              <w:t>服务内容</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13A6"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人工成本代发：</w:t>
            </w:r>
          </w:p>
          <w:p w14:paraId="266EB201"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员工工资、员工社保、员工福利、定向补贴（医疗、住房、交通、通讯、取暖）等</w:t>
            </w:r>
          </w:p>
          <w:p w14:paraId="7FAF9D03"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p>
          <w:p w14:paraId="0F277554"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变动成本：</w:t>
            </w:r>
          </w:p>
          <w:p w14:paraId="77CCC718" w14:textId="5A76A541" w:rsidR="008B373A" w:rsidRPr="0048211E" w:rsidRDefault="008B373A" w:rsidP="008B373A">
            <w:pPr>
              <w:widowControl/>
              <w:jc w:val="left"/>
              <w:textAlignment w:val="top"/>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公务差旅、公务交通、业务招待费、办公用品</w:t>
            </w:r>
            <w:ins w:id="189" w:author="星 赵" w:date="2021-12-27T14:33:00Z">
              <w:r w:rsidR="007F4F3C">
                <w:rPr>
                  <w:rFonts w:ascii="仿宋" w:eastAsia="仿宋" w:hAnsi="仿宋" w:cs="仿宋" w:hint="eastAsia"/>
                  <w:color w:val="000000"/>
                  <w:kern w:val="0"/>
                  <w:sz w:val="22"/>
                  <w:szCs w:val="22"/>
                  <w:lang w:bidi="ar"/>
                </w:rPr>
                <w:t>、租房费用（需提供租房协议）</w:t>
              </w:r>
            </w:ins>
            <w:r w:rsidRPr="0048211E">
              <w:rPr>
                <w:rFonts w:ascii="仿宋" w:eastAsia="仿宋" w:hAnsi="仿宋" w:cs="仿宋" w:hint="eastAsia"/>
                <w:color w:val="000000"/>
                <w:kern w:val="0"/>
                <w:sz w:val="22"/>
                <w:szCs w:val="22"/>
                <w:lang w:bidi="ar"/>
              </w:rPr>
              <w:t>等</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CAAD"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人工成本代发：</w:t>
            </w:r>
          </w:p>
          <w:p w14:paraId="1AB1F224"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员工工资、员工社保、员工福利、定向补贴（医疗、住房、交通、通讯、取暖）等</w:t>
            </w:r>
          </w:p>
          <w:p w14:paraId="37A317C2"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p>
          <w:p w14:paraId="06D34EAA"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变动成本：</w:t>
            </w:r>
          </w:p>
          <w:p w14:paraId="737D736C" w14:textId="0A418300" w:rsidR="008B373A" w:rsidRPr="0048211E" w:rsidRDefault="008B373A" w:rsidP="008B373A">
            <w:pPr>
              <w:widowControl/>
              <w:jc w:val="left"/>
              <w:textAlignment w:val="center"/>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公务差旅、公务交通、业务招待费、办公用品</w:t>
            </w:r>
            <w:ins w:id="190" w:author="星 赵" w:date="2021-12-27T14:33:00Z">
              <w:r w:rsidR="007F4F3C">
                <w:rPr>
                  <w:rFonts w:ascii="仿宋" w:eastAsia="仿宋" w:hAnsi="仿宋" w:cs="仿宋" w:hint="eastAsia"/>
                  <w:color w:val="000000"/>
                  <w:kern w:val="0"/>
                  <w:sz w:val="22"/>
                  <w:szCs w:val="22"/>
                  <w:lang w:bidi="ar"/>
                </w:rPr>
                <w:t>、租房费用（需提供租房协议）</w:t>
              </w:r>
            </w:ins>
            <w:r w:rsidRPr="0048211E">
              <w:rPr>
                <w:rFonts w:ascii="仿宋" w:eastAsia="仿宋" w:hAnsi="仿宋" w:cs="仿宋" w:hint="eastAsia"/>
                <w:color w:val="000000"/>
                <w:kern w:val="0"/>
                <w:sz w:val="22"/>
                <w:szCs w:val="22"/>
                <w:lang w:bidi="ar"/>
              </w:rPr>
              <w:t>等</w:t>
            </w:r>
          </w:p>
        </w:tc>
      </w:tr>
    </w:tbl>
    <w:p w14:paraId="5EFE9C20" w14:textId="77777777" w:rsidR="008B373A" w:rsidRPr="0048211E" w:rsidRDefault="008B373A" w:rsidP="008B373A">
      <w:pPr>
        <w:widowControl/>
        <w:jc w:val="left"/>
        <w:rPr>
          <w:rFonts w:eastAsia="仿宋_GB2312" w:cs="Arial"/>
          <w:b/>
          <w:kern w:val="0"/>
          <w:sz w:val="28"/>
          <w:szCs w:val="28"/>
        </w:rPr>
      </w:pPr>
      <w:bookmarkStart w:id="191" w:name="_Toc29696"/>
      <w:bookmarkEnd w:id="188"/>
      <w:r w:rsidRPr="0048211E">
        <w:rPr>
          <w:rFonts w:eastAsia="仿宋_GB2312" w:cs="Arial"/>
          <w:b/>
          <w:kern w:val="0"/>
          <w:sz w:val="28"/>
          <w:szCs w:val="28"/>
        </w:rPr>
        <w:br w:type="page"/>
      </w:r>
    </w:p>
    <w:p w14:paraId="68B870DB" w14:textId="77777777" w:rsidR="008B373A" w:rsidRPr="0048211E" w:rsidRDefault="008B373A" w:rsidP="008B373A">
      <w:pPr>
        <w:spacing w:before="312" w:after="312" w:line="360" w:lineRule="auto"/>
        <w:jc w:val="left"/>
        <w:outlineLvl w:val="1"/>
        <w:rPr>
          <w:rFonts w:ascii="黑体" w:eastAsia="黑体" w:hAnsi="黑体"/>
          <w:sz w:val="32"/>
        </w:rPr>
      </w:pPr>
      <w:bookmarkStart w:id="192" w:name="_Toc88031044"/>
      <w:r w:rsidRPr="0048211E">
        <w:rPr>
          <w:rFonts w:ascii="黑体" w:eastAsia="黑体" w:hAnsi="黑体" w:hint="eastAsia"/>
          <w:sz w:val="32"/>
        </w:rPr>
        <w:lastRenderedPageBreak/>
        <w:t>附件</w:t>
      </w:r>
      <w:bookmarkEnd w:id="191"/>
      <w:bookmarkEnd w:id="192"/>
    </w:p>
    <w:p w14:paraId="06CE7DB8" w14:textId="77777777" w:rsidR="008B373A" w:rsidRPr="0048211E" w:rsidRDefault="008B373A" w:rsidP="008B373A">
      <w:pPr>
        <w:spacing w:before="312" w:after="312" w:line="360" w:lineRule="auto"/>
        <w:jc w:val="center"/>
        <w:rPr>
          <w:rFonts w:ascii="方正小标宋简体" w:eastAsia="方正小标宋简体"/>
          <w:sz w:val="44"/>
          <w:szCs w:val="44"/>
        </w:rPr>
      </w:pPr>
      <w:r w:rsidRPr="0048211E">
        <w:rPr>
          <w:rFonts w:ascii="方正小标宋简体" w:eastAsia="方正小标宋简体" w:hint="eastAsia"/>
          <w:sz w:val="44"/>
          <w:szCs w:val="44"/>
        </w:rPr>
        <w:t>用户信息保密保护承诺书</w:t>
      </w:r>
    </w:p>
    <w:p w14:paraId="3AB9AE7F" w14:textId="77777777" w:rsidR="008B373A" w:rsidRPr="0048211E" w:rsidRDefault="008B373A" w:rsidP="008B373A">
      <w:pPr>
        <w:spacing w:before="312" w:after="312"/>
        <w:rPr>
          <w:rFonts w:ascii="宋体"/>
        </w:rPr>
      </w:pPr>
      <w:r w:rsidRPr="0048211E">
        <w:rPr>
          <w:rFonts w:ascii="宋体" w:hint="eastAsia"/>
        </w:rPr>
        <w:t>中国电信集团系统集成有限责任公司北京智慧融科分公司：</w:t>
      </w:r>
    </w:p>
    <w:p w14:paraId="00680FE3" w14:textId="77777777" w:rsidR="008B373A" w:rsidRPr="0048211E" w:rsidRDefault="008B373A" w:rsidP="008B373A">
      <w:pPr>
        <w:spacing w:before="312" w:after="312"/>
        <w:ind w:firstLineChars="202" w:firstLine="424"/>
        <w:rPr>
          <w:rFonts w:ascii="宋体"/>
          <w:b/>
        </w:rPr>
      </w:pPr>
      <w:r w:rsidRPr="0048211E">
        <w:rPr>
          <w:rFonts w:ascii="宋体" w:hint="eastAsia"/>
        </w:rPr>
        <w:t>我公司作为中国电信集团系统集成有限责任公司北京智慧融科分公司的合作商，就提供服务期间涉及的用户信息保密责任承诺如下：</w:t>
      </w:r>
      <w:r w:rsidRPr="0048211E">
        <w:rPr>
          <w:rFonts w:ascii="宋体" w:hint="eastAsia"/>
          <w:b/>
        </w:rPr>
        <w:t xml:space="preserve"> </w:t>
      </w:r>
    </w:p>
    <w:p w14:paraId="33363176" w14:textId="77777777" w:rsidR="008B373A" w:rsidRPr="0048211E" w:rsidRDefault="008B373A" w:rsidP="008B373A">
      <w:pPr>
        <w:spacing w:before="312" w:after="312"/>
        <w:ind w:firstLineChars="202" w:firstLine="424"/>
        <w:rPr>
          <w:rFonts w:ascii="宋体"/>
        </w:rPr>
      </w:pPr>
      <w:r w:rsidRPr="0048211E">
        <w:rPr>
          <w:rFonts w:ascii="宋体" w:hint="eastAsia"/>
        </w:rPr>
        <w:t>一、我公司承诺符合中国电信关于合作业务资质的要求，并向中国电信如实提供真实、有效的相关资质材料和信息。</w:t>
      </w:r>
    </w:p>
    <w:p w14:paraId="411445F9" w14:textId="77777777" w:rsidR="008B373A" w:rsidRPr="0048211E" w:rsidRDefault="008B373A" w:rsidP="008B373A">
      <w:pPr>
        <w:spacing w:before="312" w:after="312"/>
        <w:ind w:firstLineChars="202" w:firstLine="424"/>
        <w:rPr>
          <w:rFonts w:ascii="宋体"/>
        </w:rPr>
      </w:pPr>
      <w:r w:rsidRPr="0048211E">
        <w:rPr>
          <w:rFonts w:ascii="宋体" w:hint="eastAsia"/>
        </w:rPr>
        <w:t>二、我公司承诺在提供服务期间，对在提供服务过程中收集、使用的用户个人信息应当严格保密，包括但不限于用户姓名、出生日期、身份证件号码、住址、电话号码、账号和密码等能够单独或者与其他信息结合识别用户的信息以及用户使用服务的时间、地点等信息。</w:t>
      </w:r>
    </w:p>
    <w:p w14:paraId="41CD3BF8" w14:textId="77777777" w:rsidR="008B373A" w:rsidRPr="0048211E" w:rsidRDefault="008B373A" w:rsidP="008B373A">
      <w:pPr>
        <w:spacing w:before="312" w:after="312"/>
        <w:ind w:firstLineChars="202" w:firstLine="424"/>
        <w:rPr>
          <w:rFonts w:ascii="宋体"/>
        </w:rPr>
      </w:pPr>
      <w:r w:rsidRPr="0048211E">
        <w:rPr>
          <w:rFonts w:ascii="宋体" w:hint="eastAsia"/>
        </w:rPr>
        <w:t>三、我公司承诺收集、保存、使用、对外提供用户个人信息时，严格遵守法律规定及中国电信相关规定，采取有效措施加强对个人信息保护，确保信息安全，防止信息泄露和滥用。</w:t>
      </w:r>
    </w:p>
    <w:p w14:paraId="7982831D" w14:textId="77777777" w:rsidR="008B373A" w:rsidRPr="0048211E" w:rsidRDefault="008B373A" w:rsidP="008B373A">
      <w:pPr>
        <w:spacing w:before="312" w:after="312"/>
        <w:ind w:firstLineChars="202" w:firstLine="424"/>
        <w:rPr>
          <w:rFonts w:ascii="宋体"/>
        </w:rPr>
      </w:pPr>
      <w:r w:rsidRPr="0048211E">
        <w:rPr>
          <w:rFonts w:ascii="宋体" w:hint="eastAsia"/>
        </w:rPr>
        <w:t>四、我公司承诺不泄露、篡改或者毁损用户个人信息，不出售或者非法向他人提供用户个人信息，不收集与工作无关的信息或采取不正当方式收集用户个人信息，不将用户个人信息用于与他人建立利益关系。</w:t>
      </w:r>
    </w:p>
    <w:p w14:paraId="1EECF090" w14:textId="77777777" w:rsidR="008B373A" w:rsidRPr="0048211E" w:rsidRDefault="008B373A" w:rsidP="008B373A">
      <w:pPr>
        <w:spacing w:before="312" w:after="312"/>
        <w:ind w:firstLineChars="202" w:firstLine="424"/>
        <w:rPr>
          <w:rFonts w:ascii="宋体"/>
        </w:rPr>
      </w:pPr>
      <w:r w:rsidRPr="0048211E">
        <w:rPr>
          <w:rFonts w:ascii="宋体" w:hint="eastAsia"/>
        </w:rPr>
        <w:t>五、我公司承诺不违规通过中国人民银行征信系统、支付系统以及其他系统查询或滥用用户个人信息。</w:t>
      </w:r>
    </w:p>
    <w:p w14:paraId="02D59610" w14:textId="77777777" w:rsidR="008B373A" w:rsidRPr="0048211E" w:rsidRDefault="008B373A" w:rsidP="008B373A">
      <w:pPr>
        <w:spacing w:before="312" w:after="312"/>
        <w:ind w:firstLineChars="202" w:firstLine="424"/>
        <w:rPr>
          <w:rFonts w:ascii="宋体"/>
        </w:rPr>
      </w:pPr>
      <w:r w:rsidRPr="0048211E">
        <w:rPr>
          <w:rFonts w:ascii="宋体" w:hint="eastAsia"/>
        </w:rPr>
        <w:t>六、我公司郑重承诺遵守本承诺书条款，若违反本承诺书有关条款和相关法律法规的，我公司将承担一切民事、行政和刑事责任，如因此给用户、中国电信、贵公司或其他人造成任何损失的，我公司将承担全部责任。</w:t>
      </w:r>
    </w:p>
    <w:p w14:paraId="56EA9DCE" w14:textId="77777777" w:rsidR="008B373A" w:rsidRPr="0048211E" w:rsidRDefault="008B373A" w:rsidP="008B373A">
      <w:pPr>
        <w:spacing w:before="312" w:after="312"/>
        <w:ind w:firstLineChars="202" w:firstLine="424"/>
        <w:rPr>
          <w:rFonts w:ascii="宋体"/>
        </w:rPr>
      </w:pPr>
      <w:r w:rsidRPr="0048211E">
        <w:rPr>
          <w:rFonts w:ascii="宋体" w:hint="eastAsia"/>
        </w:rPr>
        <w:t>七、本承诺书自签署之日起生效。</w:t>
      </w:r>
      <w:r w:rsidRPr="0048211E">
        <w:rPr>
          <w:rFonts w:ascii="宋体" w:hint="eastAsia"/>
        </w:rPr>
        <w:tab/>
        <w:t xml:space="preserve">    </w:t>
      </w:r>
    </w:p>
    <w:p w14:paraId="01B4D84F" w14:textId="77777777" w:rsidR="008B373A" w:rsidRPr="0048211E" w:rsidRDefault="008B373A" w:rsidP="008B373A">
      <w:pPr>
        <w:spacing w:before="312" w:after="312"/>
        <w:ind w:firstLineChars="2700" w:firstLine="5670"/>
        <w:rPr>
          <w:rFonts w:ascii="宋体"/>
        </w:rPr>
      </w:pPr>
      <w:r w:rsidRPr="0048211E">
        <w:rPr>
          <w:rFonts w:ascii="宋体" w:hint="eastAsia"/>
        </w:rPr>
        <w:t>承诺人：</w:t>
      </w:r>
    </w:p>
    <w:p w14:paraId="11DB0B78" w14:textId="77777777" w:rsidR="008B373A" w:rsidRPr="0048211E" w:rsidRDefault="008B373A" w:rsidP="008B373A">
      <w:pPr>
        <w:spacing w:before="312" w:after="312"/>
        <w:ind w:firstLineChars="2100" w:firstLine="4410"/>
        <w:rPr>
          <w:rFonts w:ascii="宋体"/>
        </w:rPr>
      </w:pPr>
      <w:r w:rsidRPr="0048211E">
        <w:rPr>
          <w:rFonts w:ascii="宋体" w:hint="eastAsia"/>
        </w:rPr>
        <w:t>法定代表人或授权代表（签字）：</w:t>
      </w:r>
    </w:p>
    <w:p w14:paraId="1B53B9FD" w14:textId="77777777" w:rsidR="008B373A" w:rsidRPr="0048211E" w:rsidRDefault="008B373A" w:rsidP="008B373A">
      <w:pPr>
        <w:spacing w:before="312" w:after="312"/>
        <w:ind w:firstLineChars="3000" w:firstLine="6300"/>
        <w:rPr>
          <w:rFonts w:eastAsia="仿宋_GB2312"/>
        </w:rPr>
      </w:pPr>
      <w:r w:rsidRPr="0048211E">
        <w:rPr>
          <w:rFonts w:ascii="宋体" w:hint="eastAsia"/>
        </w:rPr>
        <w:t>年   月    日</w:t>
      </w:r>
    </w:p>
    <w:p w14:paraId="19C79214" w14:textId="77777777" w:rsidR="00384EEE" w:rsidRPr="0048211E" w:rsidRDefault="00B32C71">
      <w:pPr>
        <w:spacing w:afterLines="50" w:after="156" w:line="360" w:lineRule="exact"/>
        <w:rPr>
          <w:rFonts w:ascii="仿宋" w:eastAsia="仿宋" w:hAnsi="仿宋" w:cs="仿宋"/>
          <w:sz w:val="24"/>
        </w:rPr>
      </w:pPr>
      <w:r w:rsidRPr="0048211E">
        <w:rPr>
          <w:rFonts w:ascii="仿宋" w:eastAsia="仿宋" w:hAnsi="仿宋" w:cs="仿宋"/>
          <w:sz w:val="24"/>
        </w:rPr>
        <w:br w:type="page"/>
      </w:r>
      <w:r w:rsidRPr="0048211E">
        <w:rPr>
          <w:rFonts w:ascii="仿宋" w:eastAsia="仿宋" w:hAnsi="仿宋" w:cs="仿宋" w:hint="eastAsia"/>
          <w:sz w:val="24"/>
        </w:rPr>
        <w:lastRenderedPageBreak/>
        <w:t>附件五 其他</w:t>
      </w:r>
    </w:p>
    <w:p w14:paraId="183BC297"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甲方每月向乙方支付的相关费用包括以下各项：</w:t>
      </w:r>
    </w:p>
    <w:p w14:paraId="47A4CC9C" w14:textId="77777777" w:rsidR="00384EEE" w:rsidRPr="0048211E" w:rsidRDefault="00B32C71">
      <w:pPr>
        <w:numPr>
          <w:ilvl w:val="0"/>
          <w:numId w:val="3"/>
        </w:numPr>
        <w:spacing w:line="360" w:lineRule="auto"/>
        <w:ind w:firstLineChars="200" w:firstLine="480"/>
        <w:rPr>
          <w:rFonts w:ascii="仿宋" w:eastAsia="仿宋" w:hAnsi="仿宋" w:cs="仿宋"/>
          <w:sz w:val="24"/>
        </w:rPr>
      </w:pPr>
      <w:r w:rsidRPr="0048211E">
        <w:rPr>
          <w:rFonts w:ascii="仿宋" w:eastAsia="仿宋" w:hAnsi="仿宋" w:cs="仿宋" w:hint="eastAsia"/>
          <w:sz w:val="24"/>
        </w:rPr>
        <w:t>社保和公积金：乙方按照甲方审核通过的人员名单和参保基数，为员工参加社会保险和住房公积金。</w:t>
      </w:r>
    </w:p>
    <w:p w14:paraId="184A4787" w14:textId="77777777" w:rsidR="00384EEE" w:rsidRPr="0048211E" w:rsidRDefault="00B32C71">
      <w:pPr>
        <w:spacing w:line="360" w:lineRule="auto"/>
        <w:ind w:firstLineChars="200" w:firstLine="480"/>
        <w:rPr>
          <w:rFonts w:ascii="仿宋" w:eastAsia="仿宋" w:hAnsi="仿宋" w:cs="仿宋"/>
          <w:sz w:val="24"/>
        </w:rPr>
      </w:pPr>
      <w:r w:rsidRPr="0048211E">
        <w:rPr>
          <w:rFonts w:ascii="仿宋" w:eastAsia="仿宋" w:hAnsi="仿宋" w:cs="仿宋" w:hint="eastAsia"/>
          <w:sz w:val="24"/>
        </w:rPr>
        <w:t>（注：因乙方员工社保基数、缴纳险种、缴费额度或其他有违《劳动法》、《社会保险法》等相关法律法规原因的，由乙方全面处理该类事件，提交各类证明材料，接收相应处理意见，由于甲方原因造成的，则甲方承担费用赔偿等处理结果。）</w:t>
      </w:r>
    </w:p>
    <w:p w14:paraId="3DCB7699" w14:textId="12C56921" w:rsidR="00384EEE" w:rsidRPr="0048211E" w:rsidRDefault="00B32C71" w:rsidP="00604EA7">
      <w:pPr>
        <w:numPr>
          <w:ilvl w:val="0"/>
          <w:numId w:val="3"/>
        </w:numPr>
        <w:spacing w:line="360" w:lineRule="auto"/>
        <w:ind w:firstLineChars="200" w:firstLine="480"/>
        <w:rPr>
          <w:rFonts w:ascii="仿宋" w:eastAsia="仿宋" w:hAnsi="仿宋" w:cs="仿宋"/>
          <w:sz w:val="24"/>
        </w:rPr>
      </w:pPr>
      <w:r w:rsidRPr="0048211E">
        <w:rPr>
          <w:rFonts w:ascii="仿宋" w:eastAsia="仿宋" w:hAnsi="仿宋" w:cs="仿宋" w:hint="eastAsia"/>
          <w:sz w:val="24"/>
        </w:rPr>
        <w:t>人员工资：依据甲方每月核算工资表为准；</w:t>
      </w:r>
      <w:r w:rsidR="00604EA7" w:rsidRPr="0048211E">
        <w:rPr>
          <w:rFonts w:ascii="仿宋" w:eastAsia="仿宋" w:hAnsi="仿宋" w:cs="仿宋"/>
          <w:sz w:val="24"/>
        </w:rPr>
        <w:t xml:space="preserve"> </w:t>
      </w:r>
    </w:p>
    <w:p w14:paraId="41919BAE" w14:textId="77777777" w:rsidR="00384EEE" w:rsidRPr="0048211E" w:rsidRDefault="00B32C71">
      <w:pPr>
        <w:numPr>
          <w:ilvl w:val="0"/>
          <w:numId w:val="3"/>
        </w:numPr>
        <w:spacing w:line="360" w:lineRule="auto"/>
        <w:ind w:firstLineChars="200" w:firstLine="480"/>
        <w:rPr>
          <w:rFonts w:ascii="仿宋" w:eastAsia="仿宋" w:hAnsi="仿宋" w:cs="仿宋"/>
          <w:sz w:val="24"/>
        </w:rPr>
      </w:pPr>
      <w:r w:rsidRPr="0048211E">
        <w:rPr>
          <w:rFonts w:ascii="仿宋" w:eastAsia="仿宋" w:hAnsi="仿宋" w:cs="仿宋" w:hint="eastAsia"/>
          <w:sz w:val="24"/>
        </w:rPr>
        <w:t>税费：甲方支付各项税前费用之和乘以6.72%；</w:t>
      </w:r>
    </w:p>
    <w:p w14:paraId="0A0E42B9"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甲乙双方关于责任和义务的约定：</w:t>
      </w:r>
    </w:p>
    <w:p w14:paraId="602264E2"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乙方人员在甲方工作期间因工受伤、伤残、死亡的，发生工伤事故，由乙方按照社保缴纳地工伤保险条例及有关规定负责工伤员工的工伤报案、工伤认定申请、工伤待遇申请、伤残鉴定以及家属谈判等事务处理,甲方应积极给予配合；超出工伤保险理赔范围外的医疗费用及误工费用由甲方承担。</w:t>
      </w:r>
    </w:p>
    <w:p w14:paraId="22851C5A"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乙方人员在甲方工作期间所产生的劳动纠纷,由乙方负责派专人处理，最终如需由用人单位支付的补偿金及赔偿金等需由甲方承担。</w:t>
      </w:r>
    </w:p>
    <w:p w14:paraId="679D71E6"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协议期限内，依据国家法律法规规定及其他政策要求，乙方人员用工期间所产生的包括但不限于：工伤停工留薪期工资、一次性伤残就业补助金、残疾人就业保障金相关费用由甲方承担。</w:t>
      </w:r>
    </w:p>
    <w:p w14:paraId="1E277027"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甲方停工期间、乙方员工患病、因工负伤或非因工负伤在规定医疗期间以及女工在孕期、产期、哺乳期的工资待遇，由甲方支付。</w:t>
      </w:r>
    </w:p>
    <w:p w14:paraId="6A065BB6"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保密约定：</w:t>
      </w:r>
    </w:p>
    <w:p w14:paraId="10F94344" w14:textId="77777777" w:rsidR="00384EEE" w:rsidRPr="0048211E" w:rsidRDefault="00B32C71">
      <w:pPr>
        <w:spacing w:line="360" w:lineRule="auto"/>
        <w:ind w:firstLineChars="200" w:firstLine="480"/>
        <w:rPr>
          <w:rFonts w:ascii="仿宋" w:eastAsia="仿宋" w:hAnsi="仿宋" w:cs="仿宋"/>
          <w:sz w:val="24"/>
        </w:rPr>
      </w:pPr>
      <w:r w:rsidRPr="0048211E">
        <w:rPr>
          <w:rFonts w:ascii="仿宋" w:eastAsia="仿宋" w:hAnsi="仿宋" w:cs="仿宋" w:hint="eastAsia"/>
          <w:sz w:val="24"/>
        </w:rPr>
        <w:t>未经双方同意，任意一方不得将双方的合作相关细节及合同内容向第三方透露，如违反约定，给对方造成的一切损失由违约方承担。</w:t>
      </w:r>
    </w:p>
    <w:p w14:paraId="45963BA1"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甲乙双</w:t>
      </w:r>
      <w:r w:rsidRPr="0048211E">
        <w:rPr>
          <w:rFonts w:ascii="仿宋" w:eastAsia="仿宋" w:hAnsi="仿宋" w:cs="仿宋"/>
          <w:sz w:val="24"/>
        </w:rPr>
        <w:t>方银行账户信息</w:t>
      </w:r>
    </w:p>
    <w:p w14:paraId="2F7A649C" w14:textId="77777777"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甲方信息如下：</w:t>
      </w:r>
    </w:p>
    <w:p w14:paraId="05727557" w14:textId="04026583"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开户行：[</w:t>
      </w:r>
      <w:r w:rsidR="005A4155" w:rsidRPr="0048211E">
        <w:rPr>
          <w:rFonts w:ascii="仿宋" w:eastAsia="仿宋" w:hAnsi="仿宋" w:cs="仿宋" w:hint="eastAsia"/>
          <w:kern w:val="0"/>
          <w:sz w:val="24"/>
        </w:rPr>
        <w:t>广发银行股份有限公司北京太阳宫支行</w:t>
      </w:r>
      <w:r w:rsidRPr="0048211E">
        <w:rPr>
          <w:rFonts w:ascii="仿宋" w:eastAsia="仿宋" w:hAnsi="仿宋" w:cs="仿宋" w:hint="eastAsia"/>
          <w:kern w:val="0"/>
          <w:sz w:val="24"/>
        </w:rPr>
        <w:t>]</w:t>
      </w:r>
    </w:p>
    <w:p w14:paraId="130C34B8" w14:textId="02C7C2EE"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银行地址：[</w:t>
      </w:r>
      <w:r w:rsidR="005A4155" w:rsidRPr="0048211E">
        <w:rPr>
          <w:rFonts w:ascii="仿宋" w:eastAsia="仿宋" w:hAnsi="仿宋" w:cs="仿宋" w:hint="eastAsia"/>
          <w:kern w:val="0"/>
          <w:sz w:val="24"/>
        </w:rPr>
        <w:t>北京市朝阳区夏家园11号楼1层03.04号</w:t>
      </w:r>
      <w:r w:rsidRPr="0048211E">
        <w:rPr>
          <w:rFonts w:ascii="仿宋" w:eastAsia="仿宋" w:hAnsi="仿宋" w:cs="仿宋" w:hint="eastAsia"/>
          <w:kern w:val="0"/>
          <w:sz w:val="24"/>
        </w:rPr>
        <w:t>]</w:t>
      </w:r>
    </w:p>
    <w:p w14:paraId="564F2D77" w14:textId="215AB14D"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lastRenderedPageBreak/>
        <w:t>户名：[</w:t>
      </w:r>
      <w:r w:rsidR="005A4155" w:rsidRPr="0048211E">
        <w:rPr>
          <w:rFonts w:ascii="仿宋" w:eastAsia="仿宋" w:hAnsi="仿宋" w:cs="仿宋" w:hint="eastAsia"/>
          <w:kern w:val="0"/>
          <w:sz w:val="24"/>
        </w:rPr>
        <w:t>中国电信集团系统集成有限责任公司北京智慧融科分公司</w:t>
      </w:r>
      <w:r w:rsidRPr="0048211E">
        <w:rPr>
          <w:rFonts w:ascii="仿宋" w:eastAsia="仿宋" w:hAnsi="仿宋" w:cs="仿宋" w:hint="eastAsia"/>
          <w:kern w:val="0"/>
          <w:sz w:val="24"/>
        </w:rPr>
        <w:t>]</w:t>
      </w:r>
    </w:p>
    <w:p w14:paraId="36901808" w14:textId="033BD412"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账号：[</w:t>
      </w:r>
      <w:r w:rsidR="005A4155" w:rsidRPr="0048211E">
        <w:rPr>
          <w:rFonts w:ascii="仿宋" w:eastAsia="仿宋" w:hAnsi="仿宋" w:cs="仿宋"/>
          <w:kern w:val="0"/>
          <w:sz w:val="24"/>
        </w:rPr>
        <w:t>9550880230387100149</w:t>
      </w:r>
      <w:r w:rsidRPr="0048211E">
        <w:rPr>
          <w:rFonts w:ascii="仿宋" w:eastAsia="仿宋" w:hAnsi="仿宋" w:cs="仿宋" w:hint="eastAsia"/>
          <w:kern w:val="0"/>
          <w:sz w:val="24"/>
        </w:rPr>
        <w:t>]</w:t>
      </w:r>
    </w:p>
    <w:p w14:paraId="50F6B0AA" w14:textId="56B36C80"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统一社会信用代码：[</w:t>
      </w:r>
      <w:r w:rsidR="005A4155" w:rsidRPr="0048211E">
        <w:rPr>
          <w:rFonts w:ascii="仿宋" w:eastAsia="仿宋" w:hAnsi="仿宋" w:cs="仿宋"/>
          <w:kern w:val="0"/>
          <w:sz w:val="24"/>
        </w:rPr>
        <w:t>91110102MA04GFDX11</w:t>
      </w:r>
      <w:r w:rsidRPr="0048211E">
        <w:rPr>
          <w:rFonts w:ascii="仿宋" w:eastAsia="仿宋" w:hAnsi="仿宋" w:cs="仿宋" w:hint="eastAsia"/>
          <w:kern w:val="0"/>
          <w:sz w:val="24"/>
        </w:rPr>
        <w:t>]</w:t>
      </w:r>
    </w:p>
    <w:p w14:paraId="22E447B8" w14:textId="3873AF67"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地址：[</w:t>
      </w:r>
      <w:r w:rsidR="005A4155" w:rsidRPr="0048211E">
        <w:rPr>
          <w:rFonts w:ascii="仿宋" w:eastAsia="仿宋" w:hAnsi="仿宋" w:cs="仿宋" w:hint="eastAsia"/>
          <w:kern w:val="0"/>
          <w:sz w:val="24"/>
        </w:rPr>
        <w:t>北京市西城区西直门内大街118号6层610室</w:t>
      </w:r>
      <w:r w:rsidRPr="0048211E">
        <w:rPr>
          <w:rFonts w:ascii="仿宋" w:eastAsia="仿宋" w:hAnsi="仿宋" w:cs="仿宋" w:hint="eastAsia"/>
          <w:kern w:val="0"/>
          <w:sz w:val="24"/>
        </w:rPr>
        <w:t>]</w:t>
      </w:r>
    </w:p>
    <w:p w14:paraId="2AA02F24" w14:textId="7C47424F"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电话：[</w:t>
      </w:r>
      <w:r w:rsidR="005A4155" w:rsidRPr="0048211E">
        <w:rPr>
          <w:rFonts w:ascii="仿宋" w:eastAsia="仿宋" w:hAnsi="仿宋" w:cs="仿宋"/>
          <w:kern w:val="0"/>
          <w:sz w:val="24"/>
        </w:rPr>
        <w:t>010-58552917</w:t>
      </w:r>
      <w:r w:rsidRPr="0048211E">
        <w:rPr>
          <w:rFonts w:ascii="仿宋" w:eastAsia="仿宋" w:hAnsi="仿宋" w:cs="仿宋" w:hint="eastAsia"/>
          <w:kern w:val="0"/>
          <w:sz w:val="24"/>
        </w:rPr>
        <w:t xml:space="preserve">] </w:t>
      </w:r>
    </w:p>
    <w:p w14:paraId="5E3D54FD" w14:textId="77777777"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乙方信息如下：</w:t>
      </w:r>
    </w:p>
    <w:p w14:paraId="71F250BD" w14:textId="571CC3EC" w:rsidR="00384EEE" w:rsidRPr="007737BB" w:rsidRDefault="00B32C71">
      <w:pPr>
        <w:spacing w:line="360" w:lineRule="auto"/>
        <w:ind w:firstLineChars="200" w:firstLine="480"/>
        <w:rPr>
          <w:rFonts w:ascii="仿宋" w:eastAsia="仿宋" w:hAnsi="仿宋" w:cs="仿宋"/>
          <w:kern w:val="0"/>
          <w:sz w:val="24"/>
        </w:rPr>
      </w:pPr>
      <w:bookmarkStart w:id="193" w:name="_Hlk89162287"/>
      <w:r w:rsidRPr="007737BB">
        <w:rPr>
          <w:rFonts w:ascii="仿宋" w:eastAsia="仿宋" w:hAnsi="仿宋" w:cs="仿宋" w:hint="eastAsia"/>
          <w:kern w:val="0"/>
          <w:sz w:val="24"/>
        </w:rPr>
        <w:t>开户行：</w:t>
      </w:r>
      <w:r w:rsidRPr="007737BB">
        <w:rPr>
          <w:rFonts w:ascii="仿宋" w:eastAsia="仿宋" w:hAnsi="仿宋" w:cs="仿宋"/>
          <w:kern w:val="0"/>
          <w:sz w:val="24"/>
        </w:rPr>
        <w:t>[</w:t>
      </w:r>
      <w:r w:rsidR="007737BB" w:rsidRPr="007737BB">
        <w:rPr>
          <w:rFonts w:ascii="仿宋" w:eastAsia="仿宋" w:hAnsi="仿宋" w:cs="仿宋" w:hint="eastAsia"/>
          <w:kern w:val="0"/>
          <w:sz w:val="24"/>
        </w:rPr>
        <w:t>招商银行股份有限公司北京慧忠北里支行</w:t>
      </w:r>
      <w:r w:rsidRPr="007737BB">
        <w:rPr>
          <w:rFonts w:ascii="仿宋" w:eastAsia="仿宋" w:hAnsi="仿宋" w:cs="仿宋"/>
          <w:kern w:val="0"/>
          <w:sz w:val="24"/>
        </w:rPr>
        <w:t>]</w:t>
      </w:r>
    </w:p>
    <w:p w14:paraId="781052E6" w14:textId="4206EDBF" w:rsidR="00384EEE" w:rsidRPr="007737BB" w:rsidRDefault="00B32C71">
      <w:pPr>
        <w:spacing w:line="360" w:lineRule="auto"/>
        <w:ind w:firstLineChars="200" w:firstLine="480"/>
        <w:rPr>
          <w:rFonts w:ascii="仿宋" w:eastAsia="仿宋" w:hAnsi="仿宋" w:cs="仿宋"/>
          <w:kern w:val="0"/>
          <w:sz w:val="24"/>
        </w:rPr>
      </w:pPr>
      <w:r w:rsidRPr="007737BB">
        <w:rPr>
          <w:rFonts w:ascii="仿宋" w:eastAsia="仿宋" w:hAnsi="仿宋" w:cs="仿宋" w:hint="eastAsia"/>
          <w:kern w:val="0"/>
          <w:sz w:val="24"/>
        </w:rPr>
        <w:t>银行地址：</w:t>
      </w:r>
      <w:r w:rsidRPr="007737BB">
        <w:rPr>
          <w:rFonts w:ascii="仿宋" w:eastAsia="仿宋" w:hAnsi="仿宋" w:cs="仿宋"/>
          <w:kern w:val="0"/>
          <w:sz w:val="24"/>
        </w:rPr>
        <w:t>[</w:t>
      </w:r>
      <w:r w:rsidR="007737BB" w:rsidRPr="007737BB">
        <w:rPr>
          <w:rFonts w:ascii="仿宋" w:eastAsia="仿宋" w:hAnsi="仿宋" w:cs="仿宋"/>
          <w:kern w:val="0"/>
          <w:sz w:val="24"/>
        </w:rPr>
        <w:t>北京市慧忠北里305号楼1层</w:t>
      </w:r>
      <w:r w:rsidRPr="007737BB">
        <w:rPr>
          <w:rFonts w:ascii="仿宋" w:eastAsia="仿宋" w:hAnsi="仿宋" w:cs="仿宋"/>
          <w:kern w:val="0"/>
          <w:sz w:val="24"/>
        </w:rPr>
        <w:t>]</w:t>
      </w:r>
    </w:p>
    <w:p w14:paraId="254945A8" w14:textId="1770DB7E" w:rsidR="00384EEE" w:rsidRPr="007737BB" w:rsidRDefault="00B32C71">
      <w:pPr>
        <w:spacing w:line="360" w:lineRule="auto"/>
        <w:ind w:firstLineChars="200" w:firstLine="480"/>
        <w:rPr>
          <w:rFonts w:ascii="仿宋" w:eastAsia="仿宋" w:hAnsi="仿宋" w:cs="仿宋"/>
          <w:kern w:val="0"/>
          <w:sz w:val="24"/>
        </w:rPr>
      </w:pPr>
      <w:r w:rsidRPr="007737BB">
        <w:rPr>
          <w:rFonts w:ascii="仿宋" w:eastAsia="仿宋" w:hAnsi="仿宋" w:cs="仿宋" w:hint="eastAsia"/>
          <w:kern w:val="0"/>
          <w:sz w:val="24"/>
        </w:rPr>
        <w:t>户名：</w:t>
      </w:r>
      <w:r w:rsidRPr="007737BB">
        <w:rPr>
          <w:rFonts w:ascii="仿宋" w:eastAsia="仿宋" w:hAnsi="仿宋" w:cs="仿宋"/>
          <w:kern w:val="0"/>
          <w:sz w:val="24"/>
        </w:rPr>
        <w:t>[</w:t>
      </w:r>
      <w:r w:rsidR="007737BB" w:rsidRPr="007737BB">
        <w:rPr>
          <w:rFonts w:ascii="仿宋" w:eastAsia="仿宋" w:hAnsi="仿宋" w:cs="仿宋" w:hint="eastAsia"/>
          <w:kern w:val="0"/>
          <w:sz w:val="24"/>
        </w:rPr>
        <w:t>北京创联致信科技有限公司</w:t>
      </w:r>
      <w:r w:rsidRPr="007737BB">
        <w:rPr>
          <w:rFonts w:ascii="仿宋" w:eastAsia="仿宋" w:hAnsi="仿宋" w:cs="仿宋"/>
          <w:kern w:val="0"/>
          <w:sz w:val="24"/>
        </w:rPr>
        <w:t>]</w:t>
      </w:r>
    </w:p>
    <w:p w14:paraId="0701FA81" w14:textId="28D61979" w:rsidR="00384EEE" w:rsidRPr="0048211E" w:rsidRDefault="00B32C71">
      <w:pPr>
        <w:spacing w:line="360" w:lineRule="auto"/>
        <w:ind w:firstLineChars="200" w:firstLine="480"/>
        <w:rPr>
          <w:rFonts w:ascii="仿宋" w:eastAsia="仿宋" w:hAnsi="仿宋" w:cs="仿宋"/>
          <w:kern w:val="0"/>
          <w:sz w:val="24"/>
        </w:rPr>
      </w:pPr>
      <w:r w:rsidRPr="007737BB">
        <w:rPr>
          <w:rFonts w:ascii="仿宋" w:eastAsia="仿宋" w:hAnsi="仿宋" w:cs="仿宋" w:hint="eastAsia"/>
          <w:kern w:val="0"/>
          <w:sz w:val="24"/>
        </w:rPr>
        <w:t>账号：</w:t>
      </w:r>
      <w:r w:rsidRPr="007737BB">
        <w:rPr>
          <w:rFonts w:ascii="仿宋" w:eastAsia="仿宋" w:hAnsi="仿宋" w:cs="仿宋"/>
          <w:kern w:val="0"/>
          <w:sz w:val="24"/>
        </w:rPr>
        <w:t>[</w:t>
      </w:r>
      <w:r w:rsidR="007737BB" w:rsidRPr="007737BB">
        <w:rPr>
          <w:rFonts w:ascii="仿宋" w:eastAsia="仿宋" w:hAnsi="仿宋" w:cs="仿宋" w:hint="eastAsia"/>
          <w:kern w:val="0"/>
          <w:sz w:val="24"/>
        </w:rPr>
        <w:t>110946919610501</w:t>
      </w:r>
      <w:r w:rsidRPr="007737BB">
        <w:rPr>
          <w:rFonts w:ascii="仿宋" w:eastAsia="仿宋" w:hAnsi="仿宋" w:cs="仿宋"/>
          <w:kern w:val="0"/>
          <w:sz w:val="24"/>
        </w:rPr>
        <w:t>]</w:t>
      </w:r>
    </w:p>
    <w:p w14:paraId="71F3CA60" w14:textId="65218925"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统一社会信用代码：[</w:t>
      </w:r>
      <w:r w:rsidR="00BA6CCC" w:rsidRPr="00BA6CCC">
        <w:rPr>
          <w:rFonts w:ascii="仿宋" w:eastAsia="仿宋" w:hAnsi="仿宋" w:cs="仿宋"/>
          <w:kern w:val="0"/>
          <w:sz w:val="24"/>
        </w:rPr>
        <w:t>91110108596007659D</w:t>
      </w:r>
      <w:r w:rsidRPr="0048211E">
        <w:rPr>
          <w:rFonts w:ascii="仿宋" w:eastAsia="仿宋" w:hAnsi="仿宋" w:cs="仿宋" w:hint="eastAsia"/>
          <w:kern w:val="0"/>
          <w:sz w:val="24"/>
        </w:rPr>
        <w:t>]</w:t>
      </w:r>
    </w:p>
    <w:p w14:paraId="30A7C8D3" w14:textId="0DA80D89"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地址：[</w:t>
      </w:r>
      <w:r w:rsidR="00BA6CCC" w:rsidRPr="00BA6CCC">
        <w:rPr>
          <w:rFonts w:ascii="仿宋" w:eastAsia="仿宋" w:hAnsi="仿宋" w:cs="仿宋" w:hint="eastAsia"/>
          <w:kern w:val="0"/>
          <w:sz w:val="24"/>
        </w:rPr>
        <w:t>北京市朝阳区大屯北路312号金泉时代广场1号楼908</w:t>
      </w:r>
      <w:r w:rsidRPr="0048211E">
        <w:rPr>
          <w:rFonts w:ascii="仿宋" w:eastAsia="仿宋" w:hAnsi="仿宋" w:cs="仿宋" w:hint="eastAsia"/>
          <w:kern w:val="0"/>
          <w:sz w:val="24"/>
        </w:rPr>
        <w:t>]</w:t>
      </w:r>
    </w:p>
    <w:p w14:paraId="2FD01B8C" w14:textId="031C05A2" w:rsidR="00384EE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电话：[</w:t>
      </w:r>
      <w:r w:rsidR="00BA6CCC" w:rsidRPr="00BA6CCC">
        <w:rPr>
          <w:rFonts w:ascii="仿宋" w:eastAsia="仿宋" w:hAnsi="仿宋" w:cs="仿宋"/>
          <w:kern w:val="0"/>
          <w:sz w:val="24"/>
        </w:rPr>
        <w:t>15801385790</w:t>
      </w:r>
      <w:r w:rsidRPr="0048211E">
        <w:rPr>
          <w:rFonts w:ascii="仿宋" w:eastAsia="仿宋" w:hAnsi="仿宋" w:cs="仿宋" w:hint="eastAsia"/>
          <w:kern w:val="0"/>
          <w:sz w:val="24"/>
        </w:rPr>
        <w:t>]</w:t>
      </w:r>
      <w:bookmarkEnd w:id="193"/>
    </w:p>
    <w:sectPr w:rsidR="00384EEE">
      <w:headerReference w:type="default" r:id="rId15"/>
      <w:footerReference w:type="default" r:id="rId16"/>
      <w:pgSz w:w="11907" w:h="16840"/>
      <w:pgMar w:top="1440" w:right="1803" w:bottom="1440" w:left="1803" w:header="737"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星 赵" w:date="2021-11-30T10:46:00Z" w:initials="星">
    <w:p w14:paraId="578AC345" w14:textId="10AF5C4C" w:rsidR="00CF365A" w:rsidRDefault="00CF365A">
      <w:pPr>
        <w:pStyle w:val="a3"/>
      </w:pPr>
      <w:r>
        <w:rPr>
          <w:rStyle w:val="af0"/>
        </w:rPr>
        <w:annotationRef/>
      </w:r>
      <w:r>
        <w:rPr>
          <w:rFonts w:hint="eastAsia"/>
        </w:rPr>
        <w:t>工商注册地址</w:t>
      </w:r>
    </w:p>
  </w:comment>
  <w:comment w:id="5" w:author="星 赵" w:date="2021-11-30T10:47:00Z" w:initials="星">
    <w:p w14:paraId="274CD6B2" w14:textId="082A7C27" w:rsidR="00CF365A" w:rsidRDefault="00CF365A">
      <w:pPr>
        <w:pStyle w:val="a3"/>
      </w:pPr>
      <w:r>
        <w:rPr>
          <w:rStyle w:val="af0"/>
        </w:rPr>
        <w:annotationRef/>
      </w:r>
      <w:r>
        <w:rPr>
          <w:rFonts w:hint="eastAsia"/>
        </w:rPr>
        <w:t>实际办公地址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AC345" w15:done="1"/>
  <w15:commentEx w15:paraId="274CD6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7F83" w16cex:dateUtc="2021-11-30T02:46:00Z"/>
  <w16cex:commentExtensible w16cex:durableId="25507FDE" w16cex:dateUtc="2021-11-30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AC345" w16cid:durableId="25507F83"/>
  <w16cid:commentId w16cid:paraId="274CD6B2" w16cid:durableId="25507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DDA5" w14:textId="77777777" w:rsidR="00464F36" w:rsidRDefault="00464F36">
      <w:r>
        <w:separator/>
      </w:r>
    </w:p>
  </w:endnote>
  <w:endnote w:type="continuationSeparator" w:id="0">
    <w:p w14:paraId="015701EA" w14:textId="77777777" w:rsidR="00464F36" w:rsidRDefault="0046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2907" w14:textId="77777777" w:rsidR="00384EEE" w:rsidRDefault="00B32C71">
    <w:pPr>
      <w:pStyle w:val="a9"/>
      <w:jc w:val="center"/>
    </w:pPr>
    <w:permStart w:id="1181749150" w:edGrp="everyone"/>
    <w:r>
      <w:rPr>
        <w:rFonts w:cs="宋体" w:hint="eastAsia"/>
      </w:rPr>
      <w:t>第</w:t>
    </w:r>
    <w:r>
      <w:fldChar w:fldCharType="begin"/>
    </w:r>
    <w:r>
      <w:instrText xml:space="preserve"> PAGE </w:instrText>
    </w:r>
    <w:r>
      <w:fldChar w:fldCharType="separate"/>
    </w:r>
    <w:r>
      <w:t>3</w:t>
    </w:r>
    <w:r>
      <w:fldChar w:fldCharType="end"/>
    </w:r>
    <w:r>
      <w:rPr>
        <w:rFonts w:cs="宋体" w:hint="eastAsia"/>
      </w:rPr>
      <w:t>页共</w:t>
    </w:r>
    <w:fldSimple w:instr=" NUMPAGES ">
      <w:r>
        <w:t>10</w:t>
      </w:r>
    </w:fldSimple>
    <w:r>
      <w:rPr>
        <w:rFonts w:cs="宋体" w:hint="eastAsia"/>
      </w:rPr>
      <w:t>页</w:t>
    </w:r>
    <w:permEnd w:id="118174915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86F2" w14:textId="77777777" w:rsidR="00384EEE" w:rsidRDefault="00B32C71">
    <w:pPr>
      <w:pStyle w:val="a9"/>
      <w:jc w:val="center"/>
    </w:pPr>
    <w:permStart w:id="582563977" w:edGrp="everyone"/>
    <w:r>
      <w:rPr>
        <w:rFonts w:cs="宋体" w:hint="eastAsia"/>
      </w:rPr>
      <w:t>第</w:t>
    </w:r>
    <w:r>
      <w:fldChar w:fldCharType="begin"/>
    </w:r>
    <w:r>
      <w:instrText xml:space="preserve"> PAGE </w:instrText>
    </w:r>
    <w:r>
      <w:fldChar w:fldCharType="separate"/>
    </w:r>
    <w:r>
      <w:t>3</w:t>
    </w:r>
    <w:r>
      <w:fldChar w:fldCharType="end"/>
    </w:r>
    <w:r>
      <w:rPr>
        <w:rFonts w:cs="宋体" w:hint="eastAsia"/>
      </w:rPr>
      <w:t>页共</w:t>
    </w:r>
    <w:fldSimple w:instr=" NUMPAGES ">
      <w:r>
        <w:t>10</w:t>
      </w:r>
    </w:fldSimple>
    <w:r>
      <w:rPr>
        <w:rFonts w:cs="宋体" w:hint="eastAsia"/>
      </w:rPr>
      <w:t>页</w:t>
    </w:r>
    <w:permEnd w:id="5825639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7509" w14:textId="77777777" w:rsidR="00464F36" w:rsidRDefault="00464F36">
      <w:r>
        <w:separator/>
      </w:r>
    </w:p>
  </w:footnote>
  <w:footnote w:type="continuationSeparator" w:id="0">
    <w:p w14:paraId="02069244" w14:textId="77777777" w:rsidR="00464F36" w:rsidRDefault="0046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A91" w14:textId="77777777" w:rsidR="00384EEE" w:rsidRDefault="00B32C71">
    <w:pPr>
      <w:pStyle w:val="ab"/>
      <w:jc w:val="left"/>
      <w:rPr>
        <w:rFonts w:ascii="宋体" w:hAnsi="宋体" w:cs="宋体"/>
      </w:rPr>
    </w:pPr>
    <w:permStart w:id="1631602114" w:edGrp="everyone"/>
    <w:r>
      <w:rPr>
        <w:rFonts w:ascii="宋体" w:hAnsi="宋体" w:cs="宋体" w:hint="eastAsia"/>
      </w:rPr>
      <w:t>合同文本版本号ZGDX2020028</w:t>
    </w:r>
    <w:r>
      <w:rPr>
        <w:rFonts w:hint="eastAsia"/>
      </w:rPr>
      <w:t xml:space="preserve">          </w:t>
    </w:r>
    <w:r>
      <w:rPr>
        <w:rFonts w:hint="eastAsia"/>
      </w:rPr>
      <w:t>合同编号</w:t>
    </w:r>
    <w:permEnd w:id="16316021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BEB9" w14:textId="77777777" w:rsidR="00384EEE" w:rsidRDefault="00B32C71">
    <w:pPr>
      <w:pStyle w:val="ab"/>
      <w:jc w:val="left"/>
      <w:rPr>
        <w:rFonts w:ascii="宋体" w:hAnsi="宋体" w:cs="宋体"/>
      </w:rPr>
    </w:pPr>
    <w:permStart w:id="1470069586" w:edGrp="everyone"/>
    <w:r>
      <w:rPr>
        <w:rFonts w:ascii="宋体" w:hAnsi="宋体" w:cs="宋体" w:hint="eastAsia"/>
      </w:rPr>
      <w:t>合同文本版本号ZGDX2020028</w:t>
    </w:r>
    <w:r>
      <w:rPr>
        <w:rFonts w:hint="eastAsia"/>
      </w:rPr>
      <w:t xml:space="preserve">          </w:t>
    </w:r>
    <w:r>
      <w:rPr>
        <w:rFonts w:hint="eastAsia"/>
      </w:rPr>
      <w:t>合同编号</w:t>
    </w:r>
    <w:permEnd w:id="147006958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A2679"/>
    <w:multiLevelType w:val="singleLevel"/>
    <w:tmpl w:val="EFBA2679"/>
    <w:lvl w:ilvl="0">
      <w:start w:val="1"/>
      <w:numFmt w:val="decimal"/>
      <w:suff w:val="nothing"/>
      <w:lvlText w:val="（%1）"/>
      <w:lvlJc w:val="left"/>
      <w:pPr>
        <w:ind w:left="0" w:firstLine="0"/>
      </w:pPr>
    </w:lvl>
  </w:abstractNum>
  <w:abstractNum w:abstractNumId="1" w15:restartNumberingAfterBreak="0">
    <w:nsid w:val="006F6032"/>
    <w:multiLevelType w:val="multilevel"/>
    <w:tmpl w:val="006F60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39F753"/>
    <w:multiLevelType w:val="singleLevel"/>
    <w:tmpl w:val="3839F753"/>
    <w:lvl w:ilvl="0">
      <w:start w:val="6"/>
      <w:numFmt w:val="chineseCounting"/>
      <w:suff w:val="nothing"/>
      <w:lvlText w:val="%1、"/>
      <w:lvlJc w:val="left"/>
      <w:rPr>
        <w:rFonts w:hint="eastAsia"/>
      </w:rPr>
    </w:lvl>
  </w:abstractNum>
  <w:abstractNum w:abstractNumId="3" w15:restartNumberingAfterBreak="0">
    <w:nsid w:val="38694E6E"/>
    <w:multiLevelType w:val="multilevel"/>
    <w:tmpl w:val="38694E6E"/>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536D47"/>
    <w:multiLevelType w:val="multilevel"/>
    <w:tmpl w:val="39536D47"/>
    <w:lvl w:ilvl="0">
      <w:start w:val="1"/>
      <w:numFmt w:val="decimal"/>
      <w:pStyle w:val="1"/>
      <w:lvlText w:val="%1"/>
      <w:lvlJc w:val="left"/>
      <w:pPr>
        <w:ind w:left="432" w:hanging="432"/>
      </w:pPr>
    </w:lvl>
    <w:lvl w:ilvl="1">
      <w:start w:val="1"/>
      <w:numFmt w:val="decimal"/>
      <w:pStyle w:val="2"/>
      <w:lvlText w:val="%1.%2"/>
      <w:lvlJc w:val="left"/>
      <w:pPr>
        <w:ind w:left="576" w:hanging="576"/>
      </w:pPr>
      <w:rPr>
        <w:b/>
      </w:rPr>
    </w:lvl>
    <w:lvl w:ilvl="2">
      <w:start w:val="1"/>
      <w:numFmt w:val="decimal"/>
      <w:lvlText w:val="4.5.%3"/>
      <w:lvlJc w:val="left"/>
      <w:pPr>
        <w:ind w:left="720" w:hanging="720"/>
      </w:pPr>
      <w:rPr>
        <w:rFonts w:hint="eastAsia"/>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E443CCC"/>
    <w:multiLevelType w:val="multilevel"/>
    <w:tmpl w:val="4E443CCC"/>
    <w:lvl w:ilvl="0">
      <w:start w:val="1"/>
      <w:numFmt w:val="japaneseCounting"/>
      <w:lvlText w:val="%1、"/>
      <w:lvlJc w:val="left"/>
      <w:pPr>
        <w:ind w:left="720" w:hanging="7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CFFF1DF"/>
    <w:multiLevelType w:val="singleLevel"/>
    <w:tmpl w:val="5CFFF1DF"/>
    <w:lvl w:ilvl="0">
      <w:start w:val="1"/>
      <w:numFmt w:val="bullet"/>
      <w:lvlText w:val=""/>
      <w:lvlJc w:val="left"/>
      <w:pPr>
        <w:ind w:left="420" w:hanging="420"/>
      </w:pPr>
      <w:rPr>
        <w:rFonts w:ascii="Wingdings" w:hAnsi="Wingdings" w:hint="default"/>
      </w:rPr>
    </w:lvl>
  </w:abstractNum>
  <w:abstractNum w:abstractNumId="7" w15:restartNumberingAfterBreak="0">
    <w:nsid w:val="5ED25BB9"/>
    <w:multiLevelType w:val="multilevel"/>
    <w:tmpl w:val="5ED25BB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88A3B30"/>
    <w:multiLevelType w:val="multilevel"/>
    <w:tmpl w:val="688A3B3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714070EA"/>
    <w:multiLevelType w:val="multilevel"/>
    <w:tmpl w:val="714070EA"/>
    <w:lvl w:ilvl="0">
      <w:start w:val="1"/>
      <w:numFmt w:val="decimal"/>
      <w:lvlText w:val="%1)"/>
      <w:lvlJc w:val="left"/>
      <w:pPr>
        <w:ind w:left="1320" w:hanging="420"/>
      </w:pPr>
    </w:lvl>
    <w:lvl w:ilvl="1">
      <w:start w:val="1"/>
      <w:numFmt w:val="decimal"/>
      <w:lvlText w:val="（%2）"/>
      <w:lvlJc w:val="left"/>
      <w:pPr>
        <w:ind w:left="2415" w:hanging="1095"/>
      </w:pPr>
      <w:rPr>
        <w:rFonts w:hint="default"/>
      </w:r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0" w15:restartNumberingAfterBreak="0">
    <w:nsid w:val="78D815FF"/>
    <w:multiLevelType w:val="singleLevel"/>
    <w:tmpl w:val="78D815FF"/>
    <w:lvl w:ilvl="0">
      <w:start w:val="1"/>
      <w:numFmt w:val="decimal"/>
      <w:suff w:val="nothing"/>
      <w:lvlText w:val="（%1）"/>
      <w:lvlJc w:val="left"/>
      <w:pPr>
        <w:ind w:left="0" w:firstLine="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0"/>
    <w:lvlOverride w:ilvl="0">
      <w:startOverride w:val="1"/>
    </w:lvlOverride>
  </w:num>
  <w:num w:numId="5">
    <w:abstractNumId w:val="3"/>
  </w:num>
  <w:num w:numId="6">
    <w:abstractNumId w:val="9"/>
  </w:num>
  <w:num w:numId="7">
    <w:abstractNumId w:val="8"/>
  </w:num>
  <w:num w:numId="8">
    <w:abstractNumId w:val="7"/>
  </w:num>
  <w:num w:numId="9">
    <w:abstractNumId w:val="1"/>
  </w:num>
  <w:num w:numId="10">
    <w:abstractNumId w:val="6"/>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星 赵">
    <w15:presenceInfo w15:providerId="Windows Live" w15:userId="848a66b58c20d767"/>
  </w15:person>
  <w15:person w15:author="刘 通">
    <w15:presenceInfo w15:providerId="Windows Live" w15:userId="aebbb45a0c197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FD"/>
    <w:rsid w:val="0005598E"/>
    <w:rsid w:val="00063DCF"/>
    <w:rsid w:val="001014CE"/>
    <w:rsid w:val="00135E8E"/>
    <w:rsid w:val="001620EB"/>
    <w:rsid w:val="00172337"/>
    <w:rsid w:val="001C4F7D"/>
    <w:rsid w:val="001F3B4D"/>
    <w:rsid w:val="00207843"/>
    <w:rsid w:val="00235FC1"/>
    <w:rsid w:val="00256964"/>
    <w:rsid w:val="00261259"/>
    <w:rsid w:val="00263151"/>
    <w:rsid w:val="00267ACD"/>
    <w:rsid w:val="00292629"/>
    <w:rsid w:val="002B3616"/>
    <w:rsid w:val="002B72BD"/>
    <w:rsid w:val="002D41E1"/>
    <w:rsid w:val="002F65C4"/>
    <w:rsid w:val="00322367"/>
    <w:rsid w:val="00384EEE"/>
    <w:rsid w:val="003C3DDC"/>
    <w:rsid w:val="003E6724"/>
    <w:rsid w:val="003E71BB"/>
    <w:rsid w:val="00413741"/>
    <w:rsid w:val="00422211"/>
    <w:rsid w:val="0042652C"/>
    <w:rsid w:val="004307A0"/>
    <w:rsid w:val="00434667"/>
    <w:rsid w:val="00440554"/>
    <w:rsid w:val="004411B4"/>
    <w:rsid w:val="00453AAA"/>
    <w:rsid w:val="00464F36"/>
    <w:rsid w:val="0047510D"/>
    <w:rsid w:val="0048211E"/>
    <w:rsid w:val="004E601D"/>
    <w:rsid w:val="00523267"/>
    <w:rsid w:val="00566E22"/>
    <w:rsid w:val="005A4155"/>
    <w:rsid w:val="005B0BFD"/>
    <w:rsid w:val="00604EA7"/>
    <w:rsid w:val="0061511C"/>
    <w:rsid w:val="00620955"/>
    <w:rsid w:val="007170FE"/>
    <w:rsid w:val="00740449"/>
    <w:rsid w:val="007737BB"/>
    <w:rsid w:val="007A2EA6"/>
    <w:rsid w:val="007C336A"/>
    <w:rsid w:val="007D0428"/>
    <w:rsid w:val="007E3761"/>
    <w:rsid w:val="007F4F3C"/>
    <w:rsid w:val="00824F70"/>
    <w:rsid w:val="00844DFD"/>
    <w:rsid w:val="00845D94"/>
    <w:rsid w:val="008559CC"/>
    <w:rsid w:val="008A29A5"/>
    <w:rsid w:val="008A581E"/>
    <w:rsid w:val="008B373A"/>
    <w:rsid w:val="008C3CC0"/>
    <w:rsid w:val="008E4C16"/>
    <w:rsid w:val="00947A04"/>
    <w:rsid w:val="0097510C"/>
    <w:rsid w:val="009A6566"/>
    <w:rsid w:val="009D30CD"/>
    <w:rsid w:val="00A11D6D"/>
    <w:rsid w:val="00A126BA"/>
    <w:rsid w:val="00A47FF5"/>
    <w:rsid w:val="00A64215"/>
    <w:rsid w:val="00AF7336"/>
    <w:rsid w:val="00B13AEA"/>
    <w:rsid w:val="00B15757"/>
    <w:rsid w:val="00B17685"/>
    <w:rsid w:val="00B32C71"/>
    <w:rsid w:val="00BA288B"/>
    <w:rsid w:val="00BA6CCC"/>
    <w:rsid w:val="00BC2408"/>
    <w:rsid w:val="00C21870"/>
    <w:rsid w:val="00C8035E"/>
    <w:rsid w:val="00CA6DC2"/>
    <w:rsid w:val="00CD78FB"/>
    <w:rsid w:val="00CF365A"/>
    <w:rsid w:val="00D217E5"/>
    <w:rsid w:val="00D477B5"/>
    <w:rsid w:val="00DA0AA6"/>
    <w:rsid w:val="00DB55D1"/>
    <w:rsid w:val="00E2393F"/>
    <w:rsid w:val="00E64980"/>
    <w:rsid w:val="00E71D40"/>
    <w:rsid w:val="00E7627F"/>
    <w:rsid w:val="00E858D9"/>
    <w:rsid w:val="00E87095"/>
    <w:rsid w:val="00EB0888"/>
    <w:rsid w:val="00EC53C0"/>
    <w:rsid w:val="00EF437F"/>
    <w:rsid w:val="00F633CC"/>
    <w:rsid w:val="00F64AC4"/>
    <w:rsid w:val="00FC7E56"/>
    <w:rsid w:val="00FD4BCE"/>
    <w:rsid w:val="63CA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3599"/>
  <w15:docId w15:val="{1A8A0F83-8B29-4140-91EE-B989DBB3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0"/>
    <w:qFormat/>
    <w:pPr>
      <w:numPr>
        <w:numId w:val="1"/>
      </w:numPr>
      <w:autoSpaceDE w:val="0"/>
      <w:autoSpaceDN w:val="0"/>
      <w:adjustRightInd w:val="0"/>
      <w:spacing w:before="280"/>
      <w:jc w:val="left"/>
      <w:outlineLvl w:val="0"/>
    </w:pPr>
    <w:rPr>
      <w:rFonts w:ascii="Arial Black" w:hAnsi="Arial Black" w:cs="Arial Black"/>
      <w:kern w:val="0"/>
      <w:sz w:val="28"/>
      <w:szCs w:val="28"/>
    </w:rPr>
  </w:style>
  <w:style w:type="paragraph" w:styleId="2">
    <w:name w:val="heading 2"/>
    <w:basedOn w:val="a"/>
    <w:next w:val="a"/>
    <w:link w:val="20"/>
    <w:qFormat/>
    <w:pPr>
      <w:numPr>
        <w:ilvl w:val="1"/>
        <w:numId w:val="1"/>
      </w:numPr>
      <w:autoSpaceDE w:val="0"/>
      <w:autoSpaceDN w:val="0"/>
      <w:adjustRightInd w:val="0"/>
      <w:spacing w:before="120"/>
      <w:jc w:val="left"/>
      <w:outlineLvl w:val="1"/>
    </w:pPr>
    <w:rPr>
      <w:rFonts w:ascii="Arial" w:hAnsi="Arial" w:cs="Arial"/>
      <w:kern w:val="0"/>
      <w:sz w:val="24"/>
    </w:rPr>
  </w:style>
  <w:style w:type="paragraph" w:styleId="4">
    <w:name w:val="heading 4"/>
    <w:basedOn w:val="a"/>
    <w:next w:val="a"/>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nhideWhenUsed/>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unhideWhenUsed/>
    <w:qFormat/>
    <w:pPr>
      <w:keepNext/>
      <w:keepLines/>
      <w:numPr>
        <w:ilvl w:val="6"/>
        <w:numId w:val="1"/>
      </w:numPr>
      <w:spacing w:before="240" w:after="64" w:line="320" w:lineRule="auto"/>
      <w:outlineLvl w:val="6"/>
    </w:pPr>
    <w:rPr>
      <w:b/>
      <w:bCs/>
      <w:sz w:val="24"/>
    </w:rPr>
  </w:style>
  <w:style w:type="paragraph" w:styleId="8">
    <w:name w:val="heading 8"/>
    <w:basedOn w:val="a"/>
    <w:next w:val="a"/>
    <w:link w:val="80"/>
    <w:unhideWhenUsed/>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unhideWhenUsed/>
    <w:qFormat/>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heme="minorBidi"/>
    </w:rPr>
  </w:style>
  <w:style w:type="paragraph" w:styleId="a5">
    <w:name w:val="Date"/>
    <w:basedOn w:val="a"/>
    <w:next w:val="a"/>
    <w:link w:val="a6"/>
    <w:qFormat/>
    <w:pPr>
      <w:ind w:leftChars="2500" w:left="100"/>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unhideWhenUsed/>
    <w:qFormat/>
    <w:rPr>
      <w:b/>
      <w:bCs/>
    </w:rPr>
  </w:style>
  <w:style w:type="character" w:styleId="af0">
    <w:name w:val="annotation reference"/>
    <w:uiPriority w:val="99"/>
    <w:unhideWhenUsed/>
    <w:rPr>
      <w:sz w:val="21"/>
      <w:szCs w:val="21"/>
    </w:rPr>
  </w:style>
  <w:style w:type="character" w:customStyle="1" w:styleId="10">
    <w:name w:val="标题 1 字符"/>
    <w:basedOn w:val="a0"/>
    <w:link w:val="1"/>
    <w:rPr>
      <w:rFonts w:ascii="Arial Black" w:hAnsi="Arial Black" w:cs="Arial Black"/>
      <w:kern w:val="0"/>
      <w:sz w:val="28"/>
      <w:szCs w:val="28"/>
    </w:rPr>
  </w:style>
  <w:style w:type="character" w:customStyle="1" w:styleId="20">
    <w:name w:val="标题 2 字符"/>
    <w:basedOn w:val="a0"/>
    <w:link w:val="2"/>
    <w:rPr>
      <w:rFonts w:ascii="Arial" w:hAnsi="Arial" w:cs="Arial"/>
      <w:kern w:val="0"/>
      <w:sz w:val="24"/>
      <w:szCs w:val="24"/>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50">
    <w:name w:val="标题 5 字符"/>
    <w:basedOn w:val="a0"/>
    <w:link w:val="5"/>
    <w:qFormat/>
    <w:rPr>
      <w:rFonts w:cs="Times New Roman"/>
      <w:b/>
      <w:bCs/>
      <w:sz w:val="28"/>
      <w:szCs w:val="28"/>
    </w:rPr>
  </w:style>
  <w:style w:type="character" w:customStyle="1" w:styleId="60">
    <w:name w:val="标题 6 字符"/>
    <w:basedOn w:val="a0"/>
    <w:link w:val="6"/>
    <w:rPr>
      <w:rFonts w:ascii="Cambria" w:hAnsi="Cambria" w:cs="Times New Roman"/>
      <w:b/>
      <w:bCs/>
      <w:sz w:val="24"/>
      <w:szCs w:val="24"/>
    </w:rPr>
  </w:style>
  <w:style w:type="character" w:customStyle="1" w:styleId="70">
    <w:name w:val="标题 7 字符"/>
    <w:basedOn w:val="a0"/>
    <w:link w:val="7"/>
    <w:rPr>
      <w:rFonts w:cs="Times New Roman"/>
      <w:b/>
      <w:bCs/>
      <w:sz w:val="24"/>
      <w:szCs w:val="24"/>
    </w:rPr>
  </w:style>
  <w:style w:type="character" w:customStyle="1" w:styleId="80">
    <w:name w:val="标题 8 字符"/>
    <w:basedOn w:val="a0"/>
    <w:link w:val="8"/>
    <w:qFormat/>
    <w:rPr>
      <w:rFonts w:ascii="Cambria" w:hAnsi="Cambria" w:cs="Times New Roman"/>
      <w:sz w:val="24"/>
      <w:szCs w:val="24"/>
    </w:rPr>
  </w:style>
  <w:style w:type="character" w:customStyle="1" w:styleId="90">
    <w:name w:val="标题 9 字符"/>
    <w:basedOn w:val="a0"/>
    <w:link w:val="9"/>
    <w:rPr>
      <w:rFonts w:ascii="Cambria" w:hAnsi="Cambria" w:cs="Times New Roman"/>
      <w:szCs w:val="21"/>
    </w:rPr>
  </w:style>
  <w:style w:type="character" w:customStyle="1" w:styleId="aa">
    <w:name w:val="页脚 字符"/>
    <w:link w:val="a9"/>
    <w:uiPriority w:val="99"/>
    <w:qFormat/>
    <w:rPr>
      <w:rFonts w:cs="Times New Roman"/>
      <w:sz w:val="18"/>
      <w:szCs w:val="18"/>
    </w:rPr>
  </w:style>
  <w:style w:type="character" w:customStyle="1" w:styleId="a8">
    <w:name w:val="批注框文本 字符"/>
    <w:link w:val="a7"/>
    <w:uiPriority w:val="99"/>
    <w:rPr>
      <w:rFonts w:cs="Times New Roman"/>
      <w:sz w:val="18"/>
      <w:szCs w:val="18"/>
    </w:rPr>
  </w:style>
  <w:style w:type="character" w:customStyle="1" w:styleId="ac">
    <w:name w:val="页眉 字符"/>
    <w:link w:val="ab"/>
    <w:uiPriority w:val="99"/>
    <w:rPr>
      <w:rFonts w:cs="Times New Roman"/>
      <w:sz w:val="18"/>
      <w:szCs w:val="18"/>
    </w:rPr>
  </w:style>
  <w:style w:type="character" w:customStyle="1" w:styleId="a4">
    <w:name w:val="批注文字 字符"/>
    <w:link w:val="a3"/>
    <w:uiPriority w:val="99"/>
    <w:qFormat/>
    <w:rPr>
      <w:szCs w:val="24"/>
    </w:rPr>
  </w:style>
  <w:style w:type="character" w:customStyle="1" w:styleId="af">
    <w:name w:val="批注主题 字符"/>
    <w:link w:val="ae"/>
    <w:uiPriority w:val="99"/>
    <w:qFormat/>
    <w:rPr>
      <w:b/>
      <w:bCs/>
      <w:szCs w:val="24"/>
    </w:rPr>
  </w:style>
  <w:style w:type="character" w:customStyle="1" w:styleId="11">
    <w:name w:val="批注框文本 字符1"/>
    <w:basedOn w:val="a0"/>
    <w:uiPriority w:val="99"/>
    <w:semiHidden/>
    <w:qFormat/>
    <w:rPr>
      <w:rFonts w:cs="Times New Roman"/>
      <w:sz w:val="18"/>
      <w:szCs w:val="18"/>
    </w:rPr>
  </w:style>
  <w:style w:type="character" w:customStyle="1" w:styleId="12">
    <w:name w:val="页眉 字符1"/>
    <w:basedOn w:val="a0"/>
    <w:uiPriority w:val="99"/>
    <w:semiHidden/>
    <w:qFormat/>
    <w:rPr>
      <w:rFonts w:cs="Times New Roman"/>
      <w:sz w:val="18"/>
      <w:szCs w:val="18"/>
    </w:rPr>
  </w:style>
  <w:style w:type="character" w:customStyle="1" w:styleId="13">
    <w:name w:val="页脚 字符1"/>
    <w:basedOn w:val="a0"/>
    <w:uiPriority w:val="99"/>
    <w:semiHidden/>
    <w:rPr>
      <w:rFonts w:cs="Times New Roman"/>
      <w:sz w:val="18"/>
      <w:szCs w:val="18"/>
    </w:rPr>
  </w:style>
  <w:style w:type="character" w:customStyle="1" w:styleId="14">
    <w:name w:val="批注文字 字符1"/>
    <w:basedOn w:val="a0"/>
    <w:uiPriority w:val="99"/>
    <w:semiHidden/>
    <w:rPr>
      <w:rFonts w:cs="Times New Roman"/>
      <w:szCs w:val="24"/>
    </w:rPr>
  </w:style>
  <w:style w:type="character" w:customStyle="1" w:styleId="15">
    <w:name w:val="批注主题 字符1"/>
    <w:basedOn w:val="14"/>
    <w:uiPriority w:val="99"/>
    <w:semiHidden/>
    <w:rPr>
      <w:rFonts w:cs="Times New Roman"/>
      <w:b/>
      <w:bCs/>
      <w:szCs w:val="24"/>
    </w:rPr>
  </w:style>
  <w:style w:type="paragraph" w:customStyle="1" w:styleId="16">
    <w:name w:val="修订1"/>
    <w:uiPriority w:val="99"/>
    <w:semiHidden/>
    <w:qFormat/>
    <w:rPr>
      <w:rFonts w:cs="Times New Roman"/>
      <w:kern w:val="2"/>
      <w:sz w:val="21"/>
      <w:szCs w:val="24"/>
    </w:rPr>
  </w:style>
  <w:style w:type="paragraph" w:customStyle="1" w:styleId="Style36">
    <w:name w:val="_Style 36"/>
    <w:basedOn w:val="a"/>
    <w:next w:val="af1"/>
    <w:uiPriority w:val="34"/>
    <w:qFormat/>
    <w:pPr>
      <w:ind w:firstLineChars="200" w:firstLine="420"/>
    </w:pPr>
    <w:rPr>
      <w:rFonts w:ascii="Calibri" w:hAnsi="Calibri"/>
      <w:szCs w:val="22"/>
    </w:rPr>
  </w:style>
  <w:style w:type="paragraph" w:styleId="af1">
    <w:name w:val="List Paragraph"/>
    <w:basedOn w:val="a"/>
    <w:uiPriority w:val="34"/>
    <w:qFormat/>
    <w:pPr>
      <w:ind w:firstLineChars="200" w:firstLine="420"/>
    </w:pPr>
  </w:style>
  <w:style w:type="paragraph" w:customStyle="1" w:styleId="17">
    <w:name w:val="列出段落1"/>
    <w:basedOn w:val="a"/>
    <w:uiPriority w:val="34"/>
    <w:qFormat/>
    <w:pPr>
      <w:ind w:firstLineChars="200" w:firstLine="420"/>
    </w:pPr>
  </w:style>
  <w:style w:type="paragraph" w:customStyle="1" w:styleId="18">
    <w:name w:val="缺省文本:1"/>
    <w:basedOn w:val="a"/>
    <w:qFormat/>
    <w:pPr>
      <w:autoSpaceDE w:val="0"/>
      <w:autoSpaceDN w:val="0"/>
      <w:adjustRightInd w:val="0"/>
      <w:jc w:val="left"/>
    </w:pPr>
    <w:rPr>
      <w:rFonts w:ascii="宋体" w:cs="宋体"/>
      <w:kern w:val="0"/>
      <w:sz w:val="24"/>
    </w:rPr>
  </w:style>
  <w:style w:type="paragraph" w:customStyle="1" w:styleId="af2">
    <w:name w:val="缺省文本"/>
    <w:basedOn w:val="a"/>
    <w:qFormat/>
    <w:pPr>
      <w:autoSpaceDE w:val="0"/>
      <w:autoSpaceDN w:val="0"/>
      <w:adjustRightInd w:val="0"/>
      <w:jc w:val="left"/>
    </w:pPr>
    <w:rPr>
      <w:kern w:val="0"/>
      <w:sz w:val="24"/>
    </w:rPr>
  </w:style>
  <w:style w:type="character" w:customStyle="1" w:styleId="a6">
    <w:name w:val="日期 字符"/>
    <w:basedOn w:val="a0"/>
    <w:link w:val="a5"/>
    <w:qFormat/>
    <w:rPr>
      <w:rFonts w:cs="Times New Roman"/>
      <w:szCs w:val="24"/>
    </w:rPr>
  </w:style>
  <w:style w:type="paragraph" w:customStyle="1" w:styleId="Style44">
    <w:name w:val="_Style 44"/>
    <w:basedOn w:val="a"/>
    <w:next w:val="af1"/>
    <w:uiPriority w:val="34"/>
    <w:qFormat/>
    <w:pPr>
      <w:ind w:firstLineChars="200" w:firstLine="420"/>
    </w:pPr>
    <w:rPr>
      <w:rFonts w:ascii="Calibri" w:hAnsi="Calibri"/>
      <w:szCs w:val="22"/>
    </w:rPr>
  </w:style>
  <w:style w:type="character" w:styleId="af3">
    <w:name w:val="Hyperlink"/>
    <w:basedOn w:val="a0"/>
    <w:uiPriority w:val="99"/>
    <w:semiHidden/>
    <w:unhideWhenUsed/>
    <w:rsid w:val="007737BB"/>
    <w:rPr>
      <w:color w:val="0000FF"/>
      <w:u w:val="single"/>
    </w:rPr>
  </w:style>
  <w:style w:type="paragraph" w:styleId="af4">
    <w:name w:val="Revision"/>
    <w:hidden/>
    <w:uiPriority w:val="99"/>
    <w:semiHidden/>
    <w:rsid w:val="008A581E"/>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9B01274-4DBF-41E7-9B65-C3302ED213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20</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通</dc:creator>
  <cp:lastModifiedBy>星 赵</cp:lastModifiedBy>
  <cp:revision>86</cp:revision>
  <dcterms:created xsi:type="dcterms:W3CDTF">2021-07-19T02:47:00Z</dcterms:created>
  <dcterms:modified xsi:type="dcterms:W3CDTF">2021-12-27T06:34:00Z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AA1D14540EE74E969D714C4C4E65F7E3</vt:lpwstr>
  </property>
</Properties>
</file>