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E54" w:rsidRDefault="000A6E54" w:rsidP="000A6E54">
      <w:pPr>
        <w:spacing w:line="600" w:lineRule="exact"/>
        <w:ind w:right="480"/>
        <w:jc w:val="center"/>
        <w:rPr>
          <w:rFonts w:ascii="黑体" w:eastAsia="黑体" w:hAnsi="黑体" w:cs="宋体"/>
          <w:sz w:val="36"/>
          <w:szCs w:val="36"/>
        </w:rPr>
      </w:pPr>
      <w:r>
        <w:rPr>
          <w:rFonts w:ascii="黑体" w:eastAsia="黑体" w:hAnsi="黑体" w:cs="宋体" w:hint="eastAsia"/>
          <w:sz w:val="36"/>
          <w:szCs w:val="36"/>
        </w:rPr>
        <w:t>山西烟草系统对外业务交往廉洁协议书</w:t>
      </w:r>
    </w:p>
    <w:p w:rsidR="000A6E54" w:rsidRDefault="000A6E54" w:rsidP="000A6E54">
      <w:pPr>
        <w:spacing w:line="600" w:lineRule="exact"/>
        <w:ind w:right="480" w:firstLineChars="200" w:firstLine="640"/>
        <w:jc w:val="left"/>
        <w:rPr>
          <w:rFonts w:ascii="华文仿宋" w:eastAsia="华文仿宋" w:hAnsi="华文仿宋"/>
          <w:sz w:val="32"/>
          <w:szCs w:val="32"/>
        </w:rPr>
      </w:pPr>
    </w:p>
    <w:p w:rsidR="000A6E54" w:rsidRDefault="000A6E54" w:rsidP="000A6E54">
      <w:pPr>
        <w:spacing w:line="600" w:lineRule="exact"/>
        <w:ind w:right="-58"/>
        <w:rPr>
          <w:rFonts w:hAnsi="华文仿宋"/>
          <w:sz w:val="32"/>
          <w:szCs w:val="32"/>
        </w:rPr>
      </w:pPr>
      <w:r>
        <w:rPr>
          <w:rFonts w:hAnsi="华文仿宋" w:hint="eastAsia"/>
          <w:sz w:val="32"/>
          <w:szCs w:val="32"/>
        </w:rPr>
        <w:t>甲方（全省系统省市公司）：</w:t>
      </w:r>
      <w:r w:rsidR="00B32E8A" w:rsidRPr="00297557">
        <w:rPr>
          <w:rFonts w:hAnsi="华文仿宋" w:hint="eastAsia"/>
          <w:sz w:val="32"/>
          <w:szCs w:val="32"/>
          <w:u w:val="single"/>
        </w:rPr>
        <w:t>山西省烟草公司朔州市公司</w:t>
      </w:r>
      <w:bookmarkStart w:id="0" w:name="_GoBack"/>
      <w:bookmarkEnd w:id="0"/>
    </w:p>
    <w:p w:rsidR="000A6E54" w:rsidRDefault="000A6E54" w:rsidP="000A6E54">
      <w:pPr>
        <w:spacing w:line="600" w:lineRule="exact"/>
        <w:ind w:right="-58"/>
        <w:rPr>
          <w:rFonts w:hAnsi="华文仿宋"/>
          <w:sz w:val="32"/>
          <w:szCs w:val="32"/>
        </w:rPr>
      </w:pPr>
      <w:r>
        <w:rPr>
          <w:rFonts w:hAnsi="华文仿宋" w:hint="eastAsia"/>
          <w:sz w:val="32"/>
          <w:szCs w:val="32"/>
        </w:rPr>
        <w:t>乙方（供应商）：</w:t>
      </w:r>
      <w:r w:rsidR="00B32E8A" w:rsidRPr="00B32E8A">
        <w:rPr>
          <w:rFonts w:hAnsi="华文仿宋" w:hint="eastAsia"/>
          <w:sz w:val="32"/>
          <w:szCs w:val="32"/>
          <w:u w:val="single"/>
        </w:rPr>
        <w:t>北京创联致信科技有限公司</w:t>
      </w:r>
    </w:p>
    <w:p w:rsidR="000A6E54" w:rsidRDefault="000A6E54" w:rsidP="000F5D8F">
      <w:pPr>
        <w:spacing w:line="360" w:lineRule="auto"/>
        <w:ind w:firstLineChars="200" w:firstLine="640"/>
        <w:jc w:val="left"/>
        <w:rPr>
          <w:rFonts w:hAnsi="华文仿宋"/>
          <w:sz w:val="32"/>
          <w:szCs w:val="32"/>
        </w:rPr>
      </w:pPr>
      <w:r>
        <w:rPr>
          <w:rFonts w:hAnsi="华文仿宋" w:hint="eastAsia"/>
          <w:sz w:val="32"/>
          <w:szCs w:val="32"/>
        </w:rPr>
        <w:t>根据烟草行业关于加强廉洁风险防范要求,加大对供应商不良行为的监管力度,认真落实廉洁自律各项制度规定,进一步加强工程、物资和服务招标采购、履约等活动中的廉洁纪律，对双方围绕 《</w:t>
      </w:r>
      <w:r w:rsidR="000F5D8F" w:rsidRPr="000F5D8F">
        <w:rPr>
          <w:rFonts w:hAnsi="华文仿宋" w:hint="eastAsia"/>
          <w:sz w:val="32"/>
          <w:szCs w:val="32"/>
        </w:rPr>
        <w:t>山西省烟草公司朔州市</w:t>
      </w:r>
      <w:r w:rsidR="000F5D8F" w:rsidRPr="000F5D8F">
        <w:rPr>
          <w:rFonts w:hAnsi="华文仿宋"/>
          <w:sz w:val="32"/>
          <w:szCs w:val="32"/>
        </w:rPr>
        <w:t>公司</w:t>
      </w:r>
      <w:r w:rsidR="000F5D8F" w:rsidRPr="000F5D8F">
        <w:rPr>
          <w:rFonts w:hAnsi="华文仿宋" w:hint="eastAsia"/>
          <w:sz w:val="32"/>
          <w:szCs w:val="32"/>
        </w:rPr>
        <w:t>信息资源监控和运维管理系统运维服务</w:t>
      </w:r>
      <w:r>
        <w:rPr>
          <w:rFonts w:hAnsi="华文仿宋" w:hint="eastAsia"/>
          <w:sz w:val="32"/>
          <w:szCs w:val="32"/>
        </w:rPr>
        <w:t>合同》进行的业务往来，特制定如下内容：</w:t>
      </w:r>
    </w:p>
    <w:p w:rsidR="000A6E54" w:rsidRDefault="000A6E54" w:rsidP="000A6E54">
      <w:pPr>
        <w:spacing w:line="600" w:lineRule="exact"/>
        <w:ind w:right="-58" w:firstLineChars="200" w:firstLine="640"/>
        <w:rPr>
          <w:rFonts w:hAnsi="华文仿宋"/>
          <w:sz w:val="32"/>
          <w:szCs w:val="32"/>
        </w:rPr>
      </w:pPr>
      <w:r>
        <w:rPr>
          <w:rFonts w:hAnsi="华文仿宋" w:hint="eastAsia"/>
          <w:sz w:val="32"/>
          <w:szCs w:val="32"/>
        </w:rPr>
        <w:t>1.双方应严格遵守党和国家制定的各项法律、法规、廉洁纪律规定，以及中国烟草总公司山西省公司制定的各项廉政制度,自觉遵守社会公德和职业道德。</w:t>
      </w:r>
    </w:p>
    <w:p w:rsidR="000A6E54" w:rsidRDefault="000A6E54" w:rsidP="000A6E54">
      <w:pPr>
        <w:spacing w:line="600" w:lineRule="exact"/>
        <w:ind w:right="-58" w:firstLineChars="200" w:firstLine="640"/>
        <w:rPr>
          <w:rFonts w:hAnsi="华文仿宋"/>
          <w:sz w:val="32"/>
          <w:szCs w:val="32"/>
        </w:rPr>
      </w:pPr>
      <w:r>
        <w:rPr>
          <w:rFonts w:hAnsi="华文仿宋" w:hint="eastAsia"/>
          <w:sz w:val="32"/>
          <w:szCs w:val="32"/>
        </w:rPr>
        <w:t>2.双方必须坚持“公平、公正、公开”的原则,不得以任何形式搞暗箱操作,作私下交易。</w:t>
      </w:r>
    </w:p>
    <w:p w:rsidR="000A6E54" w:rsidRDefault="000A6E54" w:rsidP="000A6E54">
      <w:pPr>
        <w:spacing w:line="600" w:lineRule="exact"/>
        <w:ind w:right="-58" w:firstLineChars="200" w:firstLine="640"/>
        <w:rPr>
          <w:rFonts w:hAnsi="华文仿宋"/>
          <w:sz w:val="32"/>
          <w:szCs w:val="32"/>
        </w:rPr>
      </w:pPr>
      <w:r>
        <w:rPr>
          <w:rFonts w:hAnsi="华文仿宋" w:hint="eastAsia"/>
          <w:sz w:val="32"/>
          <w:szCs w:val="32"/>
        </w:rPr>
        <w:t>3.双方必须严格履行经济合同，合同内容发生变更的，应及时按程序签订补充合同,不得搞任何形式的口头协议或私下交易；双方履行业务合同必须通过发票结算，严禁变相增加成本、套取现金或各种好处。</w:t>
      </w:r>
    </w:p>
    <w:p w:rsidR="000A6E54" w:rsidRDefault="000A6E54" w:rsidP="000A6E54">
      <w:pPr>
        <w:spacing w:line="600" w:lineRule="exact"/>
        <w:ind w:right="-58" w:firstLineChars="200" w:firstLine="640"/>
        <w:rPr>
          <w:rFonts w:hAnsi="华文仿宋"/>
          <w:sz w:val="32"/>
          <w:szCs w:val="32"/>
        </w:rPr>
      </w:pPr>
      <w:r>
        <w:rPr>
          <w:rFonts w:hAnsi="华文仿宋" w:hint="eastAsia"/>
          <w:sz w:val="32"/>
          <w:szCs w:val="32"/>
        </w:rPr>
        <w:t>4.双方必须严格做到廉洁自律，不准以任何方法和手段索取、贿赂各种好处费及有价证券，不准利用节假日、婚丧喜庆等机会赠送礼物。</w:t>
      </w:r>
    </w:p>
    <w:p w:rsidR="000A6E54" w:rsidRDefault="000A6E54" w:rsidP="000A6E54">
      <w:pPr>
        <w:spacing w:line="600" w:lineRule="exact"/>
        <w:ind w:right="-58" w:firstLineChars="200" w:firstLine="640"/>
        <w:rPr>
          <w:rFonts w:hAnsi="华文仿宋"/>
          <w:sz w:val="32"/>
          <w:szCs w:val="32"/>
        </w:rPr>
      </w:pPr>
      <w:r>
        <w:rPr>
          <w:rFonts w:hAnsi="华文仿宋" w:hint="eastAsia"/>
          <w:sz w:val="32"/>
          <w:szCs w:val="32"/>
        </w:rPr>
        <w:t>5.甲方各级干部和经办人员，不准以任何名义和方式向</w:t>
      </w:r>
      <w:r>
        <w:rPr>
          <w:rFonts w:hAnsi="华文仿宋" w:hint="eastAsia"/>
          <w:sz w:val="32"/>
          <w:szCs w:val="32"/>
        </w:rPr>
        <w:lastRenderedPageBreak/>
        <w:t>乙方拆借资金，或者要求乙方为自己或亲友买卖股票、代购物品、装修住房、制作家具，以及提供其他服务，不准接受乙方任何工作人员的吃请。</w:t>
      </w:r>
    </w:p>
    <w:p w:rsidR="000A6E54" w:rsidRDefault="000A6E54" w:rsidP="000A6E54">
      <w:pPr>
        <w:spacing w:line="600" w:lineRule="exact"/>
        <w:ind w:right="-58" w:firstLineChars="200" w:firstLine="640"/>
        <w:rPr>
          <w:rFonts w:hAnsi="华文仿宋"/>
          <w:sz w:val="32"/>
          <w:szCs w:val="32"/>
        </w:rPr>
      </w:pPr>
      <w:r>
        <w:rPr>
          <w:rFonts w:hAnsi="华文仿宋" w:hint="eastAsia"/>
          <w:sz w:val="32"/>
          <w:szCs w:val="32"/>
        </w:rPr>
        <w:t>6.</w:t>
      </w:r>
      <w:proofErr w:type="gramStart"/>
      <w:r>
        <w:rPr>
          <w:rFonts w:hAnsi="华文仿宋" w:hint="eastAsia"/>
          <w:sz w:val="32"/>
          <w:szCs w:val="32"/>
        </w:rPr>
        <w:t>乙方各级</w:t>
      </w:r>
      <w:proofErr w:type="gramEnd"/>
      <w:r>
        <w:rPr>
          <w:rFonts w:hAnsi="华文仿宋" w:hint="eastAsia"/>
          <w:sz w:val="32"/>
          <w:szCs w:val="32"/>
        </w:rPr>
        <w:t>人员，不准以任何名义和方式为甲方人员办理诸如购置通讯设备、家用电器、家具等业务合同约定内容以外的事宜。</w:t>
      </w:r>
    </w:p>
    <w:p w:rsidR="000A6E54" w:rsidRDefault="000A6E54" w:rsidP="000A6E54">
      <w:pPr>
        <w:spacing w:line="600" w:lineRule="exact"/>
        <w:ind w:right="-58" w:firstLineChars="200" w:firstLine="640"/>
        <w:rPr>
          <w:rFonts w:hAnsi="华文仿宋"/>
          <w:sz w:val="32"/>
          <w:szCs w:val="32"/>
        </w:rPr>
      </w:pPr>
      <w:r>
        <w:rPr>
          <w:rFonts w:hAnsi="华文仿宋" w:hint="eastAsia"/>
          <w:sz w:val="32"/>
          <w:szCs w:val="32"/>
        </w:rPr>
        <w:t>7.甲乙双方各级人员不准组织各类娱乐活动。</w:t>
      </w:r>
    </w:p>
    <w:p w:rsidR="000A6E54" w:rsidRDefault="000A6E54" w:rsidP="000A6E54">
      <w:pPr>
        <w:spacing w:line="600" w:lineRule="exact"/>
        <w:ind w:right="-58" w:firstLineChars="200" w:firstLine="640"/>
        <w:rPr>
          <w:rFonts w:hAnsi="华文仿宋"/>
          <w:sz w:val="32"/>
          <w:szCs w:val="32"/>
        </w:rPr>
      </w:pPr>
      <w:r>
        <w:rPr>
          <w:rFonts w:hAnsi="华文仿宋" w:hint="eastAsia"/>
          <w:sz w:val="32"/>
          <w:szCs w:val="32"/>
        </w:rPr>
        <w:t>8.甲方各级干部和经办人员不准要求乙方为配偶、子女、亲属等到安排工作，不准领取挂职工资、津贴等。</w:t>
      </w:r>
    </w:p>
    <w:p w:rsidR="000A6E54" w:rsidRDefault="000A6E54" w:rsidP="000A6E54">
      <w:pPr>
        <w:spacing w:line="600" w:lineRule="exact"/>
        <w:ind w:right="-58" w:firstLineChars="200" w:firstLine="640"/>
        <w:rPr>
          <w:rFonts w:hAnsi="华文仿宋"/>
          <w:sz w:val="32"/>
          <w:szCs w:val="32"/>
        </w:rPr>
      </w:pPr>
      <w:r>
        <w:rPr>
          <w:rFonts w:hAnsi="华文仿宋" w:hint="eastAsia"/>
          <w:sz w:val="32"/>
          <w:szCs w:val="32"/>
        </w:rPr>
        <w:t>9.甲方各级干部和经办人员违反本协议规定的各项要求，将按照管理权限，依据有关法律法规和规定给予党纪、政纪处分或组织处理。</w:t>
      </w:r>
    </w:p>
    <w:p w:rsidR="000A6E54" w:rsidRDefault="000A6E54" w:rsidP="000A6E54">
      <w:pPr>
        <w:spacing w:line="600" w:lineRule="exact"/>
        <w:ind w:right="-58" w:firstLineChars="200" w:firstLine="640"/>
        <w:rPr>
          <w:rFonts w:hAnsi="华文仿宋"/>
          <w:sz w:val="32"/>
          <w:szCs w:val="32"/>
        </w:rPr>
      </w:pPr>
      <w:r>
        <w:rPr>
          <w:rFonts w:hAnsi="华文仿宋" w:hint="eastAsia"/>
          <w:sz w:val="32"/>
          <w:szCs w:val="32"/>
        </w:rPr>
        <w:t>10.甲方各级人员和经办人员涉嫌犯罪的，按照相关法律规定移交司法机关追究刑事责任。</w:t>
      </w:r>
    </w:p>
    <w:p w:rsidR="000A6E54" w:rsidRDefault="000A6E54" w:rsidP="000A6E54">
      <w:pPr>
        <w:spacing w:line="600" w:lineRule="exact"/>
        <w:ind w:right="-58" w:firstLineChars="200" w:firstLine="640"/>
        <w:rPr>
          <w:rFonts w:hAnsi="华文仿宋"/>
          <w:sz w:val="32"/>
          <w:szCs w:val="32"/>
        </w:rPr>
      </w:pPr>
      <w:r>
        <w:rPr>
          <w:rFonts w:hAnsi="华文仿宋" w:hint="eastAsia"/>
          <w:sz w:val="32"/>
          <w:szCs w:val="32"/>
        </w:rPr>
        <w:t>11.乙方人员违反本协议规定的各项要求，将被终止业务关系，并纳入不良行为供应商名单或黑名单，情节严重的，依法追究其法律责任。</w:t>
      </w:r>
    </w:p>
    <w:p w:rsidR="000A6E54" w:rsidRDefault="000A6E54" w:rsidP="000A6E54">
      <w:pPr>
        <w:spacing w:line="600" w:lineRule="exact"/>
        <w:ind w:right="-58" w:firstLineChars="200" w:firstLine="640"/>
        <w:rPr>
          <w:rFonts w:hAnsi="华文仿宋"/>
          <w:sz w:val="32"/>
          <w:szCs w:val="32"/>
        </w:rPr>
      </w:pPr>
      <w:r>
        <w:rPr>
          <w:rFonts w:hAnsi="华文仿宋" w:hint="eastAsia"/>
          <w:sz w:val="32"/>
          <w:szCs w:val="32"/>
        </w:rPr>
        <w:t>12.因乙方违反本协议规定，给甲方造成经济损失的，应当依法赔偿。</w:t>
      </w:r>
    </w:p>
    <w:p w:rsidR="000A6E54" w:rsidRDefault="000A6E54" w:rsidP="000A6E54">
      <w:pPr>
        <w:spacing w:line="600" w:lineRule="exact"/>
        <w:ind w:right="-58" w:firstLineChars="200" w:firstLine="640"/>
        <w:rPr>
          <w:rFonts w:hAnsi="华文仿宋"/>
          <w:sz w:val="32"/>
          <w:szCs w:val="32"/>
        </w:rPr>
      </w:pPr>
      <w:r>
        <w:rPr>
          <w:rFonts w:hAnsi="华文仿宋" w:hint="eastAsia"/>
          <w:sz w:val="32"/>
          <w:szCs w:val="32"/>
        </w:rPr>
        <w:t>13.除本协议规定内容外，双方发生有违经济业务往来廉洁纪律规定的其他行为，须按照相关法律法规规定进行责任追究。</w:t>
      </w:r>
    </w:p>
    <w:p w:rsidR="000A6E54" w:rsidRDefault="000A6E54" w:rsidP="000A6E54">
      <w:pPr>
        <w:spacing w:line="600" w:lineRule="exact"/>
        <w:ind w:right="-58" w:firstLineChars="200" w:firstLine="640"/>
        <w:rPr>
          <w:rFonts w:hAnsi="华文仿宋"/>
          <w:sz w:val="32"/>
          <w:szCs w:val="32"/>
        </w:rPr>
      </w:pPr>
      <w:r>
        <w:rPr>
          <w:rFonts w:hAnsi="华文仿宋" w:hint="eastAsia"/>
          <w:sz w:val="32"/>
          <w:szCs w:val="32"/>
        </w:rPr>
        <w:t>14.乙方人员有权利和义务监督甲方各级人员严格遵守协议条款，一旦发现有违反本协议内容的行为，应及时向甲方纪检监察部门举报，举报电话：</w:t>
      </w:r>
      <w:r w:rsidR="003E5A62">
        <w:rPr>
          <w:rFonts w:hAnsi="华文仿宋" w:hint="eastAsia"/>
          <w:sz w:val="32"/>
          <w:szCs w:val="32"/>
        </w:rPr>
        <w:t>0349-8850561</w:t>
      </w:r>
      <w:r>
        <w:rPr>
          <w:rFonts w:hAnsi="华文仿宋" w:hint="eastAsia"/>
          <w:sz w:val="32"/>
          <w:szCs w:val="32"/>
        </w:rPr>
        <w:t>。</w:t>
      </w:r>
    </w:p>
    <w:p w:rsidR="000A6E54" w:rsidRDefault="000A6E54" w:rsidP="000A6E54">
      <w:pPr>
        <w:spacing w:line="600" w:lineRule="exact"/>
        <w:ind w:right="-58" w:firstLineChars="200" w:firstLine="640"/>
        <w:rPr>
          <w:rFonts w:hAnsi="华文仿宋"/>
          <w:sz w:val="32"/>
          <w:szCs w:val="32"/>
        </w:rPr>
      </w:pPr>
      <w:r>
        <w:rPr>
          <w:rFonts w:hAnsi="华文仿宋" w:hint="eastAsia"/>
          <w:sz w:val="32"/>
          <w:szCs w:val="32"/>
        </w:rPr>
        <w:t>15.本协议一式四份，甲、乙双方各执二份，自双方签订之日起生效，甲乙双方需自觉遵守。</w:t>
      </w:r>
    </w:p>
    <w:p w:rsidR="000A6E54" w:rsidRDefault="000A6E54" w:rsidP="000A6E54">
      <w:pPr>
        <w:spacing w:line="600" w:lineRule="exact"/>
        <w:ind w:right="-58" w:firstLineChars="200" w:firstLine="640"/>
        <w:rPr>
          <w:rFonts w:hAnsi="华文仿宋"/>
          <w:sz w:val="32"/>
          <w:szCs w:val="32"/>
        </w:rPr>
      </w:pPr>
      <w:r>
        <w:rPr>
          <w:rFonts w:hAnsi="华文仿宋" w:hint="eastAsia"/>
          <w:sz w:val="32"/>
          <w:szCs w:val="32"/>
        </w:rPr>
        <w:t>16.如乙方有分支机构或所属单位的，本协议同样适用于乙方分支机构或所属各单位。</w:t>
      </w:r>
    </w:p>
    <w:p w:rsidR="000A6E54" w:rsidRDefault="000A6E54" w:rsidP="000A6E54">
      <w:pPr>
        <w:spacing w:line="600" w:lineRule="exact"/>
        <w:ind w:right="-58" w:firstLineChars="200" w:firstLine="640"/>
        <w:rPr>
          <w:rFonts w:hAnsi="华文仿宋"/>
          <w:sz w:val="32"/>
          <w:szCs w:val="32"/>
        </w:rPr>
      </w:pPr>
    </w:p>
    <w:p w:rsidR="000A6E54" w:rsidRDefault="000A6E54" w:rsidP="000A6E54">
      <w:pPr>
        <w:spacing w:line="600" w:lineRule="exact"/>
        <w:ind w:right="-58" w:firstLineChars="200" w:firstLine="640"/>
        <w:rPr>
          <w:rFonts w:hAnsi="华文仿宋"/>
          <w:sz w:val="32"/>
          <w:szCs w:val="32"/>
        </w:rPr>
      </w:pPr>
      <w:r>
        <w:rPr>
          <w:rFonts w:hAnsi="华文仿宋" w:hint="eastAsia"/>
          <w:sz w:val="32"/>
          <w:szCs w:val="32"/>
        </w:rPr>
        <w:t>甲方（盖章）:               乙方（盖章）:</w:t>
      </w:r>
    </w:p>
    <w:p w:rsidR="000A6E54" w:rsidRDefault="000A6E54" w:rsidP="000A6E54">
      <w:pPr>
        <w:spacing w:line="600" w:lineRule="exact"/>
        <w:ind w:right="-58" w:firstLineChars="200" w:firstLine="640"/>
        <w:rPr>
          <w:rFonts w:hAnsi="华文仿宋"/>
          <w:sz w:val="32"/>
          <w:szCs w:val="32"/>
        </w:rPr>
      </w:pPr>
    </w:p>
    <w:p w:rsidR="000A6E54" w:rsidRDefault="000A6E54" w:rsidP="000A6E54">
      <w:pPr>
        <w:spacing w:line="600" w:lineRule="exact"/>
        <w:ind w:right="-58" w:firstLineChars="200" w:firstLine="640"/>
        <w:rPr>
          <w:rFonts w:hAnsi="华文仿宋"/>
          <w:sz w:val="32"/>
          <w:szCs w:val="32"/>
        </w:rPr>
      </w:pPr>
      <w:r>
        <w:rPr>
          <w:rFonts w:hAnsi="华文仿宋" w:hint="eastAsia"/>
          <w:sz w:val="32"/>
          <w:szCs w:val="32"/>
        </w:rPr>
        <w:t>法定代表人                  法定代表人</w:t>
      </w:r>
    </w:p>
    <w:p w:rsidR="000A6E54" w:rsidRDefault="000A6E54" w:rsidP="000A6E54">
      <w:pPr>
        <w:spacing w:line="600" w:lineRule="exact"/>
        <w:ind w:right="-58" w:firstLineChars="200" w:firstLine="640"/>
        <w:rPr>
          <w:rFonts w:hAnsi="华文仿宋"/>
          <w:sz w:val="32"/>
          <w:szCs w:val="32"/>
        </w:rPr>
      </w:pPr>
      <w:r>
        <w:rPr>
          <w:rFonts w:hAnsi="华文仿宋" w:hint="eastAsia"/>
          <w:sz w:val="32"/>
          <w:szCs w:val="32"/>
        </w:rPr>
        <w:t>或授权代表：                或授权代表：</w:t>
      </w:r>
    </w:p>
    <w:p w:rsidR="000A6E54" w:rsidRDefault="000A6E54" w:rsidP="000A6E54">
      <w:pPr>
        <w:spacing w:line="600" w:lineRule="exact"/>
        <w:ind w:right="-58" w:firstLineChars="200" w:firstLine="640"/>
        <w:rPr>
          <w:rFonts w:hAnsi="华文仿宋"/>
          <w:sz w:val="32"/>
          <w:szCs w:val="32"/>
        </w:rPr>
      </w:pPr>
    </w:p>
    <w:p w:rsidR="000A6E54" w:rsidRDefault="000A6E54" w:rsidP="000A6E54">
      <w:pPr>
        <w:spacing w:line="600" w:lineRule="exact"/>
        <w:ind w:right="-58" w:firstLineChars="200" w:firstLine="640"/>
        <w:rPr>
          <w:rFonts w:hAnsi="华文仿宋"/>
          <w:sz w:val="32"/>
          <w:szCs w:val="32"/>
        </w:rPr>
      </w:pPr>
    </w:p>
    <w:p w:rsidR="000A6E54" w:rsidRDefault="000A6E54" w:rsidP="000A6E54">
      <w:pPr>
        <w:spacing w:line="600" w:lineRule="exact"/>
        <w:ind w:right="-58" w:firstLineChars="200" w:firstLine="640"/>
      </w:pPr>
      <w:r>
        <w:rPr>
          <w:rFonts w:hAnsi="华文仿宋" w:hint="eastAsia"/>
          <w:sz w:val="32"/>
          <w:szCs w:val="32"/>
        </w:rPr>
        <w:t>年   月   日                 年   月   日</w:t>
      </w:r>
    </w:p>
    <w:p w:rsidR="00794D4B" w:rsidRDefault="00794D4B"/>
    <w:sectPr w:rsidR="00794D4B" w:rsidSect="00794D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C9A" w:rsidRDefault="00993C9A" w:rsidP="000A6E54">
      <w:r>
        <w:separator/>
      </w:r>
    </w:p>
  </w:endnote>
  <w:endnote w:type="continuationSeparator" w:id="0">
    <w:p w:rsidR="00993C9A" w:rsidRDefault="00993C9A" w:rsidP="000A6E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C9A" w:rsidRDefault="00993C9A" w:rsidP="000A6E54">
      <w:r>
        <w:separator/>
      </w:r>
    </w:p>
  </w:footnote>
  <w:footnote w:type="continuationSeparator" w:id="0">
    <w:p w:rsidR="00993C9A" w:rsidRDefault="00993C9A" w:rsidP="000A6E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E54"/>
    <w:rsid w:val="000A6E54"/>
    <w:rsid w:val="000F5D8F"/>
    <w:rsid w:val="001E7333"/>
    <w:rsid w:val="00297557"/>
    <w:rsid w:val="003B62A2"/>
    <w:rsid w:val="003C20D9"/>
    <w:rsid w:val="003E5A62"/>
    <w:rsid w:val="00794D4B"/>
    <w:rsid w:val="00993C9A"/>
    <w:rsid w:val="00B32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54"/>
    <w:pPr>
      <w:widowControl w:val="0"/>
      <w:jc w:val="both"/>
    </w:pPr>
    <w:rPr>
      <w:rFonts w:ascii="仿宋_GB2312" w:eastAsia="仿宋_GB2312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6E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6E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6E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6E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高笑男</cp:lastModifiedBy>
  <cp:revision>21</cp:revision>
  <dcterms:created xsi:type="dcterms:W3CDTF">2021-11-03T01:45:00Z</dcterms:created>
  <dcterms:modified xsi:type="dcterms:W3CDTF">2021-11-08T07:53:00Z</dcterms:modified>
</cp:coreProperties>
</file>