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A59" w:rsidRDefault="009B5A59" w:rsidP="008007AA">
      <w:pPr>
        <w:keepNext/>
        <w:keepLines/>
        <w:spacing w:before="260" w:after="260" w:line="440" w:lineRule="exact"/>
        <w:jc w:val="center"/>
        <w:outlineLvl w:val="1"/>
        <w:rPr>
          <w:rFonts w:ascii="黑体" w:eastAsia="黑体" w:hAnsi="黑体"/>
          <w:sz w:val="44"/>
          <w:szCs w:val="44"/>
        </w:rPr>
      </w:pPr>
      <w:r>
        <w:rPr>
          <w:rFonts w:ascii="黑体" w:eastAsia="黑体" w:hAnsi="黑体" w:hint="eastAsia"/>
          <w:sz w:val="44"/>
          <w:szCs w:val="44"/>
          <w:u w:val="single"/>
        </w:rPr>
        <w:t>移动应用升级改造</w:t>
      </w:r>
      <w:r>
        <w:rPr>
          <w:rFonts w:ascii="黑体" w:eastAsia="黑体" w:hAnsi="黑体" w:hint="eastAsia"/>
          <w:sz w:val="44"/>
          <w:szCs w:val="44"/>
        </w:rPr>
        <w:t>项目采购合同</w:t>
      </w:r>
    </w:p>
    <w:p w:rsidR="009B5A59" w:rsidRDefault="009B5A59" w:rsidP="009B5A59">
      <w:pPr>
        <w:spacing w:line="440" w:lineRule="exact"/>
        <w:rPr>
          <w:rFonts w:ascii="宋体" w:eastAsia="宋体" w:hAnsi="Calibri" w:cs="Courier New"/>
          <w:szCs w:val="21"/>
        </w:rPr>
      </w:pPr>
      <w:r>
        <w:rPr>
          <w:rFonts w:ascii="宋体" w:cs="Courier New" w:hint="eastAsia"/>
        </w:rPr>
        <w:t xml:space="preserve"> </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甲    方：</w:t>
      </w:r>
      <w:r w:rsidRPr="00AF7AF5">
        <w:rPr>
          <w:rFonts w:ascii="宋体" w:eastAsia="宋体" w:hAnsi="宋体" w:hint="eastAsia"/>
          <w:b/>
          <w:bCs/>
          <w:szCs w:val="21"/>
        </w:rPr>
        <w:t>北京</w:t>
      </w:r>
      <w:proofErr w:type="gramStart"/>
      <w:r w:rsidRPr="00AF7AF5">
        <w:rPr>
          <w:rFonts w:ascii="宋体" w:eastAsia="宋体" w:hAnsi="宋体" w:hint="eastAsia"/>
          <w:b/>
          <w:bCs/>
          <w:szCs w:val="21"/>
        </w:rPr>
        <w:t>卓信智恒数据</w:t>
      </w:r>
      <w:proofErr w:type="gramEnd"/>
      <w:r w:rsidRPr="00AF7AF5">
        <w:rPr>
          <w:rFonts w:ascii="宋体" w:eastAsia="宋体" w:hAnsi="宋体" w:hint="eastAsia"/>
          <w:b/>
          <w:bCs/>
          <w:szCs w:val="21"/>
        </w:rPr>
        <w:t>科技股份有限公司</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法定代表人：</w:t>
      </w:r>
      <w:r>
        <w:rPr>
          <w:rFonts w:ascii="宋体" w:eastAsia="宋体" w:hAnsi="宋体" w:hint="eastAsia"/>
          <w:b/>
          <w:bCs/>
          <w:szCs w:val="21"/>
        </w:rPr>
        <w:t>王辉</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地    址：</w:t>
      </w:r>
      <w:r w:rsidRPr="00AF7AF5">
        <w:rPr>
          <w:rFonts w:ascii="宋体" w:eastAsia="宋体" w:hAnsi="宋体" w:hint="eastAsia"/>
          <w:b/>
          <w:bCs/>
          <w:szCs w:val="21"/>
        </w:rPr>
        <w:t>北京市东城区谢家胡同</w:t>
      </w:r>
      <w:r w:rsidRPr="00AF7AF5">
        <w:rPr>
          <w:rFonts w:ascii="宋体" w:eastAsia="宋体" w:hAnsi="宋体"/>
          <w:b/>
          <w:bCs/>
          <w:szCs w:val="21"/>
        </w:rPr>
        <w:t>40号1396房间</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联系方式：</w:t>
      </w:r>
      <w:r>
        <w:rPr>
          <w:rFonts w:ascii="宋体" w:eastAsia="宋体" w:hAnsi="宋体" w:hint="eastAsia"/>
          <w:b/>
          <w:bCs/>
          <w:szCs w:val="21"/>
        </w:rPr>
        <w:t>010-68809971</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 xml:space="preserve"> </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乙    方：</w:t>
      </w:r>
      <w:r w:rsidRPr="009B5A59">
        <w:rPr>
          <w:rFonts w:ascii="宋体" w:eastAsia="宋体" w:hAnsi="宋体" w:hint="eastAsia"/>
          <w:b/>
          <w:bCs/>
          <w:szCs w:val="21"/>
        </w:rPr>
        <w:t>北京创联致信科技有限公司</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法定代表人：</w:t>
      </w:r>
      <w:r>
        <w:rPr>
          <w:rFonts w:ascii="宋体" w:eastAsia="宋体" w:hAnsi="宋体" w:hint="eastAsia"/>
          <w:b/>
          <w:bCs/>
          <w:szCs w:val="21"/>
        </w:rPr>
        <w:t>蔡建</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地    址：</w:t>
      </w:r>
      <w:r w:rsidRPr="005602B6">
        <w:rPr>
          <w:rFonts w:ascii="宋体" w:eastAsia="宋体" w:hAnsi="宋体"/>
          <w:b/>
          <w:bCs/>
          <w:szCs w:val="21"/>
        </w:rPr>
        <w:t xml:space="preserve"> </w:t>
      </w:r>
      <w:r w:rsidRPr="009B5A59">
        <w:rPr>
          <w:rFonts w:ascii="宋体" w:eastAsia="宋体" w:hAnsi="宋体" w:hint="eastAsia"/>
          <w:b/>
          <w:bCs/>
          <w:szCs w:val="21"/>
        </w:rPr>
        <w:t>北京市海淀区苏州街</w:t>
      </w:r>
      <w:r w:rsidRPr="009B5A59">
        <w:rPr>
          <w:rFonts w:ascii="宋体" w:eastAsia="宋体" w:hAnsi="宋体"/>
          <w:b/>
          <w:bCs/>
          <w:szCs w:val="21"/>
        </w:rPr>
        <w:t>3号509-36</w:t>
      </w:r>
    </w:p>
    <w:p w:rsidR="009B5A59" w:rsidRPr="005602B6" w:rsidRDefault="009B5A59" w:rsidP="009B5A59">
      <w:pPr>
        <w:spacing w:line="440" w:lineRule="exact"/>
        <w:ind w:firstLineChars="200" w:firstLine="422"/>
        <w:rPr>
          <w:rFonts w:ascii="宋体" w:eastAsia="宋体" w:hAnsi="宋体"/>
          <w:b/>
          <w:bCs/>
          <w:szCs w:val="21"/>
        </w:rPr>
      </w:pPr>
      <w:r w:rsidRPr="005602B6">
        <w:rPr>
          <w:rFonts w:ascii="宋体" w:eastAsia="宋体" w:hAnsi="宋体" w:hint="eastAsia"/>
          <w:b/>
          <w:bCs/>
          <w:szCs w:val="21"/>
        </w:rPr>
        <w:t>联系方式：</w:t>
      </w:r>
      <w:r>
        <w:rPr>
          <w:rFonts w:ascii="宋体" w:eastAsia="宋体" w:hAnsi="宋体"/>
          <w:b/>
          <w:bCs/>
          <w:szCs w:val="21"/>
        </w:rPr>
        <w:t>010-</w:t>
      </w:r>
      <w:r>
        <w:rPr>
          <w:rFonts w:ascii="宋体" w:eastAsia="宋体" w:hAnsi="宋体" w:hint="eastAsia"/>
          <w:b/>
          <w:bCs/>
          <w:szCs w:val="21"/>
        </w:rPr>
        <w:t>82746952</w:t>
      </w:r>
    </w:p>
    <w:p w:rsidR="009B5A59" w:rsidRPr="005602B6" w:rsidRDefault="009B5A59" w:rsidP="009B5A59">
      <w:pPr>
        <w:spacing w:line="440" w:lineRule="exact"/>
        <w:rPr>
          <w:rFonts w:ascii="宋体" w:eastAsia="宋体" w:hAnsi="宋体" w:cs="Courier New"/>
          <w:szCs w:val="21"/>
        </w:rPr>
      </w:pPr>
      <w:r w:rsidRPr="005602B6">
        <w:rPr>
          <w:rFonts w:ascii="宋体" w:eastAsia="宋体" w:hAnsi="宋体" w:cs="Courier New" w:hint="eastAsia"/>
          <w:szCs w:val="21"/>
        </w:rPr>
        <w:t xml:space="preserve"> </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依照《</w:t>
      </w:r>
      <w:r>
        <w:rPr>
          <w:rFonts w:ascii="宋体" w:eastAsia="宋体" w:hAnsi="宋体" w:hint="eastAsia"/>
          <w:szCs w:val="21"/>
        </w:rPr>
        <w:t>民法典</w:t>
      </w:r>
      <w:r w:rsidRPr="005602B6">
        <w:rPr>
          <w:rFonts w:ascii="宋体" w:eastAsia="宋体" w:hAnsi="宋体" w:hint="eastAsia"/>
          <w:szCs w:val="21"/>
        </w:rPr>
        <w:t>》及其他有关法律、行政法规，甲、乙双方就</w:t>
      </w:r>
      <w:r>
        <w:rPr>
          <w:rFonts w:ascii="宋体" w:eastAsia="宋体" w:hAnsi="宋体" w:hint="eastAsia"/>
          <w:b/>
          <w:bCs/>
          <w:szCs w:val="21"/>
          <w:u w:val="single"/>
        </w:rPr>
        <w:t>移动应用升级改造</w:t>
      </w:r>
      <w:r w:rsidRPr="005602B6">
        <w:rPr>
          <w:rFonts w:ascii="宋体" w:eastAsia="宋体" w:hAnsi="宋体" w:hint="eastAsia"/>
          <w:szCs w:val="21"/>
        </w:rPr>
        <w:t>项目建设相关事宜协商一致，同意按下述条款和条件签署本合同。</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 xml:space="preserve"> </w:t>
      </w:r>
    </w:p>
    <w:p w:rsidR="009B5A59" w:rsidRPr="005602B6" w:rsidRDefault="009B5A59" w:rsidP="009B5A59">
      <w:pPr>
        <w:adjustRightInd w:val="0"/>
        <w:snapToGrid w:val="0"/>
        <w:spacing w:line="440" w:lineRule="exact"/>
        <w:rPr>
          <w:rFonts w:ascii="宋体" w:eastAsia="宋体" w:hAnsi="宋体"/>
          <w:b/>
          <w:bCs/>
          <w:szCs w:val="21"/>
        </w:rPr>
      </w:pPr>
      <w:r>
        <w:rPr>
          <w:rFonts w:ascii="宋体" w:eastAsia="宋体" w:hAnsi="宋体" w:hint="eastAsia"/>
          <w:b/>
          <w:bCs/>
          <w:szCs w:val="21"/>
        </w:rPr>
        <w:t>1、</w:t>
      </w:r>
      <w:r w:rsidRPr="005602B6">
        <w:rPr>
          <w:rFonts w:ascii="宋体" w:eastAsia="宋体" w:hAnsi="宋体" w:hint="eastAsia"/>
          <w:b/>
          <w:bCs/>
          <w:szCs w:val="21"/>
        </w:rPr>
        <w:t>建设目标和内容</w:t>
      </w:r>
    </w:p>
    <w:p w:rsidR="009B5A59" w:rsidRPr="005602B6" w:rsidRDefault="009B5A59" w:rsidP="009B5A59">
      <w:pPr>
        <w:adjustRightInd w:val="0"/>
        <w:snapToGrid w:val="0"/>
        <w:spacing w:line="440" w:lineRule="exact"/>
        <w:rPr>
          <w:rFonts w:ascii="宋体" w:eastAsia="宋体" w:hAnsi="宋体"/>
          <w:szCs w:val="21"/>
        </w:rPr>
      </w:pPr>
      <w:r w:rsidRPr="005602B6">
        <w:rPr>
          <w:rFonts w:ascii="宋体" w:eastAsia="宋体" w:hAnsi="宋体" w:hint="eastAsia"/>
          <w:szCs w:val="21"/>
        </w:rPr>
        <w:t>1.1  建设目标：</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本项目总体目标是贯彻落实烟草行业CT-155建设规划和“互联网+”行动计划要求，顺应互联网+发展趋势，以互联网思维为引领，以互联网技术为依托，对公司及所属企业移动应用体系的梳理、整合和统一管理，具有全局意义。项目将构建集移动工作门户、移动应用管理、移动开发平台和移动社交平台于一体的移动中台，突出数据化、移动化、便捷化、协同化的服务，创新平台服务方式，推进业务应用与平台深度融合，不断提升服务标准化、互联网化、智慧化水平。具体目标包括：</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一是构建一个基础功能完整的移动工作平台。以</w:t>
      </w:r>
      <w:proofErr w:type="gramStart"/>
      <w:r w:rsidRPr="005602B6">
        <w:rPr>
          <w:rFonts w:ascii="宋体" w:eastAsia="宋体" w:hAnsi="宋体" w:hint="eastAsia"/>
          <w:szCs w:val="21"/>
        </w:rPr>
        <w:t>企业微信</w:t>
      </w:r>
      <w:proofErr w:type="gramEnd"/>
      <w:r w:rsidRPr="005602B6">
        <w:rPr>
          <w:rFonts w:ascii="宋体" w:eastAsia="宋体" w:hAnsi="宋体" w:hint="eastAsia"/>
          <w:szCs w:val="21"/>
        </w:rPr>
        <w:t>IM为基础，打造具有稳健性、安全性、兼容性、扩展性和推广性的，与公司多层级组织相适应的移动门户和工作平台，并在本地完成部署，为企业级移动应用生态的发展营造基础环境。</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二是定义一个移动应用管理标准。建立移动应用集成的技术标准，规范化移动应用的建设流程和实施步骤，打造统一组织架构、统一</w:t>
      </w:r>
      <w:proofErr w:type="gramStart"/>
      <w:r w:rsidRPr="005602B6">
        <w:rPr>
          <w:rFonts w:ascii="宋体" w:eastAsia="宋体" w:hAnsi="宋体" w:hint="eastAsia"/>
          <w:szCs w:val="21"/>
        </w:rPr>
        <w:t>帐号</w:t>
      </w:r>
      <w:proofErr w:type="gramEnd"/>
      <w:r w:rsidRPr="005602B6">
        <w:rPr>
          <w:rFonts w:ascii="宋体" w:eastAsia="宋体" w:hAnsi="宋体" w:hint="eastAsia"/>
          <w:szCs w:val="21"/>
        </w:rPr>
        <w:t>权限、统一集成标准、统一界面标准、统一应用管理、统一安全管理的体系，满足较复杂部署环境下多级应用、多级开发、多级运维的架构模式。</w:t>
      </w:r>
    </w:p>
    <w:p w:rsidR="009B5A59" w:rsidRPr="005602B6" w:rsidRDefault="009B5A59" w:rsidP="009B5A59">
      <w:pPr>
        <w:adjustRightInd w:val="0"/>
        <w:snapToGrid w:val="0"/>
        <w:spacing w:line="440" w:lineRule="exact"/>
        <w:rPr>
          <w:rFonts w:ascii="宋体" w:eastAsia="宋体" w:hAnsi="宋体"/>
          <w:szCs w:val="21"/>
        </w:rPr>
      </w:pPr>
      <w:r w:rsidRPr="005602B6">
        <w:rPr>
          <w:rFonts w:ascii="宋体" w:eastAsia="宋体" w:hAnsi="宋体" w:hint="eastAsia"/>
          <w:szCs w:val="21"/>
        </w:rPr>
        <w:t>1.2  建设内容：</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在现有移动</w:t>
      </w:r>
      <w:r>
        <w:rPr>
          <w:rFonts w:ascii="宋体" w:eastAsia="宋体" w:hAnsi="宋体" w:hint="eastAsia"/>
          <w:szCs w:val="21"/>
        </w:rPr>
        <w:t>应用业务沉淀</w:t>
      </w:r>
      <w:r w:rsidRPr="005602B6">
        <w:rPr>
          <w:rFonts w:ascii="宋体" w:eastAsia="宋体" w:hAnsi="宋体" w:hint="eastAsia"/>
          <w:szCs w:val="21"/>
        </w:rPr>
        <w:t>基础上，实施全新的企业移动互联网应用架构顶层设计，深度融合企业</w:t>
      </w:r>
      <w:proofErr w:type="gramStart"/>
      <w:r w:rsidRPr="005602B6">
        <w:rPr>
          <w:rFonts w:ascii="宋体" w:eastAsia="宋体" w:hAnsi="宋体" w:hint="eastAsia"/>
          <w:szCs w:val="21"/>
        </w:rPr>
        <w:t>微信既</w:t>
      </w:r>
      <w:r w:rsidRPr="005602B6">
        <w:rPr>
          <w:rFonts w:ascii="宋体" w:eastAsia="宋体" w:hAnsi="宋体" w:hint="eastAsia"/>
          <w:szCs w:val="21"/>
        </w:rPr>
        <w:lastRenderedPageBreak/>
        <w:t>有</w:t>
      </w:r>
      <w:proofErr w:type="gramEnd"/>
      <w:r w:rsidRPr="005602B6">
        <w:rPr>
          <w:rFonts w:ascii="宋体" w:eastAsia="宋体" w:hAnsi="宋体" w:hint="eastAsia"/>
          <w:szCs w:val="21"/>
        </w:rPr>
        <w:t>生态，提供应用集成、服务托管、流程构建、数据共享等四大特性，构建覆盖公司本部各部门和所属</w:t>
      </w:r>
      <w:r w:rsidR="00A22764">
        <w:rPr>
          <w:rFonts w:ascii="宋体" w:eastAsia="宋体" w:hAnsi="宋体" w:hint="eastAsia"/>
          <w:szCs w:val="21"/>
        </w:rPr>
        <w:t>企业的移动工作门户、移动应用管理、移动开发平台和移动社交平台。</w:t>
      </w:r>
      <w:r w:rsidRPr="005602B6">
        <w:rPr>
          <w:rFonts w:ascii="宋体" w:eastAsia="宋体" w:hAnsi="宋体" w:hint="eastAsia"/>
          <w:szCs w:val="21"/>
        </w:rPr>
        <w:t>项目包括但不限于以下内容：</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1.2.1移动应用体系规划设计</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依照公司数字化转型的中</w:t>
      </w:r>
      <w:proofErr w:type="gramStart"/>
      <w:r w:rsidRPr="005602B6">
        <w:rPr>
          <w:rFonts w:ascii="宋体" w:eastAsia="宋体" w:hAnsi="宋体" w:hint="eastAsia"/>
          <w:szCs w:val="21"/>
        </w:rPr>
        <w:t>台战略</w:t>
      </w:r>
      <w:proofErr w:type="gramEnd"/>
      <w:r w:rsidRPr="005602B6">
        <w:rPr>
          <w:rFonts w:ascii="宋体" w:eastAsia="宋体" w:hAnsi="宋体" w:hint="eastAsia"/>
          <w:szCs w:val="21"/>
        </w:rPr>
        <w:t>蓝图，以“云计算+微服务”的互联网体系架构，兼顾系统的扩展性、稳定性、安全性，在私有部署</w:t>
      </w:r>
      <w:proofErr w:type="gramStart"/>
      <w:r w:rsidRPr="005602B6">
        <w:rPr>
          <w:rFonts w:ascii="宋体" w:eastAsia="宋体" w:hAnsi="宋体" w:hint="eastAsia"/>
          <w:szCs w:val="21"/>
        </w:rPr>
        <w:t>企业微信的</w:t>
      </w:r>
      <w:proofErr w:type="gramEnd"/>
      <w:r w:rsidRPr="005602B6">
        <w:rPr>
          <w:rFonts w:ascii="宋体" w:eastAsia="宋体" w:hAnsi="宋体" w:hint="eastAsia"/>
          <w:szCs w:val="21"/>
        </w:rPr>
        <w:t>基础上，规划、设计、构建一个开放共享的移动应用体系。</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1.2.2移动应用标准规范制定</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按照现有的信息管理系统接口技术规范、4A平台账号管理规范及主数据管理要求，建立相适应的移动应用相关技术标准规范，规范化移动应用的建设流程，开发过程和应用实施步骤。标准规范至少包括：《移动应用接入及单点登录集成标准规范》、《API网关应用集成标准》、《信息系统UI设计标准规范》、《统一审批中心集成规范》、《统一消息服务集成规范》、《移动支付服务集成规范》、《信息系统应用集成规范》、《企业微信服务集成规范》、《WEB服务开发规范》。</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1.2.3移动应用接入网关建设</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移动应用接入网关是对互联网提供公网服务，打通内外网的关键入口。基于移动应用允许外网访问的要求，移动应用接入网关应采用统一运营管理，统一中台服务，多级接入的模式，为内网应用的外网访问提供统一的</w:t>
      </w:r>
      <w:proofErr w:type="gramStart"/>
      <w:r w:rsidRPr="005602B6">
        <w:rPr>
          <w:rFonts w:ascii="宋体" w:eastAsia="宋体" w:hAnsi="宋体" w:hint="eastAsia"/>
          <w:szCs w:val="21"/>
        </w:rPr>
        <w:t>平台级</w:t>
      </w:r>
      <w:proofErr w:type="gramEnd"/>
      <w:r w:rsidRPr="005602B6">
        <w:rPr>
          <w:rFonts w:ascii="宋体" w:eastAsia="宋体" w:hAnsi="宋体" w:hint="eastAsia"/>
          <w:szCs w:val="21"/>
        </w:rPr>
        <w:t>安全防护。公司本部与所属企业应用均通过统一移动中台和API网关对接企业微信，贯彻落实统一入口（统一地址及端口）、统一标准、统一管理。移动应用接入网关的主要功能应包括反向代理服务、SSL卸载服务、动态配置引擎、负载均衡服务、服务心跳检测、服务动态路由、请求访问限流、访问黑白名单、请求安全拦截、分组权限控制、流式日志存储、集群服务支持等等。外网通过https访问移动网关，确保外网流量的加密；网关到内部应用之间根据后端应用的情况，可选用http协议或者https协议。移动应用接入网关使用移动安全认证中心的服务，实现与</w:t>
      </w:r>
      <w:proofErr w:type="gramStart"/>
      <w:r w:rsidRPr="005602B6">
        <w:rPr>
          <w:rFonts w:ascii="宋体" w:eastAsia="宋体" w:hAnsi="宋体" w:hint="eastAsia"/>
          <w:szCs w:val="21"/>
        </w:rPr>
        <w:t>企业微信之间</w:t>
      </w:r>
      <w:proofErr w:type="gramEnd"/>
      <w:r w:rsidRPr="005602B6">
        <w:rPr>
          <w:rFonts w:ascii="宋体" w:eastAsia="宋体" w:hAnsi="宋体" w:hint="eastAsia"/>
          <w:szCs w:val="21"/>
        </w:rPr>
        <w:t>的认证工作和单点登录</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1.2.4移动身份管理中心建设</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5602B6">
        <w:rPr>
          <w:rFonts w:ascii="宋体" w:eastAsia="宋体" w:hAnsi="宋体" w:hint="eastAsia"/>
          <w:szCs w:val="21"/>
        </w:rPr>
        <w:t>负责移动平台的统一用户身份管理。包括与现有员工信息的同步，及不隶属于现有员工主数据管理的用户（包括三产人员、临聘人员等）的人员信息管理。一是基于</w:t>
      </w:r>
      <w:proofErr w:type="gramStart"/>
      <w:r w:rsidRPr="005602B6">
        <w:rPr>
          <w:rFonts w:ascii="宋体" w:eastAsia="宋体" w:hAnsi="宋体" w:hint="eastAsia"/>
          <w:szCs w:val="21"/>
        </w:rPr>
        <w:t>主数据</w:t>
      </w:r>
      <w:proofErr w:type="gramEnd"/>
      <w:r w:rsidRPr="005602B6">
        <w:rPr>
          <w:rFonts w:ascii="宋体" w:eastAsia="宋体" w:hAnsi="宋体" w:hint="eastAsia"/>
          <w:szCs w:val="21"/>
        </w:rPr>
        <w:t>和</w:t>
      </w:r>
      <w:proofErr w:type="gramStart"/>
      <w:r w:rsidRPr="005602B6">
        <w:rPr>
          <w:rFonts w:ascii="宋体" w:eastAsia="宋体" w:hAnsi="宋体" w:hint="eastAsia"/>
          <w:szCs w:val="21"/>
        </w:rPr>
        <w:t>帐号</w:t>
      </w:r>
      <w:proofErr w:type="gramEnd"/>
      <w:r w:rsidRPr="005602B6">
        <w:rPr>
          <w:rFonts w:ascii="宋体" w:eastAsia="宋体" w:hAnsi="宋体" w:hint="eastAsia"/>
          <w:szCs w:val="21"/>
        </w:rPr>
        <w:t>管理系统的统一用户同步，建立</w:t>
      </w:r>
      <w:proofErr w:type="gramStart"/>
      <w:r w:rsidRPr="005602B6">
        <w:rPr>
          <w:rFonts w:ascii="宋体" w:eastAsia="宋体" w:hAnsi="宋体" w:hint="eastAsia"/>
          <w:szCs w:val="21"/>
        </w:rPr>
        <w:t>企业微信</w:t>
      </w:r>
      <w:proofErr w:type="gramEnd"/>
      <w:r w:rsidRPr="005602B6">
        <w:rPr>
          <w:rFonts w:ascii="宋体" w:eastAsia="宋体" w:hAnsi="宋体" w:hint="eastAsia"/>
          <w:szCs w:val="21"/>
        </w:rPr>
        <w:t>ID与内网系统</w:t>
      </w:r>
      <w:proofErr w:type="gramStart"/>
      <w:r w:rsidRPr="005602B6">
        <w:rPr>
          <w:rFonts w:ascii="宋体" w:eastAsia="宋体" w:hAnsi="宋体" w:hint="eastAsia"/>
          <w:szCs w:val="21"/>
        </w:rPr>
        <w:t>帐号</w:t>
      </w:r>
      <w:proofErr w:type="gramEnd"/>
      <w:r w:rsidRPr="005602B6">
        <w:rPr>
          <w:rFonts w:ascii="宋体" w:eastAsia="宋体" w:hAnsi="宋体" w:hint="eastAsia"/>
          <w:szCs w:val="21"/>
        </w:rPr>
        <w:t>的映射关系，实现企业</w:t>
      </w:r>
      <w:proofErr w:type="gramStart"/>
      <w:r w:rsidRPr="005602B6">
        <w:rPr>
          <w:rFonts w:ascii="宋体" w:eastAsia="宋体" w:hAnsi="宋体" w:hint="eastAsia"/>
          <w:szCs w:val="21"/>
        </w:rPr>
        <w:t>微信平台</w:t>
      </w:r>
      <w:proofErr w:type="gramEnd"/>
      <w:r w:rsidRPr="005602B6">
        <w:rPr>
          <w:rFonts w:ascii="宋体" w:eastAsia="宋体" w:hAnsi="宋体" w:hint="eastAsia"/>
          <w:szCs w:val="21"/>
        </w:rPr>
        <w:t>内外移动应用的单点登录和PC端应用的企业</w:t>
      </w:r>
      <w:proofErr w:type="gramStart"/>
      <w:r w:rsidRPr="005602B6">
        <w:rPr>
          <w:rFonts w:ascii="宋体" w:eastAsia="宋体" w:hAnsi="宋体" w:hint="eastAsia"/>
          <w:szCs w:val="21"/>
        </w:rPr>
        <w:t>微信扫码</w:t>
      </w:r>
      <w:proofErr w:type="gramEnd"/>
      <w:r w:rsidRPr="005602B6">
        <w:rPr>
          <w:rFonts w:ascii="宋体" w:eastAsia="宋体" w:hAnsi="宋体" w:hint="eastAsia"/>
          <w:szCs w:val="21"/>
        </w:rPr>
        <w:t>登录。二是实现外部用户（包括烟草商业公司用户、零售户、消费者等）的分级管理。基于互联网+系统统一的外部用户管理规则，按需开通外部用户的移动端（基于</w:t>
      </w:r>
      <w:proofErr w:type="gramStart"/>
      <w:r w:rsidRPr="005602B6">
        <w:rPr>
          <w:rFonts w:ascii="宋体" w:eastAsia="宋体" w:hAnsi="宋体" w:hint="eastAsia"/>
          <w:szCs w:val="21"/>
        </w:rPr>
        <w:t>企业微信私有</w:t>
      </w:r>
      <w:proofErr w:type="gramEnd"/>
      <w:r w:rsidRPr="005602B6">
        <w:rPr>
          <w:rFonts w:ascii="宋体" w:eastAsia="宋体" w:hAnsi="宋体" w:hint="eastAsia"/>
          <w:szCs w:val="21"/>
        </w:rPr>
        <w:t>部署版或公用SaaS版）账户，并支持将外部用户以</w:t>
      </w:r>
      <w:proofErr w:type="gramStart"/>
      <w:r w:rsidRPr="005602B6">
        <w:rPr>
          <w:rFonts w:ascii="宋体" w:eastAsia="宋体" w:hAnsi="宋体" w:hint="eastAsia"/>
          <w:szCs w:val="21"/>
        </w:rPr>
        <w:t>企业微信客户</w:t>
      </w:r>
      <w:proofErr w:type="gramEnd"/>
      <w:r w:rsidRPr="005602B6">
        <w:rPr>
          <w:rFonts w:ascii="宋体" w:eastAsia="宋体" w:hAnsi="宋体" w:hint="eastAsia"/>
          <w:szCs w:val="21"/>
        </w:rPr>
        <w:t>的身份进行管理。三是统一管理的企业通讯录服务。针对</w:t>
      </w:r>
      <w:proofErr w:type="gramStart"/>
      <w:r w:rsidRPr="005602B6">
        <w:rPr>
          <w:rFonts w:ascii="宋体" w:eastAsia="宋体" w:hAnsi="宋体" w:hint="eastAsia"/>
          <w:szCs w:val="21"/>
        </w:rPr>
        <w:t>企业微信原生</w:t>
      </w:r>
      <w:proofErr w:type="gramEnd"/>
      <w:r w:rsidRPr="005602B6">
        <w:rPr>
          <w:rFonts w:ascii="宋体" w:eastAsia="宋体" w:hAnsi="宋体" w:hint="eastAsia"/>
          <w:szCs w:val="21"/>
        </w:rPr>
        <w:t>账户管理API不开放给自建应用，通讯录不支持人员借调、兼职等的情况，移动中台需要提供支持单人在多单位、多部门、多岗位的组织架构，构建适应大型企业管理模式的分级分权的组织通讯录管理模式，并按照人员分组设置通讯录的访问权限范围，通讯录可支持部门级授权，即不同部门之间用户需要权限许可才能访问对方部门下的数据。</w:t>
      </w:r>
    </w:p>
    <w:p w:rsidR="009B5A59" w:rsidRPr="005602B6" w:rsidRDefault="00A22764" w:rsidP="009B5A59">
      <w:pPr>
        <w:adjustRightInd w:val="0"/>
        <w:snapToGrid w:val="0"/>
        <w:spacing w:line="440" w:lineRule="exact"/>
        <w:rPr>
          <w:rFonts w:ascii="宋体" w:eastAsia="宋体" w:hAnsi="宋体"/>
          <w:b/>
          <w:bCs/>
          <w:szCs w:val="21"/>
        </w:rPr>
      </w:pPr>
      <w:r>
        <w:rPr>
          <w:rFonts w:ascii="宋体" w:eastAsia="宋体" w:hAnsi="宋体" w:hint="eastAsia"/>
          <w:b/>
          <w:bCs/>
          <w:szCs w:val="21"/>
        </w:rPr>
        <w:lastRenderedPageBreak/>
        <w:t>2</w:t>
      </w:r>
      <w:r w:rsidR="009B5A59">
        <w:rPr>
          <w:rFonts w:ascii="宋体" w:eastAsia="宋体" w:hAnsi="宋体" w:hint="eastAsia"/>
          <w:b/>
          <w:bCs/>
          <w:szCs w:val="21"/>
        </w:rPr>
        <w:t>、</w:t>
      </w:r>
      <w:r w:rsidR="009B5A59" w:rsidRPr="005602B6">
        <w:rPr>
          <w:rFonts w:ascii="宋体" w:eastAsia="宋体" w:hAnsi="宋体" w:hint="eastAsia"/>
          <w:b/>
          <w:bCs/>
          <w:szCs w:val="21"/>
        </w:rPr>
        <w:t>技术服务</w:t>
      </w:r>
    </w:p>
    <w:p w:rsidR="009B5A59" w:rsidRPr="005602B6" w:rsidRDefault="00A22764" w:rsidP="009B5A59">
      <w:pPr>
        <w:adjustRightInd w:val="0"/>
        <w:snapToGrid w:val="0"/>
        <w:spacing w:line="440" w:lineRule="exact"/>
        <w:rPr>
          <w:rFonts w:ascii="宋体" w:eastAsia="宋体" w:hAnsi="宋体"/>
          <w:szCs w:val="21"/>
        </w:rPr>
      </w:pPr>
      <w:r>
        <w:rPr>
          <w:rFonts w:ascii="宋体" w:eastAsia="宋体" w:hAnsi="宋体" w:hint="eastAsia"/>
          <w:szCs w:val="21"/>
        </w:rPr>
        <w:t>2</w:t>
      </w:r>
      <w:r w:rsidR="009B5A59">
        <w:rPr>
          <w:rFonts w:ascii="宋体" w:eastAsia="宋体" w:hAnsi="宋体" w:hint="eastAsia"/>
          <w:szCs w:val="21"/>
        </w:rPr>
        <w:t xml:space="preserve">.1 </w:t>
      </w:r>
      <w:r w:rsidR="009B5A59" w:rsidRPr="005602B6">
        <w:rPr>
          <w:rFonts w:ascii="宋体" w:eastAsia="宋体" w:hAnsi="宋体" w:hint="eastAsia"/>
          <w:szCs w:val="21"/>
        </w:rPr>
        <w:t>技术开发服务</w:t>
      </w:r>
    </w:p>
    <w:p w:rsidR="009B5A59" w:rsidRPr="005602B6" w:rsidRDefault="009B5A59" w:rsidP="009B5A59">
      <w:pPr>
        <w:widowControl/>
        <w:adjustRightInd w:val="0"/>
        <w:snapToGrid w:val="0"/>
        <w:spacing w:line="440" w:lineRule="exact"/>
        <w:ind w:leftChars="257" w:left="540"/>
        <w:jc w:val="left"/>
        <w:rPr>
          <w:rFonts w:ascii="宋体" w:eastAsia="宋体" w:hAnsi="宋体"/>
          <w:szCs w:val="21"/>
        </w:rPr>
      </w:pPr>
      <w:r w:rsidRPr="005602B6">
        <w:rPr>
          <w:rFonts w:ascii="宋体" w:eastAsia="宋体" w:hAnsi="宋体" w:hint="eastAsia"/>
          <w:szCs w:val="21"/>
        </w:rPr>
        <w:t>自本合同签订之日起，乙方应尽力履行其在技术服务中所规定的义务，即在合同签订后的</w:t>
      </w:r>
      <w:r w:rsidRPr="00D75B7A">
        <w:rPr>
          <w:rFonts w:ascii="宋体" w:eastAsia="宋体" w:hAnsi="宋体" w:hint="eastAsia"/>
          <w:szCs w:val="21"/>
        </w:rPr>
        <w:t xml:space="preserve"> </w:t>
      </w:r>
      <w:r w:rsidRPr="00D75B7A">
        <w:rPr>
          <w:rFonts w:ascii="宋体" w:eastAsia="宋体" w:hAnsi="宋体" w:hint="eastAsia"/>
          <w:szCs w:val="21"/>
          <w:u w:val="single"/>
        </w:rPr>
        <w:t xml:space="preserve"> </w:t>
      </w:r>
      <w:r w:rsidR="00A964DE">
        <w:rPr>
          <w:rFonts w:ascii="宋体" w:eastAsia="宋体" w:hAnsi="宋体" w:hint="eastAsia"/>
          <w:szCs w:val="21"/>
          <w:u w:val="single"/>
        </w:rPr>
        <w:t>3</w:t>
      </w:r>
      <w:r w:rsidRPr="00D75B7A">
        <w:rPr>
          <w:rFonts w:ascii="宋体" w:eastAsia="宋体" w:hAnsi="宋体" w:hint="eastAsia"/>
          <w:szCs w:val="21"/>
          <w:u w:val="single"/>
        </w:rPr>
        <w:t xml:space="preserve"> </w:t>
      </w:r>
      <w:r w:rsidRPr="00D75B7A">
        <w:rPr>
          <w:rFonts w:ascii="宋体" w:eastAsia="宋体" w:hAnsi="宋体" w:hint="eastAsia"/>
          <w:szCs w:val="21"/>
        </w:rPr>
        <w:t xml:space="preserve"> </w:t>
      </w:r>
      <w:proofErr w:type="gramStart"/>
      <w:r w:rsidR="00A22764">
        <w:rPr>
          <w:rFonts w:ascii="宋体" w:eastAsia="宋体" w:hAnsi="宋体" w:hint="eastAsia"/>
          <w:szCs w:val="21"/>
        </w:rPr>
        <w:t>个</w:t>
      </w:r>
      <w:proofErr w:type="gramEnd"/>
      <w:r w:rsidR="00A22764">
        <w:rPr>
          <w:rFonts w:ascii="宋体" w:eastAsia="宋体" w:hAnsi="宋体" w:hint="eastAsia"/>
          <w:szCs w:val="21"/>
        </w:rPr>
        <w:t>月内完成系统开发及上线验收</w:t>
      </w:r>
      <w:r w:rsidRPr="005602B6">
        <w:rPr>
          <w:rFonts w:ascii="宋体" w:eastAsia="宋体" w:hAnsi="宋体" w:hint="eastAsia"/>
          <w:szCs w:val="21"/>
        </w:rPr>
        <w:t>。</w:t>
      </w:r>
    </w:p>
    <w:p w:rsidR="009B5A59" w:rsidRPr="005602B6" w:rsidRDefault="00A22764" w:rsidP="009B5A59">
      <w:pPr>
        <w:adjustRightInd w:val="0"/>
        <w:snapToGrid w:val="0"/>
        <w:spacing w:line="440" w:lineRule="exact"/>
        <w:rPr>
          <w:rFonts w:ascii="宋体" w:eastAsia="宋体" w:hAnsi="宋体"/>
          <w:szCs w:val="21"/>
        </w:rPr>
      </w:pPr>
      <w:r>
        <w:rPr>
          <w:rFonts w:ascii="宋体" w:eastAsia="宋体" w:hAnsi="宋体" w:hint="eastAsia"/>
          <w:szCs w:val="21"/>
        </w:rPr>
        <w:t>2.2</w:t>
      </w:r>
      <w:r w:rsidR="009B5A59">
        <w:rPr>
          <w:rFonts w:ascii="宋体" w:eastAsia="宋体" w:hAnsi="宋体" w:hint="eastAsia"/>
          <w:szCs w:val="21"/>
        </w:rPr>
        <w:t xml:space="preserve"> </w:t>
      </w:r>
      <w:r w:rsidR="009B5A59" w:rsidRPr="005602B6">
        <w:rPr>
          <w:rFonts w:ascii="宋体" w:eastAsia="宋体" w:hAnsi="宋体" w:hint="eastAsia"/>
          <w:szCs w:val="21"/>
        </w:rPr>
        <w:t>关于本项目的管理要求</w:t>
      </w:r>
    </w:p>
    <w:p w:rsidR="009B5A59" w:rsidRPr="005602B6" w:rsidRDefault="009B5A59" w:rsidP="009B5A59">
      <w:pPr>
        <w:widowControl/>
        <w:adjustRightInd w:val="0"/>
        <w:snapToGrid w:val="0"/>
        <w:spacing w:line="440" w:lineRule="exact"/>
        <w:ind w:leftChars="257" w:left="540"/>
        <w:jc w:val="left"/>
        <w:rPr>
          <w:rFonts w:ascii="宋体" w:eastAsia="宋体" w:hAnsi="宋体"/>
          <w:szCs w:val="21"/>
        </w:rPr>
      </w:pPr>
      <w:r w:rsidRPr="005602B6">
        <w:rPr>
          <w:rFonts w:ascii="宋体" w:eastAsia="宋体" w:hAnsi="宋体" w:hint="eastAsia"/>
          <w:szCs w:val="21"/>
        </w:rPr>
        <w:t>合同各方指派代表组成项目实施组，管理本项目的全部技术服务、工作内容。乙方如需重新指定本方的项目</w:t>
      </w:r>
      <w:proofErr w:type="gramStart"/>
      <w:r w:rsidRPr="005602B6">
        <w:rPr>
          <w:rFonts w:ascii="宋体" w:eastAsia="宋体" w:hAnsi="宋体" w:hint="eastAsia"/>
          <w:szCs w:val="21"/>
        </w:rPr>
        <w:t>实施组</w:t>
      </w:r>
      <w:proofErr w:type="gramEnd"/>
      <w:r w:rsidRPr="005602B6">
        <w:rPr>
          <w:rFonts w:ascii="宋体" w:eastAsia="宋体" w:hAnsi="宋体" w:hint="eastAsia"/>
          <w:szCs w:val="21"/>
        </w:rPr>
        <w:t>成员，应当以书面方式征得甲方同意。双方在合理、善意、维护双方利益的基础上讨论更换事宜。</w:t>
      </w:r>
    </w:p>
    <w:p w:rsidR="009B5A59" w:rsidRPr="005602B6" w:rsidRDefault="00FF08A9" w:rsidP="009B5A59">
      <w:pPr>
        <w:adjustRightInd w:val="0"/>
        <w:snapToGrid w:val="0"/>
        <w:spacing w:line="440" w:lineRule="exact"/>
        <w:rPr>
          <w:rFonts w:ascii="宋体" w:eastAsia="宋体" w:hAnsi="宋体"/>
          <w:b/>
          <w:bCs/>
          <w:szCs w:val="21"/>
        </w:rPr>
      </w:pPr>
      <w:r>
        <w:rPr>
          <w:rFonts w:ascii="宋体" w:eastAsia="宋体" w:hAnsi="宋体" w:hint="eastAsia"/>
          <w:b/>
          <w:bCs/>
          <w:szCs w:val="21"/>
        </w:rPr>
        <w:t>3</w:t>
      </w:r>
      <w:r w:rsidR="009B5A59" w:rsidRPr="005602B6">
        <w:rPr>
          <w:rFonts w:ascii="宋体" w:eastAsia="宋体" w:hAnsi="宋体" w:hint="eastAsia"/>
          <w:b/>
          <w:bCs/>
          <w:szCs w:val="21"/>
        </w:rPr>
        <w:t>、交付、初验、验收与质量保证</w:t>
      </w:r>
    </w:p>
    <w:p w:rsidR="009B5A59" w:rsidRPr="005602B6"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3</w:t>
      </w:r>
      <w:r w:rsidR="009B5A59">
        <w:rPr>
          <w:rFonts w:ascii="宋体" w:eastAsia="宋体" w:hAnsi="宋体" w:hint="eastAsia"/>
          <w:szCs w:val="21"/>
        </w:rPr>
        <w:t>.1</w:t>
      </w:r>
      <w:r w:rsidR="009B5A59" w:rsidRPr="005602B6">
        <w:rPr>
          <w:rFonts w:ascii="宋体" w:eastAsia="宋体" w:hAnsi="宋体" w:hint="eastAsia"/>
          <w:szCs w:val="21"/>
        </w:rPr>
        <w:t>交付</w:t>
      </w:r>
    </w:p>
    <w:p w:rsidR="009B5A59" w:rsidRPr="005602B6" w:rsidRDefault="009B5A59" w:rsidP="009B5A59">
      <w:pPr>
        <w:adjustRightInd w:val="0"/>
        <w:snapToGrid w:val="0"/>
        <w:spacing w:line="440" w:lineRule="exact"/>
        <w:ind w:leftChars="85" w:left="535" w:hangingChars="170" w:hanging="357"/>
        <w:rPr>
          <w:rFonts w:ascii="宋体" w:eastAsia="宋体" w:hAnsi="宋体"/>
          <w:szCs w:val="21"/>
        </w:rPr>
      </w:pPr>
      <w:r w:rsidRPr="005602B6">
        <w:rPr>
          <w:rFonts w:ascii="宋体" w:eastAsia="宋体" w:hAnsi="宋体" w:hint="eastAsia"/>
          <w:szCs w:val="21"/>
        </w:rPr>
        <w:t>1）本项目应</w:t>
      </w:r>
      <w:r w:rsidRPr="005602B6">
        <w:rPr>
          <w:rFonts w:ascii="宋体" w:eastAsia="宋体" w:hAnsi="宋体" w:hint="eastAsia"/>
          <w:color w:val="000000"/>
          <w:kern w:val="0"/>
          <w:szCs w:val="21"/>
        </w:rPr>
        <w:t>在合同签订后的</w:t>
      </w:r>
      <w:r w:rsidRPr="003709A6">
        <w:rPr>
          <w:rFonts w:ascii="宋体" w:eastAsia="宋体" w:hAnsi="宋体" w:hint="eastAsia"/>
          <w:color w:val="000000"/>
          <w:kern w:val="0"/>
          <w:szCs w:val="21"/>
          <w:u w:val="single"/>
        </w:rPr>
        <w:t xml:space="preserve"> </w:t>
      </w:r>
      <w:r w:rsidR="003709A6" w:rsidRPr="003709A6">
        <w:rPr>
          <w:rFonts w:ascii="宋体" w:eastAsia="宋体" w:hAnsi="宋体" w:hint="eastAsia"/>
          <w:color w:val="000000"/>
          <w:kern w:val="0"/>
          <w:szCs w:val="21"/>
          <w:u w:val="single"/>
        </w:rPr>
        <w:t>3</w:t>
      </w:r>
      <w:r w:rsidRPr="003709A6">
        <w:rPr>
          <w:rFonts w:ascii="宋体" w:eastAsia="宋体" w:hAnsi="宋体" w:hint="eastAsia"/>
          <w:szCs w:val="21"/>
          <w:u w:val="single"/>
        </w:rPr>
        <w:t xml:space="preserve"> </w:t>
      </w:r>
      <w:proofErr w:type="gramStart"/>
      <w:r w:rsidRPr="005602B6">
        <w:rPr>
          <w:rFonts w:ascii="宋体" w:eastAsia="宋体" w:hAnsi="宋体" w:hint="eastAsia"/>
          <w:color w:val="000000"/>
          <w:kern w:val="0"/>
          <w:szCs w:val="21"/>
        </w:rPr>
        <w:t>个</w:t>
      </w:r>
      <w:proofErr w:type="gramEnd"/>
      <w:r w:rsidRPr="005602B6">
        <w:rPr>
          <w:rFonts w:ascii="宋体" w:eastAsia="宋体" w:hAnsi="宋体" w:hint="eastAsia"/>
          <w:color w:val="000000"/>
          <w:kern w:val="0"/>
          <w:szCs w:val="21"/>
        </w:rPr>
        <w:t>月内完成系统开发及上线验收。</w:t>
      </w:r>
    </w:p>
    <w:p w:rsidR="009B5A59" w:rsidRPr="005602B6" w:rsidRDefault="009B5A59" w:rsidP="009B5A59">
      <w:pPr>
        <w:adjustRightInd w:val="0"/>
        <w:snapToGrid w:val="0"/>
        <w:spacing w:line="440" w:lineRule="exact"/>
        <w:ind w:leftChars="85" w:left="535" w:hangingChars="170" w:hanging="357"/>
        <w:rPr>
          <w:rFonts w:ascii="宋体" w:eastAsia="宋体" w:hAnsi="宋体"/>
          <w:szCs w:val="21"/>
        </w:rPr>
      </w:pPr>
      <w:r w:rsidRPr="005602B6">
        <w:rPr>
          <w:rFonts w:ascii="宋体" w:eastAsia="宋体" w:hAnsi="宋体" w:hint="eastAsia"/>
          <w:szCs w:val="21"/>
        </w:rPr>
        <w:t>2）乙方必须科学合理地完成相关的内容，同时乙方应在进行每项交付前</w:t>
      </w:r>
      <w:r w:rsidRPr="005602B6">
        <w:rPr>
          <w:rFonts w:ascii="宋体" w:eastAsia="宋体" w:hAnsi="宋体" w:hint="eastAsia"/>
          <w:szCs w:val="21"/>
          <w:u w:val="single"/>
        </w:rPr>
        <w:t xml:space="preserve"> </w:t>
      </w:r>
      <w:r>
        <w:rPr>
          <w:rFonts w:ascii="宋体" w:eastAsia="宋体" w:hAnsi="宋体" w:hint="eastAsia"/>
          <w:szCs w:val="21"/>
          <w:u w:val="single"/>
        </w:rPr>
        <w:t>5</w:t>
      </w:r>
      <w:r w:rsidRPr="005602B6">
        <w:rPr>
          <w:rFonts w:ascii="宋体" w:eastAsia="宋体" w:hAnsi="宋体" w:hint="eastAsia"/>
          <w:szCs w:val="21"/>
          <w:u w:val="single"/>
        </w:rPr>
        <w:t xml:space="preserve"> </w:t>
      </w:r>
      <w:proofErr w:type="gramStart"/>
      <w:r w:rsidRPr="005602B6">
        <w:rPr>
          <w:rFonts w:ascii="宋体" w:eastAsia="宋体" w:hAnsi="宋体" w:hint="eastAsia"/>
          <w:szCs w:val="21"/>
        </w:rPr>
        <w:t>个</w:t>
      </w:r>
      <w:proofErr w:type="gramEnd"/>
      <w:r w:rsidRPr="005602B6">
        <w:rPr>
          <w:rFonts w:ascii="宋体" w:eastAsia="宋体" w:hAnsi="宋体" w:hint="eastAsia"/>
          <w:szCs w:val="21"/>
        </w:rPr>
        <w:t>工作日内，以书面方式通知甲方。甲方应当在接到通知后的</w:t>
      </w:r>
      <w:r w:rsidRPr="005602B6">
        <w:rPr>
          <w:rFonts w:ascii="宋体" w:eastAsia="宋体" w:hAnsi="宋体" w:hint="eastAsia"/>
          <w:szCs w:val="21"/>
          <w:u w:val="single"/>
        </w:rPr>
        <w:t xml:space="preserve"> </w:t>
      </w:r>
      <w:r>
        <w:rPr>
          <w:rFonts w:ascii="宋体" w:eastAsia="宋体" w:hAnsi="宋体" w:hint="eastAsia"/>
          <w:szCs w:val="21"/>
          <w:u w:val="single"/>
        </w:rPr>
        <w:t>5</w:t>
      </w:r>
      <w:r w:rsidRPr="005602B6">
        <w:rPr>
          <w:rFonts w:ascii="宋体" w:eastAsia="宋体" w:hAnsi="宋体" w:hint="eastAsia"/>
          <w:szCs w:val="21"/>
          <w:u w:val="single"/>
        </w:rPr>
        <w:t xml:space="preserve"> </w:t>
      </w:r>
      <w:proofErr w:type="gramStart"/>
      <w:r w:rsidRPr="005602B6">
        <w:rPr>
          <w:rFonts w:ascii="宋体" w:eastAsia="宋体" w:hAnsi="宋体" w:hint="eastAsia"/>
          <w:szCs w:val="21"/>
        </w:rPr>
        <w:t>个</w:t>
      </w:r>
      <w:proofErr w:type="gramEnd"/>
      <w:r w:rsidRPr="005602B6">
        <w:rPr>
          <w:rFonts w:ascii="宋体" w:eastAsia="宋体" w:hAnsi="宋体" w:hint="eastAsia"/>
          <w:szCs w:val="21"/>
        </w:rPr>
        <w:t>工作日内根据项目实际情况是否达到交付标准决定是否安排交付。</w:t>
      </w:r>
    </w:p>
    <w:p w:rsidR="009B5A59" w:rsidRPr="005602B6" w:rsidRDefault="009B5A59" w:rsidP="009B5A59">
      <w:pPr>
        <w:adjustRightInd w:val="0"/>
        <w:snapToGrid w:val="0"/>
        <w:spacing w:line="440" w:lineRule="exact"/>
        <w:ind w:leftChars="85" w:left="535" w:hangingChars="170" w:hanging="357"/>
        <w:rPr>
          <w:rFonts w:ascii="宋体" w:eastAsia="宋体" w:hAnsi="宋体"/>
          <w:szCs w:val="21"/>
        </w:rPr>
      </w:pPr>
      <w:r w:rsidRPr="005602B6">
        <w:rPr>
          <w:rFonts w:ascii="宋体" w:eastAsia="宋体" w:hAnsi="宋体" w:hint="eastAsia"/>
          <w:szCs w:val="21"/>
        </w:rPr>
        <w:t>3）如由于甲方的原因而导致交付不能按照规定的时间进行，乙方将按延期时间顺延交付。</w:t>
      </w:r>
    </w:p>
    <w:p w:rsidR="009B5A59" w:rsidRPr="005602B6" w:rsidRDefault="00FF08A9" w:rsidP="009B5A59">
      <w:pPr>
        <w:adjustRightInd w:val="0"/>
        <w:snapToGrid w:val="0"/>
        <w:spacing w:line="440" w:lineRule="exact"/>
        <w:ind w:left="540" w:hanging="540"/>
        <w:rPr>
          <w:rFonts w:ascii="宋体" w:eastAsia="宋体" w:hAnsi="宋体"/>
          <w:szCs w:val="21"/>
        </w:rPr>
      </w:pPr>
      <w:r>
        <w:rPr>
          <w:rFonts w:ascii="宋体" w:eastAsia="宋体" w:hAnsi="宋体" w:hint="eastAsia"/>
          <w:szCs w:val="21"/>
        </w:rPr>
        <w:t>3</w:t>
      </w:r>
      <w:r w:rsidR="009B5A59">
        <w:rPr>
          <w:rFonts w:ascii="宋体" w:eastAsia="宋体" w:hAnsi="宋体" w:hint="eastAsia"/>
          <w:szCs w:val="21"/>
        </w:rPr>
        <w:t>.2</w:t>
      </w:r>
      <w:r w:rsidR="00A22764">
        <w:rPr>
          <w:rFonts w:ascii="宋体" w:eastAsia="宋体" w:hAnsi="宋体" w:hint="eastAsia"/>
          <w:szCs w:val="21"/>
        </w:rPr>
        <w:t>验收</w:t>
      </w:r>
    </w:p>
    <w:p w:rsidR="009B5A59" w:rsidRPr="005602B6" w:rsidRDefault="009B5A59" w:rsidP="009B5A59">
      <w:pPr>
        <w:adjustRightInd w:val="0"/>
        <w:snapToGrid w:val="0"/>
        <w:spacing w:line="440" w:lineRule="exact"/>
        <w:ind w:leftChars="200" w:left="420"/>
        <w:rPr>
          <w:rFonts w:ascii="宋体" w:eastAsia="宋体" w:hAnsi="宋体"/>
          <w:szCs w:val="21"/>
        </w:rPr>
      </w:pPr>
      <w:r w:rsidRPr="005602B6">
        <w:rPr>
          <w:rFonts w:ascii="宋体" w:eastAsia="宋体" w:hAnsi="宋体" w:hint="eastAsia"/>
          <w:szCs w:val="21"/>
        </w:rPr>
        <w:t>甲方在领受了上述交付件后，双方应在</w:t>
      </w:r>
      <w:r w:rsidRPr="005602B6">
        <w:rPr>
          <w:rFonts w:ascii="宋体" w:eastAsia="宋体" w:hAnsi="宋体" w:hint="eastAsia"/>
          <w:szCs w:val="21"/>
          <w:u w:val="single"/>
        </w:rPr>
        <w:t xml:space="preserve"> </w:t>
      </w:r>
      <w:r w:rsidR="00145AEF">
        <w:rPr>
          <w:rFonts w:ascii="宋体" w:eastAsia="宋体" w:hAnsi="宋体" w:hint="eastAsia"/>
          <w:szCs w:val="21"/>
          <w:u w:val="single"/>
        </w:rPr>
        <w:t>1</w:t>
      </w:r>
      <w:r>
        <w:rPr>
          <w:rFonts w:ascii="宋体" w:eastAsia="宋体" w:hAnsi="宋体" w:hint="eastAsia"/>
          <w:szCs w:val="21"/>
          <w:u w:val="single"/>
        </w:rPr>
        <w:t>0</w:t>
      </w:r>
      <w:r w:rsidRPr="005602B6">
        <w:rPr>
          <w:rFonts w:ascii="宋体" w:eastAsia="宋体" w:hAnsi="宋体" w:hint="eastAsia"/>
          <w:szCs w:val="21"/>
          <w:u w:val="single"/>
        </w:rPr>
        <w:t xml:space="preserve"> </w:t>
      </w:r>
      <w:proofErr w:type="gramStart"/>
      <w:r w:rsidRPr="005602B6">
        <w:rPr>
          <w:rFonts w:ascii="宋体" w:eastAsia="宋体" w:hAnsi="宋体" w:hint="eastAsia"/>
          <w:szCs w:val="21"/>
        </w:rPr>
        <w:t>个</w:t>
      </w:r>
      <w:proofErr w:type="gramEnd"/>
      <w:r w:rsidRPr="005602B6">
        <w:rPr>
          <w:rFonts w:ascii="宋体" w:eastAsia="宋体" w:hAnsi="宋体" w:hint="eastAsia"/>
          <w:szCs w:val="21"/>
        </w:rPr>
        <w:t>工作日内对该交付件进行初验（测试和评估），以确认其是否符合要求。如有缺陷，应递交缺陷说明及指明应改进的部分，乙方应立即纠正该缺陷。</w:t>
      </w:r>
    </w:p>
    <w:p w:rsidR="009B5A59" w:rsidRPr="005602B6" w:rsidRDefault="00FF08A9" w:rsidP="009B5A59">
      <w:pPr>
        <w:spacing w:before="120" w:line="440" w:lineRule="exact"/>
        <w:rPr>
          <w:rFonts w:ascii="宋体" w:eastAsia="宋体" w:hAnsi="宋体"/>
          <w:szCs w:val="21"/>
        </w:rPr>
      </w:pPr>
      <w:r>
        <w:rPr>
          <w:rFonts w:ascii="宋体" w:eastAsia="宋体" w:hAnsi="宋体" w:hint="eastAsia"/>
          <w:szCs w:val="21"/>
        </w:rPr>
        <w:t>3</w:t>
      </w:r>
      <w:r w:rsidR="009B5A59" w:rsidRPr="005602B6">
        <w:rPr>
          <w:rFonts w:ascii="宋体" w:eastAsia="宋体" w:hAnsi="宋体" w:hint="eastAsia"/>
          <w:szCs w:val="21"/>
        </w:rPr>
        <w:t xml:space="preserve">.3 </w:t>
      </w:r>
      <w:r w:rsidR="009B5A59" w:rsidRPr="00EF1F39">
        <w:rPr>
          <w:rFonts w:ascii="宋体" w:eastAsia="宋体" w:hAnsi="宋体" w:hint="eastAsia"/>
          <w:szCs w:val="21"/>
        </w:rPr>
        <w:t>终验</w:t>
      </w:r>
    </w:p>
    <w:p w:rsidR="009B5A59" w:rsidRPr="005602B6" w:rsidRDefault="009B5A59" w:rsidP="009B5A59">
      <w:pPr>
        <w:spacing w:before="120" w:line="440" w:lineRule="exact"/>
        <w:ind w:firstLineChars="200" w:firstLine="420"/>
        <w:rPr>
          <w:rFonts w:ascii="宋体" w:eastAsia="宋体" w:hAnsi="宋体"/>
          <w:szCs w:val="21"/>
        </w:rPr>
      </w:pPr>
      <w:r w:rsidRPr="005602B6">
        <w:rPr>
          <w:rFonts w:ascii="宋体" w:eastAsia="宋体" w:hAnsi="宋体" w:hint="eastAsia"/>
          <w:szCs w:val="21"/>
        </w:rPr>
        <w:t>系统初验通过后上线试运行</w:t>
      </w:r>
      <w:r w:rsidRPr="005602B6">
        <w:rPr>
          <w:rFonts w:ascii="宋体" w:eastAsia="宋体" w:hAnsi="宋体" w:hint="eastAsia"/>
          <w:szCs w:val="21"/>
          <w:u w:val="single"/>
        </w:rPr>
        <w:t xml:space="preserve"> </w:t>
      </w:r>
      <w:r w:rsidR="003709A6">
        <w:rPr>
          <w:rFonts w:ascii="宋体" w:eastAsia="宋体" w:hAnsi="宋体" w:hint="eastAsia"/>
          <w:szCs w:val="21"/>
          <w:u w:val="single"/>
        </w:rPr>
        <w:t>3</w:t>
      </w:r>
      <w:r w:rsidRPr="005602B6">
        <w:rPr>
          <w:rFonts w:ascii="宋体" w:eastAsia="宋体" w:hAnsi="宋体" w:hint="eastAsia"/>
          <w:szCs w:val="21"/>
          <w:u w:val="single"/>
        </w:rPr>
        <w:t xml:space="preserve"> </w:t>
      </w:r>
      <w:proofErr w:type="gramStart"/>
      <w:r w:rsidRPr="005602B6">
        <w:rPr>
          <w:rFonts w:ascii="宋体" w:eastAsia="宋体" w:hAnsi="宋体" w:hint="eastAsia"/>
          <w:szCs w:val="21"/>
        </w:rPr>
        <w:t>个</w:t>
      </w:r>
      <w:proofErr w:type="gramEnd"/>
      <w:r w:rsidRPr="005602B6">
        <w:rPr>
          <w:rFonts w:ascii="宋体" w:eastAsia="宋体" w:hAnsi="宋体" w:hint="eastAsia"/>
          <w:szCs w:val="21"/>
        </w:rPr>
        <w:t>月，试运行完成后</w:t>
      </w:r>
      <w:r w:rsidR="00A22764">
        <w:rPr>
          <w:rFonts w:ascii="宋体" w:eastAsia="宋体" w:hAnsi="宋体" w:hint="eastAsia"/>
          <w:szCs w:val="21"/>
        </w:rPr>
        <w:t>乙方应向甲方提出验收申请</w:t>
      </w:r>
      <w:r w:rsidRPr="005602B6">
        <w:rPr>
          <w:rFonts w:ascii="宋体" w:eastAsia="宋体" w:hAnsi="宋体" w:hint="eastAsia"/>
          <w:szCs w:val="21"/>
        </w:rPr>
        <w:t>，甲方在同意验收后</w:t>
      </w:r>
      <w:r w:rsidRPr="005602B6">
        <w:rPr>
          <w:rFonts w:ascii="宋体" w:eastAsia="宋体" w:hAnsi="宋体" w:hint="eastAsia"/>
          <w:szCs w:val="21"/>
          <w:u w:val="single"/>
        </w:rPr>
        <w:t xml:space="preserve"> </w:t>
      </w:r>
      <w:r w:rsidR="00A22764">
        <w:rPr>
          <w:rFonts w:ascii="宋体" w:eastAsia="宋体" w:hAnsi="宋体" w:hint="eastAsia"/>
          <w:szCs w:val="21"/>
          <w:u w:val="single"/>
        </w:rPr>
        <w:t>1</w:t>
      </w:r>
      <w:r>
        <w:rPr>
          <w:rFonts w:ascii="宋体" w:eastAsia="宋体" w:hAnsi="宋体" w:hint="eastAsia"/>
          <w:szCs w:val="21"/>
          <w:u w:val="single"/>
        </w:rPr>
        <w:t>0</w:t>
      </w:r>
      <w:r w:rsidRPr="005602B6">
        <w:rPr>
          <w:rFonts w:ascii="宋体" w:eastAsia="宋体" w:hAnsi="宋体" w:hint="eastAsia"/>
          <w:szCs w:val="21"/>
          <w:u w:val="single"/>
        </w:rPr>
        <w:t xml:space="preserve"> </w:t>
      </w:r>
      <w:proofErr w:type="gramStart"/>
      <w:r w:rsidRPr="005602B6">
        <w:rPr>
          <w:rFonts w:ascii="宋体" w:eastAsia="宋体" w:hAnsi="宋体" w:hint="eastAsia"/>
          <w:szCs w:val="21"/>
        </w:rPr>
        <w:t>个</w:t>
      </w:r>
      <w:proofErr w:type="gramEnd"/>
      <w:r w:rsidRPr="005602B6">
        <w:rPr>
          <w:rFonts w:ascii="宋体" w:eastAsia="宋体" w:hAnsi="宋体" w:hint="eastAsia"/>
          <w:szCs w:val="21"/>
        </w:rPr>
        <w:t>工作日内安排相关人员组成验收小组进行验收。</w:t>
      </w:r>
    </w:p>
    <w:p w:rsidR="009B5A59" w:rsidRPr="005602B6" w:rsidRDefault="00FF08A9" w:rsidP="009B5A59">
      <w:pPr>
        <w:spacing w:before="120" w:line="440" w:lineRule="exact"/>
        <w:rPr>
          <w:rFonts w:ascii="宋体" w:eastAsia="宋体" w:hAnsi="宋体"/>
          <w:szCs w:val="21"/>
        </w:rPr>
      </w:pPr>
      <w:r>
        <w:rPr>
          <w:rFonts w:ascii="宋体" w:eastAsia="宋体" w:hAnsi="宋体" w:hint="eastAsia"/>
          <w:szCs w:val="21"/>
        </w:rPr>
        <w:t>3</w:t>
      </w:r>
      <w:r w:rsidR="009B5A59" w:rsidRPr="005602B6">
        <w:rPr>
          <w:rFonts w:ascii="宋体" w:eastAsia="宋体" w:hAnsi="宋体" w:hint="eastAsia"/>
          <w:szCs w:val="21"/>
        </w:rPr>
        <w:t>.4  质量保证</w:t>
      </w:r>
    </w:p>
    <w:p w:rsidR="009B5A59" w:rsidRPr="005602B6" w:rsidRDefault="009B5A59" w:rsidP="009B5A59">
      <w:pPr>
        <w:adjustRightInd w:val="0"/>
        <w:spacing w:line="440" w:lineRule="exact"/>
        <w:ind w:firstLineChars="200" w:firstLine="420"/>
        <w:textAlignment w:val="baseline"/>
        <w:rPr>
          <w:rFonts w:ascii="宋体" w:eastAsia="宋体" w:hAnsi="宋体"/>
          <w:szCs w:val="21"/>
        </w:rPr>
      </w:pPr>
      <w:r w:rsidRPr="005602B6">
        <w:rPr>
          <w:rFonts w:ascii="宋体" w:eastAsia="宋体" w:hAnsi="宋体" w:hint="eastAsia"/>
          <w:szCs w:val="21"/>
        </w:rPr>
        <w:t>1)项目质保期</w:t>
      </w:r>
      <w:proofErr w:type="gramStart"/>
      <w:r w:rsidRPr="005602B6">
        <w:rPr>
          <w:rFonts w:ascii="宋体" w:eastAsia="宋体" w:hAnsi="宋体" w:hint="eastAsia"/>
          <w:szCs w:val="21"/>
        </w:rPr>
        <w:t>自项目</w:t>
      </w:r>
      <w:proofErr w:type="gramEnd"/>
      <w:r w:rsidRPr="005602B6">
        <w:rPr>
          <w:rFonts w:ascii="宋体" w:eastAsia="宋体" w:hAnsi="宋体" w:hint="eastAsia"/>
          <w:szCs w:val="21"/>
        </w:rPr>
        <w:t>最终验收</w:t>
      </w:r>
      <w:r w:rsidR="00A22764">
        <w:rPr>
          <w:rFonts w:ascii="宋体" w:eastAsia="宋体" w:hAnsi="宋体" w:hint="eastAsia"/>
          <w:szCs w:val="21"/>
        </w:rPr>
        <w:t>之日</w:t>
      </w:r>
      <w:r w:rsidRPr="005602B6">
        <w:rPr>
          <w:rFonts w:ascii="宋体" w:eastAsia="宋体" w:hAnsi="宋体" w:hint="eastAsia"/>
          <w:szCs w:val="21"/>
        </w:rPr>
        <w:t>起开始计算，为期</w:t>
      </w:r>
      <w:r w:rsidRPr="005602B6">
        <w:rPr>
          <w:rFonts w:ascii="宋体" w:eastAsia="宋体" w:hAnsi="宋体" w:hint="eastAsia"/>
          <w:szCs w:val="21"/>
          <w:u w:val="single"/>
        </w:rPr>
        <w:t xml:space="preserve"> </w:t>
      </w:r>
      <w:r>
        <w:rPr>
          <w:rFonts w:ascii="宋体" w:eastAsia="宋体" w:hAnsi="宋体" w:hint="eastAsia"/>
          <w:szCs w:val="21"/>
          <w:u w:val="single"/>
        </w:rPr>
        <w:t>12</w:t>
      </w:r>
      <w:r w:rsidRPr="005602B6">
        <w:rPr>
          <w:rFonts w:ascii="宋体" w:eastAsia="宋体" w:hAnsi="宋体" w:hint="eastAsia"/>
          <w:szCs w:val="21"/>
          <w:u w:val="single"/>
        </w:rPr>
        <w:t xml:space="preserve"> </w:t>
      </w:r>
      <w:proofErr w:type="gramStart"/>
      <w:r w:rsidRPr="005602B6">
        <w:rPr>
          <w:rFonts w:ascii="宋体" w:eastAsia="宋体" w:hAnsi="宋体" w:hint="eastAsia"/>
          <w:szCs w:val="21"/>
        </w:rPr>
        <w:t>个</w:t>
      </w:r>
      <w:proofErr w:type="gramEnd"/>
      <w:r w:rsidRPr="005602B6">
        <w:rPr>
          <w:rFonts w:ascii="宋体" w:eastAsia="宋体" w:hAnsi="宋体" w:hint="eastAsia"/>
          <w:szCs w:val="21"/>
        </w:rPr>
        <w:t>月。在此期间，乙方应免费对项目进行跟踪维护服务。</w:t>
      </w:r>
    </w:p>
    <w:p w:rsidR="009B5A59" w:rsidRPr="005602B6" w:rsidRDefault="00A950BE" w:rsidP="009B5A59">
      <w:pPr>
        <w:spacing w:line="440" w:lineRule="exact"/>
        <w:rPr>
          <w:rFonts w:ascii="宋体" w:eastAsia="宋体" w:hAnsi="宋体"/>
          <w:szCs w:val="21"/>
        </w:rPr>
      </w:pPr>
      <w:r>
        <w:rPr>
          <w:rFonts w:ascii="宋体" w:eastAsia="宋体" w:hAnsi="宋体" w:hint="eastAsia"/>
          <w:szCs w:val="21"/>
        </w:rPr>
        <w:t xml:space="preserve">    2</w:t>
      </w:r>
      <w:r w:rsidR="009B5A59" w:rsidRPr="005602B6">
        <w:rPr>
          <w:rFonts w:ascii="宋体" w:eastAsia="宋体" w:hAnsi="宋体" w:hint="eastAsia"/>
          <w:szCs w:val="21"/>
        </w:rPr>
        <w:t xml:space="preserve">)项目质保期内，乙方承诺在甲方免费提供合同系统正常运行所必需的基本技术支持，包括但不限于： </w:t>
      </w:r>
    </w:p>
    <w:p w:rsidR="009B5A59" w:rsidRPr="005602B6" w:rsidRDefault="009B5A59" w:rsidP="009B5A59">
      <w:pPr>
        <w:spacing w:line="440" w:lineRule="exact"/>
        <w:ind w:left="1640" w:hanging="820"/>
        <w:rPr>
          <w:rFonts w:ascii="宋体" w:eastAsia="宋体" w:hAnsi="宋体"/>
          <w:szCs w:val="21"/>
        </w:rPr>
      </w:pPr>
      <w:r w:rsidRPr="005602B6">
        <w:rPr>
          <w:rFonts w:ascii="宋体" w:eastAsia="宋体" w:hAnsi="宋体" w:hint="eastAsia"/>
          <w:szCs w:val="21"/>
        </w:rPr>
        <w:t>为保证合同系统正常运行所需的预防性维护支持、日常维护支持等工作。</w:t>
      </w:r>
    </w:p>
    <w:p w:rsidR="009B5A59" w:rsidRPr="005602B6" w:rsidRDefault="009B5A59" w:rsidP="009B5A59">
      <w:pPr>
        <w:spacing w:line="440" w:lineRule="exact"/>
        <w:ind w:left="1640" w:hanging="820"/>
        <w:rPr>
          <w:rFonts w:ascii="宋体" w:eastAsia="宋体" w:hAnsi="宋体"/>
          <w:szCs w:val="21"/>
        </w:rPr>
      </w:pPr>
      <w:r w:rsidRPr="005602B6">
        <w:rPr>
          <w:rFonts w:ascii="宋体" w:eastAsia="宋体" w:hAnsi="宋体" w:hint="eastAsia"/>
          <w:szCs w:val="21"/>
        </w:rPr>
        <w:t>对合同系统硬件、系统软件、应用软件产品以及其它相关新技术和新业务的日常技术咨询服务。</w:t>
      </w:r>
    </w:p>
    <w:p w:rsidR="009B5A59" w:rsidRPr="005602B6" w:rsidRDefault="009B5A59" w:rsidP="00F3613A">
      <w:pPr>
        <w:spacing w:line="440" w:lineRule="exact"/>
        <w:ind w:left="851"/>
        <w:rPr>
          <w:rFonts w:ascii="宋体" w:eastAsia="宋体" w:hAnsi="宋体"/>
          <w:szCs w:val="21"/>
        </w:rPr>
      </w:pPr>
      <w:r w:rsidRPr="005602B6">
        <w:rPr>
          <w:rFonts w:ascii="宋体" w:eastAsia="宋体" w:hAnsi="宋体" w:hint="eastAsia"/>
          <w:szCs w:val="21"/>
        </w:rPr>
        <w:t>合同系统发生搬迁时，派遣专业技术人员现场支持，向甲方提供合理、可行的搬迁技术方案，并保证搬迁后系统的正常运行。</w:t>
      </w:r>
    </w:p>
    <w:p w:rsidR="009B5A59" w:rsidRPr="0079509F" w:rsidRDefault="00FF08A9" w:rsidP="009B5A59">
      <w:pPr>
        <w:adjustRightInd w:val="0"/>
        <w:spacing w:line="440" w:lineRule="exact"/>
        <w:textAlignment w:val="baseline"/>
        <w:rPr>
          <w:rFonts w:ascii="宋体" w:eastAsia="宋体" w:hAnsi="宋体"/>
          <w:b/>
          <w:bCs/>
          <w:szCs w:val="21"/>
        </w:rPr>
      </w:pPr>
      <w:r>
        <w:rPr>
          <w:rFonts w:ascii="宋体" w:eastAsia="宋体" w:hAnsi="宋体" w:hint="eastAsia"/>
          <w:szCs w:val="21"/>
        </w:rPr>
        <w:t>4</w:t>
      </w:r>
      <w:r w:rsidR="009B5A59" w:rsidRPr="0079509F">
        <w:rPr>
          <w:rFonts w:ascii="宋体" w:eastAsia="宋体" w:hAnsi="宋体" w:hint="eastAsia"/>
          <w:szCs w:val="21"/>
        </w:rPr>
        <w:t>、</w:t>
      </w:r>
      <w:r w:rsidR="009B5A59" w:rsidRPr="0079509F">
        <w:rPr>
          <w:rFonts w:ascii="宋体" w:eastAsia="宋体" w:hAnsi="宋体" w:hint="eastAsia"/>
          <w:b/>
          <w:bCs/>
          <w:szCs w:val="21"/>
        </w:rPr>
        <w:t>知识产权和使用权</w:t>
      </w:r>
    </w:p>
    <w:p w:rsidR="009B5A59" w:rsidRPr="0079509F" w:rsidRDefault="00FF08A9" w:rsidP="009B5A59">
      <w:pPr>
        <w:spacing w:before="120" w:line="440" w:lineRule="exact"/>
        <w:rPr>
          <w:rFonts w:ascii="宋体" w:eastAsia="宋体" w:hAnsi="宋体"/>
          <w:szCs w:val="21"/>
        </w:rPr>
      </w:pPr>
      <w:r>
        <w:rPr>
          <w:rFonts w:ascii="宋体" w:eastAsia="宋体" w:hAnsi="宋体" w:hint="eastAsia"/>
          <w:szCs w:val="21"/>
        </w:rPr>
        <w:lastRenderedPageBreak/>
        <w:t>4</w:t>
      </w:r>
      <w:r w:rsidR="009B5A59" w:rsidRPr="0079509F">
        <w:rPr>
          <w:rFonts w:ascii="宋体" w:eastAsia="宋体" w:hAnsi="宋体" w:hint="eastAsia"/>
          <w:szCs w:val="21"/>
        </w:rPr>
        <w:t>.1知识产权</w:t>
      </w:r>
    </w:p>
    <w:p w:rsidR="009B5A59" w:rsidRPr="0079509F" w:rsidRDefault="009B5A59" w:rsidP="009B5A59">
      <w:pPr>
        <w:adjustRightInd w:val="0"/>
        <w:snapToGrid w:val="0"/>
        <w:spacing w:line="440" w:lineRule="exact"/>
        <w:ind w:leftChars="200" w:left="420"/>
        <w:rPr>
          <w:rFonts w:ascii="宋体" w:eastAsia="宋体" w:hAnsi="宋体"/>
          <w:szCs w:val="21"/>
        </w:rPr>
      </w:pPr>
      <w:r w:rsidRPr="0079509F">
        <w:rPr>
          <w:rFonts w:ascii="宋体" w:eastAsia="宋体" w:hAnsi="宋体" w:hint="eastAsia"/>
          <w:szCs w:val="21"/>
        </w:rPr>
        <w:t>甲方拥有本项目实施过程中产生的所有技术成果和集成的知识产权的全部权利。除甲方书面同意，乙方不得以任何方式擅自使用或向第三方披露、转让和许可使用上述的技术成果、计算机软件、技术诀窍、秘密信息、技术资料和文件等任何相关资料。乙方如有违反本条约定，甲方有权按照法律的相关规定追究乙方的法律责任。</w:t>
      </w:r>
    </w:p>
    <w:p w:rsidR="009B5A59" w:rsidRPr="0079509F" w:rsidRDefault="00FF08A9" w:rsidP="009B5A59">
      <w:pPr>
        <w:adjustRightInd w:val="0"/>
        <w:snapToGrid w:val="0"/>
        <w:spacing w:line="440" w:lineRule="exact"/>
        <w:ind w:left="420" w:hangingChars="200" w:hanging="420"/>
        <w:rPr>
          <w:rFonts w:ascii="宋体" w:eastAsia="宋体" w:hAnsi="宋体"/>
          <w:szCs w:val="21"/>
        </w:rPr>
      </w:pPr>
      <w:r>
        <w:rPr>
          <w:rFonts w:ascii="宋体" w:eastAsia="宋体" w:hAnsi="宋体" w:hint="eastAsia"/>
          <w:szCs w:val="21"/>
        </w:rPr>
        <w:t>4</w:t>
      </w:r>
      <w:r w:rsidR="009B5A59" w:rsidRPr="0079509F">
        <w:rPr>
          <w:rFonts w:ascii="宋体" w:eastAsia="宋体" w:hAnsi="宋体" w:hint="eastAsia"/>
          <w:szCs w:val="21"/>
        </w:rPr>
        <w:t>.2在乙方提供属于第三方软件时，乙方应当保证其已从第三方处获得合法授权、许可使用，对于该软件或该软件的任何一部分，甲方可以为本合同目的永久免费使用，并免受第三方提出的侵犯其专利权、商标权、著作权或其他知识产权的起诉或其他权利主张。如果有任何第三方向甲方主张关于知识产权方面的权利，所有责任由乙方承担。</w:t>
      </w:r>
    </w:p>
    <w:p w:rsidR="009B5A59" w:rsidRPr="0079509F" w:rsidRDefault="00FF08A9" w:rsidP="009B5A59">
      <w:pPr>
        <w:adjustRightInd w:val="0"/>
        <w:snapToGrid w:val="0"/>
        <w:spacing w:line="440" w:lineRule="exact"/>
        <w:ind w:left="420" w:hangingChars="200" w:hanging="420"/>
        <w:rPr>
          <w:rFonts w:ascii="宋体" w:eastAsia="宋体" w:hAnsi="宋体"/>
          <w:szCs w:val="21"/>
        </w:rPr>
      </w:pPr>
      <w:r>
        <w:rPr>
          <w:rFonts w:ascii="宋体" w:eastAsia="宋体" w:hAnsi="宋体" w:hint="eastAsia"/>
          <w:szCs w:val="21"/>
        </w:rPr>
        <w:t>4</w:t>
      </w:r>
      <w:r w:rsidR="009B5A59" w:rsidRPr="0079509F">
        <w:rPr>
          <w:rFonts w:ascii="宋体" w:eastAsia="宋体" w:hAnsi="宋体" w:hint="eastAsia"/>
          <w:szCs w:val="21"/>
        </w:rPr>
        <w:t>.3 在乙方提供本项目实施前已属于乙方的技术成果和知识产权的，乙方应保证甲方具有该部分技术成果和知识产权的永久免费使用权，包括对其进行二次开发的权利。</w:t>
      </w:r>
    </w:p>
    <w:p w:rsidR="009B5A59" w:rsidRPr="005602B6" w:rsidRDefault="00FF08A9" w:rsidP="009B5A59">
      <w:pPr>
        <w:adjustRightInd w:val="0"/>
        <w:snapToGrid w:val="0"/>
        <w:spacing w:line="440" w:lineRule="exact"/>
        <w:ind w:left="420" w:hangingChars="200" w:hanging="420"/>
        <w:rPr>
          <w:rFonts w:ascii="宋体" w:eastAsia="宋体" w:hAnsi="宋体"/>
          <w:szCs w:val="21"/>
        </w:rPr>
      </w:pPr>
      <w:r>
        <w:rPr>
          <w:rFonts w:ascii="宋体" w:eastAsia="宋体" w:hAnsi="宋体" w:hint="eastAsia"/>
          <w:szCs w:val="21"/>
        </w:rPr>
        <w:t>4</w:t>
      </w:r>
      <w:r w:rsidR="009B5A59" w:rsidRPr="0079509F">
        <w:rPr>
          <w:rFonts w:ascii="宋体" w:eastAsia="宋体" w:hAnsi="宋体" w:hint="eastAsia"/>
          <w:szCs w:val="21"/>
        </w:rPr>
        <w:t>.4乙方不得以任何方式将本合同项下应归属于甲方拥有的技术成果和集成的知</w:t>
      </w:r>
      <w:r w:rsidR="009B5A59" w:rsidRPr="005602B6">
        <w:rPr>
          <w:rFonts w:ascii="宋体" w:eastAsia="宋体" w:hAnsi="宋体" w:hint="eastAsia"/>
          <w:szCs w:val="21"/>
        </w:rPr>
        <w:t>识产权的全部权利</w:t>
      </w:r>
      <w:proofErr w:type="gramStart"/>
      <w:r w:rsidR="009B5A59" w:rsidRPr="005602B6">
        <w:rPr>
          <w:rFonts w:ascii="宋体" w:eastAsia="宋体" w:hAnsi="宋体" w:hint="eastAsia"/>
          <w:szCs w:val="21"/>
        </w:rPr>
        <w:t>公然或</w:t>
      </w:r>
      <w:proofErr w:type="gramEnd"/>
      <w:r w:rsidR="009B5A59" w:rsidRPr="005602B6">
        <w:rPr>
          <w:rFonts w:ascii="宋体" w:eastAsia="宋体" w:hAnsi="宋体" w:hint="eastAsia"/>
          <w:szCs w:val="21"/>
        </w:rPr>
        <w:t>隐蔽地转化为受到乙方限制或者其他任何第三</w:t>
      </w:r>
      <w:proofErr w:type="gramStart"/>
      <w:r w:rsidR="009B5A59" w:rsidRPr="005602B6">
        <w:rPr>
          <w:rFonts w:ascii="宋体" w:eastAsia="宋体" w:hAnsi="宋体" w:hint="eastAsia"/>
          <w:szCs w:val="21"/>
        </w:rPr>
        <w:t>方限制</w:t>
      </w:r>
      <w:proofErr w:type="gramEnd"/>
      <w:r w:rsidR="009B5A59" w:rsidRPr="005602B6">
        <w:rPr>
          <w:rFonts w:ascii="宋体" w:eastAsia="宋体" w:hAnsi="宋体" w:hint="eastAsia"/>
          <w:szCs w:val="21"/>
        </w:rPr>
        <w:t>的许可性授权。</w:t>
      </w:r>
    </w:p>
    <w:p w:rsidR="009B5A59" w:rsidRPr="005602B6" w:rsidRDefault="00FF08A9" w:rsidP="009B5A59">
      <w:pPr>
        <w:adjustRightInd w:val="0"/>
        <w:snapToGrid w:val="0"/>
        <w:spacing w:line="440" w:lineRule="exact"/>
        <w:ind w:left="422" w:hangingChars="200" w:hanging="422"/>
        <w:rPr>
          <w:rFonts w:ascii="宋体" w:eastAsia="宋体" w:hAnsi="宋体"/>
          <w:b/>
          <w:bCs/>
          <w:szCs w:val="21"/>
        </w:rPr>
      </w:pPr>
      <w:r>
        <w:rPr>
          <w:rFonts w:ascii="宋体" w:eastAsia="宋体" w:hAnsi="宋体" w:hint="eastAsia"/>
          <w:b/>
          <w:bCs/>
          <w:szCs w:val="21"/>
        </w:rPr>
        <w:t>5</w:t>
      </w:r>
      <w:r w:rsidR="009B5A59" w:rsidRPr="005602B6">
        <w:rPr>
          <w:rFonts w:ascii="宋体" w:eastAsia="宋体" w:hAnsi="宋体" w:hint="eastAsia"/>
          <w:b/>
          <w:bCs/>
          <w:szCs w:val="21"/>
        </w:rPr>
        <w:t>、价格与付款方式</w:t>
      </w:r>
    </w:p>
    <w:p w:rsidR="009B5A59"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5</w:t>
      </w:r>
      <w:r w:rsidR="009B5A59">
        <w:rPr>
          <w:rFonts w:ascii="宋体" w:eastAsia="宋体" w:hAnsi="宋体" w:hint="eastAsia"/>
          <w:szCs w:val="21"/>
        </w:rPr>
        <w:t xml:space="preserve">.1  </w:t>
      </w:r>
      <w:r w:rsidR="009B5A59" w:rsidRPr="005602B6">
        <w:rPr>
          <w:rFonts w:ascii="宋体" w:eastAsia="宋体" w:hAnsi="宋体" w:hint="eastAsia"/>
          <w:szCs w:val="21"/>
        </w:rPr>
        <w:t>价格</w:t>
      </w:r>
    </w:p>
    <w:p w:rsidR="00145AEF" w:rsidRPr="005602B6" w:rsidRDefault="00145AEF" w:rsidP="009B5A59">
      <w:pPr>
        <w:adjustRightInd w:val="0"/>
        <w:snapToGrid w:val="0"/>
        <w:spacing w:line="440" w:lineRule="exact"/>
        <w:rPr>
          <w:rFonts w:ascii="宋体" w:eastAsia="宋体" w:hAnsi="宋体"/>
          <w:szCs w:val="21"/>
        </w:rPr>
      </w:pPr>
      <w:r>
        <w:rPr>
          <w:rFonts w:ascii="宋体" w:eastAsia="宋体" w:hAnsi="宋体" w:hint="eastAsia"/>
          <w:szCs w:val="21"/>
        </w:rPr>
        <w:t xml:space="preserve"> </w:t>
      </w:r>
      <w:r>
        <w:rPr>
          <w:rFonts w:ascii="宋体" w:eastAsia="宋体" w:hAnsi="宋体"/>
          <w:szCs w:val="21"/>
        </w:rPr>
        <w:t xml:space="preserve">    </w:t>
      </w:r>
      <w:r>
        <w:rPr>
          <w:rFonts w:ascii="宋体" w:eastAsia="宋体" w:hAnsi="宋体" w:hint="eastAsia"/>
          <w:szCs w:val="21"/>
        </w:rPr>
        <w:t>本项目合同金额为￥</w:t>
      </w:r>
      <w:r w:rsidR="00F3613A">
        <w:rPr>
          <w:rFonts w:ascii="宋体" w:eastAsia="宋体" w:hAnsi="宋体" w:hint="eastAsia"/>
          <w:szCs w:val="21"/>
        </w:rPr>
        <w:t>592</w:t>
      </w:r>
      <w:r>
        <w:rPr>
          <w:rFonts w:ascii="宋体" w:eastAsia="宋体" w:hAnsi="宋体"/>
          <w:szCs w:val="21"/>
        </w:rPr>
        <w:t>,</w:t>
      </w:r>
      <w:r>
        <w:rPr>
          <w:rFonts w:ascii="宋体" w:eastAsia="宋体" w:hAnsi="宋体" w:hint="eastAsia"/>
          <w:szCs w:val="21"/>
        </w:rPr>
        <w:t>000</w:t>
      </w:r>
      <w:r>
        <w:rPr>
          <w:rFonts w:ascii="宋体" w:eastAsia="宋体" w:hAnsi="宋体"/>
          <w:szCs w:val="21"/>
        </w:rPr>
        <w:t>.00</w:t>
      </w:r>
      <w:r>
        <w:rPr>
          <w:rFonts w:ascii="宋体" w:eastAsia="宋体" w:hAnsi="宋体" w:hint="eastAsia"/>
          <w:szCs w:val="21"/>
        </w:rPr>
        <w:t>元，大写:人民币伍拾玖万</w:t>
      </w:r>
      <w:r w:rsidR="00F3613A">
        <w:rPr>
          <w:rFonts w:ascii="宋体" w:eastAsia="宋体" w:hAnsi="宋体" w:hint="eastAsia"/>
          <w:szCs w:val="21"/>
        </w:rPr>
        <w:t>贰仟</w:t>
      </w:r>
      <w:r>
        <w:rPr>
          <w:rFonts w:ascii="宋体" w:eastAsia="宋体" w:hAnsi="宋体" w:hint="eastAsia"/>
          <w:szCs w:val="21"/>
        </w:rPr>
        <w:t>元整。</w:t>
      </w:r>
    </w:p>
    <w:p w:rsidR="009B5A59" w:rsidRPr="005602B6"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5</w:t>
      </w:r>
      <w:r w:rsidR="009B5A59" w:rsidRPr="005602B6">
        <w:rPr>
          <w:rFonts w:ascii="宋体" w:eastAsia="宋体" w:hAnsi="宋体" w:hint="eastAsia"/>
          <w:szCs w:val="21"/>
        </w:rPr>
        <w:t xml:space="preserve">.2 </w:t>
      </w:r>
      <w:r w:rsidR="009B5A59" w:rsidRPr="005602B6">
        <w:rPr>
          <w:rFonts w:ascii="宋体" w:eastAsia="宋体" w:hAnsi="宋体" w:hint="eastAsia"/>
          <w:i/>
          <w:iCs/>
          <w:szCs w:val="21"/>
        </w:rPr>
        <w:t xml:space="preserve"> </w:t>
      </w:r>
      <w:r w:rsidR="009B5A59" w:rsidRPr="005602B6">
        <w:rPr>
          <w:rFonts w:ascii="宋体" w:eastAsia="宋体" w:hAnsi="宋体" w:hint="eastAsia"/>
          <w:szCs w:val="21"/>
        </w:rPr>
        <w:t>付款方式：</w:t>
      </w:r>
    </w:p>
    <w:p w:rsidR="009B5A59" w:rsidRPr="005602B6" w:rsidRDefault="009B5A59" w:rsidP="00D348F3">
      <w:pPr>
        <w:adjustRightInd w:val="0"/>
        <w:snapToGrid w:val="0"/>
        <w:spacing w:line="440" w:lineRule="exact"/>
        <w:ind w:firstLineChars="200" w:firstLine="420"/>
        <w:rPr>
          <w:rFonts w:ascii="宋体" w:eastAsia="宋体" w:hAnsi="宋体" w:hint="eastAsia"/>
          <w:szCs w:val="21"/>
        </w:rPr>
      </w:pPr>
      <w:r w:rsidRPr="005602B6">
        <w:rPr>
          <w:rFonts w:ascii="宋体" w:eastAsia="宋体" w:hAnsi="宋体" w:hint="eastAsia"/>
          <w:szCs w:val="21"/>
        </w:rPr>
        <w:t>甲方在收到乙方出具的</w:t>
      </w:r>
      <w:r w:rsidRPr="009D385C">
        <w:rPr>
          <w:rFonts w:ascii="宋体" w:eastAsia="宋体" w:hAnsi="宋体" w:hint="eastAsia"/>
          <w:szCs w:val="21"/>
        </w:rPr>
        <w:t>合</w:t>
      </w:r>
      <w:proofErr w:type="gramStart"/>
      <w:r w:rsidRPr="009D385C">
        <w:rPr>
          <w:rFonts w:ascii="宋体" w:eastAsia="宋体" w:hAnsi="宋体" w:hint="eastAsia"/>
          <w:szCs w:val="21"/>
        </w:rPr>
        <w:t>规</w:t>
      </w:r>
      <w:proofErr w:type="gramEnd"/>
      <w:r w:rsidRPr="009D385C">
        <w:rPr>
          <w:rFonts w:ascii="宋体" w:eastAsia="宋体" w:hAnsi="宋体" w:hint="eastAsia"/>
          <w:szCs w:val="21"/>
        </w:rPr>
        <w:t>有效发票</w:t>
      </w:r>
      <w:r w:rsidRPr="005602B6">
        <w:rPr>
          <w:rFonts w:ascii="宋体" w:eastAsia="宋体" w:hAnsi="宋体" w:hint="eastAsia"/>
          <w:szCs w:val="21"/>
        </w:rPr>
        <w:t>后，</w:t>
      </w:r>
      <w:r>
        <w:rPr>
          <w:rFonts w:ascii="宋体" w:eastAsia="宋体" w:hAnsi="宋体" w:hint="eastAsia"/>
          <w:szCs w:val="21"/>
        </w:rPr>
        <w:t>根据其</w:t>
      </w:r>
      <w:r w:rsidRPr="005602B6">
        <w:rPr>
          <w:rFonts w:ascii="宋体" w:eastAsia="宋体" w:hAnsi="宋体" w:hint="eastAsia"/>
          <w:szCs w:val="21"/>
        </w:rPr>
        <w:t>资金支付相关规定</w:t>
      </w:r>
      <w:r>
        <w:rPr>
          <w:rFonts w:ascii="宋体" w:eastAsia="宋体" w:hAnsi="宋体" w:hint="eastAsia"/>
          <w:szCs w:val="21"/>
        </w:rPr>
        <w:t>，</w:t>
      </w:r>
      <w:r w:rsidRPr="005602B6">
        <w:rPr>
          <w:rFonts w:ascii="宋体" w:eastAsia="宋体" w:hAnsi="宋体" w:hint="eastAsia"/>
          <w:szCs w:val="21"/>
        </w:rPr>
        <w:t>按以下进度向乙方分期支付各阶段的费用：</w:t>
      </w:r>
    </w:p>
    <w:p w:rsidR="009B5A59" w:rsidRPr="005602B6" w:rsidRDefault="00D348F3" w:rsidP="009B5A59">
      <w:pPr>
        <w:adjustRightInd w:val="0"/>
        <w:snapToGrid w:val="0"/>
        <w:spacing w:line="440" w:lineRule="exact"/>
        <w:ind w:firstLineChars="200" w:firstLine="420"/>
        <w:rPr>
          <w:rFonts w:ascii="宋体" w:eastAsia="宋体" w:hAnsi="宋体"/>
          <w:szCs w:val="21"/>
        </w:rPr>
      </w:pPr>
      <w:r>
        <w:rPr>
          <w:rFonts w:ascii="宋体" w:eastAsia="宋体" w:hAnsi="宋体" w:hint="eastAsia"/>
          <w:szCs w:val="21"/>
        </w:rPr>
        <w:t>(1</w:t>
      </w:r>
      <w:r w:rsidR="009B5A59">
        <w:rPr>
          <w:rFonts w:ascii="宋体" w:eastAsia="宋体" w:hAnsi="宋体" w:hint="eastAsia"/>
          <w:szCs w:val="21"/>
        </w:rPr>
        <w:t>)</w:t>
      </w:r>
      <w:r w:rsidR="009B5A59" w:rsidRPr="00C8521C">
        <w:rPr>
          <w:rFonts w:ascii="宋体" w:eastAsia="宋体" w:hAnsi="宋体" w:hint="eastAsia"/>
          <w:szCs w:val="21"/>
        </w:rPr>
        <w:t>系统上线试运行后，支付对应合同款项的</w:t>
      </w:r>
      <w:r w:rsidR="009B5A59" w:rsidRPr="00C8521C">
        <w:rPr>
          <w:rFonts w:ascii="宋体" w:eastAsia="宋体" w:hAnsi="宋体"/>
          <w:szCs w:val="21"/>
        </w:rPr>
        <w:t>30%</w:t>
      </w:r>
      <w:r w:rsidR="009B5A59">
        <w:rPr>
          <w:rFonts w:ascii="宋体" w:eastAsia="宋体" w:hAnsi="宋体" w:hint="eastAsia"/>
          <w:szCs w:val="21"/>
        </w:rPr>
        <w:t>，</w:t>
      </w:r>
      <w:r w:rsidR="009B5A59" w:rsidRPr="006E697E">
        <w:rPr>
          <w:rFonts w:ascii="宋体" w:eastAsia="宋体" w:hAnsi="宋体" w:hint="eastAsia"/>
          <w:szCs w:val="21"/>
        </w:rPr>
        <w:t>即￥</w:t>
      </w:r>
      <w:r w:rsidR="00DC4D6D">
        <w:rPr>
          <w:rFonts w:ascii="宋体" w:eastAsia="宋体" w:hAnsi="宋体"/>
          <w:szCs w:val="21"/>
        </w:rPr>
        <w:t>1</w:t>
      </w:r>
      <w:r w:rsidR="00DC4D6D">
        <w:rPr>
          <w:rFonts w:ascii="宋体" w:eastAsia="宋体" w:hAnsi="宋体" w:hint="eastAsia"/>
          <w:szCs w:val="21"/>
        </w:rPr>
        <w:t>77</w:t>
      </w:r>
      <w:r w:rsidR="00DC4D6D">
        <w:rPr>
          <w:rFonts w:ascii="宋体" w:eastAsia="宋体" w:hAnsi="宋体"/>
          <w:szCs w:val="21"/>
        </w:rPr>
        <w:t>,</w:t>
      </w:r>
      <w:r w:rsidR="00DC4D6D">
        <w:rPr>
          <w:rFonts w:ascii="宋体" w:eastAsia="宋体" w:hAnsi="宋体" w:hint="eastAsia"/>
          <w:szCs w:val="21"/>
        </w:rPr>
        <w:t>6</w:t>
      </w:r>
      <w:r w:rsidR="009B5A59" w:rsidRPr="006E697E">
        <w:rPr>
          <w:rFonts w:ascii="宋体" w:eastAsia="宋体" w:hAnsi="宋体"/>
          <w:szCs w:val="21"/>
        </w:rPr>
        <w:t>00.00元</w:t>
      </w:r>
      <w:r w:rsidR="009B5A59">
        <w:rPr>
          <w:rFonts w:ascii="宋体" w:eastAsia="宋体" w:hAnsi="宋体" w:hint="eastAsia"/>
          <w:szCs w:val="21"/>
        </w:rPr>
        <w:t>，</w:t>
      </w:r>
      <w:r w:rsidR="009B5A59" w:rsidRPr="00C8521C">
        <w:rPr>
          <w:rFonts w:ascii="宋体" w:eastAsia="宋体" w:hAnsi="宋体"/>
          <w:szCs w:val="21"/>
        </w:rPr>
        <w:t>；</w:t>
      </w:r>
    </w:p>
    <w:p w:rsidR="009B5A59" w:rsidRPr="005602B6" w:rsidRDefault="00D348F3" w:rsidP="009B5A59">
      <w:pPr>
        <w:adjustRightInd w:val="0"/>
        <w:snapToGrid w:val="0"/>
        <w:spacing w:line="440" w:lineRule="exact"/>
        <w:ind w:firstLineChars="200" w:firstLine="420"/>
        <w:rPr>
          <w:rFonts w:ascii="宋体" w:eastAsia="宋体" w:hAnsi="宋体"/>
          <w:szCs w:val="21"/>
        </w:rPr>
      </w:pPr>
      <w:r>
        <w:rPr>
          <w:rFonts w:ascii="宋体" w:eastAsia="宋体" w:hAnsi="宋体" w:hint="eastAsia"/>
          <w:szCs w:val="21"/>
        </w:rPr>
        <w:t>(2</w:t>
      </w:r>
      <w:r w:rsidR="009B5A59">
        <w:rPr>
          <w:rFonts w:ascii="宋体" w:eastAsia="宋体" w:hAnsi="宋体" w:hint="eastAsia"/>
          <w:szCs w:val="21"/>
        </w:rPr>
        <w:t>)</w:t>
      </w:r>
      <w:r w:rsidR="009B5A59" w:rsidRPr="00C8521C">
        <w:rPr>
          <w:rFonts w:ascii="宋体" w:eastAsia="宋体" w:hAnsi="宋体" w:hint="eastAsia"/>
          <w:szCs w:val="21"/>
        </w:rPr>
        <w:t>项目通过终验后，支付对应合同款项的</w:t>
      </w:r>
      <w:r>
        <w:rPr>
          <w:rFonts w:ascii="宋体" w:eastAsia="宋体" w:hAnsi="宋体" w:hint="eastAsia"/>
          <w:szCs w:val="21"/>
        </w:rPr>
        <w:t>6</w:t>
      </w:r>
      <w:r w:rsidR="009B5A59" w:rsidRPr="00C8521C">
        <w:rPr>
          <w:rFonts w:ascii="宋体" w:eastAsia="宋体" w:hAnsi="宋体"/>
          <w:szCs w:val="21"/>
        </w:rPr>
        <w:t>0%</w:t>
      </w:r>
      <w:r w:rsidR="009B5A59">
        <w:rPr>
          <w:rFonts w:ascii="宋体" w:eastAsia="宋体" w:hAnsi="宋体" w:hint="eastAsia"/>
          <w:szCs w:val="21"/>
        </w:rPr>
        <w:t>，</w:t>
      </w:r>
      <w:r w:rsidR="009B5A59" w:rsidRPr="006E697E">
        <w:rPr>
          <w:rFonts w:ascii="宋体" w:eastAsia="宋体" w:hAnsi="宋体" w:hint="eastAsia"/>
          <w:szCs w:val="21"/>
        </w:rPr>
        <w:t>即￥</w:t>
      </w:r>
      <w:r>
        <w:rPr>
          <w:rFonts w:ascii="宋体" w:eastAsia="宋体" w:hAnsi="宋体" w:hint="eastAsia"/>
          <w:szCs w:val="21"/>
        </w:rPr>
        <w:t>355</w:t>
      </w:r>
      <w:r w:rsidR="00DC4D6D">
        <w:rPr>
          <w:rFonts w:ascii="宋体" w:eastAsia="宋体" w:hAnsi="宋体"/>
          <w:szCs w:val="21"/>
        </w:rPr>
        <w:t>,</w:t>
      </w:r>
      <w:r>
        <w:rPr>
          <w:rFonts w:ascii="宋体" w:eastAsia="宋体" w:hAnsi="宋体" w:hint="eastAsia"/>
          <w:szCs w:val="21"/>
        </w:rPr>
        <w:t>2</w:t>
      </w:r>
      <w:r w:rsidR="009B5A59" w:rsidRPr="006E697E">
        <w:rPr>
          <w:rFonts w:ascii="宋体" w:eastAsia="宋体" w:hAnsi="宋体"/>
          <w:szCs w:val="21"/>
        </w:rPr>
        <w:t>00.00元</w:t>
      </w:r>
      <w:r w:rsidR="009B5A59" w:rsidRPr="00C8521C">
        <w:rPr>
          <w:rFonts w:ascii="宋体" w:eastAsia="宋体" w:hAnsi="宋体"/>
          <w:szCs w:val="21"/>
        </w:rPr>
        <w:t>；</w:t>
      </w:r>
    </w:p>
    <w:p w:rsidR="009B5A59" w:rsidRPr="005602B6" w:rsidRDefault="00D348F3" w:rsidP="009B5A59">
      <w:pPr>
        <w:adjustRightInd w:val="0"/>
        <w:snapToGrid w:val="0"/>
        <w:spacing w:line="440" w:lineRule="exact"/>
        <w:ind w:firstLineChars="200" w:firstLine="420"/>
        <w:rPr>
          <w:rFonts w:ascii="宋体" w:eastAsia="宋体" w:hAnsi="宋体"/>
          <w:szCs w:val="21"/>
        </w:rPr>
      </w:pPr>
      <w:r>
        <w:rPr>
          <w:rFonts w:ascii="宋体" w:eastAsia="宋体" w:hAnsi="宋体" w:hint="eastAsia"/>
          <w:szCs w:val="21"/>
        </w:rPr>
        <w:t>(3</w:t>
      </w:r>
      <w:r w:rsidR="009B5A59">
        <w:rPr>
          <w:rFonts w:ascii="宋体" w:eastAsia="宋体" w:hAnsi="宋体" w:hint="eastAsia"/>
          <w:szCs w:val="21"/>
        </w:rPr>
        <w:t>)</w:t>
      </w:r>
      <w:r w:rsidR="009B5A59" w:rsidRPr="005602B6">
        <w:rPr>
          <w:rFonts w:ascii="宋体" w:eastAsia="宋体" w:hAnsi="宋体" w:hint="eastAsia"/>
          <w:szCs w:val="21"/>
        </w:rPr>
        <w:t>项目质保期期结束后，</w:t>
      </w:r>
      <w:r w:rsidR="009B5A59" w:rsidRPr="00C8521C">
        <w:rPr>
          <w:rFonts w:ascii="宋体" w:eastAsia="宋体" w:hAnsi="宋体" w:hint="eastAsia"/>
          <w:szCs w:val="21"/>
        </w:rPr>
        <w:t>支付对应合同款项的</w:t>
      </w:r>
      <w:r w:rsidR="009B5A59" w:rsidRPr="00C8521C">
        <w:rPr>
          <w:rFonts w:ascii="宋体" w:eastAsia="宋体" w:hAnsi="宋体"/>
          <w:szCs w:val="21"/>
        </w:rPr>
        <w:t>1</w:t>
      </w:r>
      <w:bookmarkStart w:id="0" w:name="_GoBack"/>
      <w:bookmarkEnd w:id="0"/>
      <w:r w:rsidR="009B5A59" w:rsidRPr="00C8521C">
        <w:rPr>
          <w:rFonts w:ascii="宋体" w:eastAsia="宋体" w:hAnsi="宋体"/>
          <w:szCs w:val="21"/>
        </w:rPr>
        <w:t>0%</w:t>
      </w:r>
      <w:r w:rsidR="009B5A59">
        <w:rPr>
          <w:rFonts w:ascii="宋体" w:eastAsia="宋体" w:hAnsi="宋体" w:hint="eastAsia"/>
          <w:szCs w:val="21"/>
        </w:rPr>
        <w:t>，</w:t>
      </w:r>
      <w:r w:rsidR="009B5A59">
        <w:rPr>
          <w:rFonts w:ascii="宋体" w:eastAsia="宋体" w:hAnsi="宋体"/>
          <w:szCs w:val="21"/>
        </w:rPr>
        <w:t>即</w:t>
      </w:r>
      <w:r w:rsidR="009B5A59">
        <w:rPr>
          <w:rFonts w:ascii="宋体" w:eastAsia="宋体" w:hAnsi="宋体" w:hint="eastAsia"/>
          <w:szCs w:val="21"/>
        </w:rPr>
        <w:t>￥</w:t>
      </w:r>
      <w:r w:rsidR="00145AEF">
        <w:rPr>
          <w:rFonts w:ascii="宋体" w:eastAsia="宋体" w:hAnsi="宋体" w:hint="eastAsia"/>
          <w:szCs w:val="21"/>
        </w:rPr>
        <w:t>59,2</w:t>
      </w:r>
      <w:r w:rsidR="009B5A59">
        <w:rPr>
          <w:rFonts w:ascii="宋体" w:eastAsia="宋体" w:hAnsi="宋体" w:hint="eastAsia"/>
          <w:szCs w:val="21"/>
        </w:rPr>
        <w:t>00.00元</w:t>
      </w:r>
      <w:r w:rsidR="009B5A59" w:rsidRPr="005602B6">
        <w:rPr>
          <w:rFonts w:ascii="宋体" w:eastAsia="宋体" w:hAnsi="宋体" w:hint="eastAsia"/>
          <w:szCs w:val="21"/>
        </w:rPr>
        <w:t>。</w:t>
      </w:r>
    </w:p>
    <w:p w:rsidR="009B5A59" w:rsidRPr="005602B6" w:rsidRDefault="00FF08A9" w:rsidP="009B5A59">
      <w:pPr>
        <w:adjustRightInd w:val="0"/>
        <w:snapToGrid w:val="0"/>
        <w:spacing w:line="440" w:lineRule="exact"/>
        <w:rPr>
          <w:rFonts w:ascii="宋体" w:eastAsia="宋体" w:hAnsi="宋体"/>
          <w:b/>
          <w:bCs/>
          <w:szCs w:val="21"/>
        </w:rPr>
      </w:pPr>
      <w:r>
        <w:rPr>
          <w:rFonts w:ascii="宋体" w:eastAsia="宋体" w:hAnsi="宋体" w:hint="eastAsia"/>
          <w:b/>
          <w:bCs/>
          <w:szCs w:val="21"/>
        </w:rPr>
        <w:t>6</w:t>
      </w:r>
      <w:r w:rsidR="009B5A59" w:rsidRPr="005602B6">
        <w:rPr>
          <w:rFonts w:ascii="宋体" w:eastAsia="宋体" w:hAnsi="宋体" w:hint="eastAsia"/>
          <w:b/>
          <w:bCs/>
          <w:szCs w:val="21"/>
        </w:rPr>
        <w:t>、保密和信息安全</w:t>
      </w:r>
    </w:p>
    <w:p w:rsidR="009B5A59" w:rsidRPr="005602B6"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6</w:t>
      </w:r>
      <w:r w:rsidR="009B5A59">
        <w:rPr>
          <w:rFonts w:ascii="宋体" w:eastAsia="宋体" w:hAnsi="宋体" w:hint="eastAsia"/>
          <w:szCs w:val="21"/>
        </w:rPr>
        <w:t xml:space="preserve">.1  </w:t>
      </w:r>
      <w:r w:rsidR="009B5A59" w:rsidRPr="005602B6">
        <w:rPr>
          <w:rFonts w:ascii="宋体" w:eastAsia="宋体" w:hAnsi="宋体" w:hint="eastAsia"/>
          <w:szCs w:val="21"/>
        </w:rPr>
        <w:t>信息传递</w:t>
      </w:r>
    </w:p>
    <w:p w:rsidR="009B5A59" w:rsidRPr="005602B6" w:rsidRDefault="009B5A59" w:rsidP="009B5A59">
      <w:pPr>
        <w:adjustRightInd w:val="0"/>
        <w:snapToGrid w:val="0"/>
        <w:spacing w:line="440" w:lineRule="exact"/>
        <w:ind w:leftChars="256" w:left="538"/>
        <w:rPr>
          <w:rFonts w:ascii="宋体" w:eastAsia="宋体" w:hAnsi="宋体"/>
          <w:szCs w:val="21"/>
        </w:rPr>
      </w:pPr>
      <w:r w:rsidRPr="005602B6">
        <w:rPr>
          <w:rFonts w:ascii="宋体" w:eastAsia="宋体" w:hAnsi="宋体" w:hint="eastAsia"/>
          <w:szCs w:val="21"/>
        </w:rPr>
        <w:t>在本合同的履行期内，任何一方可能获得与本项目相关的对方的重要秘密，对此双方皆应谨慎地进行披露和接受。</w:t>
      </w:r>
    </w:p>
    <w:p w:rsidR="009B5A59" w:rsidRPr="005602B6"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6</w:t>
      </w:r>
      <w:r w:rsidR="009B5A59">
        <w:rPr>
          <w:rFonts w:ascii="宋体" w:eastAsia="宋体" w:hAnsi="宋体" w:hint="eastAsia"/>
          <w:szCs w:val="21"/>
        </w:rPr>
        <w:t xml:space="preserve">.2  </w:t>
      </w:r>
      <w:r w:rsidR="009B5A59" w:rsidRPr="005602B6">
        <w:rPr>
          <w:rFonts w:ascii="宋体" w:eastAsia="宋体" w:hAnsi="宋体" w:hint="eastAsia"/>
          <w:szCs w:val="21"/>
        </w:rPr>
        <w:t>保密</w:t>
      </w:r>
    </w:p>
    <w:p w:rsidR="009B5A59" w:rsidRPr="005602B6" w:rsidRDefault="009B5A59" w:rsidP="009B5A59">
      <w:pPr>
        <w:adjustRightInd w:val="0"/>
        <w:snapToGrid w:val="0"/>
        <w:spacing w:line="440" w:lineRule="exact"/>
        <w:ind w:leftChars="285" w:left="598"/>
        <w:rPr>
          <w:rFonts w:ascii="宋体" w:eastAsia="宋体" w:hAnsi="宋体"/>
          <w:szCs w:val="21"/>
        </w:rPr>
      </w:pPr>
      <w:r w:rsidRPr="005602B6">
        <w:rPr>
          <w:rFonts w:ascii="宋体" w:eastAsia="宋体" w:hAnsi="宋体" w:hint="eastAsia"/>
          <w:szCs w:val="21"/>
        </w:rPr>
        <w:t>由甲方向乙方提供的图纸、详细资料和所有与本项目相关的、甲方的商业资料以及其他资料，被视为保密资料，仅被用于甲方或合同所规定的用途，除非得到甲方的同意，不能向任何第三方透露。否则甲方有权追究相关法律责任。</w:t>
      </w:r>
    </w:p>
    <w:p w:rsidR="009B5A59" w:rsidRPr="005602B6"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6</w:t>
      </w:r>
      <w:r w:rsidR="00A950BE">
        <w:rPr>
          <w:rFonts w:ascii="宋体" w:eastAsia="宋体" w:hAnsi="宋体" w:hint="eastAsia"/>
          <w:szCs w:val="21"/>
        </w:rPr>
        <w:t>.3</w:t>
      </w:r>
      <w:r w:rsidR="009B5A59">
        <w:rPr>
          <w:rFonts w:ascii="宋体" w:eastAsia="宋体" w:hAnsi="宋体" w:hint="eastAsia"/>
          <w:szCs w:val="21"/>
        </w:rPr>
        <w:t xml:space="preserve">  </w:t>
      </w:r>
      <w:r w:rsidR="009B5A59" w:rsidRPr="005602B6">
        <w:rPr>
          <w:rFonts w:ascii="宋体" w:eastAsia="宋体" w:hAnsi="宋体" w:hint="eastAsia"/>
          <w:szCs w:val="21"/>
        </w:rPr>
        <w:t>信息安全</w:t>
      </w:r>
    </w:p>
    <w:p w:rsidR="009B5A59" w:rsidRPr="00FD2A03" w:rsidRDefault="009B5A59" w:rsidP="00A950BE">
      <w:pPr>
        <w:adjustRightInd w:val="0"/>
        <w:snapToGrid w:val="0"/>
        <w:spacing w:line="440" w:lineRule="exact"/>
        <w:ind w:leftChars="200" w:left="420"/>
        <w:rPr>
          <w:rFonts w:ascii="宋体" w:eastAsia="宋体" w:hAnsi="宋体" w:cs="Arial"/>
          <w:kern w:val="0"/>
          <w:szCs w:val="21"/>
        </w:rPr>
      </w:pPr>
      <w:r w:rsidRPr="005602B6">
        <w:rPr>
          <w:rFonts w:ascii="宋体" w:eastAsia="宋体" w:hAnsi="宋体" w:hint="eastAsia"/>
          <w:szCs w:val="21"/>
        </w:rPr>
        <w:lastRenderedPageBreak/>
        <w:t>本系统根据甲方及其监管部门确定的信息安全等级保护级别采取相应的安全保护措施，对应用系统的开发、实施和验收进行规范。乙方确认理解并承诺遵守甲方及其监管部门制定的信息安全规范，对其违反相关规范</w:t>
      </w:r>
      <w:r w:rsidRPr="00EF1F39">
        <w:rPr>
          <w:rFonts w:ascii="宋体" w:eastAsia="宋体" w:hAnsi="宋体" w:hint="eastAsia"/>
          <w:szCs w:val="21"/>
        </w:rPr>
        <w:t>或因其失职失误、疏于防范等原因所造</w:t>
      </w:r>
      <w:r w:rsidRPr="005602B6">
        <w:rPr>
          <w:rFonts w:ascii="宋体" w:eastAsia="宋体" w:hAnsi="宋体" w:hint="eastAsia"/>
          <w:szCs w:val="21"/>
        </w:rPr>
        <w:t>成的损失承担赔偿责任。</w:t>
      </w:r>
    </w:p>
    <w:p w:rsidR="009B5A59" w:rsidRPr="005602B6" w:rsidRDefault="00FF08A9" w:rsidP="009B5A59">
      <w:pPr>
        <w:adjustRightInd w:val="0"/>
        <w:snapToGrid w:val="0"/>
        <w:spacing w:line="440" w:lineRule="exact"/>
        <w:rPr>
          <w:rFonts w:ascii="宋体" w:eastAsia="宋体" w:hAnsi="宋体"/>
          <w:b/>
          <w:bCs/>
          <w:szCs w:val="21"/>
        </w:rPr>
      </w:pPr>
      <w:r>
        <w:rPr>
          <w:rFonts w:ascii="宋体" w:eastAsia="宋体" w:hAnsi="宋体" w:hint="eastAsia"/>
          <w:b/>
          <w:bCs/>
          <w:szCs w:val="21"/>
        </w:rPr>
        <w:t>7</w:t>
      </w:r>
      <w:r w:rsidR="009B5A59" w:rsidRPr="005602B6">
        <w:rPr>
          <w:rFonts w:ascii="宋体" w:eastAsia="宋体" w:hAnsi="宋体" w:hint="eastAsia"/>
          <w:b/>
          <w:bCs/>
          <w:szCs w:val="21"/>
        </w:rPr>
        <w:t>、违约与赔偿责任</w:t>
      </w:r>
    </w:p>
    <w:p w:rsidR="009B5A59" w:rsidRPr="005602B6"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7</w:t>
      </w:r>
      <w:r w:rsidR="009B5A59">
        <w:rPr>
          <w:rFonts w:ascii="宋体" w:eastAsia="宋体" w:hAnsi="宋体" w:hint="eastAsia"/>
          <w:szCs w:val="21"/>
        </w:rPr>
        <w:t xml:space="preserve">.1  </w:t>
      </w:r>
      <w:r w:rsidR="009B5A59" w:rsidRPr="005602B6">
        <w:rPr>
          <w:rFonts w:ascii="宋体" w:eastAsia="宋体" w:hAnsi="宋体" w:hint="eastAsia"/>
          <w:szCs w:val="21"/>
        </w:rPr>
        <w:t>交付违约</w:t>
      </w:r>
    </w:p>
    <w:p w:rsidR="009B5A59" w:rsidRPr="00F74C14" w:rsidRDefault="003709A6" w:rsidP="009B5A59">
      <w:pPr>
        <w:adjustRightInd w:val="0"/>
        <w:snapToGrid w:val="0"/>
        <w:spacing w:line="440" w:lineRule="exact"/>
        <w:ind w:leftChars="256" w:left="538"/>
        <w:rPr>
          <w:rFonts w:ascii="宋体" w:eastAsia="宋体" w:hAnsi="宋体"/>
          <w:szCs w:val="21"/>
        </w:rPr>
      </w:pPr>
      <w:r>
        <w:rPr>
          <w:rFonts w:ascii="宋体" w:eastAsia="宋体" w:hAnsi="宋体" w:hint="eastAsia"/>
          <w:szCs w:val="21"/>
        </w:rPr>
        <w:t>乙方应依据本合同的</w:t>
      </w:r>
      <w:r w:rsidR="009B5A59" w:rsidRPr="005602B6">
        <w:rPr>
          <w:rFonts w:ascii="宋体" w:eastAsia="宋体" w:hAnsi="宋体" w:hint="eastAsia"/>
          <w:szCs w:val="21"/>
        </w:rPr>
        <w:t>规定完成和交付本合同规定的项目。如果因甲方原因，造成开发工作延迟，甲方应顺延交付时间。如果因乙方原因，造成乙方对包括项目建设服务工作在内的合同义务延迟履行，乙方应及时书面通知甲方，甲方将视具体情况以书面通知的方式通知乙方是否同意延长交货期。如果乙方没有在合同规定的时间内交付（上述同意顺延的日期除外），除将向甲方支付违约金外，甲方有权要求乙方做出补偿和采取补救措施，并继续履行本合同所规定的义务。</w:t>
      </w:r>
      <w:r w:rsidR="009B5A59" w:rsidRPr="005602B6">
        <w:rPr>
          <w:rFonts w:ascii="宋体" w:eastAsia="宋体" w:hAnsi="宋体" w:hint="eastAsia"/>
          <w:color w:val="000000"/>
          <w:szCs w:val="21"/>
        </w:rPr>
        <w:t>违约金的具体确定方式如下：</w:t>
      </w:r>
      <w:r w:rsidR="009B5A59" w:rsidRPr="005602B6">
        <w:rPr>
          <w:rFonts w:ascii="宋体" w:eastAsia="宋体" w:hAnsi="宋体" w:hint="eastAsia"/>
          <w:szCs w:val="21"/>
        </w:rPr>
        <w:t>每逾期完成</w:t>
      </w:r>
      <w:r w:rsidR="009B5A59" w:rsidRPr="00FD0318">
        <w:rPr>
          <w:rFonts w:ascii="宋体" w:eastAsia="宋体" w:hAnsi="宋体" w:hint="eastAsia"/>
          <w:szCs w:val="21"/>
        </w:rPr>
        <w:t>初验或终验</w:t>
      </w:r>
      <w:r w:rsidR="009B5A59" w:rsidRPr="00FD0318">
        <w:rPr>
          <w:rFonts w:ascii="宋体" w:eastAsia="宋体" w:hAnsi="宋体" w:hint="eastAsia"/>
          <w:bCs/>
          <w:szCs w:val="21"/>
          <w:u w:val="single"/>
        </w:rPr>
        <w:t xml:space="preserve"> 30 </w:t>
      </w:r>
      <w:r w:rsidR="009B5A59" w:rsidRPr="00FD0318">
        <w:rPr>
          <w:rFonts w:ascii="宋体" w:eastAsia="宋体" w:hAnsi="宋体" w:hint="eastAsia"/>
          <w:szCs w:val="21"/>
        </w:rPr>
        <w:t>天，支付合同总价款的</w:t>
      </w:r>
      <w:r w:rsidR="009B5A59" w:rsidRPr="00FD0318">
        <w:rPr>
          <w:rFonts w:ascii="宋体" w:eastAsia="宋体" w:hAnsi="宋体" w:hint="eastAsia"/>
          <w:bCs/>
          <w:szCs w:val="21"/>
          <w:u w:val="single"/>
        </w:rPr>
        <w:t xml:space="preserve">  0.5% </w:t>
      </w:r>
      <w:r w:rsidR="009B5A59" w:rsidRPr="00FD0318">
        <w:rPr>
          <w:rFonts w:ascii="宋体" w:eastAsia="宋体" w:hAnsi="宋体" w:hint="eastAsia"/>
          <w:szCs w:val="21"/>
        </w:rPr>
        <w:t>；上述逾期违约金的支付不影响乙方初验或终</w:t>
      </w:r>
      <w:proofErr w:type="gramStart"/>
      <w:r w:rsidR="009B5A59" w:rsidRPr="00FD0318">
        <w:rPr>
          <w:rFonts w:ascii="宋体" w:eastAsia="宋体" w:hAnsi="宋体" w:hint="eastAsia"/>
          <w:szCs w:val="21"/>
        </w:rPr>
        <w:t>验义务</w:t>
      </w:r>
      <w:proofErr w:type="gramEnd"/>
      <w:r w:rsidR="009B5A59" w:rsidRPr="00FD0318">
        <w:rPr>
          <w:rFonts w:ascii="宋体" w:eastAsia="宋体" w:hAnsi="宋体" w:hint="eastAsia"/>
          <w:szCs w:val="21"/>
        </w:rPr>
        <w:t>的履行；逾期完成初验或终</w:t>
      </w:r>
      <w:proofErr w:type="gramStart"/>
      <w:r w:rsidR="009B5A59" w:rsidRPr="00FD0318">
        <w:rPr>
          <w:rFonts w:ascii="宋体" w:eastAsia="宋体" w:hAnsi="宋体" w:hint="eastAsia"/>
          <w:szCs w:val="21"/>
        </w:rPr>
        <w:t>验超过</w:t>
      </w:r>
      <w:proofErr w:type="gramEnd"/>
      <w:r w:rsidR="009B5A59" w:rsidRPr="00FD0318">
        <w:rPr>
          <w:rFonts w:ascii="宋体" w:eastAsia="宋体" w:hAnsi="宋体" w:hint="eastAsia"/>
          <w:bCs/>
          <w:szCs w:val="21"/>
          <w:u w:val="single"/>
        </w:rPr>
        <w:t xml:space="preserve"> 90 </w:t>
      </w:r>
      <w:r w:rsidR="009B5A59" w:rsidRPr="00FD0318">
        <w:rPr>
          <w:rFonts w:ascii="宋体" w:eastAsia="宋体" w:hAnsi="宋体" w:hint="eastAsia"/>
          <w:szCs w:val="21"/>
        </w:rPr>
        <w:t>天的，甲方有权单方解除本合同，且乙方应向甲方支付合同总价</w:t>
      </w:r>
      <w:r w:rsidR="009B5A59" w:rsidRPr="00FD0318">
        <w:rPr>
          <w:rFonts w:ascii="宋体" w:eastAsia="宋体" w:hAnsi="宋体" w:hint="eastAsia"/>
          <w:bCs/>
          <w:szCs w:val="21"/>
          <w:u w:val="single"/>
        </w:rPr>
        <w:t xml:space="preserve"> 1.5% </w:t>
      </w:r>
      <w:r w:rsidR="009B5A59" w:rsidRPr="00FD0318">
        <w:rPr>
          <w:rFonts w:ascii="宋体" w:eastAsia="宋体" w:hAnsi="宋体" w:hint="eastAsia"/>
          <w:szCs w:val="21"/>
        </w:rPr>
        <w:t>的违约金。</w:t>
      </w:r>
    </w:p>
    <w:p w:rsidR="009B5A59" w:rsidRPr="00FD0318" w:rsidRDefault="00FF08A9" w:rsidP="009B5A59">
      <w:pPr>
        <w:adjustRightInd w:val="0"/>
        <w:snapToGrid w:val="0"/>
        <w:spacing w:line="440" w:lineRule="exact"/>
        <w:rPr>
          <w:rFonts w:ascii="宋体" w:eastAsia="宋体" w:hAnsi="宋体"/>
          <w:szCs w:val="21"/>
        </w:rPr>
      </w:pPr>
      <w:r>
        <w:rPr>
          <w:rFonts w:ascii="宋体" w:eastAsia="宋体" w:hAnsi="宋体" w:hint="eastAsia"/>
          <w:szCs w:val="21"/>
        </w:rPr>
        <w:t>7</w:t>
      </w:r>
      <w:r w:rsidR="009B5A59" w:rsidRPr="00FD0318">
        <w:rPr>
          <w:rFonts w:ascii="宋体" w:eastAsia="宋体" w:hAnsi="宋体" w:hint="eastAsia"/>
          <w:szCs w:val="21"/>
        </w:rPr>
        <w:t>.2  保密违约</w:t>
      </w:r>
    </w:p>
    <w:p w:rsidR="009B5A59" w:rsidRPr="00FD0318" w:rsidRDefault="009B5A59" w:rsidP="009B5A59">
      <w:pPr>
        <w:adjustRightInd w:val="0"/>
        <w:snapToGrid w:val="0"/>
        <w:spacing w:line="440" w:lineRule="exact"/>
        <w:ind w:firstLineChars="200" w:firstLine="420"/>
        <w:rPr>
          <w:rFonts w:ascii="宋体" w:eastAsia="宋体" w:hAnsi="宋体"/>
          <w:szCs w:val="21"/>
        </w:rPr>
      </w:pPr>
      <w:r w:rsidRPr="00FD0318">
        <w:rPr>
          <w:rFonts w:ascii="宋体" w:eastAsia="宋体" w:hAnsi="宋体" w:hint="eastAsia"/>
          <w:szCs w:val="21"/>
        </w:rPr>
        <w:t>乙方违反本合同所规定的保密义务，应按本合同总价的</w:t>
      </w:r>
      <w:r w:rsidRPr="00FD0318">
        <w:rPr>
          <w:rFonts w:ascii="宋体" w:eastAsia="宋体" w:hAnsi="宋体" w:hint="eastAsia"/>
          <w:bCs/>
          <w:szCs w:val="21"/>
          <w:u w:val="single"/>
        </w:rPr>
        <w:t xml:space="preserve"> 2% </w:t>
      </w:r>
      <w:r w:rsidRPr="00FD0318">
        <w:rPr>
          <w:rFonts w:ascii="宋体" w:eastAsia="宋体" w:hAnsi="宋体" w:hint="eastAsia"/>
          <w:szCs w:val="21"/>
        </w:rPr>
        <w:t>支付违约金。如实际损失超过该违约金的，甲方有权要求乙方赔偿超过部分。</w:t>
      </w:r>
    </w:p>
    <w:p w:rsidR="009B5A59" w:rsidRPr="005602B6" w:rsidRDefault="009B5A59" w:rsidP="009B5A59">
      <w:pPr>
        <w:adjustRightInd w:val="0"/>
        <w:snapToGrid w:val="0"/>
        <w:spacing w:line="440" w:lineRule="exact"/>
        <w:ind w:firstLineChars="200" w:firstLine="420"/>
        <w:rPr>
          <w:rFonts w:ascii="宋体" w:eastAsia="宋体" w:hAnsi="宋体"/>
          <w:szCs w:val="21"/>
        </w:rPr>
      </w:pPr>
      <w:r w:rsidRPr="00FD0318">
        <w:rPr>
          <w:rFonts w:ascii="宋体" w:eastAsia="宋体" w:hAnsi="宋体" w:hint="eastAsia"/>
          <w:szCs w:val="21"/>
        </w:rPr>
        <w:t>如发生违约事件，守约方要求违约方支付违约金时，应以书面方式通知违约方，内容包括违约事件、违约金、支付时间和方式等。违约方在收到上述通知后，应于</w:t>
      </w:r>
      <w:r w:rsidRPr="00FD0318">
        <w:rPr>
          <w:rFonts w:ascii="宋体" w:eastAsia="宋体" w:hAnsi="宋体" w:hint="eastAsia"/>
          <w:bCs/>
          <w:szCs w:val="21"/>
          <w:u w:val="single"/>
        </w:rPr>
        <w:t xml:space="preserve">  30 </w:t>
      </w:r>
      <w:r w:rsidRPr="00FD0318">
        <w:rPr>
          <w:rFonts w:ascii="宋体" w:eastAsia="宋体" w:hAnsi="宋体" w:hint="eastAsia"/>
          <w:szCs w:val="21"/>
        </w:rPr>
        <w:t>天内答复</w:t>
      </w:r>
      <w:r w:rsidRPr="005602B6">
        <w:rPr>
          <w:rFonts w:ascii="宋体" w:eastAsia="宋体" w:hAnsi="宋体" w:hint="eastAsia"/>
          <w:szCs w:val="21"/>
        </w:rPr>
        <w:t>对方，并支付违约金。如双方不能就此达成一致意见，将按照本合同所规定的争议解决条款解决双方的纠纷，但任何一方不得采取非法手段或以损害本项目的方式实现违约金。</w:t>
      </w:r>
    </w:p>
    <w:p w:rsidR="009B5A59" w:rsidRPr="005602B6" w:rsidRDefault="00FF08A9" w:rsidP="009B5A59">
      <w:pPr>
        <w:adjustRightInd w:val="0"/>
        <w:snapToGrid w:val="0"/>
        <w:spacing w:line="440" w:lineRule="exact"/>
        <w:rPr>
          <w:rFonts w:ascii="宋体" w:eastAsia="宋体" w:hAnsi="宋体"/>
          <w:b/>
          <w:bCs/>
          <w:szCs w:val="21"/>
        </w:rPr>
      </w:pPr>
      <w:r>
        <w:rPr>
          <w:rFonts w:ascii="宋体" w:eastAsia="宋体" w:hAnsi="宋体" w:hint="eastAsia"/>
          <w:b/>
          <w:bCs/>
          <w:szCs w:val="21"/>
        </w:rPr>
        <w:t>8</w:t>
      </w:r>
      <w:r w:rsidR="003709A6">
        <w:rPr>
          <w:rFonts w:ascii="宋体" w:eastAsia="宋体" w:hAnsi="宋体" w:hint="eastAsia"/>
          <w:b/>
          <w:bCs/>
          <w:szCs w:val="21"/>
        </w:rPr>
        <w:t>、不可抗力</w:t>
      </w:r>
    </w:p>
    <w:p w:rsidR="009B5A59" w:rsidRPr="00EF1F39" w:rsidRDefault="009B5A59" w:rsidP="009B5A59">
      <w:pPr>
        <w:adjustRightInd w:val="0"/>
        <w:snapToGrid w:val="0"/>
        <w:spacing w:line="440" w:lineRule="exact"/>
        <w:ind w:firstLineChars="200" w:firstLine="420"/>
        <w:rPr>
          <w:rFonts w:ascii="宋体" w:eastAsia="宋体" w:hAnsi="宋体"/>
          <w:szCs w:val="21"/>
        </w:rPr>
      </w:pPr>
      <w:r w:rsidRPr="00EF1F39">
        <w:rPr>
          <w:rFonts w:ascii="宋体" w:eastAsia="宋体" w:hAnsi="宋体"/>
          <w:szCs w:val="21"/>
        </w:rPr>
        <w:t>由于地震、台风、水灾、火灾、战争、政策变化以及其他由合同当事人不能预见并对其发生和后果不能预防、不能克服或避免的不可抗力，直接影响本合同的履行或者不能按照合同的约定履行时，遇有上述不可抗力的一方可以免除相关合同责任。但遇有上述不可抗力的一方应立即书面通知对方，事故发生后7天内。并在15天之内提供不可抗力的详细情况及合同不能履行，或者部分不能履行，或者需要延期履行的理由和有效的证明文件。按不可抗力对履行合同影响的程度，由双方协商决定是否解除合同，或者部分免除履行合同的义务，或者延期履行合同。一方在其延迟</w:t>
      </w:r>
      <w:r w:rsidRPr="00EF1F39">
        <w:rPr>
          <w:rFonts w:ascii="宋体" w:eastAsia="宋体" w:hAnsi="宋体" w:hint="eastAsia"/>
          <w:szCs w:val="21"/>
        </w:rPr>
        <w:t>履行本合同后或迟延履行本合同时发生不可抗力的，迟延方的合同义务不能免除。</w:t>
      </w:r>
    </w:p>
    <w:p w:rsidR="009B5A59" w:rsidRPr="005602B6" w:rsidRDefault="00FF08A9" w:rsidP="009B5A59">
      <w:pPr>
        <w:adjustRightInd w:val="0"/>
        <w:snapToGrid w:val="0"/>
        <w:spacing w:line="440" w:lineRule="exact"/>
        <w:rPr>
          <w:rFonts w:ascii="宋体" w:eastAsia="宋体" w:hAnsi="宋体"/>
          <w:b/>
          <w:bCs/>
          <w:szCs w:val="21"/>
        </w:rPr>
      </w:pPr>
      <w:r>
        <w:rPr>
          <w:rFonts w:ascii="宋体" w:eastAsia="宋体" w:hAnsi="宋体" w:hint="eastAsia"/>
          <w:b/>
          <w:bCs/>
          <w:szCs w:val="21"/>
        </w:rPr>
        <w:t>9</w:t>
      </w:r>
      <w:r w:rsidR="009B5A59" w:rsidRPr="005602B6">
        <w:rPr>
          <w:rFonts w:ascii="宋体" w:eastAsia="宋体" w:hAnsi="宋体" w:hint="eastAsia"/>
          <w:b/>
          <w:bCs/>
          <w:szCs w:val="21"/>
        </w:rPr>
        <w:t>、争议解决</w:t>
      </w:r>
    </w:p>
    <w:p w:rsidR="009B5A59" w:rsidRPr="005602B6" w:rsidRDefault="009B5A59" w:rsidP="00A950BE">
      <w:pPr>
        <w:adjustRightInd w:val="0"/>
        <w:snapToGrid w:val="0"/>
        <w:spacing w:line="440" w:lineRule="exact"/>
        <w:ind w:left="210" w:hangingChars="100" w:hanging="210"/>
        <w:rPr>
          <w:rFonts w:ascii="宋体" w:eastAsia="宋体" w:hAnsi="宋体"/>
          <w:szCs w:val="21"/>
        </w:rPr>
      </w:pPr>
      <w:r w:rsidRPr="005602B6">
        <w:rPr>
          <w:rFonts w:ascii="宋体" w:eastAsia="宋体" w:hAnsi="宋体" w:hint="eastAsia"/>
          <w:szCs w:val="21"/>
        </w:rPr>
        <w:t xml:space="preserve"> </w:t>
      </w:r>
      <w:r w:rsidR="00A950BE">
        <w:rPr>
          <w:rFonts w:ascii="宋体" w:eastAsia="宋体" w:hAnsi="宋体"/>
          <w:szCs w:val="21"/>
        </w:rPr>
        <w:t xml:space="preserve"> </w:t>
      </w:r>
      <w:r w:rsidRPr="005602B6">
        <w:rPr>
          <w:rFonts w:ascii="宋体" w:eastAsia="宋体" w:hAnsi="宋体" w:hint="eastAsia"/>
          <w:szCs w:val="21"/>
        </w:rPr>
        <w:t>如果合同双方在履行本合同过程中发生争议，双方应首先采取友好协商的方式解决该争议。协商不成，双方均可向甲方所在地人民法院提起诉讼。</w:t>
      </w:r>
    </w:p>
    <w:p w:rsidR="009B5A59" w:rsidRPr="005602B6" w:rsidRDefault="00A950BE" w:rsidP="009B5A59">
      <w:pPr>
        <w:adjustRightInd w:val="0"/>
        <w:snapToGrid w:val="0"/>
        <w:spacing w:line="440" w:lineRule="exact"/>
        <w:rPr>
          <w:rFonts w:ascii="宋体" w:eastAsia="宋体" w:hAnsi="宋体"/>
          <w:b/>
          <w:bCs/>
          <w:szCs w:val="21"/>
        </w:rPr>
      </w:pPr>
      <w:r>
        <w:rPr>
          <w:rFonts w:ascii="宋体" w:eastAsia="宋体" w:hAnsi="宋体" w:hint="eastAsia"/>
          <w:b/>
          <w:bCs/>
          <w:szCs w:val="21"/>
        </w:rPr>
        <w:lastRenderedPageBreak/>
        <w:t>1</w:t>
      </w:r>
      <w:r w:rsidR="00FF08A9">
        <w:rPr>
          <w:rFonts w:ascii="宋体" w:eastAsia="宋体" w:hAnsi="宋体" w:hint="eastAsia"/>
          <w:b/>
          <w:bCs/>
          <w:szCs w:val="21"/>
        </w:rPr>
        <w:t>0</w:t>
      </w:r>
      <w:r w:rsidR="009B5A59" w:rsidRPr="005602B6">
        <w:rPr>
          <w:rFonts w:ascii="宋体" w:eastAsia="宋体" w:hAnsi="宋体" w:hint="eastAsia"/>
          <w:b/>
          <w:bCs/>
          <w:szCs w:val="21"/>
        </w:rPr>
        <w:t>、通知</w:t>
      </w:r>
    </w:p>
    <w:p w:rsidR="009B5A59" w:rsidRPr="005602B6" w:rsidRDefault="009B5A59" w:rsidP="00A950BE">
      <w:pPr>
        <w:adjustRightInd w:val="0"/>
        <w:snapToGrid w:val="0"/>
        <w:spacing w:line="440" w:lineRule="exact"/>
        <w:ind w:leftChars="100" w:left="210"/>
        <w:rPr>
          <w:rFonts w:ascii="宋体" w:eastAsia="宋体" w:hAnsi="宋体"/>
          <w:szCs w:val="21"/>
        </w:rPr>
      </w:pPr>
      <w:r w:rsidRPr="005602B6">
        <w:rPr>
          <w:rFonts w:ascii="宋体" w:eastAsia="宋体" w:hAnsi="宋体" w:hint="eastAsia"/>
          <w:szCs w:val="21"/>
        </w:rPr>
        <w:t>为享有本合同所规定的权利及履行本合同所规定的义务或有关违约交涉而需通知另一方时，通知方应采取书面形式，以挂号信件或以专人快递送达方式送达被通知方，送达生效。</w:t>
      </w:r>
    </w:p>
    <w:p w:rsidR="009B5A59" w:rsidRPr="005602B6" w:rsidRDefault="00A950BE" w:rsidP="009B5A59">
      <w:pPr>
        <w:adjustRightInd w:val="0"/>
        <w:snapToGrid w:val="0"/>
        <w:spacing w:line="440" w:lineRule="exact"/>
        <w:rPr>
          <w:rFonts w:ascii="宋体" w:eastAsia="宋体" w:hAnsi="宋体"/>
          <w:b/>
          <w:bCs/>
          <w:szCs w:val="21"/>
        </w:rPr>
      </w:pPr>
      <w:r>
        <w:rPr>
          <w:rFonts w:ascii="宋体" w:eastAsia="宋体" w:hAnsi="宋体" w:hint="eastAsia"/>
          <w:b/>
          <w:bCs/>
          <w:szCs w:val="21"/>
        </w:rPr>
        <w:t>1</w:t>
      </w:r>
      <w:r w:rsidR="00FF08A9">
        <w:rPr>
          <w:rFonts w:ascii="宋体" w:eastAsia="宋体" w:hAnsi="宋体" w:hint="eastAsia"/>
          <w:b/>
          <w:bCs/>
          <w:szCs w:val="21"/>
        </w:rPr>
        <w:t>1</w:t>
      </w:r>
      <w:r w:rsidR="009B5A59" w:rsidRPr="005602B6">
        <w:rPr>
          <w:rFonts w:ascii="宋体" w:eastAsia="宋体" w:hAnsi="宋体" w:hint="eastAsia"/>
          <w:b/>
          <w:bCs/>
          <w:szCs w:val="21"/>
        </w:rPr>
        <w:t>、其他</w:t>
      </w:r>
    </w:p>
    <w:p w:rsidR="009B5A59" w:rsidRDefault="00A950BE" w:rsidP="009B5A59">
      <w:pPr>
        <w:adjustRightInd w:val="0"/>
        <w:snapToGrid w:val="0"/>
        <w:spacing w:line="440" w:lineRule="exact"/>
        <w:rPr>
          <w:rFonts w:ascii="宋体" w:eastAsia="宋体" w:hAnsi="宋体"/>
          <w:szCs w:val="21"/>
        </w:rPr>
      </w:pPr>
      <w:r>
        <w:rPr>
          <w:rFonts w:ascii="宋体" w:eastAsia="宋体" w:hAnsi="宋体" w:hint="eastAsia"/>
          <w:szCs w:val="21"/>
        </w:rPr>
        <w:t>1</w:t>
      </w:r>
      <w:r w:rsidR="00FF08A9">
        <w:rPr>
          <w:rFonts w:ascii="宋体" w:eastAsia="宋体" w:hAnsi="宋体" w:hint="eastAsia"/>
          <w:szCs w:val="21"/>
        </w:rPr>
        <w:t>1</w:t>
      </w:r>
      <w:r w:rsidR="009B5A59" w:rsidRPr="005602B6">
        <w:rPr>
          <w:rFonts w:ascii="宋体" w:eastAsia="宋体" w:hAnsi="宋体" w:hint="eastAsia"/>
          <w:szCs w:val="21"/>
        </w:rPr>
        <w:t>.1本合同经双方法定代表人或其授权代理人签字并盖章后生效。</w:t>
      </w:r>
    </w:p>
    <w:p w:rsidR="009B5A59" w:rsidRPr="005602B6" w:rsidRDefault="00A950BE" w:rsidP="009B5A59">
      <w:pPr>
        <w:spacing w:line="440" w:lineRule="exact"/>
        <w:rPr>
          <w:rFonts w:ascii="宋体" w:eastAsia="宋体" w:hAnsi="宋体"/>
          <w:b/>
          <w:bCs/>
          <w:szCs w:val="21"/>
        </w:rPr>
      </w:pPr>
      <w:r>
        <w:rPr>
          <w:rFonts w:ascii="宋体" w:eastAsia="宋体" w:hAnsi="宋体" w:hint="eastAsia"/>
          <w:szCs w:val="21"/>
        </w:rPr>
        <w:t>1</w:t>
      </w:r>
      <w:r w:rsidR="00FF08A9">
        <w:rPr>
          <w:rFonts w:ascii="宋体" w:eastAsia="宋体" w:hAnsi="宋体" w:hint="eastAsia"/>
          <w:szCs w:val="21"/>
        </w:rPr>
        <w:t>1</w:t>
      </w:r>
      <w:r w:rsidR="009B5A59" w:rsidRPr="005602B6">
        <w:rPr>
          <w:rFonts w:ascii="宋体" w:eastAsia="宋体" w:hAnsi="宋体" w:hint="eastAsia"/>
          <w:szCs w:val="21"/>
        </w:rPr>
        <w:t>.</w:t>
      </w:r>
      <w:r>
        <w:rPr>
          <w:rFonts w:ascii="宋体" w:eastAsia="宋体" w:hAnsi="宋体" w:hint="eastAsia"/>
          <w:szCs w:val="21"/>
        </w:rPr>
        <w:t>2</w:t>
      </w:r>
      <w:r w:rsidR="009B5A59" w:rsidRPr="005602B6">
        <w:rPr>
          <w:rFonts w:ascii="宋体" w:eastAsia="宋体" w:hAnsi="宋体" w:hint="eastAsia"/>
          <w:szCs w:val="21"/>
        </w:rPr>
        <w:t>本合同一式</w:t>
      </w:r>
      <w:r w:rsidR="009B5A59" w:rsidRPr="005602B6">
        <w:rPr>
          <w:rFonts w:ascii="宋体" w:eastAsia="宋体" w:hAnsi="宋体" w:hint="eastAsia"/>
          <w:b/>
          <w:bCs/>
          <w:szCs w:val="21"/>
          <w:u w:val="single"/>
        </w:rPr>
        <w:t xml:space="preserve"> </w:t>
      </w:r>
      <w:r w:rsidR="003709A6">
        <w:rPr>
          <w:rFonts w:ascii="宋体" w:eastAsia="宋体" w:hAnsi="宋体" w:hint="eastAsia"/>
          <w:b/>
          <w:bCs/>
          <w:szCs w:val="21"/>
          <w:u w:val="single"/>
        </w:rPr>
        <w:t>肆</w:t>
      </w:r>
      <w:r w:rsidR="009B5A59" w:rsidRPr="005602B6">
        <w:rPr>
          <w:rFonts w:ascii="宋体" w:eastAsia="宋体" w:hAnsi="宋体" w:hint="eastAsia"/>
          <w:b/>
          <w:bCs/>
          <w:szCs w:val="21"/>
          <w:u w:val="single"/>
        </w:rPr>
        <w:t xml:space="preserve"> </w:t>
      </w:r>
      <w:r w:rsidR="009B5A59" w:rsidRPr="005602B6">
        <w:rPr>
          <w:rFonts w:ascii="宋体" w:eastAsia="宋体" w:hAnsi="宋体" w:hint="eastAsia"/>
          <w:szCs w:val="21"/>
        </w:rPr>
        <w:t>份，具有同等法律效力,甲方和乙方各执</w:t>
      </w:r>
      <w:r w:rsidR="009B5A59" w:rsidRPr="005602B6">
        <w:rPr>
          <w:rFonts w:ascii="宋体" w:eastAsia="宋体" w:hAnsi="宋体" w:hint="eastAsia"/>
          <w:b/>
          <w:bCs/>
          <w:szCs w:val="21"/>
          <w:u w:val="single"/>
        </w:rPr>
        <w:t xml:space="preserve"> </w:t>
      </w:r>
      <w:r w:rsidR="003709A6">
        <w:rPr>
          <w:rFonts w:ascii="宋体" w:eastAsia="宋体" w:hAnsi="宋体" w:hint="eastAsia"/>
          <w:b/>
          <w:bCs/>
          <w:szCs w:val="21"/>
          <w:u w:val="single"/>
        </w:rPr>
        <w:t>贰</w:t>
      </w:r>
      <w:r w:rsidR="009B5A59" w:rsidRPr="005602B6">
        <w:rPr>
          <w:rFonts w:ascii="宋体" w:eastAsia="宋体" w:hAnsi="宋体" w:hint="eastAsia"/>
          <w:b/>
          <w:bCs/>
          <w:szCs w:val="21"/>
          <w:u w:val="single"/>
        </w:rPr>
        <w:t xml:space="preserve"> </w:t>
      </w:r>
      <w:r w:rsidR="009B5A59" w:rsidRPr="005602B6">
        <w:rPr>
          <w:rFonts w:ascii="宋体" w:eastAsia="宋体" w:hAnsi="宋体" w:hint="eastAsia"/>
          <w:szCs w:val="21"/>
        </w:rPr>
        <w:t>份。</w:t>
      </w:r>
    </w:p>
    <w:p w:rsidR="009B5A59" w:rsidRDefault="009B5A59" w:rsidP="009B5A59">
      <w:pPr>
        <w:spacing w:line="440" w:lineRule="exact"/>
        <w:rPr>
          <w:rFonts w:ascii="宋体" w:eastAsia="宋体" w:hAnsi="宋体"/>
          <w:b/>
          <w:bCs/>
          <w:szCs w:val="21"/>
        </w:rPr>
      </w:pPr>
      <w:r w:rsidRPr="005602B6">
        <w:rPr>
          <w:rFonts w:ascii="宋体" w:eastAsia="宋体" w:hAnsi="宋体" w:hint="eastAsia"/>
          <w:b/>
          <w:bCs/>
          <w:szCs w:val="21"/>
        </w:rPr>
        <w:t xml:space="preserve"> </w:t>
      </w:r>
    </w:p>
    <w:p w:rsidR="009B5A59" w:rsidRDefault="009B5A59" w:rsidP="009B5A59">
      <w:pPr>
        <w:spacing w:line="440" w:lineRule="exact"/>
        <w:rPr>
          <w:rFonts w:ascii="宋体" w:eastAsia="宋体" w:hAnsi="宋体"/>
          <w:b/>
          <w:bCs/>
          <w:szCs w:val="21"/>
        </w:rPr>
      </w:pPr>
    </w:p>
    <w:p w:rsidR="008007AA" w:rsidRDefault="008007AA" w:rsidP="009B5A59">
      <w:pPr>
        <w:spacing w:line="440" w:lineRule="exact"/>
        <w:rPr>
          <w:rFonts w:ascii="宋体" w:eastAsia="宋体" w:hAnsi="宋体"/>
          <w:b/>
          <w:bCs/>
          <w:szCs w:val="21"/>
        </w:rPr>
      </w:pPr>
    </w:p>
    <w:p w:rsidR="008007AA" w:rsidRDefault="008007AA" w:rsidP="009B5A59">
      <w:pPr>
        <w:spacing w:line="440" w:lineRule="exact"/>
        <w:rPr>
          <w:rFonts w:ascii="宋体" w:eastAsia="宋体" w:hAnsi="宋体"/>
          <w:b/>
          <w:bCs/>
          <w:szCs w:val="21"/>
        </w:rPr>
      </w:pPr>
    </w:p>
    <w:p w:rsidR="008007AA" w:rsidRDefault="008007AA" w:rsidP="009B5A59">
      <w:pPr>
        <w:spacing w:line="440" w:lineRule="exact"/>
        <w:rPr>
          <w:rFonts w:ascii="宋体" w:eastAsia="宋体" w:hAnsi="宋体"/>
          <w:b/>
          <w:bCs/>
          <w:szCs w:val="21"/>
        </w:rPr>
      </w:pPr>
    </w:p>
    <w:p w:rsidR="008007AA" w:rsidRPr="005602B6" w:rsidRDefault="008007AA" w:rsidP="009B5A59">
      <w:pPr>
        <w:spacing w:line="440" w:lineRule="exact"/>
        <w:rPr>
          <w:rFonts w:ascii="宋体" w:eastAsia="宋体" w:hAnsi="宋体"/>
          <w:b/>
          <w:bCs/>
          <w:szCs w:val="21"/>
        </w:rPr>
      </w:pPr>
    </w:p>
    <w:p w:rsidR="009B5A59" w:rsidRPr="005602B6" w:rsidRDefault="009B5A59" w:rsidP="009B5A59">
      <w:pPr>
        <w:spacing w:line="440" w:lineRule="exact"/>
        <w:rPr>
          <w:rFonts w:ascii="宋体" w:eastAsia="宋体" w:hAnsi="宋体"/>
          <w:b/>
          <w:bCs/>
          <w:szCs w:val="21"/>
        </w:rPr>
      </w:pPr>
      <w:r w:rsidRPr="005602B6">
        <w:rPr>
          <w:rFonts w:ascii="宋体" w:eastAsia="宋体" w:hAnsi="宋体" w:hint="eastAsia"/>
          <w:b/>
          <w:bCs/>
          <w:szCs w:val="21"/>
        </w:rPr>
        <w:t>甲方：</w:t>
      </w:r>
      <w:r w:rsidR="00A950BE" w:rsidRPr="00A950BE">
        <w:rPr>
          <w:rFonts w:ascii="宋体" w:eastAsia="宋体" w:hAnsi="宋体" w:hint="eastAsia"/>
          <w:b/>
          <w:bCs/>
          <w:szCs w:val="21"/>
        </w:rPr>
        <w:t>北京</w:t>
      </w:r>
      <w:proofErr w:type="gramStart"/>
      <w:r w:rsidR="00A950BE" w:rsidRPr="00A950BE">
        <w:rPr>
          <w:rFonts w:ascii="宋体" w:eastAsia="宋体" w:hAnsi="宋体" w:hint="eastAsia"/>
          <w:b/>
          <w:bCs/>
          <w:szCs w:val="21"/>
        </w:rPr>
        <w:t>卓信智恒数据</w:t>
      </w:r>
      <w:proofErr w:type="gramEnd"/>
      <w:r w:rsidR="00A950BE" w:rsidRPr="00A950BE">
        <w:rPr>
          <w:rFonts w:ascii="宋体" w:eastAsia="宋体" w:hAnsi="宋体" w:hint="eastAsia"/>
          <w:b/>
          <w:bCs/>
          <w:szCs w:val="21"/>
        </w:rPr>
        <w:t>科技股份有限公司</w:t>
      </w:r>
      <w:r w:rsidRPr="00A950BE">
        <w:rPr>
          <w:rFonts w:ascii="宋体" w:eastAsia="宋体" w:hAnsi="宋体" w:hint="eastAsia"/>
          <w:b/>
          <w:bCs/>
          <w:szCs w:val="21"/>
        </w:rPr>
        <w:t xml:space="preserve">  </w:t>
      </w:r>
      <w:r w:rsidR="00A950BE">
        <w:rPr>
          <w:rFonts w:ascii="宋体" w:eastAsia="宋体" w:hAnsi="宋体" w:hint="eastAsia"/>
          <w:b/>
          <w:bCs/>
          <w:szCs w:val="21"/>
        </w:rPr>
        <w:t xml:space="preserve">       </w:t>
      </w:r>
      <w:r w:rsidRPr="005602B6">
        <w:rPr>
          <w:rFonts w:ascii="宋体" w:eastAsia="宋体" w:hAnsi="宋体" w:hint="eastAsia"/>
          <w:b/>
          <w:bCs/>
          <w:szCs w:val="21"/>
        </w:rPr>
        <w:t xml:space="preserve"> 乙方：</w:t>
      </w:r>
      <w:r w:rsidR="00A950BE" w:rsidRPr="005602B6">
        <w:rPr>
          <w:rFonts w:ascii="宋体" w:eastAsia="宋体" w:hAnsi="宋体"/>
          <w:b/>
          <w:bCs/>
          <w:szCs w:val="21"/>
        </w:rPr>
        <w:t xml:space="preserve"> </w:t>
      </w:r>
      <w:r w:rsidR="00A950BE" w:rsidRPr="00A950BE">
        <w:rPr>
          <w:rFonts w:ascii="宋体" w:eastAsia="宋体" w:hAnsi="宋体" w:hint="eastAsia"/>
          <w:b/>
          <w:bCs/>
          <w:szCs w:val="21"/>
        </w:rPr>
        <w:t>北京创联致信科技有限公司</w:t>
      </w:r>
    </w:p>
    <w:p w:rsidR="009B5A59" w:rsidRPr="005602B6" w:rsidRDefault="009B5A59" w:rsidP="009B5A59">
      <w:pPr>
        <w:spacing w:line="440" w:lineRule="exact"/>
        <w:rPr>
          <w:rFonts w:ascii="宋体" w:eastAsia="宋体" w:hAnsi="宋体"/>
          <w:b/>
          <w:bCs/>
          <w:szCs w:val="21"/>
        </w:rPr>
      </w:pPr>
      <w:r w:rsidRPr="005602B6">
        <w:rPr>
          <w:rFonts w:ascii="宋体" w:eastAsia="宋体" w:hAnsi="宋体" w:hint="eastAsia"/>
          <w:b/>
          <w:bCs/>
          <w:szCs w:val="21"/>
        </w:rPr>
        <w:t xml:space="preserve"> </w:t>
      </w:r>
    </w:p>
    <w:p w:rsidR="009B5A59" w:rsidRPr="005602B6" w:rsidRDefault="009B5A59" w:rsidP="009B5A59">
      <w:pPr>
        <w:spacing w:line="440" w:lineRule="exact"/>
        <w:rPr>
          <w:rFonts w:ascii="宋体" w:eastAsia="宋体" w:hAnsi="宋体"/>
          <w:b/>
          <w:bCs/>
          <w:szCs w:val="21"/>
        </w:rPr>
      </w:pPr>
      <w:r w:rsidRPr="005602B6">
        <w:rPr>
          <w:rFonts w:ascii="宋体" w:eastAsia="宋体" w:hAnsi="宋体" w:hint="eastAsia"/>
          <w:b/>
          <w:bCs/>
          <w:szCs w:val="21"/>
        </w:rPr>
        <w:t xml:space="preserve">法定代表人                                </w:t>
      </w:r>
      <w:r w:rsidR="00A950BE">
        <w:rPr>
          <w:rFonts w:ascii="宋体" w:eastAsia="宋体" w:hAnsi="宋体"/>
          <w:b/>
          <w:bCs/>
          <w:szCs w:val="21"/>
        </w:rPr>
        <w:t xml:space="preserve">     </w:t>
      </w:r>
      <w:r w:rsidRPr="005602B6">
        <w:rPr>
          <w:rFonts w:ascii="宋体" w:eastAsia="宋体" w:hAnsi="宋体" w:hint="eastAsia"/>
          <w:b/>
          <w:bCs/>
          <w:szCs w:val="21"/>
        </w:rPr>
        <w:t xml:space="preserve"> 法定代表人</w:t>
      </w:r>
    </w:p>
    <w:p w:rsidR="009B5A59" w:rsidRPr="005602B6" w:rsidRDefault="009B5A59" w:rsidP="009B5A59">
      <w:pPr>
        <w:spacing w:line="440" w:lineRule="exact"/>
        <w:rPr>
          <w:rFonts w:ascii="宋体" w:eastAsia="宋体" w:hAnsi="宋体"/>
          <w:b/>
          <w:bCs/>
          <w:szCs w:val="21"/>
        </w:rPr>
      </w:pPr>
      <w:r w:rsidRPr="005602B6">
        <w:rPr>
          <w:rFonts w:ascii="宋体" w:eastAsia="宋体" w:hAnsi="宋体" w:hint="eastAsia"/>
          <w:b/>
          <w:bCs/>
          <w:szCs w:val="21"/>
        </w:rPr>
        <w:t xml:space="preserve">或委托代理人:                            </w:t>
      </w:r>
      <w:r w:rsidR="00A950BE">
        <w:rPr>
          <w:rFonts w:ascii="宋体" w:eastAsia="宋体" w:hAnsi="宋体"/>
          <w:b/>
          <w:bCs/>
          <w:szCs w:val="21"/>
        </w:rPr>
        <w:t xml:space="preserve">     </w:t>
      </w:r>
      <w:r w:rsidRPr="005602B6">
        <w:rPr>
          <w:rFonts w:ascii="宋体" w:eastAsia="宋体" w:hAnsi="宋体" w:hint="eastAsia"/>
          <w:b/>
          <w:bCs/>
          <w:szCs w:val="21"/>
        </w:rPr>
        <w:t xml:space="preserve">  或授权代表人：</w:t>
      </w:r>
    </w:p>
    <w:p w:rsidR="008007AA" w:rsidRDefault="008007AA" w:rsidP="009B5A59">
      <w:pPr>
        <w:spacing w:line="440" w:lineRule="exact"/>
        <w:jc w:val="center"/>
        <w:rPr>
          <w:rFonts w:ascii="宋体" w:eastAsia="宋体" w:hAnsi="宋体"/>
          <w:b/>
          <w:bCs/>
          <w:szCs w:val="21"/>
        </w:rPr>
      </w:pPr>
    </w:p>
    <w:p w:rsidR="009B5A59" w:rsidRPr="005602B6" w:rsidRDefault="009B5A59" w:rsidP="009B5A59">
      <w:pPr>
        <w:spacing w:line="440" w:lineRule="exact"/>
        <w:jc w:val="center"/>
        <w:rPr>
          <w:rFonts w:ascii="宋体" w:eastAsia="宋体" w:hAnsi="宋体"/>
          <w:b/>
          <w:bCs/>
          <w:szCs w:val="21"/>
        </w:rPr>
      </w:pPr>
      <w:r w:rsidRPr="005602B6">
        <w:rPr>
          <w:rFonts w:ascii="宋体" w:eastAsia="宋体" w:hAnsi="宋体" w:hint="eastAsia"/>
          <w:b/>
          <w:bCs/>
          <w:szCs w:val="21"/>
        </w:rPr>
        <w:t xml:space="preserve"> </w:t>
      </w:r>
    </w:p>
    <w:p w:rsidR="009B5A59" w:rsidRPr="005602B6" w:rsidRDefault="009B5A59" w:rsidP="008007AA">
      <w:pPr>
        <w:spacing w:line="440" w:lineRule="exact"/>
        <w:ind w:firstLineChars="950" w:firstLine="2003"/>
        <w:rPr>
          <w:rFonts w:ascii="宋体" w:eastAsia="宋体" w:hAnsi="宋体"/>
          <w:szCs w:val="21"/>
        </w:rPr>
      </w:pPr>
      <w:r w:rsidRPr="005602B6">
        <w:rPr>
          <w:rFonts w:ascii="宋体" w:eastAsia="宋体" w:hAnsi="宋体" w:hint="eastAsia"/>
          <w:b/>
          <w:bCs/>
          <w:szCs w:val="21"/>
        </w:rPr>
        <w:t>合同签订时间：</w:t>
      </w:r>
      <w:r w:rsidRPr="005602B6">
        <w:rPr>
          <w:rFonts w:ascii="宋体" w:eastAsia="宋体" w:hAnsi="宋体" w:hint="eastAsia"/>
          <w:szCs w:val="21"/>
        </w:rPr>
        <w:t xml:space="preserve">    年   月   日</w:t>
      </w:r>
    </w:p>
    <w:sectPr w:rsidR="009B5A59" w:rsidRPr="005602B6">
      <w:headerReference w:type="even" r:id="rId7"/>
      <w:footerReference w:type="default" r:id="rId8"/>
      <w:headerReference w:type="first" r:id="rId9"/>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2E5" w:rsidRDefault="007E62E5">
      <w:r>
        <w:separator/>
      </w:r>
    </w:p>
  </w:endnote>
  <w:endnote w:type="continuationSeparator" w:id="0">
    <w:p w:rsidR="007E62E5" w:rsidRDefault="007E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59" w:rsidRDefault="009B5A59">
    <w:pPr>
      <w:pStyle w:val="a5"/>
      <w:jc w:val="center"/>
    </w:pPr>
    <w:r>
      <w:fldChar w:fldCharType="begin"/>
    </w:r>
    <w:r>
      <w:instrText xml:space="preserve"> PAGE   \* MERGEFORMAT </w:instrText>
    </w:r>
    <w:r>
      <w:fldChar w:fldCharType="separate"/>
    </w:r>
    <w:r w:rsidR="00D348F3" w:rsidRPr="00D348F3">
      <w:rPr>
        <w:noProof/>
        <w:lang w:val="zh-CN"/>
      </w:rPr>
      <w:t>6</w:t>
    </w:r>
    <w:r>
      <w:rPr>
        <w:lang w:val="zh-CN"/>
      </w:rPr>
      <w:fldChar w:fldCharType="end"/>
    </w:r>
  </w:p>
  <w:p w:rsidR="009B5A59" w:rsidRDefault="009B5A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2E5" w:rsidRDefault="007E62E5">
      <w:r>
        <w:separator/>
      </w:r>
    </w:p>
  </w:footnote>
  <w:footnote w:type="continuationSeparator" w:id="0">
    <w:p w:rsidR="007E62E5" w:rsidRDefault="007E6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59" w:rsidRDefault="007E62E5">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31777" o:spid="_x0000_s2050" type="#_x0000_t75" style="position:absolute;left:0;text-align:left;margin-left:0;margin-top:0;width:486.9pt;height:689.05pt;z-index:-251659264;mso-position-horizontal:center;mso-position-horizontal-relative:margin;mso-position-vertical:center;mso-position-vertical-relative:margin" o:allowincell="f">
          <v:imagedata r:id="rId1" o:title="水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A59" w:rsidRDefault="007E62E5">
    <w:pPr>
      <w:pStyle w:val="a3"/>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31776" o:spid="_x0000_s2049" type="#_x0000_t75" style="position:absolute;left:0;text-align:left;margin-left:0;margin-top:0;width:486.9pt;height:689.05pt;z-index:-251658240;mso-position-horizontal:center;mso-position-horizontal-relative:margin;mso-position-vertical:center;mso-position-vertical-relative:margin" o:allowincell="f">
          <v:imagedata r:id="rId1" o:title="水印"/>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51AAE"/>
    <w:multiLevelType w:val="hybridMultilevel"/>
    <w:tmpl w:val="2078DFEA"/>
    <w:lvl w:ilvl="0" w:tplc="935461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128"/>
    <w:rsid w:val="000071AD"/>
    <w:rsid w:val="00007CAB"/>
    <w:rsid w:val="00077122"/>
    <w:rsid w:val="000847C3"/>
    <w:rsid w:val="000F4A35"/>
    <w:rsid w:val="00117531"/>
    <w:rsid w:val="00145AEF"/>
    <w:rsid w:val="00182E9B"/>
    <w:rsid w:val="00197271"/>
    <w:rsid w:val="001E6F4B"/>
    <w:rsid w:val="00217291"/>
    <w:rsid w:val="00231128"/>
    <w:rsid w:val="0024238C"/>
    <w:rsid w:val="00244392"/>
    <w:rsid w:val="0029643A"/>
    <w:rsid w:val="002C4FC3"/>
    <w:rsid w:val="002D676F"/>
    <w:rsid w:val="003500A4"/>
    <w:rsid w:val="003709A6"/>
    <w:rsid w:val="003A26AF"/>
    <w:rsid w:val="003A5107"/>
    <w:rsid w:val="003D1DE4"/>
    <w:rsid w:val="003F1054"/>
    <w:rsid w:val="00417F2A"/>
    <w:rsid w:val="00466D43"/>
    <w:rsid w:val="00471E98"/>
    <w:rsid w:val="00483E19"/>
    <w:rsid w:val="00532118"/>
    <w:rsid w:val="00556E3A"/>
    <w:rsid w:val="00561989"/>
    <w:rsid w:val="005648F1"/>
    <w:rsid w:val="005739A4"/>
    <w:rsid w:val="00584379"/>
    <w:rsid w:val="00621331"/>
    <w:rsid w:val="00661183"/>
    <w:rsid w:val="0066463D"/>
    <w:rsid w:val="006C06AE"/>
    <w:rsid w:val="006C2676"/>
    <w:rsid w:val="006F74D6"/>
    <w:rsid w:val="00715FE7"/>
    <w:rsid w:val="00733965"/>
    <w:rsid w:val="00744875"/>
    <w:rsid w:val="00751D87"/>
    <w:rsid w:val="007678FC"/>
    <w:rsid w:val="007C6C4B"/>
    <w:rsid w:val="007E62E5"/>
    <w:rsid w:val="008007AA"/>
    <w:rsid w:val="00840A34"/>
    <w:rsid w:val="008C7965"/>
    <w:rsid w:val="008F3773"/>
    <w:rsid w:val="0093034F"/>
    <w:rsid w:val="0093365A"/>
    <w:rsid w:val="00935CD8"/>
    <w:rsid w:val="009814B0"/>
    <w:rsid w:val="00991CE9"/>
    <w:rsid w:val="009B2837"/>
    <w:rsid w:val="009B5A59"/>
    <w:rsid w:val="009C6CC1"/>
    <w:rsid w:val="009C70A0"/>
    <w:rsid w:val="009E4C0B"/>
    <w:rsid w:val="00A22764"/>
    <w:rsid w:val="00A50916"/>
    <w:rsid w:val="00A950BE"/>
    <w:rsid w:val="00A9518D"/>
    <w:rsid w:val="00A964DE"/>
    <w:rsid w:val="00AA7350"/>
    <w:rsid w:val="00AB545F"/>
    <w:rsid w:val="00AC6388"/>
    <w:rsid w:val="00AF60C2"/>
    <w:rsid w:val="00B34272"/>
    <w:rsid w:val="00B64E6B"/>
    <w:rsid w:val="00BC31A9"/>
    <w:rsid w:val="00BC614E"/>
    <w:rsid w:val="00C25906"/>
    <w:rsid w:val="00C834F8"/>
    <w:rsid w:val="00CA5612"/>
    <w:rsid w:val="00CC4CEA"/>
    <w:rsid w:val="00CE55C0"/>
    <w:rsid w:val="00CF7E4E"/>
    <w:rsid w:val="00D348F3"/>
    <w:rsid w:val="00D43D4B"/>
    <w:rsid w:val="00D77E03"/>
    <w:rsid w:val="00DC4D6D"/>
    <w:rsid w:val="00DF2E6B"/>
    <w:rsid w:val="00E100EA"/>
    <w:rsid w:val="00EB44D1"/>
    <w:rsid w:val="00EF5322"/>
    <w:rsid w:val="00F2352C"/>
    <w:rsid w:val="00F3613A"/>
    <w:rsid w:val="00F70068"/>
    <w:rsid w:val="00FA4D0E"/>
    <w:rsid w:val="00FA69EE"/>
    <w:rsid w:val="00F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710FFC"/>
  <w15:chartTrackingRefBased/>
  <w15:docId w15:val="{EC32FF6C-80A2-4114-AC0C-815BA441D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5A59"/>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B5A5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9B5A59"/>
    <w:rPr>
      <w:rFonts w:ascii="等线" w:eastAsia="等线" w:hAnsi="等线" w:cs="Times New Roman"/>
      <w:sz w:val="18"/>
      <w:szCs w:val="18"/>
    </w:rPr>
  </w:style>
  <w:style w:type="paragraph" w:styleId="a5">
    <w:name w:val="footer"/>
    <w:basedOn w:val="a"/>
    <w:link w:val="a6"/>
    <w:uiPriority w:val="99"/>
    <w:unhideWhenUsed/>
    <w:rsid w:val="009B5A59"/>
    <w:pPr>
      <w:tabs>
        <w:tab w:val="center" w:pos="4153"/>
        <w:tab w:val="right" w:pos="8306"/>
      </w:tabs>
      <w:snapToGrid w:val="0"/>
      <w:jc w:val="left"/>
    </w:pPr>
    <w:rPr>
      <w:sz w:val="18"/>
      <w:szCs w:val="18"/>
    </w:rPr>
  </w:style>
  <w:style w:type="character" w:customStyle="1" w:styleId="a6">
    <w:name w:val="页脚 字符"/>
    <w:basedOn w:val="a0"/>
    <w:link w:val="a5"/>
    <w:uiPriority w:val="99"/>
    <w:rsid w:val="009B5A59"/>
    <w:rPr>
      <w:rFonts w:ascii="等线" w:eastAsia="等线" w:hAnsi="等线" w:cs="Times New Roman"/>
      <w:sz w:val="18"/>
      <w:szCs w:val="18"/>
    </w:rPr>
  </w:style>
  <w:style w:type="character" w:styleId="a7">
    <w:name w:val="annotation reference"/>
    <w:basedOn w:val="a0"/>
    <w:uiPriority w:val="99"/>
    <w:semiHidden/>
    <w:unhideWhenUsed/>
    <w:rsid w:val="009B5A59"/>
    <w:rPr>
      <w:sz w:val="21"/>
      <w:szCs w:val="21"/>
    </w:rPr>
  </w:style>
  <w:style w:type="paragraph" w:styleId="a8">
    <w:name w:val="annotation text"/>
    <w:basedOn w:val="a"/>
    <w:link w:val="a9"/>
    <w:uiPriority w:val="99"/>
    <w:semiHidden/>
    <w:unhideWhenUsed/>
    <w:rsid w:val="009B5A59"/>
    <w:pPr>
      <w:jc w:val="left"/>
    </w:pPr>
  </w:style>
  <w:style w:type="character" w:customStyle="1" w:styleId="a9">
    <w:name w:val="批注文字 字符"/>
    <w:basedOn w:val="a0"/>
    <w:link w:val="a8"/>
    <w:uiPriority w:val="99"/>
    <w:semiHidden/>
    <w:rsid w:val="009B5A59"/>
    <w:rPr>
      <w:rFonts w:ascii="等线" w:eastAsia="等线" w:hAnsi="等线" w:cs="Times New Roman"/>
    </w:rPr>
  </w:style>
  <w:style w:type="paragraph" w:styleId="aa">
    <w:name w:val="annotation subject"/>
    <w:basedOn w:val="a8"/>
    <w:next w:val="a8"/>
    <w:link w:val="ab"/>
    <w:uiPriority w:val="99"/>
    <w:semiHidden/>
    <w:unhideWhenUsed/>
    <w:rsid w:val="009B5A59"/>
    <w:rPr>
      <w:b/>
      <w:bCs/>
    </w:rPr>
  </w:style>
  <w:style w:type="character" w:customStyle="1" w:styleId="ab">
    <w:name w:val="批注主题 字符"/>
    <w:basedOn w:val="a9"/>
    <w:link w:val="aa"/>
    <w:uiPriority w:val="99"/>
    <w:semiHidden/>
    <w:rsid w:val="009B5A59"/>
    <w:rPr>
      <w:rFonts w:ascii="等线" w:eastAsia="等线" w:hAnsi="等线" w:cs="Times New Roman"/>
      <w:b/>
      <w:bCs/>
    </w:rPr>
  </w:style>
  <w:style w:type="paragraph" w:styleId="ac">
    <w:name w:val="Balloon Text"/>
    <w:basedOn w:val="a"/>
    <w:link w:val="ad"/>
    <w:uiPriority w:val="99"/>
    <w:semiHidden/>
    <w:unhideWhenUsed/>
    <w:rsid w:val="009B5A59"/>
    <w:rPr>
      <w:sz w:val="18"/>
      <w:szCs w:val="18"/>
    </w:rPr>
  </w:style>
  <w:style w:type="character" w:customStyle="1" w:styleId="ad">
    <w:name w:val="批注框文本 字符"/>
    <w:basedOn w:val="a0"/>
    <w:link w:val="ac"/>
    <w:uiPriority w:val="99"/>
    <w:semiHidden/>
    <w:rsid w:val="009B5A59"/>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6</Pages>
  <Words>769</Words>
  <Characters>4385</Characters>
  <Application>Microsoft Office Word</Application>
  <DocSecurity>0</DocSecurity>
  <Lines>36</Lines>
  <Paragraphs>10</Paragraphs>
  <ScaleCrop>false</ScaleCrop>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吕维佳</dc:creator>
  <cp:keywords/>
  <dc:description/>
  <cp:lastModifiedBy>吕维佳</cp:lastModifiedBy>
  <cp:revision>6</cp:revision>
  <dcterms:created xsi:type="dcterms:W3CDTF">2021-01-07T08:07:00Z</dcterms:created>
  <dcterms:modified xsi:type="dcterms:W3CDTF">2021-01-08T03:13:00Z</dcterms:modified>
</cp:coreProperties>
</file>