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20" w:rsidRDefault="00C26420" w:rsidP="00C26420">
      <w:pPr>
        <w:spacing w:line="600" w:lineRule="exact"/>
        <w:jc w:val="center"/>
        <w:rPr>
          <w:b/>
          <w:sz w:val="32"/>
          <w:szCs w:val="32"/>
        </w:rPr>
      </w:pPr>
      <w:r>
        <w:rPr>
          <w:rFonts w:hint="eastAsia"/>
          <w:b/>
          <w:sz w:val="32"/>
          <w:szCs w:val="32"/>
        </w:rPr>
        <w:t>软件开发任务单</w:t>
      </w:r>
    </w:p>
    <w:p w:rsidR="00C26420" w:rsidRDefault="00C26420" w:rsidP="00C26420">
      <w:pPr>
        <w:spacing w:line="600" w:lineRule="exact"/>
        <w:jc w:val="center"/>
      </w:pPr>
    </w:p>
    <w:p w:rsidR="00F02F68" w:rsidRDefault="00C26420" w:rsidP="00F02F68">
      <w:pPr>
        <w:wordWrap w:val="0"/>
        <w:jc w:val="right"/>
        <w:rPr>
          <w:sz w:val="28"/>
          <w:szCs w:val="28"/>
        </w:rPr>
      </w:pPr>
      <w:r>
        <w:rPr>
          <w:rFonts w:hint="eastAsia"/>
          <w:sz w:val="28"/>
          <w:szCs w:val="28"/>
        </w:rPr>
        <w:t>编号：</w:t>
      </w:r>
      <w:r w:rsidR="0028393C">
        <w:rPr>
          <w:sz w:val="28"/>
          <w:szCs w:val="28"/>
        </w:rPr>
        <w:t xml:space="preserve"> </w:t>
      </w:r>
      <w:r w:rsidR="00222E61" w:rsidRPr="00222E61">
        <w:rPr>
          <w:rFonts w:hint="eastAsia"/>
          <w:sz w:val="28"/>
          <w:szCs w:val="28"/>
        </w:rPr>
        <w:t>WCL19042</w:t>
      </w:r>
      <w:r w:rsidR="00AA5EC7" w:rsidRPr="00AA5EC7">
        <w:rPr>
          <w:sz w:val="28"/>
          <w:szCs w:val="28"/>
        </w:rPr>
        <w:t>_C1</w:t>
      </w:r>
    </w:p>
    <w:p w:rsidR="00C26420" w:rsidRDefault="00C26420" w:rsidP="00C26420">
      <w:pPr>
        <w:wordWrap w:val="0"/>
        <w:jc w:val="right"/>
        <w:rPr>
          <w:sz w:val="28"/>
          <w:szCs w:val="28"/>
        </w:rPr>
      </w:pPr>
    </w:p>
    <w:p w:rsidR="00C26420" w:rsidRPr="00032F78" w:rsidRDefault="00C26420" w:rsidP="00C26420"/>
    <w:p w:rsidR="00C26420" w:rsidRDefault="00C26420" w:rsidP="00C26420">
      <w:pPr>
        <w:spacing w:line="500" w:lineRule="exact"/>
        <w:ind w:firstLineChars="200" w:firstLine="560"/>
        <w:rPr>
          <w:sz w:val="28"/>
          <w:szCs w:val="28"/>
        </w:rPr>
      </w:pPr>
      <w:r>
        <w:rPr>
          <w:rFonts w:hint="eastAsia"/>
          <w:sz w:val="28"/>
          <w:szCs w:val="28"/>
        </w:rPr>
        <w:t>本软件开发任务单（“任务单”）由下列双方于【</w:t>
      </w:r>
      <w:r w:rsidR="000B7382">
        <w:rPr>
          <w:rFonts w:hint="eastAsia"/>
          <w:sz w:val="28"/>
          <w:szCs w:val="28"/>
        </w:rPr>
        <w:t>2</w:t>
      </w:r>
      <w:r w:rsidR="000B7382">
        <w:rPr>
          <w:sz w:val="28"/>
          <w:szCs w:val="28"/>
        </w:rPr>
        <w:t>0</w:t>
      </w:r>
      <w:r w:rsidR="00F20659">
        <w:rPr>
          <w:sz w:val="28"/>
          <w:szCs w:val="28"/>
        </w:rPr>
        <w:t>20</w:t>
      </w:r>
      <w:r>
        <w:rPr>
          <w:rFonts w:hint="eastAsia"/>
          <w:sz w:val="28"/>
          <w:szCs w:val="28"/>
        </w:rPr>
        <w:t>】年【</w:t>
      </w:r>
      <w:r w:rsidR="00D4785A">
        <w:rPr>
          <w:sz w:val="28"/>
          <w:szCs w:val="28"/>
        </w:rPr>
        <w:t>7</w:t>
      </w:r>
      <w:r>
        <w:rPr>
          <w:rFonts w:hint="eastAsia"/>
          <w:sz w:val="28"/>
          <w:szCs w:val="28"/>
        </w:rPr>
        <w:t>】月【</w:t>
      </w:r>
      <w:r w:rsidR="00D4785A">
        <w:rPr>
          <w:sz w:val="28"/>
          <w:szCs w:val="28"/>
        </w:rPr>
        <w:t>1</w:t>
      </w:r>
      <w:r>
        <w:rPr>
          <w:rFonts w:hint="eastAsia"/>
          <w:sz w:val="28"/>
          <w:szCs w:val="28"/>
        </w:rPr>
        <w:t>】日在北京市签订：</w:t>
      </w:r>
    </w:p>
    <w:p w:rsidR="00C26420" w:rsidRPr="00D4785A"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甲方：</w:t>
      </w:r>
      <w:r w:rsidR="00E2706B">
        <w:rPr>
          <w:rFonts w:hint="eastAsia"/>
          <w:sz w:val="28"/>
          <w:szCs w:val="28"/>
        </w:rPr>
        <w:t>北京创联致信科技有限公司</w:t>
      </w:r>
    </w:p>
    <w:p w:rsidR="00C26420" w:rsidRDefault="00C26420" w:rsidP="00C26420">
      <w:pPr>
        <w:spacing w:line="500" w:lineRule="exact"/>
        <w:ind w:firstLineChars="200" w:firstLine="560"/>
        <w:rPr>
          <w:sz w:val="28"/>
          <w:szCs w:val="28"/>
        </w:rPr>
      </w:pP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根据双方于【</w:t>
      </w:r>
      <w:r w:rsidR="00AF25AD">
        <w:rPr>
          <w:rFonts w:hint="eastAsia"/>
          <w:sz w:val="28"/>
          <w:szCs w:val="28"/>
        </w:rPr>
        <w:t>2</w:t>
      </w:r>
      <w:r w:rsidR="00AF25AD">
        <w:rPr>
          <w:sz w:val="28"/>
          <w:szCs w:val="28"/>
        </w:rPr>
        <w:t>018</w:t>
      </w:r>
      <w:r>
        <w:rPr>
          <w:rFonts w:hint="eastAsia"/>
          <w:sz w:val="28"/>
          <w:szCs w:val="28"/>
        </w:rPr>
        <w:t>】年【</w:t>
      </w:r>
      <w:r w:rsidR="0014075D">
        <w:rPr>
          <w:sz w:val="28"/>
          <w:szCs w:val="28"/>
        </w:rPr>
        <w:t>5</w:t>
      </w:r>
      <w:r>
        <w:rPr>
          <w:rFonts w:hint="eastAsia"/>
          <w:sz w:val="28"/>
          <w:szCs w:val="28"/>
        </w:rPr>
        <w:t>】月【</w:t>
      </w:r>
      <w:r w:rsidR="00D86F4E">
        <w:rPr>
          <w:rFonts w:hint="eastAsia"/>
          <w:sz w:val="28"/>
          <w:szCs w:val="28"/>
        </w:rPr>
        <w:t>1</w:t>
      </w:r>
      <w:r>
        <w:rPr>
          <w:rFonts w:hint="eastAsia"/>
          <w:sz w:val="28"/>
          <w:szCs w:val="28"/>
        </w:rPr>
        <w:t>】日签署的编号为【</w:t>
      </w:r>
      <w:r w:rsidR="00166516">
        <w:rPr>
          <w:rFonts w:hint="eastAsia"/>
          <w:sz w:val="28"/>
          <w:szCs w:val="28"/>
        </w:rPr>
        <w:t>DCL</w:t>
      </w:r>
      <w:r w:rsidR="00166516">
        <w:rPr>
          <w:sz w:val="28"/>
          <w:szCs w:val="28"/>
        </w:rPr>
        <w:t>18000</w:t>
      </w:r>
      <w:r>
        <w:rPr>
          <w:rFonts w:hint="eastAsia"/>
          <w:sz w:val="28"/>
          <w:szCs w:val="28"/>
        </w:rPr>
        <w:t>】的《软件开发框架合同》（“框架合同”），甲方委托乙方开发本任务单中所述的软件，乙方同意接受甲方委托开发本任务单中软件：</w:t>
      </w:r>
      <w:r>
        <w:rPr>
          <w:sz w:val="28"/>
          <w:szCs w:val="28"/>
        </w:rPr>
        <w:t> </w:t>
      </w:r>
    </w:p>
    <w:p w:rsidR="00C26420" w:rsidRDefault="00C26420" w:rsidP="00C26420">
      <w:pPr>
        <w:spacing w:line="500" w:lineRule="exact"/>
        <w:ind w:firstLineChars="200" w:firstLine="560"/>
        <w:rPr>
          <w:sz w:val="28"/>
          <w:szCs w:val="28"/>
        </w:rPr>
      </w:pPr>
    </w:p>
    <w:p w:rsidR="000C319D" w:rsidRDefault="00520F4D" w:rsidP="00BC62B6">
      <w:pPr>
        <w:spacing w:line="360" w:lineRule="auto"/>
        <w:ind w:firstLine="560"/>
        <w:rPr>
          <w:rFonts w:ascii="微软雅黑" w:eastAsia="微软雅黑" w:hAnsi="微软雅黑"/>
          <w:color w:val="191F25"/>
          <w:szCs w:val="21"/>
        </w:rPr>
      </w:pPr>
      <w:r w:rsidRPr="001C27D4">
        <w:rPr>
          <w:rFonts w:hint="eastAsia"/>
          <w:sz w:val="28"/>
          <w:szCs w:val="28"/>
        </w:rPr>
        <w:t>第一条</w:t>
      </w:r>
      <w:r w:rsidRPr="001C27D4">
        <w:rPr>
          <w:rFonts w:hint="eastAsia"/>
          <w:sz w:val="28"/>
          <w:szCs w:val="28"/>
        </w:rPr>
        <w:t xml:space="preserve"> </w:t>
      </w:r>
      <w:r w:rsidRPr="001C27D4">
        <w:rPr>
          <w:rFonts w:hint="eastAsia"/>
          <w:sz w:val="28"/>
          <w:szCs w:val="28"/>
        </w:rPr>
        <w:t>软件的内容、范围</w:t>
      </w:r>
      <w:r>
        <w:rPr>
          <w:rFonts w:ascii="微软雅黑" w:eastAsia="微软雅黑" w:hAnsi="微软雅黑" w:hint="eastAsia"/>
          <w:color w:val="191F25"/>
          <w:szCs w:val="21"/>
        </w:rPr>
        <w:br/>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919"/>
        <w:gridCol w:w="6505"/>
      </w:tblGrid>
      <w:tr w:rsidR="000C319D" w:rsidTr="0056564F">
        <w:trPr>
          <w:trHeight w:val="406"/>
          <w:jc w:val="center"/>
        </w:trPr>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0C319D" w:rsidRDefault="000C319D" w:rsidP="0056564F">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序号</w:t>
            </w:r>
          </w:p>
        </w:tc>
        <w:tc>
          <w:tcPr>
            <w:tcW w:w="1046" w:type="pct"/>
            <w:tcBorders>
              <w:top w:val="single" w:sz="4" w:space="0" w:color="auto"/>
              <w:left w:val="single" w:sz="4" w:space="0" w:color="auto"/>
              <w:bottom w:val="single" w:sz="4" w:space="0" w:color="auto"/>
              <w:right w:val="single" w:sz="4" w:space="0" w:color="auto"/>
            </w:tcBorders>
            <w:shd w:val="clear" w:color="auto" w:fill="FFFFFF"/>
            <w:vAlign w:val="center"/>
          </w:tcPr>
          <w:p w:rsidR="000C319D" w:rsidRDefault="000C319D" w:rsidP="0056564F">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功能模块</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0C319D" w:rsidRDefault="000C319D" w:rsidP="0056564F">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功能描述</w:t>
            </w:r>
          </w:p>
        </w:tc>
      </w:tr>
      <w:tr w:rsidR="000C319D" w:rsidTr="0056564F">
        <w:trPr>
          <w:trHeight w:val="173"/>
          <w:jc w:val="center"/>
        </w:trPr>
        <w:tc>
          <w:tcPr>
            <w:tcW w:w="408" w:type="pct"/>
            <w:tcBorders>
              <w:top w:val="single" w:sz="4" w:space="0" w:color="auto"/>
              <w:left w:val="single" w:sz="4" w:space="0" w:color="auto"/>
              <w:bottom w:val="single" w:sz="4" w:space="0" w:color="auto"/>
              <w:right w:val="single" w:sz="4" w:space="0" w:color="auto"/>
            </w:tcBorders>
            <w:vAlign w:val="center"/>
          </w:tcPr>
          <w:p w:rsidR="000C319D" w:rsidRDefault="000C319D" w:rsidP="0056564F">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1046" w:type="pct"/>
            <w:tcBorders>
              <w:top w:val="single" w:sz="4" w:space="0" w:color="auto"/>
              <w:left w:val="single" w:sz="4" w:space="0" w:color="auto"/>
              <w:bottom w:val="single" w:sz="4" w:space="0" w:color="auto"/>
              <w:right w:val="single" w:sz="4" w:space="0" w:color="auto"/>
            </w:tcBorders>
            <w:vAlign w:val="center"/>
          </w:tcPr>
          <w:p w:rsidR="000C319D" w:rsidRDefault="00D4785A" w:rsidP="0056564F">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短信通道</w:t>
            </w:r>
          </w:p>
        </w:tc>
        <w:tc>
          <w:tcPr>
            <w:tcW w:w="3546" w:type="pct"/>
            <w:tcBorders>
              <w:top w:val="single" w:sz="4" w:space="0" w:color="auto"/>
              <w:left w:val="single" w:sz="4" w:space="0" w:color="auto"/>
              <w:bottom w:val="single" w:sz="4" w:space="0" w:color="auto"/>
              <w:right w:val="single" w:sz="4" w:space="0" w:color="auto"/>
            </w:tcBorders>
            <w:vAlign w:val="center"/>
          </w:tcPr>
          <w:p w:rsidR="000C319D" w:rsidRDefault="00D4785A" w:rsidP="00D4785A">
            <w:pPr>
              <w:rPr>
                <w:rFonts w:ascii="宋体" w:eastAsia="宋体" w:hAnsi="宋体" w:cs="Times New Roman"/>
                <w:color w:val="000000"/>
                <w:sz w:val="24"/>
                <w:szCs w:val="24"/>
              </w:rPr>
            </w:pPr>
            <w:r>
              <w:rPr>
                <w:rFonts w:ascii="宋体" w:eastAsia="宋体" w:hAnsi="宋体" w:cs="Times New Roman" w:hint="eastAsia"/>
                <w:color w:val="000000"/>
                <w:sz w:val="24"/>
                <w:szCs w:val="24"/>
              </w:rPr>
              <w:t>基于中烟公司统一短信网关接口开发，网管告警短信通知，运维流程短信通知</w:t>
            </w:r>
            <w:r w:rsidR="004F6DC0">
              <w:rPr>
                <w:rFonts w:ascii="宋体" w:eastAsia="宋体" w:hAnsi="宋体" w:cs="Times New Roman" w:hint="eastAsia"/>
                <w:color w:val="000000"/>
                <w:sz w:val="24"/>
                <w:szCs w:val="24"/>
              </w:rPr>
              <w:t>。</w:t>
            </w:r>
            <w:r w:rsidR="001874BB">
              <w:rPr>
                <w:rFonts w:ascii="宋体" w:eastAsia="宋体" w:hAnsi="宋体" w:cs="Times New Roman" w:hint="eastAsia"/>
                <w:color w:val="000000"/>
                <w:sz w:val="24"/>
                <w:szCs w:val="24"/>
              </w:rPr>
              <w:t>故障申告短信接口</w:t>
            </w:r>
            <w:r w:rsidR="004A479B">
              <w:rPr>
                <w:rFonts w:ascii="宋体" w:eastAsia="宋体" w:hAnsi="宋体" w:cs="Times New Roman" w:hint="eastAsia"/>
                <w:color w:val="000000"/>
                <w:sz w:val="24"/>
                <w:szCs w:val="24"/>
              </w:rPr>
              <w:t>。</w:t>
            </w:r>
          </w:p>
        </w:tc>
      </w:tr>
    </w:tbl>
    <w:p w:rsidR="0036602C" w:rsidRPr="000C319D" w:rsidRDefault="0036602C" w:rsidP="00BC62B6">
      <w:pPr>
        <w:spacing w:line="360" w:lineRule="auto"/>
        <w:ind w:firstLine="560"/>
        <w:rPr>
          <w:rFonts w:ascii="微软雅黑" w:eastAsia="微软雅黑" w:hAnsi="微软雅黑"/>
          <w:color w:val="191F25"/>
          <w:szCs w:val="21"/>
        </w:rPr>
      </w:pPr>
    </w:p>
    <w:p w:rsidR="0036602C" w:rsidRDefault="0036602C" w:rsidP="004E6CE3">
      <w:pPr>
        <w:spacing w:line="500" w:lineRule="exact"/>
        <w:rPr>
          <w:rFonts w:ascii="微软雅黑" w:eastAsia="微软雅黑" w:hAnsi="微软雅黑"/>
          <w:color w:val="191F25"/>
          <w:szCs w:val="21"/>
        </w:rPr>
      </w:pPr>
    </w:p>
    <w:p w:rsidR="0036602C" w:rsidRPr="00343C2E" w:rsidRDefault="0036602C" w:rsidP="004E6CE3">
      <w:pPr>
        <w:spacing w:line="500" w:lineRule="exact"/>
        <w:rPr>
          <w:rFonts w:ascii="微软雅黑" w:eastAsia="微软雅黑" w:hAnsi="微软雅黑"/>
          <w:color w:val="191F25"/>
          <w:szCs w:val="21"/>
        </w:rPr>
      </w:pP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二</w:t>
      </w:r>
      <w:r>
        <w:rPr>
          <w:rFonts w:hint="eastAsia"/>
          <w:sz w:val="28"/>
          <w:szCs w:val="28"/>
        </w:rPr>
        <w:t>条</w:t>
      </w:r>
      <w:r>
        <w:rPr>
          <w:sz w:val="28"/>
          <w:szCs w:val="28"/>
        </w:rPr>
        <w:t xml:space="preserve"> </w:t>
      </w:r>
      <w:r>
        <w:rPr>
          <w:rFonts w:hint="eastAsia"/>
          <w:sz w:val="28"/>
          <w:szCs w:val="28"/>
        </w:rPr>
        <w:t>软件开发进度【</w:t>
      </w:r>
      <w:r w:rsidR="0009049B">
        <w:rPr>
          <w:rFonts w:hint="eastAsia"/>
          <w:sz w:val="28"/>
          <w:szCs w:val="28"/>
        </w:rPr>
        <w:t>于</w:t>
      </w:r>
      <w:r w:rsidR="0009049B">
        <w:rPr>
          <w:rFonts w:hint="eastAsia"/>
          <w:sz w:val="28"/>
          <w:szCs w:val="28"/>
        </w:rPr>
        <w:t>2</w:t>
      </w:r>
      <w:r w:rsidR="0009049B">
        <w:rPr>
          <w:sz w:val="28"/>
          <w:szCs w:val="28"/>
        </w:rPr>
        <w:t>0</w:t>
      </w:r>
      <w:r w:rsidR="004E6CE3">
        <w:rPr>
          <w:sz w:val="28"/>
          <w:szCs w:val="28"/>
        </w:rPr>
        <w:t>20</w:t>
      </w:r>
      <w:r w:rsidR="0009049B">
        <w:rPr>
          <w:sz w:val="28"/>
          <w:szCs w:val="28"/>
        </w:rPr>
        <w:t>年</w:t>
      </w:r>
      <w:r w:rsidR="00D4785A">
        <w:rPr>
          <w:sz w:val="28"/>
          <w:szCs w:val="28"/>
        </w:rPr>
        <w:t>7</w:t>
      </w:r>
      <w:r w:rsidR="0009049B">
        <w:rPr>
          <w:rFonts w:hint="eastAsia"/>
          <w:sz w:val="28"/>
          <w:szCs w:val="28"/>
        </w:rPr>
        <w:t>月</w:t>
      </w:r>
      <w:r w:rsidR="00D4785A">
        <w:rPr>
          <w:sz w:val="28"/>
          <w:szCs w:val="28"/>
        </w:rPr>
        <w:t>25</w:t>
      </w:r>
      <w:r w:rsidR="0009049B">
        <w:rPr>
          <w:sz w:val="28"/>
          <w:szCs w:val="28"/>
        </w:rPr>
        <w:t>日前完成</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三</w:t>
      </w:r>
      <w:r>
        <w:rPr>
          <w:rFonts w:hint="eastAsia"/>
          <w:sz w:val="28"/>
          <w:szCs w:val="28"/>
        </w:rPr>
        <w:t>条</w:t>
      </w:r>
      <w:r>
        <w:rPr>
          <w:sz w:val="28"/>
          <w:szCs w:val="28"/>
        </w:rPr>
        <w:t xml:space="preserve"> </w:t>
      </w:r>
      <w:r>
        <w:rPr>
          <w:rFonts w:hint="eastAsia"/>
          <w:sz w:val="28"/>
          <w:szCs w:val="28"/>
        </w:rPr>
        <w:t>开发费用及支付方式</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t>1、项目交付期：本合同签订之日起</w:t>
      </w:r>
      <w:r>
        <w:rPr>
          <w:rFonts w:ascii="宋体" w:eastAsia="宋体" w:hAnsi="宋体" w:cs="Times New Roman" w:hint="eastAsia"/>
          <w:color w:val="000000"/>
          <w:sz w:val="24"/>
          <w:szCs w:val="24"/>
          <w:u w:val="single"/>
          <w:lang w:val="zh-CN"/>
        </w:rPr>
        <w:t xml:space="preserve"> </w:t>
      </w:r>
      <w:r w:rsidR="00B23435">
        <w:rPr>
          <w:rFonts w:ascii="宋体" w:eastAsia="宋体" w:hAnsi="宋体" w:cs="Times New Roman"/>
          <w:color w:val="000000"/>
          <w:sz w:val="24"/>
          <w:szCs w:val="24"/>
          <w:u w:val="single"/>
          <w:lang w:val="zh-CN"/>
        </w:rPr>
        <w:t>1</w:t>
      </w:r>
      <w:r>
        <w:rPr>
          <w:rFonts w:ascii="宋体" w:eastAsia="宋体" w:hAnsi="宋体" w:cs="Times New Roman" w:hint="eastAsia"/>
          <w:color w:val="000000"/>
          <w:sz w:val="24"/>
          <w:szCs w:val="24"/>
          <w:u w:val="single"/>
          <w:lang w:val="zh-CN"/>
        </w:rPr>
        <w:t xml:space="preserve">  </w:t>
      </w:r>
      <w:r>
        <w:rPr>
          <w:rFonts w:ascii="宋体" w:eastAsia="宋体" w:hAnsi="宋体" w:cs="Times New Roman" w:hint="eastAsia"/>
          <w:color w:val="000000"/>
          <w:sz w:val="24"/>
          <w:szCs w:val="24"/>
          <w:lang w:val="zh-CN"/>
        </w:rPr>
        <w:t>个月内完成</w:t>
      </w:r>
      <w:r>
        <w:rPr>
          <w:rFonts w:ascii="宋体" w:eastAsia="宋体" w:hAnsi="宋体" w:cs="Times New Roman" w:hint="eastAsia"/>
          <w:sz w:val="24"/>
          <w:szCs w:val="24"/>
          <w:lang w:val="zh-CN"/>
        </w:rPr>
        <w:t>全部</w:t>
      </w:r>
      <w:r>
        <w:rPr>
          <w:rFonts w:ascii="宋体" w:eastAsia="宋体" w:hAnsi="宋体" w:cs="Times New Roman" w:hint="eastAsia"/>
          <w:color w:val="000000"/>
          <w:sz w:val="24"/>
          <w:szCs w:val="24"/>
          <w:lang w:val="zh-CN"/>
        </w:rPr>
        <w:t>项目建设工作并经甲方及相关部门最终验收合格。</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lastRenderedPageBreak/>
        <w:t>2、合同金额：</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t>本合同总金额为</w:t>
      </w:r>
      <w:r>
        <w:rPr>
          <w:rFonts w:ascii="宋体" w:eastAsia="宋体" w:hAnsi="宋体" w:cs="Times New Roman" w:hint="cs"/>
          <w:color w:val="000000"/>
          <w:sz w:val="24"/>
          <w:szCs w:val="24"/>
          <w:lang w:val="zh-CN"/>
        </w:rPr>
        <w:t>¥</w:t>
      </w:r>
      <w:r>
        <w:rPr>
          <w:rFonts w:ascii="宋体" w:eastAsia="宋体" w:hAnsi="宋体" w:cs="Times New Roman"/>
          <w:color w:val="000000"/>
          <w:sz w:val="24"/>
          <w:szCs w:val="24"/>
          <w:u w:val="single"/>
          <w:lang w:val="zh-CN"/>
        </w:rPr>
        <w:t xml:space="preserve"> </w:t>
      </w:r>
      <w:r w:rsidR="00B622CC">
        <w:rPr>
          <w:rFonts w:ascii="宋体" w:eastAsia="宋体" w:hAnsi="宋体" w:cs="Times New Roman"/>
          <w:color w:val="000000"/>
          <w:sz w:val="24"/>
          <w:szCs w:val="24"/>
          <w:u w:val="single"/>
          <w:lang w:val="zh-CN"/>
        </w:rPr>
        <w:t>12000</w:t>
      </w:r>
      <w:r>
        <w:rPr>
          <w:rFonts w:ascii="宋体" w:eastAsia="宋体" w:hAnsi="宋体" w:cs="Times New Roman"/>
          <w:color w:val="000000"/>
          <w:sz w:val="24"/>
          <w:szCs w:val="24"/>
          <w:u w:val="single"/>
          <w:lang w:val="zh-CN"/>
        </w:rPr>
        <w:t xml:space="preserve">   </w:t>
      </w:r>
      <w:r>
        <w:rPr>
          <w:rFonts w:ascii="宋体" w:eastAsia="宋体" w:hAnsi="宋体" w:cs="Times New Roman" w:hint="eastAsia"/>
          <w:color w:val="000000"/>
          <w:sz w:val="24"/>
          <w:szCs w:val="24"/>
          <w:lang w:val="zh-CN"/>
        </w:rPr>
        <w:t>元（人民币大写：</w:t>
      </w:r>
      <w:r>
        <w:rPr>
          <w:rFonts w:ascii="宋体" w:eastAsia="宋体" w:hAnsi="宋体" w:cs="Times New Roman"/>
          <w:color w:val="000000"/>
          <w:sz w:val="24"/>
          <w:szCs w:val="24"/>
          <w:u w:val="single"/>
          <w:lang w:val="zh-CN"/>
        </w:rPr>
        <w:t xml:space="preserve">   </w:t>
      </w:r>
      <w:r w:rsidR="00B622CC">
        <w:rPr>
          <w:rFonts w:ascii="宋体" w:eastAsia="宋体" w:hAnsi="宋体" w:cs="Times New Roman" w:hint="eastAsia"/>
          <w:color w:val="000000"/>
          <w:sz w:val="24"/>
          <w:szCs w:val="24"/>
          <w:u w:val="single"/>
          <w:lang w:val="zh-CN"/>
        </w:rPr>
        <w:t>一万两千</w:t>
      </w:r>
      <w:r>
        <w:rPr>
          <w:rFonts w:ascii="宋体" w:eastAsia="宋体" w:hAnsi="宋体" w:cs="Times New Roman"/>
          <w:color w:val="000000"/>
          <w:sz w:val="24"/>
          <w:szCs w:val="24"/>
          <w:u w:val="single"/>
          <w:lang w:val="zh-CN"/>
        </w:rPr>
        <w:t xml:space="preserve">    </w:t>
      </w:r>
      <w:r>
        <w:rPr>
          <w:rFonts w:ascii="宋体" w:eastAsia="宋体" w:hAnsi="宋体" w:cs="Times New Roman" w:hint="eastAsia"/>
          <w:color w:val="000000"/>
          <w:sz w:val="24"/>
          <w:szCs w:val="24"/>
          <w:u w:val="single"/>
          <w:lang w:val="zh-CN"/>
        </w:rPr>
        <w:t>元</w:t>
      </w:r>
      <w:r>
        <w:rPr>
          <w:rFonts w:ascii="宋体" w:eastAsia="宋体" w:hAnsi="宋体" w:cs="Times New Roman" w:hint="eastAsia"/>
          <w:color w:val="000000"/>
          <w:sz w:val="24"/>
          <w:szCs w:val="24"/>
          <w:lang w:val="zh-CN"/>
        </w:rPr>
        <w:t>整）（含</w:t>
      </w:r>
      <w:r>
        <w:rPr>
          <w:rFonts w:ascii="宋体" w:eastAsia="宋体" w:hAnsi="宋体" w:cs="Times New Roman"/>
          <w:color w:val="000000"/>
          <w:sz w:val="24"/>
          <w:szCs w:val="24"/>
          <w:u w:val="single"/>
          <w:lang w:val="zh-CN"/>
        </w:rPr>
        <w:t xml:space="preserve">  </w:t>
      </w:r>
      <w:r>
        <w:rPr>
          <w:rFonts w:ascii="宋体" w:eastAsia="宋体" w:hAnsi="宋体" w:cs="Times New Roman" w:hint="eastAsia"/>
          <w:color w:val="000000"/>
          <w:sz w:val="24"/>
          <w:szCs w:val="24"/>
          <w:u w:val="single"/>
          <w:lang w:val="zh-CN"/>
        </w:rPr>
        <w:t>6</w:t>
      </w:r>
      <w:r>
        <w:rPr>
          <w:rFonts w:ascii="宋体" w:eastAsia="宋体" w:hAnsi="宋体" w:cs="Times New Roman"/>
          <w:color w:val="000000"/>
          <w:sz w:val="24"/>
          <w:szCs w:val="24"/>
          <w:u w:val="single"/>
          <w:lang w:val="zh-CN"/>
        </w:rPr>
        <w:t xml:space="preserve">  </w:t>
      </w:r>
      <w:r>
        <w:rPr>
          <w:rFonts w:ascii="宋体" w:eastAsia="宋体" w:hAnsi="宋体" w:cs="Times New Roman"/>
          <w:color w:val="000000"/>
          <w:sz w:val="24"/>
          <w:szCs w:val="24"/>
          <w:lang w:val="zh-CN"/>
        </w:rPr>
        <w:t>%</w:t>
      </w:r>
      <w:r>
        <w:rPr>
          <w:rFonts w:ascii="宋体" w:eastAsia="宋体" w:hAnsi="宋体" w:cs="Times New Roman" w:hint="eastAsia"/>
          <w:color w:val="000000"/>
          <w:sz w:val="24"/>
          <w:szCs w:val="24"/>
          <w:lang w:val="zh-CN"/>
        </w:rPr>
        <w:t>税金）</w:t>
      </w:r>
      <w:r w:rsidR="00A65375">
        <w:rPr>
          <w:rFonts w:ascii="宋体" w:eastAsia="宋体" w:hAnsi="宋体" w:cs="Times New Roman" w:hint="eastAsia"/>
          <w:color w:val="000000"/>
          <w:sz w:val="24"/>
          <w:szCs w:val="24"/>
          <w:lang w:val="zh-CN"/>
        </w:rPr>
        <w:t>。</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t>除了本合同约定的合同总金额以外，甲方无需向乙方或任何第三方另行支付其他任何费用，本合同总金额包含了乙方完成本项目所需的全部产品购置费、研发服务费、实施服务费、材料费、税费、售后服务费及与乙方履行本合同有关的一切费用。除本合同另有约定外，乙方不得以任何理由要求甲方增加服务费用或支付其它任何款项。</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t>3、支付方式：在本合同期内，按照以下方式结算</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t>（1）第一期付款：</w:t>
      </w:r>
      <w:r w:rsidR="00CA25A4">
        <w:rPr>
          <w:rFonts w:ascii="宋体" w:eastAsia="宋体" w:hAnsi="宋体" w:cs="Times New Roman" w:hint="eastAsia"/>
          <w:color w:val="000000"/>
          <w:sz w:val="24"/>
          <w:szCs w:val="24"/>
          <w:lang w:val="zh-CN"/>
        </w:rPr>
        <w:t>完成功能部署上线测试通过后</w:t>
      </w:r>
      <w:r>
        <w:rPr>
          <w:rFonts w:ascii="宋体" w:eastAsia="宋体" w:hAnsi="宋体" w:cs="Times New Roman" w:hint="eastAsia"/>
          <w:color w:val="000000"/>
          <w:sz w:val="24"/>
          <w:szCs w:val="24"/>
          <w:lang w:val="zh-CN"/>
        </w:rPr>
        <w:t>，乙方应向甲方提供符合税法要求的与付款金额相符的</w:t>
      </w:r>
      <w:r>
        <w:rPr>
          <w:rFonts w:ascii="宋体" w:eastAsia="宋体" w:hAnsi="宋体" w:cs="Times New Roman" w:hint="eastAsia"/>
          <w:sz w:val="24"/>
          <w:szCs w:val="24"/>
          <w:lang w:val="zh-CN"/>
        </w:rPr>
        <w:t>正规</w:t>
      </w:r>
      <w:r>
        <w:rPr>
          <w:rFonts w:ascii="宋体" w:eastAsia="宋体" w:hAnsi="宋体" w:cs="Times New Roman" w:hint="eastAsia"/>
          <w:color w:val="000000"/>
          <w:sz w:val="24"/>
          <w:szCs w:val="24"/>
          <w:lang w:val="zh-CN"/>
        </w:rPr>
        <w:t>增值税专用发票。甲方在收到乙方合格发票十五个工作日内，</w:t>
      </w:r>
      <w:r w:rsidR="007E3AB4">
        <w:rPr>
          <w:rFonts w:ascii="宋体" w:eastAsia="宋体" w:hAnsi="宋体" w:cs="Times New Roman" w:hint="eastAsia"/>
          <w:color w:val="000000"/>
          <w:sz w:val="24"/>
          <w:szCs w:val="24"/>
          <w:lang w:val="zh-CN"/>
        </w:rPr>
        <w:t>甲方向乙方支付本合同总金额的</w:t>
      </w:r>
      <w:r w:rsidR="000F7020">
        <w:rPr>
          <w:rFonts w:ascii="宋体" w:eastAsia="宋体" w:hAnsi="宋体" w:cs="Times New Roman"/>
          <w:color w:val="000000"/>
          <w:sz w:val="24"/>
          <w:szCs w:val="24"/>
          <w:lang w:val="zh-CN"/>
        </w:rPr>
        <w:t>100</w:t>
      </w:r>
      <w:r w:rsidR="007E3AB4">
        <w:rPr>
          <w:rFonts w:ascii="宋体" w:eastAsia="宋体" w:hAnsi="宋体" w:cs="Times New Roman" w:hint="eastAsia"/>
          <w:color w:val="000000"/>
          <w:sz w:val="24"/>
          <w:szCs w:val="24"/>
          <w:lang w:val="zh-CN"/>
        </w:rPr>
        <w:t>%，</w:t>
      </w:r>
      <w:r>
        <w:rPr>
          <w:rFonts w:ascii="宋体" w:eastAsia="宋体" w:hAnsi="宋体" w:cs="Times New Roman" w:hint="eastAsia"/>
          <w:color w:val="000000"/>
          <w:sz w:val="24"/>
          <w:szCs w:val="24"/>
          <w:lang w:val="zh-CN"/>
        </w:rPr>
        <w:t>人民币大写：</w:t>
      </w:r>
      <w:r>
        <w:rPr>
          <w:rFonts w:ascii="宋体" w:eastAsia="宋体" w:hAnsi="宋体" w:cs="Times New Roman" w:hint="eastAsia"/>
          <w:color w:val="000000"/>
          <w:sz w:val="24"/>
          <w:szCs w:val="24"/>
          <w:u w:val="single"/>
          <w:lang w:val="zh-CN"/>
        </w:rPr>
        <w:t xml:space="preserve">  </w:t>
      </w:r>
      <w:r w:rsidR="000F7020">
        <w:rPr>
          <w:rFonts w:ascii="宋体" w:eastAsia="宋体" w:hAnsi="宋体" w:cs="Times New Roman" w:hint="eastAsia"/>
          <w:color w:val="000000"/>
          <w:sz w:val="24"/>
          <w:szCs w:val="24"/>
          <w:u w:val="single"/>
          <w:lang w:val="zh-CN"/>
        </w:rPr>
        <w:t>壹万贰仟元正</w:t>
      </w:r>
      <w:r>
        <w:rPr>
          <w:rFonts w:ascii="宋体" w:eastAsia="宋体" w:hAnsi="宋体" w:cs="Times New Roman" w:hint="eastAsia"/>
          <w:color w:val="000000"/>
          <w:sz w:val="24"/>
          <w:szCs w:val="24"/>
          <w:u w:val="single"/>
          <w:lang w:val="zh-CN"/>
        </w:rPr>
        <w:t xml:space="preserve">   </w:t>
      </w:r>
      <w:r>
        <w:rPr>
          <w:rFonts w:ascii="宋体" w:eastAsia="宋体" w:hAnsi="宋体" w:cs="Times New Roman" w:hint="eastAsia"/>
          <w:color w:val="000000"/>
          <w:sz w:val="24"/>
          <w:szCs w:val="24"/>
          <w:lang w:val="zh-CN"/>
        </w:rPr>
        <w:t>元整（￥：</w:t>
      </w:r>
      <w:r>
        <w:rPr>
          <w:rFonts w:ascii="宋体" w:eastAsia="宋体" w:hAnsi="宋体" w:cs="Times New Roman" w:hint="eastAsia"/>
          <w:color w:val="000000"/>
          <w:sz w:val="24"/>
          <w:szCs w:val="24"/>
          <w:u w:val="single"/>
          <w:lang w:val="zh-CN"/>
        </w:rPr>
        <w:t xml:space="preserve"> </w:t>
      </w:r>
      <w:r w:rsidR="00F775AD">
        <w:rPr>
          <w:rFonts w:ascii="宋体" w:eastAsia="宋体" w:hAnsi="宋体" w:cs="Times New Roman"/>
          <w:color w:val="000000"/>
          <w:sz w:val="24"/>
          <w:szCs w:val="24"/>
          <w:u w:val="single"/>
          <w:lang w:val="zh-CN"/>
        </w:rPr>
        <w:t>12000</w:t>
      </w:r>
      <w:bookmarkStart w:id="0" w:name="_GoBack"/>
      <w:bookmarkEnd w:id="0"/>
      <w:r>
        <w:rPr>
          <w:rFonts w:ascii="宋体" w:eastAsia="宋体" w:hAnsi="宋体" w:cs="Times New Roman" w:hint="eastAsia"/>
          <w:color w:val="000000"/>
          <w:sz w:val="24"/>
          <w:szCs w:val="24"/>
          <w:u w:val="single"/>
          <w:lang w:val="zh-CN"/>
        </w:rPr>
        <w:t xml:space="preserve">   </w:t>
      </w:r>
      <w:r>
        <w:rPr>
          <w:rFonts w:ascii="宋体" w:eastAsia="宋体" w:hAnsi="宋体" w:cs="Times New Roman" w:hint="eastAsia"/>
          <w:color w:val="000000"/>
          <w:sz w:val="24"/>
          <w:szCs w:val="24"/>
          <w:lang w:val="zh-CN"/>
        </w:rPr>
        <w:t>元）；</w:t>
      </w:r>
    </w:p>
    <w:p w:rsidR="008E4161" w:rsidRDefault="008E4161" w:rsidP="008E4161">
      <w:pPr>
        <w:spacing w:line="360" w:lineRule="auto"/>
        <w:ind w:firstLineChars="200" w:firstLine="480"/>
        <w:rPr>
          <w:rFonts w:ascii="宋体" w:eastAsia="宋体" w:hAnsi="宋体" w:cs="Times New Roman"/>
          <w:color w:val="000000"/>
          <w:sz w:val="24"/>
          <w:szCs w:val="24"/>
          <w:lang w:val="zh-CN"/>
        </w:rPr>
      </w:pPr>
      <w:r>
        <w:rPr>
          <w:rFonts w:ascii="宋体" w:eastAsia="宋体" w:hAnsi="宋体" w:cs="Times New Roman" w:hint="eastAsia"/>
          <w:color w:val="000000"/>
          <w:sz w:val="24"/>
          <w:szCs w:val="24"/>
          <w:lang w:val="zh-CN"/>
        </w:rPr>
        <w:t>备注：乙方提供的发票不符合甲方要求的，甲方有权拒绝向乙方支付本合同约定款项。</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、在甲方付款前【</w:t>
      </w:r>
      <w:r w:rsidR="005C4791">
        <w:rPr>
          <w:rFonts w:hint="eastAsia"/>
          <w:sz w:val="28"/>
          <w:szCs w:val="28"/>
        </w:rPr>
        <w:t>5</w:t>
      </w:r>
      <w:r>
        <w:rPr>
          <w:rFonts w:hint="eastAsia"/>
          <w:sz w:val="28"/>
          <w:szCs w:val="28"/>
        </w:rPr>
        <w:t>】日，乙方应提供符合甲方财务要求的等额正式发票。乙方迟延提供发票的，甲方有权相应推延付款期限。</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、上述软件开发费用已经包括乙方履行本任务单可向甲方主张的全部费用，乙方不得要求甲方支付任何其他费用。</w:t>
      </w:r>
    </w:p>
    <w:p w:rsidR="00C26420" w:rsidRDefault="00C26420" w:rsidP="00C26420">
      <w:pPr>
        <w:spacing w:line="500" w:lineRule="exact"/>
        <w:ind w:firstLineChars="200" w:firstLine="560"/>
        <w:rPr>
          <w:sz w:val="28"/>
          <w:szCs w:val="28"/>
        </w:rPr>
      </w:pPr>
      <w:r>
        <w:rPr>
          <w:rFonts w:hint="eastAsia"/>
          <w:sz w:val="28"/>
          <w:szCs w:val="28"/>
        </w:rPr>
        <w:t>第五条</w:t>
      </w:r>
      <w:r>
        <w:rPr>
          <w:sz w:val="28"/>
          <w:szCs w:val="28"/>
        </w:rPr>
        <w:t xml:space="preserve"> </w:t>
      </w:r>
      <w:r>
        <w:rPr>
          <w:rFonts w:hint="eastAsia"/>
          <w:sz w:val="28"/>
          <w:szCs w:val="28"/>
        </w:rPr>
        <w:t>特别约定【</w:t>
      </w:r>
      <w:r w:rsidR="00851C2A">
        <w:rPr>
          <w:rFonts w:hint="eastAsia"/>
          <w:sz w:val="28"/>
          <w:szCs w:val="28"/>
        </w:rPr>
        <w:t>无</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第六条</w:t>
      </w:r>
      <w:r>
        <w:rPr>
          <w:sz w:val="28"/>
          <w:szCs w:val="28"/>
        </w:rPr>
        <w:t xml:space="preserve"> </w:t>
      </w:r>
      <w:r>
        <w:rPr>
          <w:rFonts w:hint="eastAsia"/>
          <w:sz w:val="28"/>
          <w:szCs w:val="28"/>
        </w:rPr>
        <w:t>其他</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、本任务书未尽事宜，按照双方签订的框架合同的约定处理。</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、本任务书自双方签署之日起生效。</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、本任务书一式</w:t>
      </w:r>
      <w:r w:rsidR="007C792A">
        <w:rPr>
          <w:rFonts w:hint="eastAsia"/>
          <w:sz w:val="28"/>
          <w:szCs w:val="28"/>
        </w:rPr>
        <w:t>2</w:t>
      </w:r>
      <w:r>
        <w:rPr>
          <w:rFonts w:hint="eastAsia"/>
          <w:sz w:val="28"/>
          <w:szCs w:val="28"/>
        </w:rPr>
        <w:t>份，双方各执</w:t>
      </w:r>
      <w:r w:rsidR="00C93061">
        <w:rPr>
          <w:rFonts w:hint="eastAsia"/>
          <w:sz w:val="28"/>
          <w:szCs w:val="28"/>
        </w:rPr>
        <w:t>1</w:t>
      </w:r>
      <w:r>
        <w:rPr>
          <w:rFonts w:hint="eastAsia"/>
          <w:sz w:val="28"/>
          <w:szCs w:val="28"/>
        </w:rPr>
        <w:t>份。</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（以下无正文）</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p>
    <w:p w:rsidR="00C26420" w:rsidRDefault="00C26420" w:rsidP="00BB7092">
      <w:pPr>
        <w:spacing w:line="700" w:lineRule="exact"/>
        <w:ind w:leftChars="-67" w:left="-1" w:hangingChars="50" w:hanging="140"/>
        <w:rPr>
          <w:sz w:val="28"/>
          <w:szCs w:val="28"/>
        </w:rPr>
      </w:pPr>
      <w:r>
        <w:rPr>
          <w:rFonts w:hint="eastAsia"/>
          <w:sz w:val="28"/>
          <w:szCs w:val="28"/>
        </w:rPr>
        <w:t>甲方：</w:t>
      </w:r>
      <w:r w:rsidR="00D962DC">
        <w:rPr>
          <w:rFonts w:hint="eastAsia"/>
          <w:sz w:val="28"/>
          <w:szCs w:val="28"/>
        </w:rPr>
        <w:t>北京创联致信科技有限公司</w:t>
      </w:r>
      <w:r w:rsidR="00912417">
        <w:rPr>
          <w:sz w:val="28"/>
          <w:szCs w:val="28"/>
        </w:rPr>
        <w:t xml:space="preserve">  </w:t>
      </w: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700" w:lineRule="exact"/>
        <w:ind w:leftChars="200" w:left="420"/>
        <w:rPr>
          <w:sz w:val="28"/>
          <w:szCs w:val="28"/>
        </w:rPr>
      </w:pPr>
      <w:r>
        <w:rPr>
          <w:rFonts w:hint="eastAsia"/>
          <w:sz w:val="28"/>
          <w:szCs w:val="28"/>
        </w:rPr>
        <w:t>授权代表：</w:t>
      </w:r>
      <w:r w:rsidR="00912417">
        <w:rPr>
          <w:sz w:val="28"/>
          <w:szCs w:val="28"/>
        </w:rPr>
        <w:t xml:space="preserve">                      </w:t>
      </w:r>
      <w:r>
        <w:rPr>
          <w:rFonts w:hint="eastAsia"/>
          <w:sz w:val="28"/>
          <w:szCs w:val="28"/>
        </w:rPr>
        <w:t>授权代表：</w:t>
      </w:r>
    </w:p>
    <w:p w:rsidR="00D8284C" w:rsidRDefault="00D8284C"/>
    <w:sectPr w:rsidR="00D8284C" w:rsidSect="00BB7092">
      <w:pgSz w:w="11906" w:h="16838"/>
      <w:pgMar w:top="1440" w:right="1134"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29" w:rsidRDefault="00B02129" w:rsidP="00BB7092">
      <w:r>
        <w:separator/>
      </w:r>
    </w:p>
  </w:endnote>
  <w:endnote w:type="continuationSeparator" w:id="0">
    <w:p w:rsidR="00B02129" w:rsidRDefault="00B02129" w:rsidP="00B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29" w:rsidRDefault="00B02129" w:rsidP="00BB7092">
      <w:r>
        <w:separator/>
      </w:r>
    </w:p>
  </w:footnote>
  <w:footnote w:type="continuationSeparator" w:id="0">
    <w:p w:rsidR="00B02129" w:rsidRDefault="00B02129" w:rsidP="00BB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BB"/>
    <w:rsid w:val="00032F78"/>
    <w:rsid w:val="00037354"/>
    <w:rsid w:val="00047D8E"/>
    <w:rsid w:val="00085CAF"/>
    <w:rsid w:val="0009049B"/>
    <w:rsid w:val="000A5034"/>
    <w:rsid w:val="000B4244"/>
    <w:rsid w:val="000B4573"/>
    <w:rsid w:val="000B7382"/>
    <w:rsid w:val="000C319D"/>
    <w:rsid w:val="000D7E01"/>
    <w:rsid w:val="000E2891"/>
    <w:rsid w:val="000E6843"/>
    <w:rsid w:val="000F7020"/>
    <w:rsid w:val="00120A2C"/>
    <w:rsid w:val="00134787"/>
    <w:rsid w:val="001371AF"/>
    <w:rsid w:val="0014075D"/>
    <w:rsid w:val="00164379"/>
    <w:rsid w:val="00166516"/>
    <w:rsid w:val="00174E2B"/>
    <w:rsid w:val="00175F64"/>
    <w:rsid w:val="0017606B"/>
    <w:rsid w:val="00180F16"/>
    <w:rsid w:val="00182677"/>
    <w:rsid w:val="00184966"/>
    <w:rsid w:val="00185CE7"/>
    <w:rsid w:val="001874BB"/>
    <w:rsid w:val="001A04F4"/>
    <w:rsid w:val="001C27D4"/>
    <w:rsid w:val="00222E61"/>
    <w:rsid w:val="00223B35"/>
    <w:rsid w:val="00226988"/>
    <w:rsid w:val="00245FBB"/>
    <w:rsid w:val="00282184"/>
    <w:rsid w:val="0028393C"/>
    <w:rsid w:val="00285B3B"/>
    <w:rsid w:val="002B60A3"/>
    <w:rsid w:val="002B6B26"/>
    <w:rsid w:val="002C4571"/>
    <w:rsid w:val="002E2841"/>
    <w:rsid w:val="003165E2"/>
    <w:rsid w:val="00343C2E"/>
    <w:rsid w:val="003651C5"/>
    <w:rsid w:val="0036602C"/>
    <w:rsid w:val="003B0DF4"/>
    <w:rsid w:val="003B75F6"/>
    <w:rsid w:val="003F5F24"/>
    <w:rsid w:val="004058EC"/>
    <w:rsid w:val="00416CBA"/>
    <w:rsid w:val="00443984"/>
    <w:rsid w:val="00443E4C"/>
    <w:rsid w:val="00454039"/>
    <w:rsid w:val="00463336"/>
    <w:rsid w:val="00463FA4"/>
    <w:rsid w:val="004758AD"/>
    <w:rsid w:val="004A479B"/>
    <w:rsid w:val="004A56EF"/>
    <w:rsid w:val="004D403A"/>
    <w:rsid w:val="004E6374"/>
    <w:rsid w:val="004E6CE3"/>
    <w:rsid w:val="004F6DC0"/>
    <w:rsid w:val="0050425D"/>
    <w:rsid w:val="00520F4D"/>
    <w:rsid w:val="00522E5B"/>
    <w:rsid w:val="005364B3"/>
    <w:rsid w:val="0054040C"/>
    <w:rsid w:val="00547601"/>
    <w:rsid w:val="005621BA"/>
    <w:rsid w:val="00572349"/>
    <w:rsid w:val="005946CF"/>
    <w:rsid w:val="00595201"/>
    <w:rsid w:val="005A2BE4"/>
    <w:rsid w:val="005C4791"/>
    <w:rsid w:val="005D00F3"/>
    <w:rsid w:val="0061289D"/>
    <w:rsid w:val="00623C4B"/>
    <w:rsid w:val="006427C4"/>
    <w:rsid w:val="006745C4"/>
    <w:rsid w:val="00676B4D"/>
    <w:rsid w:val="006C32D1"/>
    <w:rsid w:val="006D25B2"/>
    <w:rsid w:val="006D6EC4"/>
    <w:rsid w:val="006F192A"/>
    <w:rsid w:val="00704871"/>
    <w:rsid w:val="00733CF0"/>
    <w:rsid w:val="00742673"/>
    <w:rsid w:val="007634AE"/>
    <w:rsid w:val="00763E54"/>
    <w:rsid w:val="00770BE6"/>
    <w:rsid w:val="00770C65"/>
    <w:rsid w:val="007760AC"/>
    <w:rsid w:val="007B7A15"/>
    <w:rsid w:val="007C792A"/>
    <w:rsid w:val="007D6AA4"/>
    <w:rsid w:val="007E3AB4"/>
    <w:rsid w:val="007F4D65"/>
    <w:rsid w:val="00822A82"/>
    <w:rsid w:val="008265F3"/>
    <w:rsid w:val="00827AD2"/>
    <w:rsid w:val="00832D74"/>
    <w:rsid w:val="00837BEE"/>
    <w:rsid w:val="00840597"/>
    <w:rsid w:val="00851C2A"/>
    <w:rsid w:val="00875C0E"/>
    <w:rsid w:val="008775A1"/>
    <w:rsid w:val="00891E94"/>
    <w:rsid w:val="008C06E6"/>
    <w:rsid w:val="008C5EDE"/>
    <w:rsid w:val="008E3FBB"/>
    <w:rsid w:val="008E4161"/>
    <w:rsid w:val="008E66AA"/>
    <w:rsid w:val="00900F5B"/>
    <w:rsid w:val="00912417"/>
    <w:rsid w:val="00920C4C"/>
    <w:rsid w:val="00921CCD"/>
    <w:rsid w:val="00940537"/>
    <w:rsid w:val="0094688C"/>
    <w:rsid w:val="00960191"/>
    <w:rsid w:val="00962734"/>
    <w:rsid w:val="00977A6F"/>
    <w:rsid w:val="00991CDD"/>
    <w:rsid w:val="00996216"/>
    <w:rsid w:val="009A2386"/>
    <w:rsid w:val="009B0154"/>
    <w:rsid w:val="009B5403"/>
    <w:rsid w:val="009C4B78"/>
    <w:rsid w:val="009E245D"/>
    <w:rsid w:val="009F59F9"/>
    <w:rsid w:val="00A15C42"/>
    <w:rsid w:val="00A5228E"/>
    <w:rsid w:val="00A568F8"/>
    <w:rsid w:val="00A57CD4"/>
    <w:rsid w:val="00A6240A"/>
    <w:rsid w:val="00A65375"/>
    <w:rsid w:val="00AA0A79"/>
    <w:rsid w:val="00AA52E8"/>
    <w:rsid w:val="00AA5EC7"/>
    <w:rsid w:val="00AC09D5"/>
    <w:rsid w:val="00AC1205"/>
    <w:rsid w:val="00AC3131"/>
    <w:rsid w:val="00AC56B2"/>
    <w:rsid w:val="00AD2A13"/>
    <w:rsid w:val="00AF026D"/>
    <w:rsid w:val="00AF25AD"/>
    <w:rsid w:val="00B015D4"/>
    <w:rsid w:val="00B02129"/>
    <w:rsid w:val="00B2031E"/>
    <w:rsid w:val="00B23435"/>
    <w:rsid w:val="00B3553A"/>
    <w:rsid w:val="00B40AF5"/>
    <w:rsid w:val="00B52782"/>
    <w:rsid w:val="00B61988"/>
    <w:rsid w:val="00B622CC"/>
    <w:rsid w:val="00B63DD5"/>
    <w:rsid w:val="00B671EC"/>
    <w:rsid w:val="00B90613"/>
    <w:rsid w:val="00B93A77"/>
    <w:rsid w:val="00BB3F25"/>
    <w:rsid w:val="00BB5D37"/>
    <w:rsid w:val="00BB7092"/>
    <w:rsid w:val="00BC62B6"/>
    <w:rsid w:val="00BD3DDA"/>
    <w:rsid w:val="00BD5996"/>
    <w:rsid w:val="00BD6F1E"/>
    <w:rsid w:val="00BE169A"/>
    <w:rsid w:val="00BF03C2"/>
    <w:rsid w:val="00C15F36"/>
    <w:rsid w:val="00C16771"/>
    <w:rsid w:val="00C26420"/>
    <w:rsid w:val="00C32E02"/>
    <w:rsid w:val="00C40B22"/>
    <w:rsid w:val="00C503AB"/>
    <w:rsid w:val="00C579B5"/>
    <w:rsid w:val="00C616CD"/>
    <w:rsid w:val="00C7113C"/>
    <w:rsid w:val="00C8587C"/>
    <w:rsid w:val="00C93061"/>
    <w:rsid w:val="00C978E9"/>
    <w:rsid w:val="00CA25A4"/>
    <w:rsid w:val="00CA7BF6"/>
    <w:rsid w:val="00CB3AEB"/>
    <w:rsid w:val="00D0723F"/>
    <w:rsid w:val="00D11920"/>
    <w:rsid w:val="00D147B0"/>
    <w:rsid w:val="00D401FD"/>
    <w:rsid w:val="00D43311"/>
    <w:rsid w:val="00D4785A"/>
    <w:rsid w:val="00D52661"/>
    <w:rsid w:val="00D565CA"/>
    <w:rsid w:val="00D63B6A"/>
    <w:rsid w:val="00D66047"/>
    <w:rsid w:val="00D8284C"/>
    <w:rsid w:val="00D86F4E"/>
    <w:rsid w:val="00D962DC"/>
    <w:rsid w:val="00DA5D70"/>
    <w:rsid w:val="00DC0F86"/>
    <w:rsid w:val="00E129F6"/>
    <w:rsid w:val="00E167C8"/>
    <w:rsid w:val="00E20C85"/>
    <w:rsid w:val="00E2706B"/>
    <w:rsid w:val="00E40260"/>
    <w:rsid w:val="00E82041"/>
    <w:rsid w:val="00E864BC"/>
    <w:rsid w:val="00EA5BA1"/>
    <w:rsid w:val="00EA5E75"/>
    <w:rsid w:val="00EF7952"/>
    <w:rsid w:val="00F02F68"/>
    <w:rsid w:val="00F10F29"/>
    <w:rsid w:val="00F20659"/>
    <w:rsid w:val="00F24A59"/>
    <w:rsid w:val="00F33D23"/>
    <w:rsid w:val="00F33DFE"/>
    <w:rsid w:val="00F35560"/>
    <w:rsid w:val="00F7520E"/>
    <w:rsid w:val="00F775AD"/>
    <w:rsid w:val="00F90BB2"/>
    <w:rsid w:val="00F945C2"/>
    <w:rsid w:val="00FB1168"/>
    <w:rsid w:val="00FB6A26"/>
    <w:rsid w:val="00FC04C8"/>
    <w:rsid w:val="00FD06AC"/>
    <w:rsid w:val="00FD20D5"/>
    <w:rsid w:val="00FE1137"/>
    <w:rsid w:val="00FE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8A8CF-0F1B-400C-8592-4A1776FA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092"/>
    <w:rPr>
      <w:sz w:val="18"/>
      <w:szCs w:val="18"/>
    </w:rPr>
  </w:style>
  <w:style w:type="paragraph" w:styleId="a4">
    <w:name w:val="footer"/>
    <w:basedOn w:val="a"/>
    <w:link w:val="Char0"/>
    <w:uiPriority w:val="99"/>
    <w:unhideWhenUsed/>
    <w:rsid w:val="00BB7092"/>
    <w:pPr>
      <w:tabs>
        <w:tab w:val="center" w:pos="4153"/>
        <w:tab w:val="right" w:pos="8306"/>
      </w:tabs>
      <w:snapToGrid w:val="0"/>
      <w:jc w:val="left"/>
    </w:pPr>
    <w:rPr>
      <w:sz w:val="18"/>
      <w:szCs w:val="18"/>
    </w:rPr>
  </w:style>
  <w:style w:type="character" w:customStyle="1" w:styleId="Char0">
    <w:name w:val="页脚 Char"/>
    <w:basedOn w:val="a0"/>
    <w:link w:val="a4"/>
    <w:uiPriority w:val="99"/>
    <w:rsid w:val="00BB7092"/>
    <w:rPr>
      <w:sz w:val="18"/>
      <w:szCs w:val="18"/>
    </w:rPr>
  </w:style>
  <w:style w:type="paragraph" w:styleId="a5">
    <w:name w:val="List Paragraph"/>
    <w:basedOn w:val="a"/>
    <w:uiPriority w:val="34"/>
    <w:qFormat/>
    <w:rsid w:val="00520F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918">
      <w:bodyDiv w:val="1"/>
      <w:marLeft w:val="0"/>
      <w:marRight w:val="0"/>
      <w:marTop w:val="0"/>
      <w:marBottom w:val="0"/>
      <w:divBdr>
        <w:top w:val="none" w:sz="0" w:space="0" w:color="auto"/>
        <w:left w:val="none" w:sz="0" w:space="0" w:color="auto"/>
        <w:bottom w:val="none" w:sz="0" w:space="0" w:color="auto"/>
        <w:right w:val="none" w:sz="0" w:space="0" w:color="auto"/>
      </w:divBdr>
    </w:div>
    <w:div w:id="504249791">
      <w:bodyDiv w:val="1"/>
      <w:marLeft w:val="0"/>
      <w:marRight w:val="0"/>
      <w:marTop w:val="0"/>
      <w:marBottom w:val="0"/>
      <w:divBdr>
        <w:top w:val="none" w:sz="0" w:space="0" w:color="auto"/>
        <w:left w:val="none" w:sz="0" w:space="0" w:color="auto"/>
        <w:bottom w:val="none" w:sz="0" w:space="0" w:color="auto"/>
        <w:right w:val="none" w:sz="0" w:space="0" w:color="auto"/>
      </w:divBdr>
    </w:div>
    <w:div w:id="913129764">
      <w:bodyDiv w:val="1"/>
      <w:marLeft w:val="0"/>
      <w:marRight w:val="0"/>
      <w:marTop w:val="0"/>
      <w:marBottom w:val="0"/>
      <w:divBdr>
        <w:top w:val="none" w:sz="0" w:space="0" w:color="auto"/>
        <w:left w:val="none" w:sz="0" w:space="0" w:color="auto"/>
        <w:bottom w:val="none" w:sz="0" w:space="0" w:color="auto"/>
        <w:right w:val="none" w:sz="0" w:space="0" w:color="auto"/>
      </w:divBdr>
    </w:div>
    <w:div w:id="1456174422">
      <w:bodyDiv w:val="1"/>
      <w:marLeft w:val="0"/>
      <w:marRight w:val="0"/>
      <w:marTop w:val="0"/>
      <w:marBottom w:val="0"/>
      <w:divBdr>
        <w:top w:val="none" w:sz="0" w:space="0" w:color="auto"/>
        <w:left w:val="none" w:sz="0" w:space="0" w:color="auto"/>
        <w:bottom w:val="none" w:sz="0" w:space="0" w:color="auto"/>
        <w:right w:val="none" w:sz="0" w:space="0" w:color="auto"/>
      </w:divBdr>
      <w:divsChild>
        <w:div w:id="896286403">
          <w:marLeft w:val="0"/>
          <w:marRight w:val="0"/>
          <w:marTop w:val="0"/>
          <w:marBottom w:val="0"/>
          <w:divBdr>
            <w:top w:val="single" w:sz="6" w:space="7" w:color="F1F4F5"/>
            <w:left w:val="none" w:sz="0" w:space="0" w:color="auto"/>
            <w:bottom w:val="none" w:sz="0" w:space="0" w:color="auto"/>
            <w:right w:val="none" w:sz="0" w:space="0" w:color="auto"/>
          </w:divBdr>
          <w:divsChild>
            <w:div w:id="523447751">
              <w:marLeft w:val="0"/>
              <w:marRight w:val="0"/>
              <w:marTop w:val="0"/>
              <w:marBottom w:val="0"/>
              <w:divBdr>
                <w:top w:val="none" w:sz="0" w:space="0" w:color="auto"/>
                <w:left w:val="none" w:sz="0" w:space="0" w:color="auto"/>
                <w:bottom w:val="none" w:sz="0" w:space="0" w:color="auto"/>
                <w:right w:val="none" w:sz="0" w:space="0" w:color="auto"/>
              </w:divBdr>
              <w:divsChild>
                <w:div w:id="1680232724">
                  <w:marLeft w:val="0"/>
                  <w:marRight w:val="0"/>
                  <w:marTop w:val="0"/>
                  <w:marBottom w:val="0"/>
                  <w:divBdr>
                    <w:top w:val="none" w:sz="0" w:space="0" w:color="auto"/>
                    <w:left w:val="none" w:sz="0" w:space="0" w:color="auto"/>
                    <w:bottom w:val="none" w:sz="0" w:space="0" w:color="auto"/>
                    <w:right w:val="none" w:sz="0" w:space="0" w:color="auto"/>
                  </w:divBdr>
                  <w:divsChild>
                    <w:div w:id="17613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caijian414@163.com</dc:creator>
  <cp:keywords/>
  <dc:description/>
  <cp:lastModifiedBy>caijian414@163.com</cp:lastModifiedBy>
  <cp:revision>164</cp:revision>
  <dcterms:created xsi:type="dcterms:W3CDTF">2019-06-21T08:55:00Z</dcterms:created>
  <dcterms:modified xsi:type="dcterms:W3CDTF">2020-07-29T03:32:00Z</dcterms:modified>
</cp:coreProperties>
</file>