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授权委托书</w:t>
      </w:r>
    </w:p>
    <w:p/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致：</w:t>
      </w:r>
      <w:bookmarkStart w:id="0" w:name="gxebd_angentName_1"/>
      <w:r>
        <w:rPr>
          <w:rFonts w:hint="eastAsia" w:asciiTheme="minorEastAsia" w:hAnsiTheme="minorEastAsia"/>
          <w:color w:val="000000" w:themeColor="text1"/>
          <w:kern w:val="2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>中央国家机关政府采购中心</w:t>
      </w:r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我们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北京创联致信科技有限公司 </w:t>
      </w:r>
      <w:r>
        <w:rPr>
          <w:rFonts w:hint="eastAsia" w:asciiTheme="minorEastAsia" w:hAnsiTheme="minorEastAsia"/>
          <w:sz w:val="28"/>
          <w:szCs w:val="28"/>
        </w:rPr>
        <w:t xml:space="preserve">是按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中国 </w:t>
      </w:r>
      <w:r>
        <w:rPr>
          <w:rFonts w:hint="eastAsia" w:asciiTheme="minorEastAsia" w:hAnsiTheme="minorEastAsia"/>
          <w:sz w:val="28"/>
          <w:szCs w:val="28"/>
        </w:rPr>
        <w:t>法律成立的一家公司，主要营业地址设在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北京市海淀区苏州街3号509-36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。兹委派</w:t>
      </w:r>
      <w:r>
        <w:rPr>
          <w:rFonts w:hint="eastAsia" w:asciiTheme="minorEastAsia" w:hAnsiTheme="minorEastAsia"/>
          <w:sz w:val="28"/>
          <w:szCs w:val="28"/>
          <w:u w:val="single"/>
        </w:rPr>
        <w:t>中国</w:t>
      </w:r>
      <w:r>
        <w:rPr>
          <w:rFonts w:hint="eastAsia" w:asciiTheme="minorEastAsia" w:hAnsiTheme="minorEastAsia"/>
          <w:sz w:val="28"/>
          <w:szCs w:val="28"/>
        </w:rPr>
        <w:t>法律成立的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北京国信新网通讯技术有限公司、北京市海淀区茂林小区7号楼茂林园宾馆1301室</w:t>
      </w:r>
      <w:r>
        <w:rPr>
          <w:rFonts w:hint="eastAsia" w:asciiTheme="minorEastAsia" w:hAnsiTheme="minorEastAsia"/>
          <w:sz w:val="28"/>
          <w:szCs w:val="28"/>
        </w:rPr>
        <w:t>（投标单位）作为我方真正的和合法的代理人进行下列有效活动：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1、代表我方办理贵方关于</w:t>
      </w:r>
      <w:bookmarkStart w:id="1" w:name="gxebd_prjName_2"/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国家统计局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2020-2021年度服务器和存储设备维保服务采购</w:t>
      </w:r>
      <w:bookmarkEnd w:id="1"/>
      <w:r>
        <w:rPr>
          <w:rFonts w:hint="eastAsia" w:asciiTheme="minorEastAsia" w:hAnsiTheme="minorEastAsia"/>
          <w:sz w:val="28"/>
          <w:szCs w:val="28"/>
        </w:rPr>
        <w:t>项目（采购项目编号：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2" w:name="gxebd_prjCode_2"/>
      <w:r>
        <w:rPr>
          <w:rFonts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GC-FC4200427W</w:t>
      </w:r>
      <w:bookmarkEnd w:id="2"/>
      <w:r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）的要求采购我方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ITiMe敏捷运维管理平台（即运维台账管理系统） </w:t>
      </w:r>
      <w:bookmarkStart w:id="3" w:name="_GoBack"/>
      <w:bookmarkEnd w:id="3"/>
      <w:r>
        <w:rPr>
          <w:rFonts w:hint="eastAsia" w:asciiTheme="minorEastAsia" w:hAnsiTheme="minorEastAsia"/>
          <w:sz w:val="28"/>
          <w:szCs w:val="28"/>
        </w:rPr>
        <w:t>的有关事宜，并对我方具有约束力。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2、作为原厂商，我方承诺：针对我公司的产品，提供一年的售后技术支持服务，履约时间：2020年7月8日-2021年7月7日。</w:t>
      </w:r>
    </w:p>
    <w:p>
      <w:pPr>
        <w:ind w:right="840"/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厂商全称（盖章）：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北京创联致信科技有限公司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2520" w:firstLineChars="9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</w:rPr>
        <w:t>2020年</w:t>
      </w:r>
      <w:r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7741"/>
    <w:rsid w:val="00026847"/>
    <w:rsid w:val="003E3030"/>
    <w:rsid w:val="006F5D21"/>
    <w:rsid w:val="007177C6"/>
    <w:rsid w:val="008237AB"/>
    <w:rsid w:val="009F574B"/>
    <w:rsid w:val="009F6AE8"/>
    <w:rsid w:val="009F7C42"/>
    <w:rsid w:val="00C656BB"/>
    <w:rsid w:val="00D125AF"/>
    <w:rsid w:val="00D16106"/>
    <w:rsid w:val="00D67E18"/>
    <w:rsid w:val="00DD2B09"/>
    <w:rsid w:val="48734625"/>
    <w:rsid w:val="4F8859F3"/>
    <w:rsid w:val="569B6582"/>
    <w:rsid w:val="618A7DD4"/>
    <w:rsid w:val="66E97741"/>
    <w:rsid w:val="6DA9271E"/>
    <w:rsid w:val="7B7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52</Words>
  <Characters>297</Characters>
  <Lines>2</Lines>
  <Paragraphs>1</Paragraphs>
  <TotalTime>6</TotalTime>
  <ScaleCrop>false</ScaleCrop>
  <LinksUpToDate>false</LinksUpToDate>
  <CharactersWithSpaces>348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2020-06-18T00:45:00Z</dcterms:created>
  <dc:creator>Administrator</dc:creator>
  <cp:lastModifiedBy>杨天宇</cp:lastModifiedBy>
  <dcterms:modified xsi:type="dcterms:W3CDTF">2020-06-18T01:52:11Z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