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bookmarkStart w:id="0" w:name="_Toc524009611"/>
      <w:r>
        <w:rPr>
          <w:rFonts w:hint="eastAsia"/>
          <w:b/>
          <w:sz w:val="32"/>
          <w:szCs w:val="32"/>
          <w:lang w:val="en-US" w:eastAsia="zh-CN"/>
        </w:rPr>
        <w:t>法人</w:t>
      </w:r>
      <w:r>
        <w:rPr>
          <w:rFonts w:hint="eastAsia"/>
          <w:b/>
          <w:sz w:val="32"/>
          <w:szCs w:val="32"/>
        </w:rPr>
        <w:t>授权</w:t>
      </w:r>
      <w:r>
        <w:rPr>
          <w:rFonts w:hint="eastAsia"/>
          <w:b/>
          <w:sz w:val="32"/>
          <w:szCs w:val="32"/>
          <w:lang w:val="en-US" w:eastAsia="zh-CN"/>
        </w:rPr>
        <w:t>委托</w:t>
      </w:r>
      <w:r>
        <w:rPr>
          <w:rFonts w:hint="eastAsia"/>
          <w:b/>
          <w:sz w:val="32"/>
          <w:szCs w:val="32"/>
        </w:rPr>
        <w:t>书</w:t>
      </w:r>
      <w:bookmarkEnd w:id="0"/>
    </w:p>
    <w:p>
      <w:pPr>
        <w:snapToGrid w:val="0"/>
        <w:jc w:val="center"/>
        <w:textAlignment w:val="bottom"/>
        <w:rPr>
          <w:rFonts w:ascii="仿宋_GB2312" w:hAnsi="宋体" w:eastAsia="仿宋_GB2312"/>
          <w:b/>
          <w:bCs/>
          <w:sz w:val="24"/>
          <w:szCs w:val="28"/>
        </w:rPr>
      </w:pPr>
    </w:p>
    <w:p>
      <w:pPr>
        <w:snapToGrid w:val="0"/>
        <w:textAlignment w:val="bottom"/>
        <w:rPr>
          <w:rFonts w:cs="宋体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 </w:t>
      </w:r>
      <w:r>
        <w:rPr>
          <w:rFonts w:hint="eastAsia" w:cs="宋体" w:asciiTheme="minorEastAsia" w:hAnsiTheme="minorEastAsia" w:eastAsiaTheme="minorEastAsia"/>
          <w:szCs w:val="21"/>
        </w:rPr>
        <w:t xml:space="preserve"> 本</w:t>
      </w:r>
      <w:r>
        <w:rPr>
          <w:rFonts w:hint="eastAsia" w:cs="宋体" w:asciiTheme="minorEastAsia" w:hAnsiTheme="minorEastAsia" w:eastAsiaTheme="minorEastAsia"/>
          <w:szCs w:val="21"/>
          <w:lang w:val="en-US" w:eastAsia="zh-CN"/>
        </w:rPr>
        <w:t>委托</w:t>
      </w:r>
      <w:r>
        <w:rPr>
          <w:rFonts w:hint="eastAsia" w:cs="宋体" w:asciiTheme="minorEastAsia" w:hAnsiTheme="minorEastAsia" w:eastAsiaTheme="minorEastAsia"/>
          <w:szCs w:val="21"/>
        </w:rPr>
        <w:t>书声明：注册于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北京市 </w:t>
      </w:r>
      <w:r>
        <w:rPr>
          <w:rFonts w:hint="eastAsia" w:cs="宋体" w:asciiTheme="minorEastAsia" w:hAnsiTheme="minorEastAsia" w:eastAsiaTheme="minorEastAsia"/>
          <w:szCs w:val="21"/>
        </w:rPr>
        <w:t>的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北京创联致信科技有限公司 </w:t>
      </w:r>
      <w:r>
        <w:rPr>
          <w:rFonts w:hint="eastAsia" w:cs="宋体" w:asciiTheme="minorEastAsia" w:hAnsiTheme="minorEastAsia" w:eastAsiaTheme="minorEastAsia"/>
          <w:szCs w:val="21"/>
        </w:rPr>
        <w:t>的在下面签字的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蔡建、总经理 </w:t>
      </w:r>
      <w:r>
        <w:rPr>
          <w:rFonts w:hint="eastAsia" w:cs="宋体" w:asciiTheme="minorEastAsia" w:hAnsiTheme="minorEastAsia" w:eastAsiaTheme="minorEastAsia"/>
          <w:szCs w:val="21"/>
        </w:rPr>
        <w:t>代表本公司授权在下面签字的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 </w:t>
      </w:r>
      <w:r>
        <w:rPr>
          <w:rFonts w:hint="eastAsia" w:cs="宋体" w:asciiTheme="minorEastAsia" w:hAnsiTheme="minorEastAsia" w:eastAsiaTheme="minorEastAsia"/>
          <w:szCs w:val="21"/>
          <w:u w:val="single"/>
          <w:lang w:val="en-US" w:eastAsia="zh-CN"/>
        </w:rPr>
        <w:t xml:space="preserve">杨天宇、客户经理 </w:t>
      </w:r>
      <w:r>
        <w:rPr>
          <w:rFonts w:hint="eastAsia" w:asciiTheme="minorEastAsia" w:hAnsiTheme="minorEastAsia" w:eastAsiaTheme="minorEastAsia"/>
          <w:bCs/>
          <w:szCs w:val="21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Cs w:val="21"/>
        </w:rPr>
        <w:t>为本公司的合法代理人，就</w:t>
      </w:r>
      <w:r>
        <w:rPr>
          <w:rFonts w:hint="eastAsia" w:asciiTheme="minorEastAsia" w:hAnsiTheme="minorEastAsia" w:eastAsiaTheme="minorEastAsia"/>
          <w:szCs w:val="21"/>
          <w:u w:val="single"/>
          <w:lang w:val="en-US" w:eastAsia="zh-CN"/>
        </w:rPr>
        <w:t xml:space="preserve">  xxxxxxxxxxxxxx项目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Cs w:val="21"/>
        </w:rPr>
        <w:t>（招标编号</w:t>
      </w:r>
      <w:r>
        <w:rPr>
          <w:rFonts w:hint="eastAsia" w:asciiTheme="minorEastAsia" w:hAnsiTheme="minorEastAsia" w:eastAsiaTheme="minorEastAsia"/>
          <w:szCs w:val="21"/>
          <w:u w:val="single"/>
          <w:lang w:val="en-US" w:eastAsia="zh-CN"/>
        </w:rPr>
        <w:t xml:space="preserve"> xxxxxxxxxxx  </w:t>
      </w:r>
      <w:r>
        <w:rPr>
          <w:rFonts w:hint="eastAsia" w:cs="宋体" w:asciiTheme="minorEastAsia" w:hAnsiTheme="minorEastAsia" w:eastAsiaTheme="minorEastAsia"/>
          <w:szCs w:val="21"/>
        </w:rPr>
        <w:t>）的投标以及合同的谈判、签约、执行、完成和保修等全权负责，以本公司名义处理一切与之有关的事务。</w:t>
      </w:r>
    </w:p>
    <w:p>
      <w:pPr>
        <w:snapToGrid w:val="0"/>
        <w:textAlignment w:val="bottom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 xml:space="preserve">    本授权书于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201</w:t>
      </w:r>
      <w:r>
        <w:rPr>
          <w:rFonts w:hint="eastAsia" w:cs="宋体" w:asciiTheme="minorEastAsia" w:hAnsiTheme="minorEastAsia" w:eastAsiaTheme="minorEastAsia"/>
          <w:szCs w:val="21"/>
          <w:u w:val="single"/>
          <w:lang w:val="en-US" w:eastAsia="zh-CN"/>
        </w:rPr>
        <w:t>9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Cs w:val="21"/>
        </w:rPr>
        <w:t>年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Cs w:val="21"/>
          <w:u w:val="single"/>
          <w:lang w:val="en-US" w:eastAsia="zh-CN"/>
        </w:rPr>
        <w:t>xx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Cs w:val="21"/>
        </w:rPr>
        <w:t>月</w:t>
      </w:r>
      <w:r>
        <w:rPr>
          <w:rFonts w:hint="eastAsia" w:cs="宋体" w:asciiTheme="minorEastAsia" w:hAnsiTheme="minorEastAsia" w:eastAsiaTheme="minorEastAsia"/>
          <w:szCs w:val="21"/>
          <w:u w:val="single"/>
          <w:lang w:val="en-US" w:eastAsia="zh-CN"/>
        </w:rPr>
        <w:t xml:space="preserve"> xx </w:t>
      </w:r>
      <w:r>
        <w:rPr>
          <w:rFonts w:hint="eastAsia" w:cs="宋体" w:asciiTheme="minorEastAsia" w:hAnsiTheme="minorEastAsia" w:eastAsiaTheme="minorEastAsia"/>
          <w:szCs w:val="21"/>
        </w:rPr>
        <w:t>日签字生效，特此声明。</w:t>
      </w:r>
    </w:p>
    <w:p>
      <w:pPr>
        <w:snapToGrid w:val="0"/>
        <w:ind w:firstLine="975"/>
        <w:textAlignment w:val="bottom"/>
        <w:rPr>
          <w:rFonts w:ascii="宋体" w:hAnsi="宋体" w:cs="宋体"/>
          <w:szCs w:val="21"/>
        </w:rPr>
      </w:pPr>
    </w:p>
    <w:p>
      <w:pPr>
        <w:snapToGrid w:val="0"/>
        <w:ind w:firstLine="420" w:firstLineChars="200"/>
        <w:textAlignment w:val="bottom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投标人名称（盖章）：北京创联致信科技有限公司</w:t>
      </w:r>
    </w:p>
    <w:p>
      <w:pPr>
        <w:snapToGrid w:val="0"/>
        <w:ind w:firstLine="480"/>
        <w:textAlignment w:val="bottom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地址：北京市海淀区永泰中路25号A座2层202室</w:t>
      </w:r>
    </w:p>
    <w:p>
      <w:pPr>
        <w:snapToGrid w:val="0"/>
        <w:ind w:firstLine="480"/>
        <w:textAlignment w:val="bottom"/>
        <w:rPr>
          <w:rFonts w:ascii="宋体" w:hAnsi="宋体" w:cs="宋体"/>
          <w:szCs w:val="21"/>
        </w:rPr>
      </w:pPr>
    </w:p>
    <w:p>
      <w:pPr>
        <w:snapToGrid w:val="0"/>
        <w:ind w:firstLine="480"/>
        <w:textAlignment w:val="bottom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授权人（单位负责人）签字：</w:t>
      </w:r>
    </w:p>
    <w:p>
      <w:pPr>
        <w:snapToGrid w:val="0"/>
        <w:ind w:firstLine="480"/>
        <w:textAlignment w:val="bottom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被授权人（代理人）签字：</w:t>
      </w:r>
    </w:p>
    <w:p>
      <w:pPr>
        <w:snapToGrid w:val="0"/>
        <w:ind w:firstLine="480"/>
        <w:textAlignment w:val="bottom"/>
        <w:rPr>
          <w:rFonts w:ascii="宋体" w:hAnsi="宋体" w:cs="宋体"/>
          <w:szCs w:val="21"/>
        </w:rPr>
      </w:pPr>
    </w:p>
    <w:p>
      <w:pPr>
        <w:snapToGrid w:val="0"/>
        <w:textAlignment w:val="bottom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授权人身份证</w:t>
      </w:r>
    </w:p>
    <w:p>
      <w:pPr>
        <w:ind w:left="-424" w:leftChars="-202"/>
        <w:jc w:val="center"/>
        <w:rPr>
          <w:bCs/>
        </w:rPr>
      </w:pPr>
      <w:r>
        <w:drawing>
          <wp:inline distT="0" distB="0" distL="0" distR="0">
            <wp:extent cx="2771140" cy="17329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42565" cy="173291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textAlignment w:val="bottom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代理人身份证</w:t>
      </w:r>
    </w:p>
    <w:p>
      <w:pPr>
        <w:ind w:left="-424" w:leftChars="-202"/>
        <w:jc w:val="center"/>
      </w:pPr>
      <w:r>
        <w:t xml:space="preserve"> </w:t>
      </w:r>
      <w:r>
        <w:drawing>
          <wp:inline distT="0" distB="0" distL="114300" distR="114300">
            <wp:extent cx="2715895" cy="1731010"/>
            <wp:effectExtent l="0" t="0" r="825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3845" cy="1788795"/>
            <wp:effectExtent l="0" t="0" r="508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textAlignment w:val="bottom"/>
        <w:rPr>
          <w:rFonts w:ascii="宋体" w:hAnsi="宋体" w:cs="宋体"/>
          <w:b/>
          <w:bCs/>
          <w:sz w:val="24"/>
        </w:rPr>
      </w:pPr>
      <w:bookmarkStart w:id="1" w:name="_GoBack"/>
      <w:bookmarkEnd w:id="1"/>
    </w:p>
    <w:p/>
    <w:sectPr>
      <w:pgSz w:w="11906" w:h="16838"/>
      <w:pgMar w:top="1304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45"/>
    <w:rsid w:val="000467BF"/>
    <w:rsid w:val="000A493B"/>
    <w:rsid w:val="00163C55"/>
    <w:rsid w:val="00184E38"/>
    <w:rsid w:val="00222BF9"/>
    <w:rsid w:val="002D3445"/>
    <w:rsid w:val="0086743E"/>
    <w:rsid w:val="008E7316"/>
    <w:rsid w:val="00D92695"/>
    <w:rsid w:val="01B92D54"/>
    <w:rsid w:val="314C4C2A"/>
    <w:rsid w:val="3B846FC6"/>
    <w:rsid w:val="4C0E101E"/>
    <w:rsid w:val="5505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link w:val="16"/>
    <w:qFormat/>
    <w:uiPriority w:val="9"/>
    <w:pPr>
      <w:keepNext/>
      <w:keepLines/>
      <w:pageBreakBefore/>
      <w:spacing w:before="60" w:after="60" w:line="360" w:lineRule="auto"/>
      <w:ind w:left="432" w:hanging="432"/>
      <w:outlineLvl w:val="0"/>
    </w:pPr>
    <w:rPr>
      <w:rFonts w:ascii="Times New Roman" w:hAnsi="Times New Roman" w:eastAsia="宋体" w:cs="Times New Roman"/>
      <w:b/>
      <w:bCs/>
      <w:kern w:val="44"/>
      <w:sz w:val="36"/>
      <w:szCs w:val="44"/>
      <w:lang w:val="en-US" w:eastAsia="zh-CN" w:bidi="ar-SA"/>
    </w:rPr>
  </w:style>
  <w:style w:type="paragraph" w:styleId="3">
    <w:name w:val="heading 2"/>
    <w:next w:val="1"/>
    <w:link w:val="17"/>
    <w:qFormat/>
    <w:uiPriority w:val="0"/>
    <w:pPr>
      <w:keepNext/>
      <w:keepLines/>
      <w:spacing w:before="60" w:after="60" w:line="360" w:lineRule="auto"/>
      <w:ind w:left="576" w:hanging="576"/>
      <w:outlineLvl w:val="1"/>
    </w:pPr>
    <w:rPr>
      <w:rFonts w:ascii="Times New Roman" w:hAnsi="Times New Roman" w:eastAsia="黑体" w:cs="Times New Roman"/>
      <w:b/>
      <w:bCs/>
      <w:kern w:val="2"/>
      <w:sz w:val="32"/>
      <w:szCs w:val="32"/>
      <w:lang w:val="en-US" w:eastAsia="zh-CN" w:bidi="ar-SA"/>
    </w:rPr>
  </w:style>
  <w:style w:type="paragraph" w:styleId="4">
    <w:name w:val="heading 3"/>
    <w:next w:val="1"/>
    <w:link w:val="18"/>
    <w:qFormat/>
    <w:uiPriority w:val="0"/>
    <w:pPr>
      <w:keepNext/>
      <w:keepLines/>
      <w:spacing w:before="60" w:after="60" w:line="360" w:lineRule="auto"/>
      <w:ind w:left="720" w:hanging="720"/>
      <w:outlineLvl w:val="2"/>
    </w:pPr>
    <w:rPr>
      <w:rFonts w:ascii="Times New Roman" w:hAnsi="Times New Roman" w:eastAsia="宋体" w:cs="Times New Roman"/>
      <w:b/>
      <w:bCs/>
      <w:kern w:val="2"/>
      <w:sz w:val="30"/>
      <w:szCs w:val="32"/>
      <w:lang w:val="en-US" w:eastAsia="zh-CN" w:bidi="ar-SA"/>
    </w:rPr>
  </w:style>
  <w:style w:type="paragraph" w:styleId="5">
    <w:name w:val="heading 4"/>
    <w:basedOn w:val="1"/>
    <w:next w:val="6"/>
    <w:link w:val="12"/>
    <w:qFormat/>
    <w:uiPriority w:val="0"/>
    <w:pPr>
      <w:tabs>
        <w:tab w:val="left" w:pos="864"/>
      </w:tabs>
      <w:spacing w:before="60" w:after="60"/>
      <w:ind w:left="237" w:leftChars="100" w:right="100" w:rightChars="100"/>
      <w:outlineLvl w:val="3"/>
    </w:pPr>
    <w:rPr>
      <w:b/>
      <w:sz w:val="30"/>
      <w:lang w:val="zh-CN" w:eastAsia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13"/>
    <w:semiHidden/>
    <w:unhideWhenUsed/>
    <w:qFormat/>
    <w:uiPriority w:val="99"/>
    <w:pPr>
      <w:spacing w:after="120"/>
    </w:pPr>
  </w:style>
  <w:style w:type="paragraph" w:styleId="7">
    <w:name w:val="Balloon Text"/>
    <w:basedOn w:val="1"/>
    <w:link w:val="1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标题 4 Char"/>
    <w:basedOn w:val="11"/>
    <w:link w:val="5"/>
    <w:qFormat/>
    <w:uiPriority w:val="99"/>
    <w:rPr>
      <w:rFonts w:ascii="Times New Roman" w:hAnsi="Times New Roman" w:eastAsia="宋体" w:cs="Times New Roman"/>
      <w:b/>
      <w:sz w:val="30"/>
      <w:szCs w:val="24"/>
      <w:lang w:val="zh-CN" w:eastAsia="zh-CN"/>
    </w:rPr>
  </w:style>
  <w:style w:type="character" w:customStyle="1" w:styleId="13">
    <w:name w:val="正文文本 Char"/>
    <w:basedOn w:val="11"/>
    <w:link w:val="6"/>
    <w:semiHidden/>
    <w:qFormat/>
    <w:uiPriority w:val="99"/>
  </w:style>
  <w:style w:type="character" w:customStyle="1" w:styleId="14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36"/>
      <w:szCs w:val="44"/>
    </w:rPr>
  </w:style>
  <w:style w:type="character" w:customStyle="1" w:styleId="17">
    <w:name w:val="标题 2 Char"/>
    <w:basedOn w:val="11"/>
    <w:link w:val="3"/>
    <w:qFormat/>
    <w:uiPriority w:val="0"/>
    <w:rPr>
      <w:rFonts w:ascii="Times New Roman" w:hAnsi="Times New Roman" w:eastAsia="黑体" w:cs="Times New Roman"/>
      <w:b/>
      <w:bCs/>
      <w:sz w:val="32"/>
      <w:szCs w:val="32"/>
    </w:rPr>
  </w:style>
  <w:style w:type="character" w:customStyle="1" w:styleId="18">
    <w:name w:val="标题 3 Char"/>
    <w:basedOn w:val="11"/>
    <w:link w:val="4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19">
    <w:name w:val="批注框文本 Char"/>
    <w:basedOn w:val="11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48</Words>
  <Characters>274</Characters>
  <Lines>2</Lines>
  <Paragraphs>1</Paragraphs>
  <TotalTime>1</TotalTime>
  <ScaleCrop>false</ScaleCrop>
  <LinksUpToDate>false</LinksUpToDate>
  <CharactersWithSpaces>321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2018-09-07T08:14:00Z</dcterms:created>
  <dc:creator>Pippa</dc:creator>
  <cp:lastModifiedBy>杨天宇</cp:lastModifiedBy>
  <dcterms:modified xsi:type="dcterms:W3CDTF">2019-08-13T02:24:15Z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