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C9CCE" w14:textId="77777777" w:rsidR="007067A6" w:rsidRPr="00CE1241" w:rsidRDefault="007067A6" w:rsidP="007067A6">
      <w:pPr>
        <w:rPr>
          <w:rFonts w:ascii="宋体" w:hAnsi="宋体"/>
          <w:b/>
          <w:sz w:val="36"/>
          <w:szCs w:val="52"/>
        </w:rPr>
      </w:pPr>
      <w:r w:rsidRPr="00CE1241">
        <w:rPr>
          <w:rFonts w:ascii="宋体" w:hAnsi="宋体"/>
          <w:b/>
          <w:noProof/>
          <w:sz w:val="52"/>
          <w:szCs w:val="52"/>
        </w:rPr>
        <w:drawing>
          <wp:inline distT="0" distB="0" distL="0" distR="0" wp14:anchorId="65E09F78" wp14:editId="7552ADDC">
            <wp:extent cx="1466850" cy="533400"/>
            <wp:effectExtent l="0" t="0" r="0" b="0"/>
            <wp:docPr id="1" name="图片 1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age0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8935C" w14:textId="77777777" w:rsidR="007067A6" w:rsidRPr="00CE1241" w:rsidRDefault="007067A6" w:rsidP="007067A6">
      <w:pPr>
        <w:jc w:val="center"/>
        <w:rPr>
          <w:rFonts w:ascii="宋体" w:hAnsi="宋体"/>
          <w:sz w:val="48"/>
          <w:szCs w:val="48"/>
        </w:rPr>
      </w:pPr>
      <w:r w:rsidRPr="00CE1241">
        <w:rPr>
          <w:rFonts w:ascii="宋体" w:hAnsi="宋体" w:hint="eastAsia"/>
          <w:sz w:val="48"/>
          <w:szCs w:val="48"/>
        </w:rPr>
        <w:t>——————————————————</w:t>
      </w:r>
    </w:p>
    <w:p w14:paraId="7AC9E219" w14:textId="77777777" w:rsidR="007067A6" w:rsidRPr="00CE1241" w:rsidRDefault="007067A6" w:rsidP="007067A6">
      <w:pPr>
        <w:jc w:val="center"/>
        <w:rPr>
          <w:rFonts w:ascii="宋体" w:hAnsi="宋体"/>
          <w:b/>
          <w:sz w:val="48"/>
          <w:szCs w:val="48"/>
        </w:rPr>
      </w:pPr>
    </w:p>
    <w:p w14:paraId="2DF3C355" w14:textId="77777777" w:rsidR="007067A6" w:rsidRPr="00CE1241" w:rsidRDefault="007067A6" w:rsidP="007067A6">
      <w:pPr>
        <w:jc w:val="center"/>
        <w:rPr>
          <w:rFonts w:ascii="宋体" w:hAnsi="宋体"/>
          <w:b/>
          <w:sz w:val="48"/>
          <w:szCs w:val="48"/>
        </w:rPr>
      </w:pPr>
      <w:r w:rsidRPr="00CE1241">
        <w:rPr>
          <w:rFonts w:ascii="宋体" w:hAnsi="宋体" w:hint="eastAsia"/>
          <w:b/>
          <w:sz w:val="48"/>
          <w:szCs w:val="48"/>
        </w:rPr>
        <w:t>北京市燃气集团有限责任公司</w:t>
      </w:r>
    </w:p>
    <w:p w14:paraId="7B995D3B" w14:textId="77777777" w:rsidR="007067A6" w:rsidRPr="00CE1241" w:rsidRDefault="007067A6" w:rsidP="007067A6">
      <w:pPr>
        <w:jc w:val="center"/>
        <w:rPr>
          <w:rFonts w:ascii="宋体" w:hAnsi="宋体"/>
          <w:b/>
          <w:sz w:val="48"/>
          <w:szCs w:val="48"/>
        </w:rPr>
      </w:pPr>
    </w:p>
    <w:p w14:paraId="459A99F8" w14:textId="77777777" w:rsidR="007067A6" w:rsidRDefault="007067A6" w:rsidP="007067A6">
      <w:pPr>
        <w:jc w:val="center"/>
        <w:rPr>
          <w:rFonts w:ascii="宋体" w:hAnsi="宋体"/>
          <w:b/>
          <w:sz w:val="48"/>
          <w:szCs w:val="48"/>
        </w:rPr>
      </w:pPr>
      <w:r w:rsidRPr="00C04629">
        <w:rPr>
          <w:rFonts w:ascii="宋体" w:hAnsi="宋体" w:hint="eastAsia"/>
          <w:b/>
          <w:sz w:val="48"/>
          <w:szCs w:val="48"/>
        </w:rPr>
        <w:t>运维服务管理平台优化升级项目</w:t>
      </w:r>
    </w:p>
    <w:p w14:paraId="57118A8C" w14:textId="77777777" w:rsidR="007067A6" w:rsidRPr="00CE1241" w:rsidRDefault="007067A6" w:rsidP="007067A6">
      <w:pPr>
        <w:jc w:val="center"/>
        <w:rPr>
          <w:rFonts w:ascii="宋体" w:hAnsi="宋体"/>
          <w:b/>
          <w:sz w:val="48"/>
          <w:szCs w:val="48"/>
        </w:rPr>
      </w:pPr>
      <w:r w:rsidRPr="00CE1241">
        <w:rPr>
          <w:rFonts w:ascii="宋体" w:hAnsi="宋体"/>
          <w:b/>
          <w:sz w:val="48"/>
          <w:szCs w:val="48"/>
        </w:rPr>
        <w:t>工作说明书</w:t>
      </w:r>
      <w:r w:rsidRPr="00CE1241">
        <w:rPr>
          <w:rFonts w:ascii="宋体" w:hAnsi="宋体" w:hint="eastAsia"/>
          <w:b/>
          <w:sz w:val="48"/>
          <w:szCs w:val="48"/>
        </w:rPr>
        <w:t>（SOW）</w:t>
      </w:r>
    </w:p>
    <w:p w14:paraId="56FCF353" w14:textId="77777777" w:rsidR="007067A6" w:rsidRPr="00CE1241" w:rsidRDefault="007067A6" w:rsidP="007067A6">
      <w:pPr>
        <w:rPr>
          <w:rFonts w:ascii="宋体" w:hAnsi="宋体"/>
          <w:b/>
          <w:sz w:val="36"/>
          <w:szCs w:val="52"/>
        </w:rPr>
      </w:pPr>
    </w:p>
    <w:p w14:paraId="410FA885" w14:textId="77777777" w:rsidR="007067A6" w:rsidRPr="00CE1241" w:rsidRDefault="007067A6" w:rsidP="007067A6">
      <w:pPr>
        <w:jc w:val="center"/>
        <w:rPr>
          <w:rFonts w:ascii="宋体" w:hAnsi="宋体"/>
          <w:b/>
          <w:sz w:val="48"/>
          <w:szCs w:val="48"/>
        </w:rPr>
      </w:pPr>
    </w:p>
    <w:p w14:paraId="10C0C957" w14:textId="77777777" w:rsidR="007067A6" w:rsidRPr="00CE1241" w:rsidRDefault="007067A6" w:rsidP="007067A6">
      <w:pPr>
        <w:jc w:val="center"/>
        <w:rPr>
          <w:rFonts w:ascii="宋体" w:hAnsi="宋体"/>
          <w:b/>
          <w:sz w:val="72"/>
          <w:szCs w:val="72"/>
        </w:rPr>
      </w:pPr>
    </w:p>
    <w:p w14:paraId="4EF8CBF9" w14:textId="77777777" w:rsidR="007067A6" w:rsidRPr="00CE1241" w:rsidRDefault="007067A6" w:rsidP="007067A6">
      <w:pPr>
        <w:jc w:val="center"/>
        <w:rPr>
          <w:rFonts w:ascii="宋体" w:hAnsi="宋体"/>
          <w:b/>
          <w:sz w:val="72"/>
          <w:szCs w:val="72"/>
        </w:rPr>
      </w:pPr>
    </w:p>
    <w:p w14:paraId="39B5E03B" w14:textId="77777777" w:rsidR="007067A6" w:rsidRPr="00CE1241" w:rsidRDefault="007067A6" w:rsidP="007067A6">
      <w:pPr>
        <w:jc w:val="center"/>
        <w:rPr>
          <w:rFonts w:ascii="宋体" w:hAnsi="宋体"/>
          <w:b/>
          <w:sz w:val="72"/>
          <w:szCs w:val="72"/>
        </w:rPr>
      </w:pPr>
    </w:p>
    <w:p w14:paraId="116809EF" w14:textId="77777777" w:rsidR="007067A6" w:rsidRPr="00CE1241" w:rsidRDefault="007067A6" w:rsidP="007067A6">
      <w:pPr>
        <w:jc w:val="center"/>
        <w:rPr>
          <w:rFonts w:ascii="宋体" w:hAnsi="宋体"/>
          <w:b/>
          <w:sz w:val="72"/>
          <w:szCs w:val="72"/>
        </w:rPr>
      </w:pPr>
    </w:p>
    <w:p w14:paraId="5F51C8C6" w14:textId="77777777" w:rsidR="007067A6" w:rsidRDefault="007067A6" w:rsidP="007067A6">
      <w:pPr>
        <w:jc w:val="center"/>
        <w:rPr>
          <w:rFonts w:ascii="宋体" w:hAnsi="宋体"/>
          <w:b/>
          <w:sz w:val="72"/>
          <w:szCs w:val="72"/>
        </w:rPr>
      </w:pPr>
    </w:p>
    <w:p w14:paraId="5F90418C" w14:textId="77777777" w:rsidR="007067A6" w:rsidRDefault="007067A6" w:rsidP="007067A6">
      <w:pPr>
        <w:jc w:val="center"/>
        <w:rPr>
          <w:rFonts w:ascii="宋体" w:hAnsi="宋体"/>
          <w:b/>
          <w:sz w:val="72"/>
          <w:szCs w:val="72"/>
        </w:rPr>
      </w:pPr>
    </w:p>
    <w:p w14:paraId="3C2F8E19" w14:textId="77777777" w:rsidR="007067A6" w:rsidRDefault="007067A6" w:rsidP="007067A6">
      <w:pPr>
        <w:jc w:val="center"/>
        <w:rPr>
          <w:rFonts w:ascii="宋体" w:hAnsi="宋体"/>
          <w:b/>
          <w:sz w:val="72"/>
          <w:szCs w:val="72"/>
        </w:rPr>
      </w:pPr>
    </w:p>
    <w:p w14:paraId="076B20B0" w14:textId="77777777" w:rsidR="007067A6" w:rsidRDefault="007067A6" w:rsidP="007067A6">
      <w:pPr>
        <w:jc w:val="center"/>
        <w:rPr>
          <w:rFonts w:ascii="宋体" w:hAnsi="宋体"/>
          <w:b/>
          <w:sz w:val="72"/>
          <w:szCs w:val="72"/>
        </w:rPr>
      </w:pPr>
    </w:p>
    <w:p w14:paraId="33D1BDFB" w14:textId="77777777" w:rsidR="007067A6" w:rsidRPr="00CE1241" w:rsidRDefault="007067A6" w:rsidP="007067A6">
      <w:pPr>
        <w:rPr>
          <w:rFonts w:ascii="宋体" w:hAnsi="宋体"/>
          <w:sz w:val="28"/>
          <w:szCs w:val="28"/>
        </w:rPr>
      </w:pPr>
    </w:p>
    <w:p w14:paraId="107208F3" w14:textId="77777777" w:rsidR="007067A6" w:rsidRPr="00CE1241" w:rsidRDefault="007067A6" w:rsidP="007067A6">
      <w:pPr>
        <w:rPr>
          <w:rFonts w:ascii="宋体" w:hAnsi="宋体"/>
          <w:sz w:val="36"/>
          <w:szCs w:val="36"/>
        </w:rPr>
      </w:pPr>
      <w:r w:rsidRPr="00CE1241">
        <w:rPr>
          <w:rFonts w:ascii="宋体" w:hAnsi="宋体"/>
          <w:sz w:val="36"/>
          <w:szCs w:val="36"/>
        </w:rPr>
        <w:t>目录</w:t>
      </w:r>
    </w:p>
    <w:p w14:paraId="03EB7F2C" w14:textId="77777777" w:rsidR="00215734" w:rsidRDefault="007067A6">
      <w:pPr>
        <w:pStyle w:val="10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CE1241">
        <w:rPr>
          <w:rFonts w:ascii="宋体" w:hAnsi="宋体"/>
        </w:rPr>
        <w:fldChar w:fldCharType="begin"/>
      </w:r>
      <w:r w:rsidRPr="00CE1241">
        <w:rPr>
          <w:rFonts w:ascii="宋体" w:hAnsi="宋体"/>
        </w:rPr>
        <w:instrText xml:space="preserve"> TOC \o "1-3" \h \z \u </w:instrText>
      </w:r>
      <w:r w:rsidRPr="00CE1241">
        <w:rPr>
          <w:rFonts w:ascii="宋体" w:hAnsi="宋体"/>
        </w:rPr>
        <w:fldChar w:fldCharType="separate"/>
      </w:r>
      <w:hyperlink w:anchor="_Toc500188632" w:history="1">
        <w:r w:rsidR="00215734" w:rsidRPr="009D610E">
          <w:rPr>
            <w:rStyle w:val="a6"/>
            <w:noProof/>
            <w:lang w:val="nl-NL"/>
          </w:rPr>
          <w:t>1</w:t>
        </w:r>
        <w:r w:rsidR="0021573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215734" w:rsidRPr="009D610E">
          <w:rPr>
            <w:rStyle w:val="a6"/>
            <w:rFonts w:hint="eastAsia"/>
            <w:noProof/>
          </w:rPr>
          <w:t>项目背景</w:t>
        </w:r>
        <w:r w:rsidR="00215734">
          <w:rPr>
            <w:noProof/>
            <w:webHidden/>
          </w:rPr>
          <w:tab/>
        </w:r>
        <w:r w:rsidR="00215734">
          <w:rPr>
            <w:noProof/>
            <w:webHidden/>
          </w:rPr>
          <w:fldChar w:fldCharType="begin"/>
        </w:r>
        <w:r w:rsidR="00215734">
          <w:rPr>
            <w:noProof/>
            <w:webHidden/>
          </w:rPr>
          <w:instrText xml:space="preserve"> PAGEREF _Toc500188632 \h </w:instrText>
        </w:r>
        <w:r w:rsidR="00215734">
          <w:rPr>
            <w:noProof/>
            <w:webHidden/>
          </w:rPr>
        </w:r>
        <w:r w:rsidR="00215734">
          <w:rPr>
            <w:noProof/>
            <w:webHidden/>
          </w:rPr>
          <w:fldChar w:fldCharType="separate"/>
        </w:r>
        <w:r w:rsidR="00215734">
          <w:rPr>
            <w:noProof/>
            <w:webHidden/>
          </w:rPr>
          <w:t>3</w:t>
        </w:r>
        <w:r w:rsidR="00215734">
          <w:rPr>
            <w:noProof/>
            <w:webHidden/>
          </w:rPr>
          <w:fldChar w:fldCharType="end"/>
        </w:r>
      </w:hyperlink>
    </w:p>
    <w:p w14:paraId="7C7A6B03" w14:textId="77777777" w:rsidR="00215734" w:rsidRDefault="00BA07AE">
      <w:pPr>
        <w:pStyle w:val="10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500188633" w:history="1">
        <w:r w:rsidR="00215734" w:rsidRPr="009D610E">
          <w:rPr>
            <w:rStyle w:val="a6"/>
            <w:rFonts w:ascii="Book Antiqua" w:hAnsi="Book Antiqua"/>
            <w:noProof/>
            <w:lang w:val="nl-NL"/>
          </w:rPr>
          <w:t>2</w:t>
        </w:r>
        <w:r w:rsidR="0021573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215734" w:rsidRPr="009D610E">
          <w:rPr>
            <w:rStyle w:val="a6"/>
            <w:rFonts w:ascii="Book Antiqua" w:hAnsi="Book Antiqua" w:hint="eastAsia"/>
            <w:noProof/>
          </w:rPr>
          <w:t>项目建设内容</w:t>
        </w:r>
        <w:r w:rsidR="00215734">
          <w:rPr>
            <w:noProof/>
            <w:webHidden/>
          </w:rPr>
          <w:tab/>
        </w:r>
        <w:r w:rsidR="00215734">
          <w:rPr>
            <w:noProof/>
            <w:webHidden/>
          </w:rPr>
          <w:fldChar w:fldCharType="begin"/>
        </w:r>
        <w:r w:rsidR="00215734">
          <w:rPr>
            <w:noProof/>
            <w:webHidden/>
          </w:rPr>
          <w:instrText xml:space="preserve"> PAGEREF _Toc500188633 \h </w:instrText>
        </w:r>
        <w:r w:rsidR="00215734">
          <w:rPr>
            <w:noProof/>
            <w:webHidden/>
          </w:rPr>
        </w:r>
        <w:r w:rsidR="00215734">
          <w:rPr>
            <w:noProof/>
            <w:webHidden/>
          </w:rPr>
          <w:fldChar w:fldCharType="separate"/>
        </w:r>
        <w:r w:rsidR="00215734">
          <w:rPr>
            <w:noProof/>
            <w:webHidden/>
          </w:rPr>
          <w:t>3</w:t>
        </w:r>
        <w:r w:rsidR="00215734">
          <w:rPr>
            <w:noProof/>
            <w:webHidden/>
          </w:rPr>
          <w:fldChar w:fldCharType="end"/>
        </w:r>
      </w:hyperlink>
    </w:p>
    <w:p w14:paraId="7F683C7C" w14:textId="77777777" w:rsidR="00215734" w:rsidRDefault="00BA07AE">
      <w:pPr>
        <w:pStyle w:val="2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00188634" w:history="1">
        <w:r w:rsidR="00215734" w:rsidRPr="009D610E">
          <w:rPr>
            <w:rStyle w:val="a6"/>
            <w:noProof/>
          </w:rPr>
          <w:t>2.1</w:t>
        </w:r>
        <w:r w:rsidR="00215734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215734" w:rsidRPr="009D610E">
          <w:rPr>
            <w:rStyle w:val="a6"/>
            <w:rFonts w:hint="eastAsia"/>
            <w:noProof/>
          </w:rPr>
          <w:t>运维系统优化及完善</w:t>
        </w:r>
        <w:r w:rsidR="00215734">
          <w:rPr>
            <w:noProof/>
            <w:webHidden/>
          </w:rPr>
          <w:tab/>
        </w:r>
        <w:r w:rsidR="00215734">
          <w:rPr>
            <w:noProof/>
            <w:webHidden/>
          </w:rPr>
          <w:fldChar w:fldCharType="begin"/>
        </w:r>
        <w:r w:rsidR="00215734">
          <w:rPr>
            <w:noProof/>
            <w:webHidden/>
          </w:rPr>
          <w:instrText xml:space="preserve"> PAGEREF _Toc500188634 \h </w:instrText>
        </w:r>
        <w:r w:rsidR="00215734">
          <w:rPr>
            <w:noProof/>
            <w:webHidden/>
          </w:rPr>
        </w:r>
        <w:r w:rsidR="00215734">
          <w:rPr>
            <w:noProof/>
            <w:webHidden/>
          </w:rPr>
          <w:fldChar w:fldCharType="separate"/>
        </w:r>
        <w:r w:rsidR="00215734">
          <w:rPr>
            <w:noProof/>
            <w:webHidden/>
          </w:rPr>
          <w:t>3</w:t>
        </w:r>
        <w:r w:rsidR="00215734">
          <w:rPr>
            <w:noProof/>
            <w:webHidden/>
          </w:rPr>
          <w:fldChar w:fldCharType="end"/>
        </w:r>
      </w:hyperlink>
    </w:p>
    <w:p w14:paraId="5CE55E8D" w14:textId="77777777" w:rsidR="00215734" w:rsidRDefault="00BA07AE">
      <w:pPr>
        <w:pStyle w:val="30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500188635" w:history="1">
        <w:r w:rsidR="00215734" w:rsidRPr="009D610E">
          <w:rPr>
            <w:rStyle w:val="a6"/>
            <w:noProof/>
          </w:rPr>
          <w:t>2.1.1</w:t>
        </w:r>
        <w:r w:rsidR="00215734"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="00215734" w:rsidRPr="009D610E">
          <w:rPr>
            <w:rStyle w:val="a6"/>
            <w:rFonts w:hint="eastAsia"/>
            <w:noProof/>
          </w:rPr>
          <w:t>系统优化</w:t>
        </w:r>
        <w:r w:rsidR="00215734">
          <w:rPr>
            <w:noProof/>
            <w:webHidden/>
          </w:rPr>
          <w:tab/>
        </w:r>
        <w:r w:rsidR="00215734">
          <w:rPr>
            <w:noProof/>
            <w:webHidden/>
          </w:rPr>
          <w:fldChar w:fldCharType="begin"/>
        </w:r>
        <w:r w:rsidR="00215734">
          <w:rPr>
            <w:noProof/>
            <w:webHidden/>
          </w:rPr>
          <w:instrText xml:space="preserve"> PAGEREF _Toc500188635 \h </w:instrText>
        </w:r>
        <w:r w:rsidR="00215734">
          <w:rPr>
            <w:noProof/>
            <w:webHidden/>
          </w:rPr>
        </w:r>
        <w:r w:rsidR="00215734">
          <w:rPr>
            <w:noProof/>
            <w:webHidden/>
          </w:rPr>
          <w:fldChar w:fldCharType="separate"/>
        </w:r>
        <w:r w:rsidR="00215734">
          <w:rPr>
            <w:noProof/>
            <w:webHidden/>
          </w:rPr>
          <w:t>3</w:t>
        </w:r>
        <w:r w:rsidR="00215734">
          <w:rPr>
            <w:noProof/>
            <w:webHidden/>
          </w:rPr>
          <w:fldChar w:fldCharType="end"/>
        </w:r>
      </w:hyperlink>
    </w:p>
    <w:p w14:paraId="66692AA7" w14:textId="77777777" w:rsidR="00215734" w:rsidRDefault="00BA07AE">
      <w:pPr>
        <w:pStyle w:val="30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500188636" w:history="1">
        <w:r w:rsidR="00215734" w:rsidRPr="009D610E">
          <w:rPr>
            <w:rStyle w:val="a6"/>
            <w:noProof/>
          </w:rPr>
          <w:t>2.1.2</w:t>
        </w:r>
        <w:r w:rsidR="00215734"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="00215734" w:rsidRPr="009D610E">
          <w:rPr>
            <w:rStyle w:val="a6"/>
            <w:rFonts w:hint="eastAsia"/>
            <w:noProof/>
          </w:rPr>
          <w:t>系统完善</w:t>
        </w:r>
        <w:r w:rsidR="00215734">
          <w:rPr>
            <w:noProof/>
            <w:webHidden/>
          </w:rPr>
          <w:tab/>
        </w:r>
        <w:r w:rsidR="00215734">
          <w:rPr>
            <w:noProof/>
            <w:webHidden/>
          </w:rPr>
          <w:fldChar w:fldCharType="begin"/>
        </w:r>
        <w:r w:rsidR="00215734">
          <w:rPr>
            <w:noProof/>
            <w:webHidden/>
          </w:rPr>
          <w:instrText xml:space="preserve"> PAGEREF _Toc500188636 \h </w:instrText>
        </w:r>
        <w:r w:rsidR="00215734">
          <w:rPr>
            <w:noProof/>
            <w:webHidden/>
          </w:rPr>
        </w:r>
        <w:r w:rsidR="00215734">
          <w:rPr>
            <w:noProof/>
            <w:webHidden/>
          </w:rPr>
          <w:fldChar w:fldCharType="separate"/>
        </w:r>
        <w:r w:rsidR="00215734">
          <w:rPr>
            <w:noProof/>
            <w:webHidden/>
          </w:rPr>
          <w:t>4</w:t>
        </w:r>
        <w:r w:rsidR="00215734">
          <w:rPr>
            <w:noProof/>
            <w:webHidden/>
          </w:rPr>
          <w:fldChar w:fldCharType="end"/>
        </w:r>
      </w:hyperlink>
    </w:p>
    <w:p w14:paraId="6B9623EE" w14:textId="77777777" w:rsidR="00215734" w:rsidRDefault="00BA07AE">
      <w:pPr>
        <w:pStyle w:val="2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00188637" w:history="1">
        <w:r w:rsidR="00215734" w:rsidRPr="009D610E">
          <w:rPr>
            <w:rStyle w:val="a6"/>
            <w:noProof/>
          </w:rPr>
          <w:t>2.2</w:t>
        </w:r>
        <w:r w:rsidR="00215734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215734" w:rsidRPr="009D610E">
          <w:rPr>
            <w:rStyle w:val="a6"/>
            <w:rFonts w:hint="eastAsia"/>
            <w:noProof/>
          </w:rPr>
          <w:t>自动化监控优化部分</w:t>
        </w:r>
        <w:r w:rsidR="00215734">
          <w:rPr>
            <w:noProof/>
            <w:webHidden/>
          </w:rPr>
          <w:tab/>
        </w:r>
        <w:r w:rsidR="00215734">
          <w:rPr>
            <w:noProof/>
            <w:webHidden/>
          </w:rPr>
          <w:fldChar w:fldCharType="begin"/>
        </w:r>
        <w:r w:rsidR="00215734">
          <w:rPr>
            <w:noProof/>
            <w:webHidden/>
          </w:rPr>
          <w:instrText xml:space="preserve"> PAGEREF _Toc500188637 \h </w:instrText>
        </w:r>
        <w:r w:rsidR="00215734">
          <w:rPr>
            <w:noProof/>
            <w:webHidden/>
          </w:rPr>
        </w:r>
        <w:r w:rsidR="00215734">
          <w:rPr>
            <w:noProof/>
            <w:webHidden/>
          </w:rPr>
          <w:fldChar w:fldCharType="separate"/>
        </w:r>
        <w:r w:rsidR="00215734">
          <w:rPr>
            <w:noProof/>
            <w:webHidden/>
          </w:rPr>
          <w:t>7</w:t>
        </w:r>
        <w:r w:rsidR="00215734">
          <w:rPr>
            <w:noProof/>
            <w:webHidden/>
          </w:rPr>
          <w:fldChar w:fldCharType="end"/>
        </w:r>
      </w:hyperlink>
    </w:p>
    <w:p w14:paraId="79ED4470" w14:textId="77777777" w:rsidR="00215734" w:rsidRDefault="00BA07AE">
      <w:pPr>
        <w:pStyle w:val="30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500188638" w:history="1">
        <w:r w:rsidR="00215734" w:rsidRPr="009D610E">
          <w:rPr>
            <w:rStyle w:val="a6"/>
            <w:noProof/>
          </w:rPr>
          <w:t>2.2.1</w:t>
        </w:r>
        <w:r w:rsidR="00215734"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="00215734" w:rsidRPr="009D610E">
          <w:rPr>
            <w:rStyle w:val="a6"/>
            <w:rFonts w:hint="eastAsia"/>
            <w:noProof/>
          </w:rPr>
          <w:t>系统优化</w:t>
        </w:r>
        <w:r w:rsidR="00215734">
          <w:rPr>
            <w:noProof/>
            <w:webHidden/>
          </w:rPr>
          <w:tab/>
        </w:r>
        <w:r w:rsidR="00215734">
          <w:rPr>
            <w:noProof/>
            <w:webHidden/>
          </w:rPr>
          <w:fldChar w:fldCharType="begin"/>
        </w:r>
        <w:r w:rsidR="00215734">
          <w:rPr>
            <w:noProof/>
            <w:webHidden/>
          </w:rPr>
          <w:instrText xml:space="preserve"> PAGEREF _Toc500188638 \h </w:instrText>
        </w:r>
        <w:r w:rsidR="00215734">
          <w:rPr>
            <w:noProof/>
            <w:webHidden/>
          </w:rPr>
        </w:r>
        <w:r w:rsidR="00215734">
          <w:rPr>
            <w:noProof/>
            <w:webHidden/>
          </w:rPr>
          <w:fldChar w:fldCharType="separate"/>
        </w:r>
        <w:r w:rsidR="00215734">
          <w:rPr>
            <w:noProof/>
            <w:webHidden/>
          </w:rPr>
          <w:t>8</w:t>
        </w:r>
        <w:r w:rsidR="00215734">
          <w:rPr>
            <w:noProof/>
            <w:webHidden/>
          </w:rPr>
          <w:fldChar w:fldCharType="end"/>
        </w:r>
      </w:hyperlink>
    </w:p>
    <w:p w14:paraId="1E677AF2" w14:textId="77777777" w:rsidR="00215734" w:rsidRDefault="00BA07AE">
      <w:pPr>
        <w:pStyle w:val="30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500188639" w:history="1">
        <w:r w:rsidR="00215734" w:rsidRPr="009D610E">
          <w:rPr>
            <w:rStyle w:val="a6"/>
            <w:noProof/>
          </w:rPr>
          <w:t>2.2.2</w:t>
        </w:r>
        <w:r w:rsidR="00215734"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="00215734" w:rsidRPr="009D610E">
          <w:rPr>
            <w:rStyle w:val="a6"/>
            <w:rFonts w:hint="eastAsia"/>
            <w:noProof/>
          </w:rPr>
          <w:t>系统完善</w:t>
        </w:r>
        <w:r w:rsidR="00215734">
          <w:rPr>
            <w:noProof/>
            <w:webHidden/>
          </w:rPr>
          <w:tab/>
        </w:r>
        <w:r w:rsidR="00215734">
          <w:rPr>
            <w:noProof/>
            <w:webHidden/>
          </w:rPr>
          <w:fldChar w:fldCharType="begin"/>
        </w:r>
        <w:r w:rsidR="00215734">
          <w:rPr>
            <w:noProof/>
            <w:webHidden/>
          </w:rPr>
          <w:instrText xml:space="preserve"> PAGEREF _Toc500188639 \h </w:instrText>
        </w:r>
        <w:r w:rsidR="00215734">
          <w:rPr>
            <w:noProof/>
            <w:webHidden/>
          </w:rPr>
        </w:r>
        <w:r w:rsidR="00215734">
          <w:rPr>
            <w:noProof/>
            <w:webHidden/>
          </w:rPr>
          <w:fldChar w:fldCharType="separate"/>
        </w:r>
        <w:r w:rsidR="00215734">
          <w:rPr>
            <w:noProof/>
            <w:webHidden/>
          </w:rPr>
          <w:t>8</w:t>
        </w:r>
        <w:r w:rsidR="00215734">
          <w:rPr>
            <w:noProof/>
            <w:webHidden/>
          </w:rPr>
          <w:fldChar w:fldCharType="end"/>
        </w:r>
      </w:hyperlink>
    </w:p>
    <w:p w14:paraId="02E44BF1" w14:textId="77777777" w:rsidR="00215734" w:rsidRDefault="00BA07AE">
      <w:pPr>
        <w:pStyle w:val="2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00188640" w:history="1">
        <w:r w:rsidR="00215734" w:rsidRPr="009D610E">
          <w:rPr>
            <w:rStyle w:val="a6"/>
            <w:noProof/>
          </w:rPr>
          <w:t>2.3</w:t>
        </w:r>
        <w:r w:rsidR="00215734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215734" w:rsidRPr="009D610E">
          <w:rPr>
            <w:rStyle w:val="a6"/>
            <w:rFonts w:hint="eastAsia"/>
            <w:noProof/>
          </w:rPr>
          <w:t>系统集成部分</w:t>
        </w:r>
        <w:r w:rsidR="00215734">
          <w:rPr>
            <w:noProof/>
            <w:webHidden/>
          </w:rPr>
          <w:tab/>
        </w:r>
        <w:r w:rsidR="00215734">
          <w:rPr>
            <w:noProof/>
            <w:webHidden/>
          </w:rPr>
          <w:fldChar w:fldCharType="begin"/>
        </w:r>
        <w:r w:rsidR="00215734">
          <w:rPr>
            <w:noProof/>
            <w:webHidden/>
          </w:rPr>
          <w:instrText xml:space="preserve"> PAGEREF _Toc500188640 \h </w:instrText>
        </w:r>
        <w:r w:rsidR="00215734">
          <w:rPr>
            <w:noProof/>
            <w:webHidden/>
          </w:rPr>
        </w:r>
        <w:r w:rsidR="00215734">
          <w:rPr>
            <w:noProof/>
            <w:webHidden/>
          </w:rPr>
          <w:fldChar w:fldCharType="separate"/>
        </w:r>
        <w:r w:rsidR="00215734">
          <w:rPr>
            <w:noProof/>
            <w:webHidden/>
          </w:rPr>
          <w:t>8</w:t>
        </w:r>
        <w:r w:rsidR="00215734">
          <w:rPr>
            <w:noProof/>
            <w:webHidden/>
          </w:rPr>
          <w:fldChar w:fldCharType="end"/>
        </w:r>
      </w:hyperlink>
    </w:p>
    <w:p w14:paraId="0B420E9B" w14:textId="77777777" w:rsidR="00215734" w:rsidRDefault="00BA07AE">
      <w:pPr>
        <w:pStyle w:val="30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500188641" w:history="1">
        <w:r w:rsidR="00215734" w:rsidRPr="009D610E">
          <w:rPr>
            <w:rStyle w:val="a6"/>
            <w:noProof/>
          </w:rPr>
          <w:t>2.3.1</w:t>
        </w:r>
        <w:r w:rsidR="00215734"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="00215734" w:rsidRPr="009D610E">
          <w:rPr>
            <w:rStyle w:val="a6"/>
            <w:rFonts w:hint="eastAsia"/>
            <w:noProof/>
          </w:rPr>
          <w:t>监控和运维系统集成</w:t>
        </w:r>
        <w:r w:rsidR="00215734">
          <w:rPr>
            <w:noProof/>
            <w:webHidden/>
          </w:rPr>
          <w:tab/>
        </w:r>
        <w:r w:rsidR="00215734">
          <w:rPr>
            <w:noProof/>
            <w:webHidden/>
          </w:rPr>
          <w:fldChar w:fldCharType="begin"/>
        </w:r>
        <w:r w:rsidR="00215734">
          <w:rPr>
            <w:noProof/>
            <w:webHidden/>
          </w:rPr>
          <w:instrText xml:space="preserve"> PAGEREF _Toc500188641 \h </w:instrText>
        </w:r>
        <w:r w:rsidR="00215734">
          <w:rPr>
            <w:noProof/>
            <w:webHidden/>
          </w:rPr>
        </w:r>
        <w:r w:rsidR="00215734">
          <w:rPr>
            <w:noProof/>
            <w:webHidden/>
          </w:rPr>
          <w:fldChar w:fldCharType="separate"/>
        </w:r>
        <w:r w:rsidR="00215734">
          <w:rPr>
            <w:noProof/>
            <w:webHidden/>
          </w:rPr>
          <w:t>8</w:t>
        </w:r>
        <w:r w:rsidR="00215734">
          <w:rPr>
            <w:noProof/>
            <w:webHidden/>
          </w:rPr>
          <w:fldChar w:fldCharType="end"/>
        </w:r>
      </w:hyperlink>
    </w:p>
    <w:p w14:paraId="003710AE" w14:textId="77777777" w:rsidR="00215734" w:rsidRDefault="00BA07AE">
      <w:pPr>
        <w:pStyle w:val="30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500188642" w:history="1">
        <w:r w:rsidR="00215734" w:rsidRPr="009D610E">
          <w:rPr>
            <w:rStyle w:val="a6"/>
            <w:noProof/>
          </w:rPr>
          <w:t>2.3.2</w:t>
        </w:r>
        <w:r w:rsidR="00215734"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="00215734" w:rsidRPr="009D610E">
          <w:rPr>
            <w:rStyle w:val="a6"/>
            <w:rFonts w:hint="eastAsia"/>
            <w:noProof/>
          </w:rPr>
          <w:t>向</w:t>
        </w:r>
        <w:r w:rsidR="00215734" w:rsidRPr="009D610E">
          <w:rPr>
            <w:rStyle w:val="a6"/>
            <w:noProof/>
          </w:rPr>
          <w:t>BI</w:t>
        </w:r>
        <w:r w:rsidR="00215734" w:rsidRPr="009D610E">
          <w:rPr>
            <w:rStyle w:val="a6"/>
            <w:rFonts w:hint="eastAsia"/>
            <w:noProof/>
          </w:rPr>
          <w:t>系统提供数据集成接口</w:t>
        </w:r>
        <w:r w:rsidR="00215734">
          <w:rPr>
            <w:noProof/>
            <w:webHidden/>
          </w:rPr>
          <w:tab/>
        </w:r>
        <w:r w:rsidR="00215734">
          <w:rPr>
            <w:noProof/>
            <w:webHidden/>
          </w:rPr>
          <w:fldChar w:fldCharType="begin"/>
        </w:r>
        <w:r w:rsidR="00215734">
          <w:rPr>
            <w:noProof/>
            <w:webHidden/>
          </w:rPr>
          <w:instrText xml:space="preserve"> PAGEREF _Toc500188642 \h </w:instrText>
        </w:r>
        <w:r w:rsidR="00215734">
          <w:rPr>
            <w:noProof/>
            <w:webHidden/>
          </w:rPr>
        </w:r>
        <w:r w:rsidR="00215734">
          <w:rPr>
            <w:noProof/>
            <w:webHidden/>
          </w:rPr>
          <w:fldChar w:fldCharType="separate"/>
        </w:r>
        <w:r w:rsidR="00215734">
          <w:rPr>
            <w:noProof/>
            <w:webHidden/>
          </w:rPr>
          <w:t>8</w:t>
        </w:r>
        <w:r w:rsidR="00215734">
          <w:rPr>
            <w:noProof/>
            <w:webHidden/>
          </w:rPr>
          <w:fldChar w:fldCharType="end"/>
        </w:r>
      </w:hyperlink>
    </w:p>
    <w:p w14:paraId="5B878871" w14:textId="77777777" w:rsidR="00215734" w:rsidRDefault="00BA07AE">
      <w:pPr>
        <w:pStyle w:val="10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500188643" w:history="1">
        <w:r w:rsidR="00215734" w:rsidRPr="009D610E">
          <w:rPr>
            <w:rStyle w:val="a6"/>
            <w:rFonts w:ascii="Book Antiqua" w:hAnsi="Book Antiqua"/>
            <w:noProof/>
            <w:lang w:val="nl-NL"/>
          </w:rPr>
          <w:t>3</w:t>
        </w:r>
        <w:r w:rsidR="0021573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215734" w:rsidRPr="009D610E">
          <w:rPr>
            <w:rStyle w:val="a6"/>
            <w:rFonts w:ascii="Book Antiqua" w:hAnsi="Book Antiqua" w:hint="eastAsia"/>
            <w:noProof/>
          </w:rPr>
          <w:t>项目范围</w:t>
        </w:r>
        <w:r w:rsidR="00215734">
          <w:rPr>
            <w:noProof/>
            <w:webHidden/>
          </w:rPr>
          <w:tab/>
        </w:r>
        <w:r w:rsidR="00215734">
          <w:rPr>
            <w:noProof/>
            <w:webHidden/>
          </w:rPr>
          <w:fldChar w:fldCharType="begin"/>
        </w:r>
        <w:r w:rsidR="00215734">
          <w:rPr>
            <w:noProof/>
            <w:webHidden/>
          </w:rPr>
          <w:instrText xml:space="preserve"> PAGEREF _Toc500188643 \h </w:instrText>
        </w:r>
        <w:r w:rsidR="00215734">
          <w:rPr>
            <w:noProof/>
            <w:webHidden/>
          </w:rPr>
        </w:r>
        <w:r w:rsidR="00215734">
          <w:rPr>
            <w:noProof/>
            <w:webHidden/>
          </w:rPr>
          <w:fldChar w:fldCharType="separate"/>
        </w:r>
        <w:r w:rsidR="00215734">
          <w:rPr>
            <w:noProof/>
            <w:webHidden/>
          </w:rPr>
          <w:t>9</w:t>
        </w:r>
        <w:r w:rsidR="00215734">
          <w:rPr>
            <w:noProof/>
            <w:webHidden/>
          </w:rPr>
          <w:fldChar w:fldCharType="end"/>
        </w:r>
      </w:hyperlink>
    </w:p>
    <w:p w14:paraId="798A2C32" w14:textId="77777777" w:rsidR="00215734" w:rsidRDefault="00BA07AE">
      <w:pPr>
        <w:pStyle w:val="2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00188644" w:history="1">
        <w:r w:rsidR="00215734" w:rsidRPr="009D610E">
          <w:rPr>
            <w:rStyle w:val="a6"/>
            <w:noProof/>
          </w:rPr>
          <w:t>3.1</w:t>
        </w:r>
        <w:r w:rsidR="00215734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215734" w:rsidRPr="009D610E">
          <w:rPr>
            <w:rStyle w:val="a6"/>
            <w:rFonts w:hint="eastAsia"/>
            <w:noProof/>
          </w:rPr>
          <w:t>实施范围</w:t>
        </w:r>
        <w:r w:rsidR="00215734">
          <w:rPr>
            <w:noProof/>
            <w:webHidden/>
          </w:rPr>
          <w:tab/>
        </w:r>
        <w:r w:rsidR="00215734">
          <w:rPr>
            <w:noProof/>
            <w:webHidden/>
          </w:rPr>
          <w:fldChar w:fldCharType="begin"/>
        </w:r>
        <w:r w:rsidR="00215734">
          <w:rPr>
            <w:noProof/>
            <w:webHidden/>
          </w:rPr>
          <w:instrText xml:space="preserve"> PAGEREF _Toc500188644 \h </w:instrText>
        </w:r>
        <w:r w:rsidR="00215734">
          <w:rPr>
            <w:noProof/>
            <w:webHidden/>
          </w:rPr>
        </w:r>
        <w:r w:rsidR="00215734">
          <w:rPr>
            <w:noProof/>
            <w:webHidden/>
          </w:rPr>
          <w:fldChar w:fldCharType="separate"/>
        </w:r>
        <w:r w:rsidR="00215734">
          <w:rPr>
            <w:noProof/>
            <w:webHidden/>
          </w:rPr>
          <w:t>9</w:t>
        </w:r>
        <w:r w:rsidR="00215734">
          <w:rPr>
            <w:noProof/>
            <w:webHidden/>
          </w:rPr>
          <w:fldChar w:fldCharType="end"/>
        </w:r>
      </w:hyperlink>
    </w:p>
    <w:p w14:paraId="44CE76FF" w14:textId="77777777" w:rsidR="00215734" w:rsidRDefault="00BA07AE">
      <w:pPr>
        <w:pStyle w:val="2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00188645" w:history="1">
        <w:r w:rsidR="00215734" w:rsidRPr="009D610E">
          <w:rPr>
            <w:rStyle w:val="a6"/>
            <w:noProof/>
            <w:kern w:val="0"/>
          </w:rPr>
          <w:t>3.2</w:t>
        </w:r>
        <w:r w:rsidR="00215734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215734" w:rsidRPr="009D610E">
          <w:rPr>
            <w:rStyle w:val="a6"/>
            <w:rFonts w:hint="eastAsia"/>
            <w:noProof/>
            <w:kern w:val="0"/>
          </w:rPr>
          <w:t>维保要求</w:t>
        </w:r>
        <w:r w:rsidR="00215734">
          <w:rPr>
            <w:noProof/>
            <w:webHidden/>
          </w:rPr>
          <w:tab/>
        </w:r>
        <w:r w:rsidR="00215734">
          <w:rPr>
            <w:noProof/>
            <w:webHidden/>
          </w:rPr>
          <w:fldChar w:fldCharType="begin"/>
        </w:r>
        <w:r w:rsidR="00215734">
          <w:rPr>
            <w:noProof/>
            <w:webHidden/>
          </w:rPr>
          <w:instrText xml:space="preserve"> PAGEREF _Toc500188645 \h </w:instrText>
        </w:r>
        <w:r w:rsidR="00215734">
          <w:rPr>
            <w:noProof/>
            <w:webHidden/>
          </w:rPr>
        </w:r>
        <w:r w:rsidR="00215734">
          <w:rPr>
            <w:noProof/>
            <w:webHidden/>
          </w:rPr>
          <w:fldChar w:fldCharType="separate"/>
        </w:r>
        <w:r w:rsidR="00215734">
          <w:rPr>
            <w:noProof/>
            <w:webHidden/>
          </w:rPr>
          <w:t>9</w:t>
        </w:r>
        <w:r w:rsidR="00215734">
          <w:rPr>
            <w:noProof/>
            <w:webHidden/>
          </w:rPr>
          <w:fldChar w:fldCharType="end"/>
        </w:r>
      </w:hyperlink>
    </w:p>
    <w:p w14:paraId="3FB7DFCA" w14:textId="77777777" w:rsidR="00215734" w:rsidRDefault="00BA07AE">
      <w:pPr>
        <w:pStyle w:val="2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00188646" w:history="1">
        <w:r w:rsidR="00215734" w:rsidRPr="009D610E">
          <w:rPr>
            <w:rStyle w:val="a6"/>
            <w:noProof/>
            <w:kern w:val="0"/>
          </w:rPr>
          <w:t>3.3</w:t>
        </w:r>
        <w:r w:rsidR="00215734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215734" w:rsidRPr="009D610E">
          <w:rPr>
            <w:rStyle w:val="a6"/>
            <w:rFonts w:hint="eastAsia"/>
            <w:noProof/>
            <w:kern w:val="0"/>
          </w:rPr>
          <w:t>培训范围</w:t>
        </w:r>
        <w:r w:rsidR="00215734">
          <w:rPr>
            <w:noProof/>
            <w:webHidden/>
          </w:rPr>
          <w:tab/>
        </w:r>
        <w:r w:rsidR="00215734">
          <w:rPr>
            <w:noProof/>
            <w:webHidden/>
          </w:rPr>
          <w:fldChar w:fldCharType="begin"/>
        </w:r>
        <w:r w:rsidR="00215734">
          <w:rPr>
            <w:noProof/>
            <w:webHidden/>
          </w:rPr>
          <w:instrText xml:space="preserve"> PAGEREF _Toc500188646 \h </w:instrText>
        </w:r>
        <w:r w:rsidR="00215734">
          <w:rPr>
            <w:noProof/>
            <w:webHidden/>
          </w:rPr>
        </w:r>
        <w:r w:rsidR="00215734">
          <w:rPr>
            <w:noProof/>
            <w:webHidden/>
          </w:rPr>
          <w:fldChar w:fldCharType="separate"/>
        </w:r>
        <w:r w:rsidR="00215734">
          <w:rPr>
            <w:noProof/>
            <w:webHidden/>
          </w:rPr>
          <w:t>10</w:t>
        </w:r>
        <w:r w:rsidR="00215734">
          <w:rPr>
            <w:noProof/>
            <w:webHidden/>
          </w:rPr>
          <w:fldChar w:fldCharType="end"/>
        </w:r>
      </w:hyperlink>
    </w:p>
    <w:p w14:paraId="0C112958" w14:textId="77777777" w:rsidR="00215734" w:rsidRDefault="00BA07AE">
      <w:pPr>
        <w:pStyle w:val="10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500188647" w:history="1">
        <w:r w:rsidR="00215734" w:rsidRPr="009D610E">
          <w:rPr>
            <w:rStyle w:val="a6"/>
            <w:noProof/>
            <w:lang w:val="nl-NL"/>
          </w:rPr>
          <w:t>4</w:t>
        </w:r>
        <w:r w:rsidR="0021573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215734" w:rsidRPr="009D610E">
          <w:rPr>
            <w:rStyle w:val="a6"/>
            <w:rFonts w:hint="eastAsia"/>
            <w:noProof/>
          </w:rPr>
          <w:t>工作内容及提交文件</w:t>
        </w:r>
        <w:r w:rsidR="00215734">
          <w:rPr>
            <w:noProof/>
            <w:webHidden/>
          </w:rPr>
          <w:tab/>
        </w:r>
        <w:r w:rsidR="00215734">
          <w:rPr>
            <w:noProof/>
            <w:webHidden/>
          </w:rPr>
          <w:fldChar w:fldCharType="begin"/>
        </w:r>
        <w:r w:rsidR="00215734">
          <w:rPr>
            <w:noProof/>
            <w:webHidden/>
          </w:rPr>
          <w:instrText xml:space="preserve"> PAGEREF _Toc500188647 \h </w:instrText>
        </w:r>
        <w:r w:rsidR="00215734">
          <w:rPr>
            <w:noProof/>
            <w:webHidden/>
          </w:rPr>
        </w:r>
        <w:r w:rsidR="00215734">
          <w:rPr>
            <w:noProof/>
            <w:webHidden/>
          </w:rPr>
          <w:fldChar w:fldCharType="separate"/>
        </w:r>
        <w:r w:rsidR="00215734">
          <w:rPr>
            <w:noProof/>
            <w:webHidden/>
          </w:rPr>
          <w:t>11</w:t>
        </w:r>
        <w:r w:rsidR="00215734">
          <w:rPr>
            <w:noProof/>
            <w:webHidden/>
          </w:rPr>
          <w:fldChar w:fldCharType="end"/>
        </w:r>
      </w:hyperlink>
    </w:p>
    <w:p w14:paraId="096BCA19" w14:textId="77777777" w:rsidR="00215734" w:rsidRDefault="00BA07AE">
      <w:pPr>
        <w:pStyle w:val="2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00188648" w:history="1">
        <w:r w:rsidR="00215734" w:rsidRPr="009D610E">
          <w:rPr>
            <w:rStyle w:val="a6"/>
            <w:noProof/>
          </w:rPr>
          <w:t>4.1</w:t>
        </w:r>
        <w:r w:rsidR="00215734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215734" w:rsidRPr="009D610E">
          <w:rPr>
            <w:rStyle w:val="a6"/>
            <w:rFonts w:hint="eastAsia"/>
            <w:noProof/>
          </w:rPr>
          <w:t>项目管理</w:t>
        </w:r>
        <w:r w:rsidR="00215734">
          <w:rPr>
            <w:noProof/>
            <w:webHidden/>
          </w:rPr>
          <w:tab/>
        </w:r>
        <w:r w:rsidR="00215734">
          <w:rPr>
            <w:noProof/>
            <w:webHidden/>
          </w:rPr>
          <w:fldChar w:fldCharType="begin"/>
        </w:r>
        <w:r w:rsidR="00215734">
          <w:rPr>
            <w:noProof/>
            <w:webHidden/>
          </w:rPr>
          <w:instrText xml:space="preserve"> PAGEREF _Toc500188648 \h </w:instrText>
        </w:r>
        <w:r w:rsidR="00215734">
          <w:rPr>
            <w:noProof/>
            <w:webHidden/>
          </w:rPr>
        </w:r>
        <w:r w:rsidR="00215734">
          <w:rPr>
            <w:noProof/>
            <w:webHidden/>
          </w:rPr>
          <w:fldChar w:fldCharType="separate"/>
        </w:r>
        <w:r w:rsidR="00215734">
          <w:rPr>
            <w:noProof/>
            <w:webHidden/>
          </w:rPr>
          <w:t>11</w:t>
        </w:r>
        <w:r w:rsidR="00215734">
          <w:rPr>
            <w:noProof/>
            <w:webHidden/>
          </w:rPr>
          <w:fldChar w:fldCharType="end"/>
        </w:r>
      </w:hyperlink>
    </w:p>
    <w:p w14:paraId="0734CC3F" w14:textId="77777777" w:rsidR="00215734" w:rsidRDefault="00BA07AE">
      <w:pPr>
        <w:pStyle w:val="2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00188649" w:history="1">
        <w:r w:rsidR="00215734" w:rsidRPr="009D610E">
          <w:rPr>
            <w:rStyle w:val="a6"/>
            <w:noProof/>
          </w:rPr>
          <w:t>4.2</w:t>
        </w:r>
        <w:r w:rsidR="00215734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215734" w:rsidRPr="009D610E">
          <w:rPr>
            <w:rStyle w:val="a6"/>
            <w:rFonts w:hint="eastAsia"/>
            <w:noProof/>
          </w:rPr>
          <w:t>实施阶段</w:t>
        </w:r>
        <w:r w:rsidR="00215734">
          <w:rPr>
            <w:noProof/>
            <w:webHidden/>
          </w:rPr>
          <w:tab/>
        </w:r>
        <w:r w:rsidR="00215734">
          <w:rPr>
            <w:noProof/>
            <w:webHidden/>
          </w:rPr>
          <w:fldChar w:fldCharType="begin"/>
        </w:r>
        <w:r w:rsidR="00215734">
          <w:rPr>
            <w:noProof/>
            <w:webHidden/>
          </w:rPr>
          <w:instrText xml:space="preserve"> PAGEREF _Toc500188649 \h </w:instrText>
        </w:r>
        <w:r w:rsidR="00215734">
          <w:rPr>
            <w:noProof/>
            <w:webHidden/>
          </w:rPr>
        </w:r>
        <w:r w:rsidR="00215734">
          <w:rPr>
            <w:noProof/>
            <w:webHidden/>
          </w:rPr>
          <w:fldChar w:fldCharType="separate"/>
        </w:r>
        <w:r w:rsidR="00215734">
          <w:rPr>
            <w:noProof/>
            <w:webHidden/>
          </w:rPr>
          <w:t>11</w:t>
        </w:r>
        <w:r w:rsidR="00215734">
          <w:rPr>
            <w:noProof/>
            <w:webHidden/>
          </w:rPr>
          <w:fldChar w:fldCharType="end"/>
        </w:r>
      </w:hyperlink>
    </w:p>
    <w:p w14:paraId="0F8C31FB" w14:textId="77777777" w:rsidR="00215734" w:rsidRDefault="00BA07AE">
      <w:pPr>
        <w:pStyle w:val="2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00188650" w:history="1">
        <w:r w:rsidR="00215734" w:rsidRPr="009D610E">
          <w:rPr>
            <w:rStyle w:val="a6"/>
            <w:noProof/>
          </w:rPr>
          <w:t>4.3</w:t>
        </w:r>
        <w:r w:rsidR="00215734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215734" w:rsidRPr="009D610E">
          <w:rPr>
            <w:rStyle w:val="a6"/>
            <w:rFonts w:hint="eastAsia"/>
            <w:noProof/>
          </w:rPr>
          <w:t>验收阶段</w:t>
        </w:r>
        <w:r w:rsidR="00215734">
          <w:rPr>
            <w:noProof/>
            <w:webHidden/>
          </w:rPr>
          <w:tab/>
        </w:r>
        <w:r w:rsidR="00215734">
          <w:rPr>
            <w:noProof/>
            <w:webHidden/>
          </w:rPr>
          <w:fldChar w:fldCharType="begin"/>
        </w:r>
        <w:r w:rsidR="00215734">
          <w:rPr>
            <w:noProof/>
            <w:webHidden/>
          </w:rPr>
          <w:instrText xml:space="preserve"> PAGEREF _Toc500188650 \h </w:instrText>
        </w:r>
        <w:r w:rsidR="00215734">
          <w:rPr>
            <w:noProof/>
            <w:webHidden/>
          </w:rPr>
        </w:r>
        <w:r w:rsidR="00215734">
          <w:rPr>
            <w:noProof/>
            <w:webHidden/>
          </w:rPr>
          <w:fldChar w:fldCharType="separate"/>
        </w:r>
        <w:r w:rsidR="00215734">
          <w:rPr>
            <w:noProof/>
            <w:webHidden/>
          </w:rPr>
          <w:t>12</w:t>
        </w:r>
        <w:r w:rsidR="00215734">
          <w:rPr>
            <w:noProof/>
            <w:webHidden/>
          </w:rPr>
          <w:fldChar w:fldCharType="end"/>
        </w:r>
      </w:hyperlink>
    </w:p>
    <w:p w14:paraId="10661A4A" w14:textId="77777777" w:rsidR="00215734" w:rsidRDefault="00BA07AE">
      <w:pPr>
        <w:pStyle w:val="10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500188651" w:history="1">
        <w:r w:rsidR="00215734" w:rsidRPr="009D610E">
          <w:rPr>
            <w:rStyle w:val="a6"/>
            <w:noProof/>
            <w:lang w:val="nl-NL"/>
          </w:rPr>
          <w:t>5</w:t>
        </w:r>
        <w:r w:rsidR="0021573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215734" w:rsidRPr="009D610E">
          <w:rPr>
            <w:rStyle w:val="a6"/>
            <w:rFonts w:hint="eastAsia"/>
            <w:noProof/>
          </w:rPr>
          <w:t>项目组织</w:t>
        </w:r>
        <w:r w:rsidR="00215734">
          <w:rPr>
            <w:noProof/>
            <w:webHidden/>
          </w:rPr>
          <w:tab/>
        </w:r>
        <w:r w:rsidR="00215734">
          <w:rPr>
            <w:noProof/>
            <w:webHidden/>
          </w:rPr>
          <w:fldChar w:fldCharType="begin"/>
        </w:r>
        <w:r w:rsidR="00215734">
          <w:rPr>
            <w:noProof/>
            <w:webHidden/>
          </w:rPr>
          <w:instrText xml:space="preserve"> PAGEREF _Toc500188651 \h </w:instrText>
        </w:r>
        <w:r w:rsidR="00215734">
          <w:rPr>
            <w:noProof/>
            <w:webHidden/>
          </w:rPr>
        </w:r>
        <w:r w:rsidR="00215734">
          <w:rPr>
            <w:noProof/>
            <w:webHidden/>
          </w:rPr>
          <w:fldChar w:fldCharType="separate"/>
        </w:r>
        <w:r w:rsidR="00215734">
          <w:rPr>
            <w:noProof/>
            <w:webHidden/>
          </w:rPr>
          <w:t>13</w:t>
        </w:r>
        <w:r w:rsidR="00215734">
          <w:rPr>
            <w:noProof/>
            <w:webHidden/>
          </w:rPr>
          <w:fldChar w:fldCharType="end"/>
        </w:r>
      </w:hyperlink>
    </w:p>
    <w:p w14:paraId="380B53E3" w14:textId="77777777" w:rsidR="00215734" w:rsidRDefault="00BA07AE">
      <w:pPr>
        <w:pStyle w:val="2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00188652" w:history="1">
        <w:r w:rsidR="00215734" w:rsidRPr="009D610E">
          <w:rPr>
            <w:rStyle w:val="a6"/>
            <w:noProof/>
          </w:rPr>
          <w:t>5.1</w:t>
        </w:r>
        <w:r w:rsidR="00215734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215734" w:rsidRPr="009D610E">
          <w:rPr>
            <w:rStyle w:val="a6"/>
            <w:rFonts w:hint="eastAsia"/>
            <w:noProof/>
          </w:rPr>
          <w:t>项目组成员</w:t>
        </w:r>
        <w:r w:rsidR="00215734">
          <w:rPr>
            <w:noProof/>
            <w:webHidden/>
          </w:rPr>
          <w:tab/>
        </w:r>
        <w:r w:rsidR="00215734">
          <w:rPr>
            <w:noProof/>
            <w:webHidden/>
          </w:rPr>
          <w:fldChar w:fldCharType="begin"/>
        </w:r>
        <w:r w:rsidR="00215734">
          <w:rPr>
            <w:noProof/>
            <w:webHidden/>
          </w:rPr>
          <w:instrText xml:space="preserve"> PAGEREF _Toc500188652 \h </w:instrText>
        </w:r>
        <w:r w:rsidR="00215734">
          <w:rPr>
            <w:noProof/>
            <w:webHidden/>
          </w:rPr>
        </w:r>
        <w:r w:rsidR="00215734">
          <w:rPr>
            <w:noProof/>
            <w:webHidden/>
          </w:rPr>
          <w:fldChar w:fldCharType="separate"/>
        </w:r>
        <w:r w:rsidR="00215734">
          <w:rPr>
            <w:noProof/>
            <w:webHidden/>
          </w:rPr>
          <w:t>14</w:t>
        </w:r>
        <w:r w:rsidR="00215734">
          <w:rPr>
            <w:noProof/>
            <w:webHidden/>
          </w:rPr>
          <w:fldChar w:fldCharType="end"/>
        </w:r>
      </w:hyperlink>
    </w:p>
    <w:p w14:paraId="29DDE078" w14:textId="77777777" w:rsidR="007067A6" w:rsidRDefault="007067A6" w:rsidP="007067A6">
      <w:pPr>
        <w:rPr>
          <w:rFonts w:ascii="宋体" w:hAnsi="宋体"/>
          <w:b/>
          <w:bCs/>
          <w:lang w:val="zh-CN"/>
        </w:rPr>
      </w:pPr>
      <w:r w:rsidRPr="00CE1241">
        <w:rPr>
          <w:rFonts w:ascii="宋体" w:hAnsi="宋体"/>
          <w:b/>
          <w:bCs/>
          <w:lang w:val="zh-CN"/>
        </w:rPr>
        <w:fldChar w:fldCharType="end"/>
      </w:r>
    </w:p>
    <w:p w14:paraId="3FF92506" w14:textId="77777777" w:rsidR="007067A6" w:rsidRDefault="007067A6">
      <w:pPr>
        <w:widowControl/>
        <w:jc w:val="left"/>
        <w:rPr>
          <w:rFonts w:ascii="宋体" w:hAnsi="宋体"/>
          <w:b/>
          <w:bCs/>
          <w:lang w:val="zh-CN"/>
        </w:rPr>
      </w:pPr>
      <w:r>
        <w:rPr>
          <w:rFonts w:ascii="宋体" w:hAnsi="宋体"/>
          <w:b/>
          <w:bCs/>
          <w:lang w:val="zh-CN"/>
        </w:rPr>
        <w:br w:type="page"/>
      </w:r>
    </w:p>
    <w:p w14:paraId="540E3151" w14:textId="77777777" w:rsidR="007B6604" w:rsidRDefault="007067A6" w:rsidP="007067A6">
      <w:pPr>
        <w:pStyle w:val="1"/>
      </w:pPr>
      <w:bookmarkStart w:id="0" w:name="_Toc500188632"/>
      <w:r>
        <w:rPr>
          <w:rFonts w:hint="eastAsia"/>
        </w:rPr>
        <w:lastRenderedPageBreak/>
        <w:t>项目背景</w:t>
      </w:r>
      <w:bookmarkEnd w:id="0"/>
    </w:p>
    <w:p w14:paraId="2700991E" w14:textId="77777777" w:rsidR="008E13DB" w:rsidRPr="008E13DB" w:rsidRDefault="008E13DB" w:rsidP="008E13DB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8E13DB">
        <w:rPr>
          <w:rFonts w:ascii="仿宋" w:eastAsia="仿宋" w:hAnsi="仿宋" w:hint="eastAsia"/>
          <w:sz w:val="24"/>
          <w:szCs w:val="24"/>
        </w:rPr>
        <w:t>北京燃气运维项目自建成以来，运行稳定，IT基础设施及业务系统监控的上线确保了故障的及时预警和告警、服务台流程及事件/变更等管理流程有效提升了信息化运维的管理水平，提高了用户服务的满意度。</w:t>
      </w:r>
    </w:p>
    <w:p w14:paraId="3F86DDF9" w14:textId="5048845E" w:rsidR="007067A6" w:rsidRPr="008E13DB" w:rsidRDefault="008E13DB" w:rsidP="008E13DB">
      <w:pPr>
        <w:spacing w:line="360" w:lineRule="auto"/>
        <w:ind w:firstLine="420"/>
      </w:pPr>
      <w:r w:rsidRPr="008E13DB">
        <w:rPr>
          <w:rFonts w:ascii="仿宋" w:eastAsia="仿宋" w:hAnsi="仿宋" w:hint="eastAsia"/>
          <w:sz w:val="24"/>
          <w:szCs w:val="24"/>
        </w:rPr>
        <w:t>通过系统近一段时间的运行，基于管理体系完善的诉求和实际使用者的诉求，</w:t>
      </w:r>
      <w:r w:rsidRPr="008E13DB">
        <w:rPr>
          <w:rFonts w:ascii="仿宋" w:eastAsia="仿宋" w:hAnsi="仿宋"/>
          <w:sz w:val="24"/>
          <w:szCs w:val="24"/>
        </w:rPr>
        <w:t>接下来</w:t>
      </w:r>
      <w:r w:rsidR="000E0915">
        <w:rPr>
          <w:rFonts w:ascii="仿宋" w:eastAsia="仿宋" w:hAnsi="仿宋" w:hint="eastAsia"/>
          <w:sz w:val="24"/>
          <w:szCs w:val="24"/>
        </w:rPr>
        <w:t>运维服务管理</w:t>
      </w:r>
      <w:r w:rsidRPr="008E13DB">
        <w:rPr>
          <w:rFonts w:ascii="仿宋" w:eastAsia="仿宋" w:hAnsi="仿宋"/>
          <w:sz w:val="24"/>
          <w:szCs w:val="24"/>
        </w:rPr>
        <w:t>平台需要继续完善IT服务流程</w:t>
      </w:r>
      <w:r w:rsidRPr="008E13DB">
        <w:rPr>
          <w:rFonts w:ascii="仿宋" w:eastAsia="仿宋" w:hAnsi="仿宋" w:hint="eastAsia"/>
          <w:sz w:val="24"/>
          <w:szCs w:val="24"/>
        </w:rPr>
        <w:t>，</w:t>
      </w:r>
      <w:r w:rsidRPr="008E13DB">
        <w:rPr>
          <w:rFonts w:ascii="仿宋" w:eastAsia="仿宋" w:hAnsi="仿宋"/>
          <w:sz w:val="24"/>
          <w:szCs w:val="24"/>
        </w:rPr>
        <w:t>持续</w:t>
      </w:r>
      <w:r w:rsidRPr="008E13DB">
        <w:rPr>
          <w:rFonts w:ascii="仿宋" w:eastAsia="仿宋" w:hAnsi="仿宋" w:hint="eastAsia"/>
          <w:sz w:val="24"/>
          <w:szCs w:val="24"/>
        </w:rPr>
        <w:t>优化现有运维平台</w:t>
      </w:r>
      <w:r w:rsidRPr="008E13DB">
        <w:rPr>
          <w:rFonts w:ascii="仿宋" w:eastAsia="仿宋" w:hAnsi="仿宋"/>
          <w:sz w:val="24"/>
          <w:szCs w:val="24"/>
        </w:rPr>
        <w:t>，提升信息中心综合管理水平，辅助IT服务人员汇集服务报告，随时处理及掌握。以满足信息中心IT服务管理标准化、规范化、移动化需求。</w:t>
      </w:r>
    </w:p>
    <w:p w14:paraId="33FE625D" w14:textId="77777777" w:rsidR="007067A6" w:rsidRDefault="007067A6" w:rsidP="007067A6">
      <w:pPr>
        <w:pStyle w:val="1"/>
        <w:rPr>
          <w:rFonts w:ascii="Book Antiqua" w:hAnsi="Book Antiqua"/>
        </w:rPr>
      </w:pPr>
      <w:bookmarkStart w:id="1" w:name="_Toc500188633"/>
      <w:r w:rsidRPr="007067A6">
        <w:rPr>
          <w:rFonts w:ascii="Book Antiqua" w:hAnsi="Book Antiqua" w:hint="eastAsia"/>
        </w:rPr>
        <w:t>项目建设内容</w:t>
      </w:r>
      <w:bookmarkEnd w:id="1"/>
    </w:p>
    <w:p w14:paraId="41105982" w14:textId="77777777" w:rsidR="00841EA9" w:rsidRDefault="00872DD0" w:rsidP="00872DD0">
      <w:pPr>
        <w:pStyle w:val="2"/>
      </w:pPr>
      <w:bookmarkStart w:id="2" w:name="_Toc500188634"/>
      <w:r>
        <w:rPr>
          <w:rFonts w:hint="eastAsia"/>
        </w:rPr>
        <w:t>运维</w:t>
      </w:r>
      <w:r w:rsidR="006F32CF">
        <w:rPr>
          <w:rFonts w:hint="eastAsia"/>
        </w:rPr>
        <w:t>系统</w:t>
      </w:r>
      <w:r>
        <w:rPr>
          <w:rFonts w:hint="eastAsia"/>
        </w:rPr>
        <w:t>优化</w:t>
      </w:r>
      <w:r w:rsidR="006F32CF">
        <w:rPr>
          <w:rFonts w:hint="eastAsia"/>
        </w:rPr>
        <w:t>及完善</w:t>
      </w:r>
      <w:bookmarkEnd w:id="2"/>
    </w:p>
    <w:p w14:paraId="2B46B442" w14:textId="77777777" w:rsidR="008E4A26" w:rsidRPr="0006538B" w:rsidRDefault="008E4A26" w:rsidP="0006538B">
      <w:pPr>
        <w:spacing w:line="360" w:lineRule="auto"/>
        <w:ind w:firstLine="420"/>
        <w:rPr>
          <w:sz w:val="24"/>
          <w:szCs w:val="24"/>
        </w:rPr>
      </w:pPr>
      <w:r w:rsidRPr="0006538B">
        <w:rPr>
          <w:rFonts w:ascii="仿宋" w:eastAsia="仿宋" w:hAnsi="仿宋" w:hint="eastAsia"/>
          <w:sz w:val="24"/>
          <w:szCs w:val="24"/>
        </w:rPr>
        <w:t>对现有运维管理系统的人机操作界面细节进行持续优化，提高运维人员工作效率，提过多维视图，辅助运维人员更好的开展日常工作。此外，继续优化运维系统的现有管理流程，完善问题管理流程、服务商管理、服务时效管理、运维知识库等功能，</w:t>
      </w:r>
      <w:r w:rsidRPr="0006538B">
        <w:rPr>
          <w:rFonts w:ascii="仿宋" w:eastAsia="仿宋" w:hAnsi="仿宋"/>
          <w:sz w:val="24"/>
          <w:szCs w:val="24"/>
        </w:rPr>
        <w:t>并</w:t>
      </w:r>
      <w:r w:rsidRPr="0006538B">
        <w:rPr>
          <w:rFonts w:ascii="仿宋" w:eastAsia="仿宋" w:hAnsi="仿宋" w:hint="eastAsia"/>
          <w:sz w:val="24"/>
          <w:szCs w:val="24"/>
        </w:rPr>
        <w:t>协助开发运维移动端APP。</w:t>
      </w:r>
    </w:p>
    <w:p w14:paraId="527E0E42" w14:textId="77777777" w:rsidR="006F32CF" w:rsidRDefault="006F32CF" w:rsidP="006F32CF">
      <w:pPr>
        <w:pStyle w:val="3"/>
      </w:pPr>
      <w:bookmarkStart w:id="3" w:name="_Toc500188635"/>
      <w:r>
        <w:rPr>
          <w:rFonts w:hint="eastAsia"/>
        </w:rPr>
        <w:t>系统优化</w:t>
      </w:r>
      <w:bookmarkEnd w:id="3"/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7371"/>
      </w:tblGrid>
      <w:tr w:rsidR="008D7D75" w:rsidRPr="006C6626" w14:paraId="4B8467C2" w14:textId="77777777" w:rsidTr="008D7D75">
        <w:tc>
          <w:tcPr>
            <w:tcW w:w="1990" w:type="dxa"/>
            <w:shd w:val="clear" w:color="auto" w:fill="auto"/>
          </w:tcPr>
          <w:p w14:paraId="48F5E25A" w14:textId="77777777" w:rsidR="008D7D75" w:rsidRPr="006C6626" w:rsidRDefault="008D7D75" w:rsidP="00BB27CD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C6626">
              <w:rPr>
                <w:rFonts w:ascii="宋体" w:hAnsi="宋体" w:hint="eastAsia"/>
                <w:b/>
                <w:sz w:val="24"/>
                <w:szCs w:val="24"/>
              </w:rPr>
              <w:t>模块</w:t>
            </w:r>
          </w:p>
        </w:tc>
        <w:tc>
          <w:tcPr>
            <w:tcW w:w="7371" w:type="dxa"/>
            <w:shd w:val="clear" w:color="auto" w:fill="auto"/>
          </w:tcPr>
          <w:p w14:paraId="1BF97183" w14:textId="77777777" w:rsidR="008D7D75" w:rsidRPr="006C6626" w:rsidRDefault="008D7D75" w:rsidP="00BB27CD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C6626">
              <w:rPr>
                <w:rFonts w:ascii="宋体" w:hAnsi="宋体"/>
                <w:b/>
                <w:sz w:val="24"/>
                <w:szCs w:val="24"/>
              </w:rPr>
              <w:t>优化功能描述</w:t>
            </w:r>
          </w:p>
        </w:tc>
      </w:tr>
      <w:tr w:rsidR="008D7D75" w:rsidRPr="006C6626" w14:paraId="75D917A1" w14:textId="77777777" w:rsidTr="00665F08">
        <w:tc>
          <w:tcPr>
            <w:tcW w:w="1990" w:type="dxa"/>
            <w:shd w:val="clear" w:color="auto" w:fill="auto"/>
            <w:vAlign w:val="center"/>
          </w:tcPr>
          <w:p w14:paraId="318D6E05" w14:textId="77777777" w:rsidR="008D7D75" w:rsidRPr="0006538B" w:rsidRDefault="008D7D75" w:rsidP="00665F0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/>
                <w:sz w:val="24"/>
                <w:szCs w:val="24"/>
              </w:rPr>
              <w:t>事件管理</w:t>
            </w:r>
          </w:p>
        </w:tc>
        <w:tc>
          <w:tcPr>
            <w:tcW w:w="7371" w:type="dxa"/>
            <w:shd w:val="clear" w:color="auto" w:fill="auto"/>
          </w:tcPr>
          <w:p w14:paraId="19C288EA" w14:textId="77777777" w:rsidR="008D7D75" w:rsidRPr="0006538B" w:rsidRDefault="008D7D75" w:rsidP="00665F08">
            <w:pPr>
              <w:pStyle w:val="a8"/>
              <w:numPr>
                <w:ilvl w:val="0"/>
                <w:numId w:val="16"/>
              </w:numPr>
              <w:spacing w:line="360" w:lineRule="auto"/>
              <w:ind w:left="29" w:firstLineChars="0" w:firstLine="420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 w:hint="eastAsia"/>
                <w:sz w:val="24"/>
                <w:szCs w:val="24"/>
              </w:rPr>
              <w:t>用户提报不完善时，用户无法补充工单内容。</w:t>
            </w:r>
            <w:r w:rsidRPr="0006538B">
              <w:rPr>
                <w:rFonts w:ascii="仿宋" w:eastAsia="仿宋" w:hAnsi="仿宋"/>
                <w:sz w:val="24"/>
                <w:szCs w:val="24"/>
              </w:rPr>
              <w:t>可以让用户补充事件说明。</w:t>
            </w:r>
          </w:p>
          <w:p w14:paraId="570B3D57" w14:textId="77777777" w:rsidR="008D7D75" w:rsidRPr="0006538B" w:rsidRDefault="008D7D75" w:rsidP="00665F08">
            <w:pPr>
              <w:pStyle w:val="a8"/>
              <w:numPr>
                <w:ilvl w:val="0"/>
                <w:numId w:val="16"/>
              </w:numPr>
              <w:spacing w:line="360" w:lineRule="auto"/>
              <w:ind w:left="29" w:firstLineChars="0" w:firstLine="420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 w:hint="eastAsia"/>
                <w:sz w:val="24"/>
                <w:szCs w:val="24"/>
              </w:rPr>
              <w:t>事件未处理</w:t>
            </w:r>
            <w:r w:rsidRPr="0006538B">
              <w:rPr>
                <w:rFonts w:ascii="仿宋" w:eastAsia="仿宋" w:hAnsi="仿宋"/>
                <w:sz w:val="24"/>
                <w:szCs w:val="24"/>
              </w:rPr>
              <w:t>时的自动上报，在规定时间内，服务台未派单或者运维人员未接单处理事件，系统自动</w:t>
            </w:r>
            <w:r w:rsidRPr="0006538B">
              <w:rPr>
                <w:rFonts w:ascii="仿宋" w:eastAsia="仿宋" w:hAnsi="仿宋" w:hint="eastAsia"/>
                <w:sz w:val="24"/>
                <w:szCs w:val="24"/>
              </w:rPr>
              <w:t>提醒相关</w:t>
            </w:r>
            <w:r w:rsidRPr="0006538B">
              <w:rPr>
                <w:rFonts w:ascii="仿宋" w:eastAsia="仿宋" w:hAnsi="仿宋"/>
                <w:sz w:val="24"/>
                <w:szCs w:val="24"/>
              </w:rPr>
              <w:t>的运维人员。</w:t>
            </w:r>
          </w:p>
          <w:p w14:paraId="653D259E" w14:textId="77777777" w:rsidR="008D7D75" w:rsidRPr="0006538B" w:rsidRDefault="008D7D75" w:rsidP="00665F08">
            <w:pPr>
              <w:pStyle w:val="a8"/>
              <w:numPr>
                <w:ilvl w:val="0"/>
                <w:numId w:val="16"/>
              </w:numPr>
              <w:spacing w:line="360" w:lineRule="auto"/>
              <w:ind w:left="29" w:firstLineChars="0" w:firstLine="420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 w:hint="eastAsia"/>
                <w:sz w:val="24"/>
                <w:szCs w:val="24"/>
              </w:rPr>
              <w:t>事件关闭时间的调整，可以设置1分钟自动关闭。（为了统计处理时间，不统计待关闭</w:t>
            </w:r>
            <w:r w:rsidRPr="0006538B">
              <w:rPr>
                <w:rFonts w:ascii="仿宋" w:eastAsia="仿宋" w:hAnsi="仿宋"/>
                <w:sz w:val="24"/>
                <w:szCs w:val="24"/>
              </w:rPr>
              <w:t>—</w:t>
            </w:r>
            <w:r w:rsidRPr="0006538B">
              <w:rPr>
                <w:rFonts w:ascii="仿宋" w:eastAsia="仿宋" w:hAnsi="仿宋" w:hint="eastAsia"/>
                <w:sz w:val="24"/>
                <w:szCs w:val="24"/>
              </w:rPr>
              <w:t>关闭段的时间）</w:t>
            </w:r>
          </w:p>
        </w:tc>
      </w:tr>
      <w:tr w:rsidR="008D7D75" w:rsidRPr="006C6626" w14:paraId="06A8637C" w14:textId="77777777" w:rsidTr="00665F08">
        <w:tc>
          <w:tcPr>
            <w:tcW w:w="1990" w:type="dxa"/>
            <w:shd w:val="clear" w:color="auto" w:fill="auto"/>
            <w:vAlign w:val="center"/>
          </w:tcPr>
          <w:p w14:paraId="246C77A5" w14:textId="77777777" w:rsidR="008D7D75" w:rsidRPr="0006538B" w:rsidRDefault="008D7D75" w:rsidP="00665F0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/>
                <w:sz w:val="24"/>
                <w:szCs w:val="24"/>
              </w:rPr>
              <w:t>自助服务台</w:t>
            </w:r>
          </w:p>
        </w:tc>
        <w:tc>
          <w:tcPr>
            <w:tcW w:w="7371" w:type="dxa"/>
            <w:shd w:val="clear" w:color="auto" w:fill="auto"/>
          </w:tcPr>
          <w:p w14:paraId="7036CE07" w14:textId="77777777" w:rsidR="008D7D75" w:rsidRPr="0006538B" w:rsidRDefault="008D7D75" w:rsidP="00665F08">
            <w:pPr>
              <w:pStyle w:val="a8"/>
              <w:numPr>
                <w:ilvl w:val="0"/>
                <w:numId w:val="17"/>
              </w:numPr>
              <w:spacing w:line="360" w:lineRule="auto"/>
              <w:ind w:left="29" w:firstLineChars="0" w:firstLine="420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 w:hint="eastAsia"/>
                <w:sz w:val="24"/>
                <w:szCs w:val="24"/>
              </w:rPr>
              <w:t>系统公告在界面右侧的位置放静态的系统公告，内容也要能够编辑。</w:t>
            </w:r>
          </w:p>
          <w:p w14:paraId="018AE1A0" w14:textId="77777777" w:rsidR="008D7D75" w:rsidRPr="0006538B" w:rsidRDefault="008D7D75" w:rsidP="00665F08">
            <w:pPr>
              <w:pStyle w:val="a8"/>
              <w:numPr>
                <w:ilvl w:val="0"/>
                <w:numId w:val="17"/>
              </w:numPr>
              <w:spacing w:line="360" w:lineRule="auto"/>
              <w:ind w:left="29" w:firstLineChars="0" w:firstLine="420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首次提报，用户固话填写座机分机号等信息完善。</w:t>
            </w:r>
          </w:p>
          <w:p w14:paraId="47FE6D00" w14:textId="77777777" w:rsidR="008D7D75" w:rsidRPr="0006538B" w:rsidRDefault="008D7D75" w:rsidP="00665F08">
            <w:pPr>
              <w:pStyle w:val="a8"/>
              <w:numPr>
                <w:ilvl w:val="0"/>
                <w:numId w:val="17"/>
              </w:numPr>
              <w:spacing w:line="360" w:lineRule="auto"/>
              <w:ind w:left="29" w:firstLineChars="0" w:firstLine="420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 w:hint="eastAsia"/>
                <w:sz w:val="24"/>
                <w:szCs w:val="24"/>
              </w:rPr>
              <w:t>工程师能够在事件跟踪列表的界面中看到事件的紧急程度，对事件重要信息更直观的了解。</w:t>
            </w:r>
          </w:p>
        </w:tc>
      </w:tr>
      <w:tr w:rsidR="008D7D75" w:rsidRPr="006C6626" w14:paraId="5D03592F" w14:textId="77777777" w:rsidTr="00665F08">
        <w:tc>
          <w:tcPr>
            <w:tcW w:w="1990" w:type="dxa"/>
            <w:shd w:val="clear" w:color="auto" w:fill="auto"/>
            <w:vAlign w:val="center"/>
          </w:tcPr>
          <w:p w14:paraId="04FD39C2" w14:textId="77777777" w:rsidR="008D7D75" w:rsidRPr="0006538B" w:rsidRDefault="008D7D75" w:rsidP="00665F0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/>
                <w:sz w:val="24"/>
                <w:szCs w:val="24"/>
              </w:rPr>
              <w:lastRenderedPageBreak/>
              <w:t>多中心变更</w:t>
            </w:r>
          </w:p>
        </w:tc>
        <w:tc>
          <w:tcPr>
            <w:tcW w:w="7371" w:type="dxa"/>
            <w:shd w:val="clear" w:color="auto" w:fill="auto"/>
          </w:tcPr>
          <w:p w14:paraId="019D7350" w14:textId="77777777" w:rsidR="008D7D75" w:rsidRPr="0006538B" w:rsidRDefault="008D7D75" w:rsidP="00665F08">
            <w:pPr>
              <w:pStyle w:val="a8"/>
              <w:numPr>
                <w:ilvl w:val="0"/>
                <w:numId w:val="20"/>
              </w:numPr>
              <w:spacing w:line="360" w:lineRule="auto"/>
              <w:ind w:left="29" w:firstLineChars="0" w:firstLine="420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 w:hint="eastAsia"/>
                <w:sz w:val="24"/>
                <w:szCs w:val="24"/>
              </w:rPr>
              <w:t>审批</w:t>
            </w:r>
            <w:r w:rsidRPr="0006538B">
              <w:rPr>
                <w:rFonts w:ascii="仿宋" w:eastAsia="仿宋" w:hAnsi="仿宋"/>
                <w:sz w:val="24"/>
                <w:szCs w:val="24"/>
              </w:rPr>
              <w:t>流程优化。</w:t>
            </w:r>
          </w:p>
          <w:p w14:paraId="105D8182" w14:textId="77777777" w:rsidR="008D7D75" w:rsidRPr="0006538B" w:rsidRDefault="008D7D75" w:rsidP="00665F08">
            <w:pPr>
              <w:pStyle w:val="a8"/>
              <w:numPr>
                <w:ilvl w:val="0"/>
                <w:numId w:val="20"/>
              </w:numPr>
              <w:spacing w:line="360" w:lineRule="auto"/>
              <w:ind w:left="29" w:firstLineChars="0" w:firstLine="420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/>
                <w:sz w:val="24"/>
                <w:szCs w:val="24"/>
              </w:rPr>
              <w:t>拆分无法优化的变更类型。</w:t>
            </w:r>
          </w:p>
          <w:p w14:paraId="6E3E099A" w14:textId="77777777" w:rsidR="008D7D75" w:rsidRPr="0006538B" w:rsidRDefault="008D7D75" w:rsidP="00665F08">
            <w:pPr>
              <w:pStyle w:val="a8"/>
              <w:numPr>
                <w:ilvl w:val="0"/>
                <w:numId w:val="20"/>
              </w:numPr>
              <w:spacing w:line="360" w:lineRule="auto"/>
              <w:ind w:left="29" w:firstLineChars="0" w:firstLine="420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/>
                <w:sz w:val="24"/>
                <w:szCs w:val="24"/>
              </w:rPr>
              <w:t>页面功能及展示优化。</w:t>
            </w:r>
          </w:p>
        </w:tc>
      </w:tr>
      <w:tr w:rsidR="008D7D75" w:rsidRPr="006C6626" w14:paraId="2C5B21B7" w14:textId="77777777" w:rsidTr="00665F08">
        <w:tc>
          <w:tcPr>
            <w:tcW w:w="1990" w:type="dxa"/>
            <w:shd w:val="clear" w:color="auto" w:fill="auto"/>
            <w:vAlign w:val="center"/>
          </w:tcPr>
          <w:p w14:paraId="64814873" w14:textId="77777777" w:rsidR="008D7D75" w:rsidRPr="0006538B" w:rsidRDefault="008D7D75" w:rsidP="00665F0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/>
                <w:sz w:val="24"/>
                <w:szCs w:val="24"/>
              </w:rPr>
              <w:t>资源申请</w:t>
            </w:r>
          </w:p>
        </w:tc>
        <w:tc>
          <w:tcPr>
            <w:tcW w:w="7371" w:type="dxa"/>
            <w:shd w:val="clear" w:color="auto" w:fill="auto"/>
          </w:tcPr>
          <w:p w14:paraId="4EC53E97" w14:textId="77777777" w:rsidR="008D7D75" w:rsidRPr="0006538B" w:rsidRDefault="008D7D75" w:rsidP="00665F08">
            <w:pPr>
              <w:pStyle w:val="a8"/>
              <w:numPr>
                <w:ilvl w:val="0"/>
                <w:numId w:val="19"/>
              </w:numPr>
              <w:spacing w:line="360" w:lineRule="auto"/>
              <w:ind w:left="29" w:firstLineChars="0" w:firstLine="420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 w:hint="eastAsia"/>
                <w:sz w:val="24"/>
                <w:szCs w:val="24"/>
              </w:rPr>
              <w:t>审批</w:t>
            </w:r>
            <w:r w:rsidRPr="0006538B">
              <w:rPr>
                <w:rFonts w:ascii="仿宋" w:eastAsia="仿宋" w:hAnsi="仿宋"/>
                <w:sz w:val="24"/>
                <w:szCs w:val="24"/>
              </w:rPr>
              <w:t>流程优化。</w:t>
            </w:r>
          </w:p>
          <w:p w14:paraId="7FFF0663" w14:textId="77777777" w:rsidR="008D7D75" w:rsidRPr="0006538B" w:rsidRDefault="008D7D75" w:rsidP="00665F08">
            <w:pPr>
              <w:pStyle w:val="a8"/>
              <w:numPr>
                <w:ilvl w:val="0"/>
                <w:numId w:val="19"/>
              </w:numPr>
              <w:spacing w:line="360" w:lineRule="auto"/>
              <w:ind w:left="29" w:firstLineChars="0" w:firstLine="420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/>
                <w:sz w:val="24"/>
                <w:szCs w:val="24"/>
              </w:rPr>
              <w:t>拆分无法优化的资源申请类型。</w:t>
            </w:r>
          </w:p>
          <w:p w14:paraId="75A4F481" w14:textId="77777777" w:rsidR="008D7D75" w:rsidRPr="0006538B" w:rsidRDefault="008D7D75" w:rsidP="00665F08">
            <w:pPr>
              <w:pStyle w:val="a8"/>
              <w:numPr>
                <w:ilvl w:val="0"/>
                <w:numId w:val="19"/>
              </w:numPr>
              <w:spacing w:line="360" w:lineRule="auto"/>
              <w:ind w:left="29" w:firstLineChars="0" w:firstLine="420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/>
                <w:sz w:val="24"/>
                <w:szCs w:val="24"/>
              </w:rPr>
              <w:t>页面功能及展示优化。</w:t>
            </w:r>
          </w:p>
          <w:p w14:paraId="5444F279" w14:textId="77777777" w:rsidR="008D7D75" w:rsidRPr="0006538B" w:rsidRDefault="008D7D75" w:rsidP="00665F08">
            <w:pPr>
              <w:pStyle w:val="a8"/>
              <w:numPr>
                <w:ilvl w:val="0"/>
                <w:numId w:val="19"/>
              </w:numPr>
              <w:spacing w:line="360" w:lineRule="auto"/>
              <w:ind w:left="29" w:firstLineChars="0" w:firstLine="420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/>
                <w:sz w:val="24"/>
                <w:szCs w:val="24"/>
              </w:rPr>
              <w:t>单据打印功能。</w:t>
            </w:r>
          </w:p>
          <w:p w14:paraId="7416DE4D" w14:textId="77777777" w:rsidR="008D7D75" w:rsidRPr="0006538B" w:rsidRDefault="008D7D75" w:rsidP="00665F08">
            <w:pPr>
              <w:pStyle w:val="a8"/>
              <w:numPr>
                <w:ilvl w:val="0"/>
                <w:numId w:val="19"/>
              </w:numPr>
              <w:spacing w:line="360" w:lineRule="auto"/>
              <w:ind w:left="29" w:firstLineChars="0" w:firstLine="420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/>
                <w:sz w:val="24"/>
                <w:szCs w:val="24"/>
              </w:rPr>
              <w:t>模板下载。</w:t>
            </w:r>
          </w:p>
        </w:tc>
      </w:tr>
      <w:tr w:rsidR="008D7D75" w:rsidRPr="006C6626" w14:paraId="22B3B121" w14:textId="77777777" w:rsidTr="00665F08">
        <w:tc>
          <w:tcPr>
            <w:tcW w:w="1990" w:type="dxa"/>
            <w:shd w:val="clear" w:color="auto" w:fill="auto"/>
            <w:vAlign w:val="center"/>
          </w:tcPr>
          <w:p w14:paraId="3F293921" w14:textId="77777777" w:rsidR="008D7D75" w:rsidRPr="0006538B" w:rsidRDefault="008D7D75" w:rsidP="00665F0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/>
                <w:sz w:val="24"/>
                <w:szCs w:val="24"/>
              </w:rPr>
              <w:t>请假管理</w:t>
            </w:r>
          </w:p>
        </w:tc>
        <w:tc>
          <w:tcPr>
            <w:tcW w:w="7371" w:type="dxa"/>
            <w:shd w:val="clear" w:color="auto" w:fill="auto"/>
          </w:tcPr>
          <w:p w14:paraId="2B81840D" w14:textId="77777777" w:rsidR="008D7D75" w:rsidRPr="0006538B" w:rsidRDefault="008D7D75" w:rsidP="0006538B">
            <w:pPr>
              <w:spacing w:line="360" w:lineRule="auto"/>
              <w:ind w:firstLine="420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/>
                <w:sz w:val="24"/>
                <w:szCs w:val="24"/>
              </w:rPr>
              <w:t>分权分域查看。</w:t>
            </w:r>
          </w:p>
        </w:tc>
      </w:tr>
      <w:tr w:rsidR="008D7D75" w:rsidRPr="006C6626" w14:paraId="2EC52397" w14:textId="77777777" w:rsidTr="00665F08">
        <w:tc>
          <w:tcPr>
            <w:tcW w:w="1990" w:type="dxa"/>
            <w:shd w:val="clear" w:color="auto" w:fill="auto"/>
            <w:vAlign w:val="center"/>
          </w:tcPr>
          <w:p w14:paraId="629F00A0" w14:textId="77777777" w:rsidR="008D7D75" w:rsidRPr="0006538B" w:rsidRDefault="008D7D75" w:rsidP="00665F0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/>
                <w:sz w:val="24"/>
                <w:szCs w:val="24"/>
              </w:rPr>
              <w:t>巡检任务管理</w:t>
            </w:r>
          </w:p>
        </w:tc>
        <w:tc>
          <w:tcPr>
            <w:tcW w:w="7371" w:type="dxa"/>
            <w:shd w:val="clear" w:color="auto" w:fill="auto"/>
          </w:tcPr>
          <w:p w14:paraId="08E7D877" w14:textId="77777777" w:rsidR="008D7D75" w:rsidRPr="0006538B" w:rsidRDefault="008D7D75" w:rsidP="00665F08">
            <w:pPr>
              <w:pStyle w:val="a8"/>
              <w:numPr>
                <w:ilvl w:val="0"/>
                <w:numId w:val="18"/>
              </w:numPr>
              <w:spacing w:line="360" w:lineRule="auto"/>
              <w:ind w:left="29" w:firstLineChars="0" w:firstLine="420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 w:hint="eastAsia"/>
                <w:sz w:val="24"/>
                <w:szCs w:val="24"/>
              </w:rPr>
              <w:t>巡检模块可以添加附件，方便大批量巡检单上传。</w:t>
            </w:r>
          </w:p>
          <w:p w14:paraId="4167F4A5" w14:textId="77777777" w:rsidR="008D7D75" w:rsidRPr="0006538B" w:rsidRDefault="008D7D75" w:rsidP="00665F08">
            <w:pPr>
              <w:pStyle w:val="a8"/>
              <w:numPr>
                <w:ilvl w:val="0"/>
                <w:numId w:val="18"/>
              </w:numPr>
              <w:spacing w:line="360" w:lineRule="auto"/>
              <w:ind w:left="29" w:firstLineChars="0" w:firstLine="420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 w:hint="eastAsia"/>
                <w:sz w:val="24"/>
                <w:szCs w:val="24"/>
              </w:rPr>
              <w:t>资产运行巡检添加日巡检周期。</w:t>
            </w:r>
          </w:p>
          <w:p w14:paraId="4C21263F" w14:textId="77777777" w:rsidR="008D7D75" w:rsidRPr="0006538B" w:rsidRDefault="008D7D75" w:rsidP="00665F08">
            <w:pPr>
              <w:pStyle w:val="a8"/>
              <w:numPr>
                <w:ilvl w:val="0"/>
                <w:numId w:val="18"/>
              </w:numPr>
              <w:spacing w:line="360" w:lineRule="auto"/>
              <w:ind w:left="29" w:firstLineChars="0" w:firstLine="420"/>
              <w:rPr>
                <w:rFonts w:ascii="仿宋" w:eastAsia="仿宋" w:hAnsi="仿宋"/>
                <w:sz w:val="24"/>
                <w:szCs w:val="24"/>
              </w:rPr>
            </w:pPr>
            <w:r w:rsidRPr="0006538B">
              <w:rPr>
                <w:rFonts w:ascii="仿宋" w:eastAsia="仿宋" w:hAnsi="仿宋" w:hint="eastAsia"/>
                <w:sz w:val="24"/>
                <w:szCs w:val="24"/>
              </w:rPr>
              <w:t>资产运行巡检制定，巡检流程结束后，服务目录下的责任人可以在个人工作台看到历史纪录。</w:t>
            </w:r>
          </w:p>
        </w:tc>
      </w:tr>
    </w:tbl>
    <w:p w14:paraId="5BF3367D" w14:textId="77777777" w:rsidR="008D7D75" w:rsidRPr="008D7D75" w:rsidRDefault="008D7D75" w:rsidP="008D7D75"/>
    <w:p w14:paraId="1C7E4310" w14:textId="77777777" w:rsidR="006F32CF" w:rsidRDefault="006F32CF" w:rsidP="006F32CF">
      <w:pPr>
        <w:pStyle w:val="3"/>
      </w:pPr>
      <w:bookmarkStart w:id="4" w:name="_Toc500188636"/>
      <w:r>
        <w:rPr>
          <w:rFonts w:hint="eastAsia"/>
        </w:rPr>
        <w:t>系统完善</w:t>
      </w:r>
      <w:bookmarkEnd w:id="4"/>
    </w:p>
    <w:p w14:paraId="32DF74A3" w14:textId="77777777" w:rsidR="00F64F7F" w:rsidRPr="006C6626" w:rsidRDefault="00F64F7F" w:rsidP="00F64F7F">
      <w:pPr>
        <w:pStyle w:val="4"/>
      </w:pPr>
      <w:r w:rsidRPr="006C6626">
        <w:rPr>
          <w:rFonts w:hint="eastAsia"/>
        </w:rPr>
        <w:t>问题管理</w:t>
      </w:r>
      <w:r w:rsidR="00A23F2B">
        <w:rPr>
          <w:rFonts w:hint="eastAsia"/>
        </w:rPr>
        <w:t>流程完善</w:t>
      </w:r>
    </w:p>
    <w:p w14:paraId="418A510E" w14:textId="77777777" w:rsidR="00F64F7F" w:rsidRPr="0006538B" w:rsidRDefault="00F64F7F" w:rsidP="0006538B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06538B">
        <w:rPr>
          <w:rFonts w:ascii="仿宋" w:eastAsia="仿宋" w:hAnsi="仿宋" w:hint="eastAsia"/>
          <w:sz w:val="24"/>
          <w:szCs w:val="24"/>
        </w:rPr>
        <w:t>建设并完善问题管理流程，从而消除或减少故障的发生，问题管理流程分析所发生的故</w:t>
      </w:r>
      <w:r w:rsidR="00A23F2B" w:rsidRPr="0006538B">
        <w:rPr>
          <w:rFonts w:ascii="仿宋" w:eastAsia="仿宋" w:hAnsi="仿宋" w:hint="eastAsia"/>
          <w:sz w:val="24"/>
          <w:szCs w:val="24"/>
        </w:rPr>
        <w:t>障或故障的趋势，确定最常发生或具有最大影响的故障，找出根本原因。</w:t>
      </w:r>
      <w:r w:rsidRPr="0006538B">
        <w:rPr>
          <w:rFonts w:ascii="仿宋" w:eastAsia="仿宋" w:hAnsi="仿宋" w:hint="eastAsia"/>
          <w:sz w:val="24"/>
          <w:szCs w:val="24"/>
        </w:rPr>
        <w:t>然后生成变更请求（</w:t>
      </w:r>
      <w:r w:rsidRPr="0006538B">
        <w:rPr>
          <w:rFonts w:ascii="仿宋" w:eastAsia="仿宋" w:hAnsi="仿宋"/>
          <w:sz w:val="24"/>
          <w:szCs w:val="24"/>
        </w:rPr>
        <w:t>RFC</w:t>
      </w:r>
      <w:r w:rsidRPr="0006538B">
        <w:rPr>
          <w:rFonts w:ascii="仿宋" w:eastAsia="仿宋" w:hAnsi="仿宋" w:hint="eastAsia"/>
          <w:sz w:val="24"/>
          <w:szCs w:val="24"/>
        </w:rPr>
        <w:t>）、变通方法、发布请求或建议的预防性措施来防止故障的再次发生。</w:t>
      </w:r>
    </w:p>
    <w:p w14:paraId="725456A2" w14:textId="77777777" w:rsidR="00F64F7F" w:rsidRPr="0006538B" w:rsidRDefault="00F64F7F" w:rsidP="0006538B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06538B">
        <w:rPr>
          <w:rFonts w:ascii="仿宋" w:eastAsia="仿宋" w:hAnsi="仿宋" w:hint="eastAsia"/>
          <w:sz w:val="24"/>
          <w:szCs w:val="24"/>
        </w:rPr>
        <w:t>问题管理流程可能需要和变更管理、发布管理流程一起来实施找出的解决方案以从根本上解决问题。</w:t>
      </w:r>
    </w:p>
    <w:p w14:paraId="288C68CF" w14:textId="77777777" w:rsidR="00F64F7F" w:rsidRPr="006C6626" w:rsidRDefault="00F64F7F" w:rsidP="00F64F7F">
      <w:pPr>
        <w:pStyle w:val="a8"/>
        <w:spacing w:line="360" w:lineRule="auto"/>
        <w:ind w:left="840" w:firstLineChars="0" w:firstLine="0"/>
        <w:jc w:val="left"/>
        <w:rPr>
          <w:rFonts w:ascii="宋体" w:hAnsi="宋体"/>
          <w:sz w:val="15"/>
          <w:szCs w:val="15"/>
        </w:rPr>
      </w:pPr>
      <w:r w:rsidRPr="006C6626">
        <w:rPr>
          <w:rFonts w:ascii="宋体" w:hAnsi="宋体"/>
          <w:noProof/>
          <w:sz w:val="15"/>
          <w:szCs w:val="15"/>
        </w:rPr>
        <w:lastRenderedPageBreak/>
        <w:drawing>
          <wp:inline distT="0" distB="0" distL="0" distR="0" wp14:anchorId="73F1D76C" wp14:editId="1FE22E6A">
            <wp:extent cx="3952875" cy="24384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D8CAA" w14:textId="77777777" w:rsidR="00F64F7F" w:rsidRPr="006C6626" w:rsidRDefault="00F64F7F" w:rsidP="00F64F7F">
      <w:pPr>
        <w:pStyle w:val="a8"/>
        <w:spacing w:line="360" w:lineRule="auto"/>
        <w:ind w:left="840" w:firstLineChars="0" w:firstLine="0"/>
        <w:rPr>
          <w:rFonts w:ascii="宋体" w:hAnsi="宋体"/>
          <w:sz w:val="28"/>
        </w:rPr>
      </w:pPr>
    </w:p>
    <w:p w14:paraId="102A29D5" w14:textId="77777777" w:rsidR="00F64F7F" w:rsidRPr="006C6626" w:rsidRDefault="00F64F7F" w:rsidP="00A23F2B">
      <w:pPr>
        <w:pStyle w:val="4"/>
      </w:pPr>
      <w:r w:rsidRPr="006C6626">
        <w:rPr>
          <w:rFonts w:hint="eastAsia"/>
        </w:rPr>
        <w:t>服务商管理</w:t>
      </w:r>
      <w:r w:rsidR="00763414">
        <w:rPr>
          <w:rFonts w:hint="eastAsia"/>
        </w:rPr>
        <w:t>功能</w:t>
      </w:r>
      <w:r w:rsidR="00A23F2B">
        <w:rPr>
          <w:rFonts w:hint="eastAsia"/>
        </w:rPr>
        <w:t>完善</w:t>
      </w:r>
    </w:p>
    <w:p w14:paraId="3C937C36" w14:textId="77777777" w:rsidR="00F64F7F" w:rsidRPr="0006538B" w:rsidRDefault="00F64F7F" w:rsidP="0006538B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06538B">
        <w:rPr>
          <w:rFonts w:ascii="仿宋" w:eastAsia="仿宋" w:hAnsi="仿宋" w:hint="eastAsia"/>
          <w:sz w:val="24"/>
          <w:szCs w:val="24"/>
        </w:rPr>
        <w:t>增加服务商管理功能，能够增加、修改、</w:t>
      </w:r>
      <w:r w:rsidRPr="0006538B">
        <w:rPr>
          <w:rFonts w:ascii="仿宋" w:eastAsia="仿宋" w:hAnsi="仿宋"/>
          <w:sz w:val="24"/>
          <w:szCs w:val="24"/>
        </w:rPr>
        <w:t>删除</w:t>
      </w:r>
      <w:r w:rsidRPr="0006538B">
        <w:rPr>
          <w:rFonts w:ascii="仿宋" w:eastAsia="仿宋" w:hAnsi="仿宋" w:hint="eastAsia"/>
          <w:sz w:val="24"/>
          <w:szCs w:val="24"/>
        </w:rPr>
        <w:t>、</w:t>
      </w:r>
      <w:r w:rsidRPr="0006538B">
        <w:rPr>
          <w:rFonts w:ascii="仿宋" w:eastAsia="仿宋" w:hAnsi="仿宋"/>
          <w:sz w:val="24"/>
          <w:szCs w:val="24"/>
        </w:rPr>
        <w:t>分类</w:t>
      </w:r>
      <w:r w:rsidRPr="0006538B">
        <w:rPr>
          <w:rFonts w:ascii="仿宋" w:eastAsia="仿宋" w:hAnsi="仿宋" w:hint="eastAsia"/>
          <w:sz w:val="24"/>
          <w:szCs w:val="24"/>
        </w:rPr>
        <w:t>服务供应商，</w:t>
      </w:r>
      <w:r w:rsidRPr="0006538B">
        <w:rPr>
          <w:rFonts w:ascii="仿宋" w:eastAsia="仿宋" w:hAnsi="仿宋"/>
          <w:sz w:val="24"/>
          <w:szCs w:val="24"/>
        </w:rPr>
        <w:t>并</w:t>
      </w:r>
      <w:r w:rsidRPr="0006538B">
        <w:rPr>
          <w:rFonts w:ascii="仿宋" w:eastAsia="仿宋" w:hAnsi="仿宋" w:hint="eastAsia"/>
          <w:sz w:val="24"/>
          <w:szCs w:val="24"/>
        </w:rPr>
        <w:t>能够将服务供应商的工程师纳入到运维管理体系中。为服务供应商制定考核指标，通过阶段性的报表提供服务供应商服务数据。</w:t>
      </w:r>
    </w:p>
    <w:p w14:paraId="0111076D" w14:textId="77777777" w:rsidR="00F64F7F" w:rsidRPr="006C6626" w:rsidRDefault="00F64F7F" w:rsidP="00544EA5">
      <w:pPr>
        <w:pStyle w:val="4"/>
      </w:pPr>
      <w:r w:rsidRPr="006C6626">
        <w:rPr>
          <w:rFonts w:hint="eastAsia"/>
        </w:rPr>
        <w:t>服务时效管理</w:t>
      </w:r>
      <w:r w:rsidR="00ED5CD1">
        <w:rPr>
          <w:rFonts w:hint="eastAsia"/>
        </w:rPr>
        <w:t>功能完善</w:t>
      </w:r>
    </w:p>
    <w:p w14:paraId="055691FB" w14:textId="77777777" w:rsidR="00954DB9" w:rsidRDefault="00954DB9" w:rsidP="0006538B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建设并完善运维服务时效管理，</w:t>
      </w:r>
    </w:p>
    <w:p w14:paraId="652AF232" w14:textId="77777777" w:rsidR="00F64F7F" w:rsidRPr="00954DB9" w:rsidRDefault="00F64F7F" w:rsidP="00954DB9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954DB9">
        <w:rPr>
          <w:rFonts w:ascii="仿宋" w:eastAsia="仿宋" w:hAnsi="仿宋" w:hint="eastAsia"/>
          <w:sz w:val="24"/>
          <w:szCs w:val="24"/>
        </w:rPr>
        <w:t>能够按照服务目录设置工单响应、</w:t>
      </w:r>
      <w:r w:rsidRPr="00954DB9">
        <w:rPr>
          <w:rFonts w:ascii="仿宋" w:eastAsia="仿宋" w:hAnsi="仿宋"/>
          <w:sz w:val="24"/>
          <w:szCs w:val="24"/>
        </w:rPr>
        <w:t>处理</w:t>
      </w:r>
      <w:r w:rsidRPr="00954DB9">
        <w:rPr>
          <w:rFonts w:ascii="仿宋" w:eastAsia="仿宋" w:hAnsi="仿宋" w:hint="eastAsia"/>
          <w:sz w:val="24"/>
          <w:szCs w:val="24"/>
        </w:rPr>
        <w:t>时限，当到达时限时，自动催办并通知相关的运维管理人员。</w:t>
      </w:r>
    </w:p>
    <w:p w14:paraId="3B9A4D5A" w14:textId="77777777" w:rsidR="00F64F7F" w:rsidRPr="00954DB9" w:rsidRDefault="00F64F7F" w:rsidP="00954DB9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954DB9">
        <w:rPr>
          <w:rFonts w:ascii="仿宋" w:eastAsia="仿宋" w:hAnsi="仿宋" w:hint="eastAsia"/>
          <w:sz w:val="24"/>
          <w:szCs w:val="24"/>
        </w:rPr>
        <w:t>能够按照供应商、</w:t>
      </w:r>
      <w:r w:rsidRPr="00954DB9">
        <w:rPr>
          <w:rFonts w:ascii="仿宋" w:eastAsia="仿宋" w:hAnsi="仿宋"/>
          <w:sz w:val="24"/>
          <w:szCs w:val="24"/>
        </w:rPr>
        <w:t>服务</w:t>
      </w:r>
      <w:r w:rsidRPr="00954DB9">
        <w:rPr>
          <w:rFonts w:ascii="仿宋" w:eastAsia="仿宋" w:hAnsi="仿宋" w:hint="eastAsia"/>
          <w:sz w:val="24"/>
          <w:szCs w:val="24"/>
        </w:rPr>
        <w:t>目录、</w:t>
      </w:r>
      <w:r w:rsidRPr="00954DB9">
        <w:rPr>
          <w:rFonts w:ascii="仿宋" w:eastAsia="仿宋" w:hAnsi="仿宋"/>
          <w:sz w:val="24"/>
          <w:szCs w:val="24"/>
        </w:rPr>
        <w:t>运维</w:t>
      </w:r>
      <w:r w:rsidRPr="00954DB9">
        <w:rPr>
          <w:rFonts w:ascii="仿宋" w:eastAsia="仿宋" w:hAnsi="仿宋" w:hint="eastAsia"/>
          <w:sz w:val="24"/>
          <w:szCs w:val="24"/>
        </w:rPr>
        <w:t>工程师等多个视角统计服务时间，</w:t>
      </w:r>
      <w:r w:rsidRPr="00954DB9">
        <w:rPr>
          <w:rFonts w:ascii="仿宋" w:eastAsia="仿宋" w:hAnsi="仿宋"/>
          <w:sz w:val="24"/>
          <w:szCs w:val="24"/>
        </w:rPr>
        <w:t>为</w:t>
      </w:r>
      <w:r w:rsidRPr="00954DB9">
        <w:rPr>
          <w:rFonts w:ascii="仿宋" w:eastAsia="仿宋" w:hAnsi="仿宋" w:hint="eastAsia"/>
          <w:sz w:val="24"/>
          <w:szCs w:val="24"/>
        </w:rPr>
        <w:t>运维考核提供数据依据和支撑。</w:t>
      </w:r>
    </w:p>
    <w:p w14:paraId="2996407A" w14:textId="77777777" w:rsidR="00F64F7F" w:rsidRPr="006C6626" w:rsidRDefault="00F64F7F" w:rsidP="0006538B">
      <w:pPr>
        <w:pStyle w:val="4"/>
      </w:pPr>
      <w:r w:rsidRPr="006C6626">
        <w:rPr>
          <w:rFonts w:hint="eastAsia"/>
        </w:rPr>
        <w:t>多维度展示</w:t>
      </w:r>
    </w:p>
    <w:p w14:paraId="04344671" w14:textId="77777777" w:rsidR="00F64F7F" w:rsidRPr="0006538B" w:rsidRDefault="00F64F7F" w:rsidP="0006538B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06538B">
        <w:rPr>
          <w:rFonts w:ascii="仿宋" w:eastAsia="仿宋" w:hAnsi="仿宋" w:hint="eastAsia"/>
          <w:sz w:val="24"/>
          <w:szCs w:val="24"/>
        </w:rPr>
        <w:t>改善个人工作台视角，以</w:t>
      </w:r>
      <w:r w:rsidRPr="0006538B">
        <w:rPr>
          <w:rFonts w:ascii="仿宋" w:eastAsia="仿宋" w:hAnsi="仿宋"/>
          <w:sz w:val="24"/>
          <w:szCs w:val="24"/>
        </w:rPr>
        <w:t>不同的管理</w:t>
      </w:r>
      <w:r w:rsidRPr="0006538B">
        <w:rPr>
          <w:rFonts w:ascii="仿宋" w:eastAsia="仿宋" w:hAnsi="仿宋" w:hint="eastAsia"/>
          <w:sz w:val="24"/>
          <w:szCs w:val="24"/>
        </w:rPr>
        <w:t>/</w:t>
      </w:r>
      <w:r w:rsidRPr="0006538B">
        <w:rPr>
          <w:rFonts w:ascii="仿宋" w:eastAsia="仿宋" w:hAnsi="仿宋"/>
          <w:sz w:val="24"/>
          <w:szCs w:val="24"/>
        </w:rPr>
        <w:t>工作岗位</w:t>
      </w:r>
      <w:r w:rsidRPr="0006538B">
        <w:rPr>
          <w:rFonts w:ascii="仿宋" w:eastAsia="仿宋" w:hAnsi="仿宋" w:hint="eastAsia"/>
          <w:sz w:val="24"/>
          <w:szCs w:val="24"/>
        </w:rPr>
        <w:t>的</w:t>
      </w:r>
      <w:r w:rsidRPr="0006538B">
        <w:rPr>
          <w:rFonts w:ascii="仿宋" w:eastAsia="仿宋" w:hAnsi="仿宋"/>
          <w:sz w:val="24"/>
          <w:szCs w:val="24"/>
        </w:rPr>
        <w:t>视角</w:t>
      </w:r>
      <w:r w:rsidRPr="0006538B">
        <w:rPr>
          <w:rFonts w:ascii="仿宋" w:eastAsia="仿宋" w:hAnsi="仿宋" w:hint="eastAsia"/>
          <w:sz w:val="24"/>
          <w:szCs w:val="24"/>
        </w:rPr>
        <w:t>展现</w:t>
      </w:r>
      <w:r w:rsidRPr="0006538B">
        <w:rPr>
          <w:rFonts w:ascii="仿宋" w:eastAsia="仿宋" w:hAnsi="仿宋"/>
          <w:sz w:val="24"/>
          <w:szCs w:val="24"/>
        </w:rPr>
        <w:t>运维工作</w:t>
      </w:r>
      <w:r w:rsidRPr="0006538B">
        <w:rPr>
          <w:rFonts w:ascii="仿宋" w:eastAsia="仿宋" w:hAnsi="仿宋" w:hint="eastAsia"/>
          <w:sz w:val="24"/>
          <w:szCs w:val="24"/>
        </w:rPr>
        <w:t>相关</w:t>
      </w:r>
      <w:r w:rsidRPr="0006538B">
        <w:rPr>
          <w:rFonts w:ascii="仿宋" w:eastAsia="仿宋" w:hAnsi="仿宋"/>
          <w:sz w:val="24"/>
          <w:szCs w:val="24"/>
        </w:rPr>
        <w:t>数据</w:t>
      </w:r>
      <w:r w:rsidRPr="0006538B">
        <w:rPr>
          <w:rFonts w:ascii="仿宋" w:eastAsia="仿宋" w:hAnsi="仿宋" w:hint="eastAsia"/>
          <w:sz w:val="24"/>
          <w:szCs w:val="24"/>
        </w:rPr>
        <w:t>，</w:t>
      </w:r>
      <w:r w:rsidRPr="0006538B">
        <w:rPr>
          <w:rFonts w:ascii="仿宋" w:eastAsia="仿宋" w:hAnsi="仿宋"/>
          <w:sz w:val="24"/>
          <w:szCs w:val="24"/>
        </w:rPr>
        <w:t>展现</w:t>
      </w:r>
      <w:r w:rsidRPr="0006538B">
        <w:rPr>
          <w:rFonts w:ascii="仿宋" w:eastAsia="仿宋" w:hAnsi="仿宋" w:hint="eastAsia"/>
          <w:sz w:val="24"/>
          <w:szCs w:val="24"/>
        </w:rPr>
        <w:t>的维度</w:t>
      </w:r>
      <w:r w:rsidRPr="0006538B">
        <w:rPr>
          <w:rFonts w:ascii="仿宋" w:eastAsia="仿宋" w:hAnsi="仿宋"/>
          <w:sz w:val="24"/>
          <w:szCs w:val="24"/>
        </w:rPr>
        <w:t>包括</w:t>
      </w:r>
      <w:r w:rsidRPr="0006538B">
        <w:rPr>
          <w:rFonts w:ascii="仿宋" w:eastAsia="仿宋" w:hAnsi="仿宋" w:hint="eastAsia"/>
          <w:sz w:val="24"/>
          <w:szCs w:val="24"/>
        </w:rPr>
        <w:t>：</w:t>
      </w:r>
      <w:r w:rsidRPr="0006538B">
        <w:rPr>
          <w:rFonts w:ascii="仿宋" w:eastAsia="仿宋" w:hAnsi="仿宋"/>
          <w:sz w:val="24"/>
          <w:szCs w:val="24"/>
        </w:rPr>
        <w:t>项目维度</w:t>
      </w:r>
      <w:r w:rsidRPr="0006538B">
        <w:rPr>
          <w:rFonts w:ascii="仿宋" w:eastAsia="仿宋" w:hAnsi="仿宋" w:hint="eastAsia"/>
          <w:sz w:val="24"/>
          <w:szCs w:val="24"/>
        </w:rPr>
        <w:t>、</w:t>
      </w:r>
      <w:r w:rsidRPr="0006538B">
        <w:rPr>
          <w:rFonts w:ascii="仿宋" w:eastAsia="仿宋" w:hAnsi="仿宋"/>
          <w:sz w:val="24"/>
          <w:szCs w:val="24"/>
        </w:rPr>
        <w:t>业务</w:t>
      </w:r>
      <w:r w:rsidRPr="0006538B">
        <w:rPr>
          <w:rFonts w:ascii="仿宋" w:eastAsia="仿宋" w:hAnsi="仿宋" w:hint="eastAsia"/>
          <w:sz w:val="24"/>
          <w:szCs w:val="24"/>
        </w:rPr>
        <w:t>系统维度、</w:t>
      </w:r>
      <w:r w:rsidRPr="0006538B">
        <w:rPr>
          <w:rFonts w:ascii="仿宋" w:eastAsia="仿宋" w:hAnsi="仿宋"/>
          <w:sz w:val="24"/>
          <w:szCs w:val="24"/>
        </w:rPr>
        <w:t>供应商维度</w:t>
      </w:r>
      <w:r w:rsidRPr="0006538B">
        <w:rPr>
          <w:rFonts w:ascii="仿宋" w:eastAsia="仿宋" w:hAnsi="仿宋" w:hint="eastAsia"/>
          <w:sz w:val="24"/>
          <w:szCs w:val="24"/>
        </w:rPr>
        <w:t>、</w:t>
      </w:r>
      <w:r w:rsidRPr="0006538B">
        <w:rPr>
          <w:rFonts w:ascii="仿宋" w:eastAsia="仿宋" w:hAnsi="仿宋"/>
          <w:sz w:val="24"/>
          <w:szCs w:val="24"/>
        </w:rPr>
        <w:t>服务维度</w:t>
      </w:r>
      <w:r w:rsidRPr="0006538B">
        <w:rPr>
          <w:rFonts w:ascii="仿宋" w:eastAsia="仿宋" w:hAnsi="仿宋" w:hint="eastAsia"/>
          <w:sz w:val="24"/>
          <w:szCs w:val="24"/>
        </w:rPr>
        <w:t>、运维</w:t>
      </w:r>
      <w:r w:rsidRPr="0006538B">
        <w:rPr>
          <w:rFonts w:ascii="仿宋" w:eastAsia="仿宋" w:hAnsi="仿宋"/>
          <w:sz w:val="24"/>
          <w:szCs w:val="24"/>
        </w:rPr>
        <w:t>人员维度。让</w:t>
      </w:r>
      <w:r w:rsidRPr="0006538B">
        <w:rPr>
          <w:rFonts w:ascii="仿宋" w:eastAsia="仿宋" w:hAnsi="仿宋" w:hint="eastAsia"/>
          <w:sz w:val="24"/>
          <w:szCs w:val="24"/>
        </w:rPr>
        <w:t>不同</w:t>
      </w:r>
      <w:r w:rsidRPr="0006538B">
        <w:rPr>
          <w:rFonts w:ascii="仿宋" w:eastAsia="仿宋" w:hAnsi="仿宋"/>
          <w:sz w:val="24"/>
          <w:szCs w:val="24"/>
        </w:rPr>
        <w:t>工作岗位的人能直观的了解当前运维环境中的相关数据。</w:t>
      </w:r>
    </w:p>
    <w:p w14:paraId="647F006A" w14:textId="77777777" w:rsidR="00F64F7F" w:rsidRPr="006C6626" w:rsidRDefault="0006538B" w:rsidP="0006538B">
      <w:pPr>
        <w:pStyle w:val="4"/>
      </w:pPr>
      <w:r>
        <w:rPr>
          <w:rFonts w:hint="eastAsia"/>
        </w:rPr>
        <w:t>运维</w:t>
      </w:r>
      <w:r w:rsidR="00F64F7F" w:rsidRPr="006C6626">
        <w:t>知识库</w:t>
      </w:r>
      <w:r>
        <w:rPr>
          <w:rFonts w:hint="eastAsia"/>
        </w:rPr>
        <w:t>完善</w:t>
      </w:r>
    </w:p>
    <w:p w14:paraId="773FD884" w14:textId="77777777" w:rsidR="00F64F7F" w:rsidRPr="0006538B" w:rsidRDefault="00AA3CED" w:rsidP="0006538B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完善并建设运维知识库，</w:t>
      </w:r>
      <w:r>
        <w:rPr>
          <w:rFonts w:ascii="仿宋" w:eastAsia="仿宋" w:hAnsi="仿宋"/>
          <w:sz w:val="24"/>
          <w:szCs w:val="24"/>
        </w:rPr>
        <w:t>运维</w:t>
      </w:r>
      <w:r w:rsidR="00F64F7F" w:rsidRPr="0006538B">
        <w:rPr>
          <w:rFonts w:ascii="仿宋" w:eastAsia="仿宋" w:hAnsi="仿宋" w:hint="eastAsia"/>
          <w:sz w:val="24"/>
          <w:szCs w:val="24"/>
        </w:rPr>
        <w:t>知识库</w:t>
      </w:r>
      <w:r w:rsidR="00F64F7F" w:rsidRPr="0006538B">
        <w:rPr>
          <w:rFonts w:ascii="仿宋" w:eastAsia="仿宋" w:hAnsi="仿宋"/>
          <w:sz w:val="24"/>
          <w:szCs w:val="24"/>
        </w:rPr>
        <w:t>包括知识的收集和知识的使用两部分:</w:t>
      </w:r>
    </w:p>
    <w:p w14:paraId="67624360" w14:textId="77777777" w:rsidR="00F64F7F" w:rsidRPr="0006538B" w:rsidRDefault="00F64F7F" w:rsidP="00954DB9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06538B">
        <w:rPr>
          <w:rFonts w:ascii="仿宋" w:eastAsia="仿宋" w:hAnsi="仿宋" w:hint="eastAsia"/>
          <w:sz w:val="24"/>
          <w:szCs w:val="24"/>
        </w:rPr>
        <w:t>知识收集</w:t>
      </w:r>
    </w:p>
    <w:p w14:paraId="3FBFAACB" w14:textId="77777777" w:rsidR="00F64F7F" w:rsidRPr="0006538B" w:rsidRDefault="00F64F7F" w:rsidP="005C609A">
      <w:pPr>
        <w:pStyle w:val="a8"/>
        <w:spacing w:line="360" w:lineRule="auto"/>
        <w:ind w:left="840" w:firstLineChars="0" w:firstLine="0"/>
        <w:rPr>
          <w:rFonts w:ascii="仿宋" w:eastAsia="仿宋" w:hAnsi="仿宋"/>
          <w:sz w:val="24"/>
          <w:szCs w:val="24"/>
        </w:rPr>
      </w:pPr>
      <w:r w:rsidRPr="0006538B">
        <w:rPr>
          <w:rFonts w:ascii="仿宋" w:eastAsia="仿宋" w:hAnsi="仿宋" w:hint="eastAsia"/>
          <w:sz w:val="24"/>
          <w:szCs w:val="24"/>
        </w:rPr>
        <w:t>系统</w:t>
      </w:r>
      <w:r w:rsidRPr="0006538B">
        <w:rPr>
          <w:rFonts w:ascii="仿宋" w:eastAsia="仿宋" w:hAnsi="仿宋"/>
          <w:sz w:val="24"/>
          <w:szCs w:val="24"/>
        </w:rPr>
        <w:t>将</w:t>
      </w:r>
      <w:r w:rsidRPr="0006538B">
        <w:rPr>
          <w:rFonts w:ascii="仿宋" w:eastAsia="仿宋" w:hAnsi="仿宋" w:hint="eastAsia"/>
          <w:sz w:val="24"/>
          <w:szCs w:val="24"/>
        </w:rPr>
        <w:t>收集相关</w:t>
      </w:r>
      <w:r w:rsidRPr="0006538B">
        <w:rPr>
          <w:rFonts w:ascii="仿宋" w:eastAsia="仿宋" w:hAnsi="仿宋"/>
          <w:sz w:val="24"/>
          <w:szCs w:val="24"/>
        </w:rPr>
        <w:t>流程处理过程中</w:t>
      </w:r>
      <w:r w:rsidRPr="0006538B">
        <w:rPr>
          <w:rFonts w:ascii="仿宋" w:eastAsia="仿宋" w:hAnsi="仿宋" w:hint="eastAsia"/>
          <w:sz w:val="24"/>
          <w:szCs w:val="24"/>
        </w:rPr>
        <w:t>知识点，纳入知识库等待</w:t>
      </w:r>
      <w:r w:rsidRPr="0006538B">
        <w:rPr>
          <w:rFonts w:ascii="仿宋" w:eastAsia="仿宋" w:hAnsi="仿宋"/>
          <w:sz w:val="24"/>
          <w:szCs w:val="24"/>
        </w:rPr>
        <w:t>发布。提供</w:t>
      </w:r>
      <w:r w:rsidRPr="0006538B">
        <w:rPr>
          <w:rFonts w:ascii="仿宋" w:eastAsia="仿宋" w:hAnsi="仿宋" w:hint="eastAsia"/>
          <w:sz w:val="24"/>
          <w:szCs w:val="24"/>
        </w:rPr>
        <w:t>完</w:t>
      </w:r>
      <w:r w:rsidRPr="0006538B">
        <w:rPr>
          <w:rFonts w:ascii="仿宋" w:eastAsia="仿宋" w:hAnsi="仿宋" w:hint="eastAsia"/>
          <w:sz w:val="24"/>
          <w:szCs w:val="24"/>
        </w:rPr>
        <w:lastRenderedPageBreak/>
        <w:t>整</w:t>
      </w:r>
      <w:r w:rsidRPr="0006538B">
        <w:rPr>
          <w:rFonts w:ascii="仿宋" w:eastAsia="仿宋" w:hAnsi="仿宋"/>
          <w:sz w:val="24"/>
          <w:szCs w:val="24"/>
        </w:rPr>
        <w:t>的知识发布评审流程。</w:t>
      </w:r>
    </w:p>
    <w:p w14:paraId="3707FD52" w14:textId="77777777" w:rsidR="00F64F7F" w:rsidRPr="0006538B" w:rsidRDefault="00F64F7F" w:rsidP="00954DB9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06538B">
        <w:rPr>
          <w:rFonts w:ascii="仿宋" w:eastAsia="仿宋" w:hAnsi="仿宋" w:hint="eastAsia"/>
          <w:sz w:val="24"/>
          <w:szCs w:val="24"/>
        </w:rPr>
        <w:t>知识使用</w:t>
      </w:r>
    </w:p>
    <w:p w14:paraId="488E08E2" w14:textId="77777777" w:rsidR="00F64F7F" w:rsidRPr="0006538B" w:rsidRDefault="00F64F7F" w:rsidP="005C609A">
      <w:pPr>
        <w:pStyle w:val="a8"/>
        <w:spacing w:line="360" w:lineRule="auto"/>
        <w:ind w:left="840" w:firstLineChars="0" w:firstLine="0"/>
        <w:rPr>
          <w:rFonts w:ascii="仿宋" w:eastAsia="仿宋" w:hAnsi="仿宋"/>
          <w:sz w:val="24"/>
          <w:szCs w:val="24"/>
        </w:rPr>
      </w:pPr>
      <w:r w:rsidRPr="0006538B">
        <w:rPr>
          <w:rFonts w:ascii="仿宋" w:eastAsia="仿宋" w:hAnsi="仿宋" w:hint="eastAsia"/>
          <w:sz w:val="24"/>
          <w:szCs w:val="24"/>
        </w:rPr>
        <w:t>工程师通过使用知识库实现快速填报，让工单的填报更便捷，措辞更准确。</w:t>
      </w:r>
    </w:p>
    <w:p w14:paraId="0BF794A1" w14:textId="77777777" w:rsidR="00F64F7F" w:rsidRPr="0006538B" w:rsidRDefault="00F64F7F" w:rsidP="005C609A">
      <w:pPr>
        <w:pStyle w:val="a8"/>
        <w:spacing w:line="360" w:lineRule="auto"/>
        <w:ind w:left="840" w:firstLineChars="0" w:firstLine="0"/>
        <w:rPr>
          <w:rFonts w:ascii="仿宋" w:eastAsia="仿宋" w:hAnsi="仿宋"/>
          <w:sz w:val="24"/>
          <w:szCs w:val="24"/>
        </w:rPr>
      </w:pPr>
      <w:r w:rsidRPr="0006538B">
        <w:rPr>
          <w:rFonts w:ascii="仿宋" w:eastAsia="仿宋" w:hAnsi="仿宋" w:hint="eastAsia"/>
          <w:sz w:val="24"/>
          <w:szCs w:val="24"/>
        </w:rPr>
        <w:t>在自助服务台中，客户通过询问知识库，让系统为一般咨询类的事务自动解答，</w:t>
      </w:r>
      <w:r w:rsidRPr="0006538B">
        <w:rPr>
          <w:rFonts w:ascii="仿宋" w:eastAsia="仿宋" w:hAnsi="仿宋"/>
          <w:sz w:val="24"/>
          <w:szCs w:val="24"/>
        </w:rPr>
        <w:t>从而缓解</w:t>
      </w:r>
      <w:r w:rsidRPr="0006538B">
        <w:rPr>
          <w:rFonts w:ascii="仿宋" w:eastAsia="仿宋" w:hAnsi="仿宋" w:hint="eastAsia"/>
          <w:sz w:val="24"/>
          <w:szCs w:val="24"/>
        </w:rPr>
        <w:t>运维</w:t>
      </w:r>
      <w:r w:rsidRPr="0006538B">
        <w:rPr>
          <w:rFonts w:ascii="仿宋" w:eastAsia="仿宋" w:hAnsi="仿宋"/>
          <w:sz w:val="24"/>
          <w:szCs w:val="24"/>
        </w:rPr>
        <w:t>人员的工作压力</w:t>
      </w:r>
      <w:r w:rsidRPr="0006538B">
        <w:rPr>
          <w:rFonts w:ascii="仿宋" w:eastAsia="仿宋" w:hAnsi="仿宋" w:hint="eastAsia"/>
          <w:sz w:val="24"/>
          <w:szCs w:val="24"/>
        </w:rPr>
        <w:t>。</w:t>
      </w:r>
    </w:p>
    <w:p w14:paraId="340DA5C0" w14:textId="77777777" w:rsidR="00F64F7F" w:rsidRPr="0006538B" w:rsidRDefault="00F64F7F" w:rsidP="005C609A">
      <w:pPr>
        <w:pStyle w:val="a8"/>
        <w:spacing w:line="360" w:lineRule="auto"/>
        <w:ind w:left="840" w:firstLineChars="0" w:firstLine="0"/>
        <w:rPr>
          <w:rFonts w:ascii="仿宋" w:eastAsia="仿宋" w:hAnsi="仿宋"/>
          <w:sz w:val="24"/>
          <w:szCs w:val="24"/>
        </w:rPr>
      </w:pPr>
      <w:r w:rsidRPr="0006538B">
        <w:rPr>
          <w:rFonts w:ascii="仿宋" w:eastAsia="仿宋" w:hAnsi="仿宋" w:hint="eastAsia"/>
          <w:sz w:val="24"/>
          <w:szCs w:val="24"/>
        </w:rPr>
        <w:t>知识在使用完后，运维人员可以对知识点赞与评价。</w:t>
      </w:r>
    </w:p>
    <w:p w14:paraId="0A9C989C" w14:textId="77777777" w:rsidR="00F64F7F" w:rsidRPr="006C6626" w:rsidRDefault="00F64F7F" w:rsidP="00C33764">
      <w:pPr>
        <w:pStyle w:val="4"/>
      </w:pPr>
      <w:r w:rsidRPr="006C6626">
        <w:rPr>
          <w:rFonts w:hint="eastAsia"/>
        </w:rPr>
        <w:t>运维报表完善</w:t>
      </w:r>
    </w:p>
    <w:p w14:paraId="349754B1" w14:textId="77777777" w:rsidR="00F64F7F" w:rsidRDefault="00F64F7F" w:rsidP="004356CC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4356CC">
        <w:rPr>
          <w:rFonts w:ascii="仿宋" w:eastAsia="仿宋" w:hAnsi="仿宋" w:hint="eastAsia"/>
          <w:sz w:val="24"/>
          <w:szCs w:val="24"/>
        </w:rPr>
        <w:t>事件总体情况报表</w:t>
      </w:r>
    </w:p>
    <w:p w14:paraId="2C98D0BC" w14:textId="77777777" w:rsidR="000E14AF" w:rsidRPr="004356CC" w:rsidRDefault="000E14AF" w:rsidP="000E14AF">
      <w:pPr>
        <w:pStyle w:val="a8"/>
        <w:spacing w:line="360" w:lineRule="auto"/>
        <w:ind w:left="840" w:firstLineChars="0" w:firstLine="0"/>
        <w:rPr>
          <w:rFonts w:ascii="仿宋" w:eastAsia="仿宋" w:hAnsi="仿宋"/>
          <w:sz w:val="24"/>
          <w:szCs w:val="24"/>
        </w:rPr>
      </w:pPr>
      <w:r w:rsidRPr="000E14AF">
        <w:rPr>
          <w:rFonts w:ascii="仿宋" w:eastAsia="仿宋" w:hAnsi="仿宋" w:hint="eastAsia"/>
          <w:sz w:val="24"/>
          <w:szCs w:val="24"/>
        </w:rPr>
        <w:t>运维事件的总体情况报表，以日、周、月、季、年等进行</w:t>
      </w:r>
      <w:r w:rsidR="008306FF">
        <w:rPr>
          <w:rFonts w:ascii="仿宋" w:eastAsia="仿宋" w:hAnsi="仿宋" w:hint="eastAsia"/>
          <w:sz w:val="24"/>
          <w:szCs w:val="24"/>
        </w:rPr>
        <w:t>多维度</w:t>
      </w:r>
      <w:r w:rsidRPr="000E14AF">
        <w:rPr>
          <w:rFonts w:ascii="仿宋" w:eastAsia="仿宋" w:hAnsi="仿宋" w:hint="eastAsia"/>
          <w:sz w:val="24"/>
          <w:szCs w:val="24"/>
        </w:rPr>
        <w:t>统计</w:t>
      </w:r>
      <w:r>
        <w:rPr>
          <w:rFonts w:ascii="仿宋" w:eastAsia="仿宋" w:hAnsi="仿宋" w:hint="eastAsia"/>
          <w:sz w:val="24"/>
          <w:szCs w:val="24"/>
        </w:rPr>
        <w:t>,</w:t>
      </w:r>
      <w:r w:rsidR="003007EC">
        <w:rPr>
          <w:rFonts w:ascii="仿宋" w:eastAsia="仿宋" w:hAnsi="仿宋" w:hint="eastAsia"/>
          <w:sz w:val="24"/>
          <w:szCs w:val="24"/>
        </w:rPr>
        <w:t>分析对比。</w:t>
      </w:r>
    </w:p>
    <w:p w14:paraId="7D8C8C3E" w14:textId="77777777" w:rsidR="00F64F7F" w:rsidRPr="004356CC" w:rsidRDefault="00F64F7F" w:rsidP="004356CC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4356CC">
        <w:rPr>
          <w:rFonts w:ascii="仿宋" w:eastAsia="仿宋" w:hAnsi="仿宋" w:hint="eastAsia"/>
          <w:sz w:val="24"/>
          <w:szCs w:val="24"/>
        </w:rPr>
        <w:t>业务系统视角报表。</w:t>
      </w:r>
    </w:p>
    <w:p w14:paraId="13ED1F76" w14:textId="77777777" w:rsidR="00F64F7F" w:rsidRPr="00400E2C" w:rsidRDefault="00F64F7F" w:rsidP="005C609A">
      <w:pPr>
        <w:pStyle w:val="a8"/>
        <w:spacing w:line="360" w:lineRule="auto"/>
        <w:ind w:left="840" w:firstLineChars="0" w:firstLine="0"/>
        <w:rPr>
          <w:rFonts w:ascii="仿宋" w:eastAsia="仿宋" w:hAnsi="仿宋"/>
          <w:sz w:val="24"/>
          <w:szCs w:val="24"/>
        </w:rPr>
      </w:pPr>
      <w:r w:rsidRPr="00400E2C">
        <w:rPr>
          <w:rFonts w:ascii="仿宋" w:eastAsia="仿宋" w:hAnsi="仿宋"/>
          <w:sz w:val="24"/>
          <w:szCs w:val="24"/>
        </w:rPr>
        <w:t>按周期统计各业务系统的维护量。并对维护量较大的公司进行细化分析。如：本周维护量较大的业务系统是XX系统，XX系统提报问题最多的是XX及YY用户。</w:t>
      </w:r>
    </w:p>
    <w:p w14:paraId="0ADCABF1" w14:textId="77777777" w:rsidR="00F64F7F" w:rsidRPr="004356CC" w:rsidRDefault="00F64F7F" w:rsidP="004356CC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4356CC">
        <w:rPr>
          <w:rFonts w:ascii="仿宋" w:eastAsia="仿宋" w:hAnsi="仿宋" w:hint="eastAsia"/>
          <w:sz w:val="24"/>
          <w:szCs w:val="24"/>
        </w:rPr>
        <w:t>提报公司视角报表。</w:t>
      </w:r>
    </w:p>
    <w:p w14:paraId="4EBCE742" w14:textId="77777777" w:rsidR="00F64F7F" w:rsidRPr="00400E2C" w:rsidRDefault="00F64F7F" w:rsidP="005C609A">
      <w:pPr>
        <w:pStyle w:val="a8"/>
        <w:spacing w:line="360" w:lineRule="auto"/>
        <w:ind w:left="840" w:firstLineChars="0" w:firstLine="0"/>
        <w:rPr>
          <w:rFonts w:ascii="仿宋" w:eastAsia="仿宋" w:hAnsi="仿宋"/>
          <w:sz w:val="24"/>
          <w:szCs w:val="24"/>
        </w:rPr>
      </w:pPr>
      <w:r w:rsidRPr="00400E2C">
        <w:rPr>
          <w:rFonts w:ascii="仿宋" w:eastAsia="仿宋" w:hAnsi="仿宋"/>
          <w:sz w:val="24"/>
          <w:szCs w:val="24"/>
        </w:rPr>
        <w:t>对提报公司进行统计分析。如：</w:t>
      </w:r>
      <w:r w:rsidRPr="00400E2C">
        <w:rPr>
          <w:rFonts w:ascii="仿宋" w:eastAsia="仿宋" w:hAnsi="仿宋" w:hint="eastAsia"/>
          <w:sz w:val="24"/>
          <w:szCs w:val="24"/>
        </w:rPr>
        <w:t>上周共有</w:t>
      </w:r>
      <w:r w:rsidRPr="00400E2C">
        <w:rPr>
          <w:rFonts w:ascii="仿宋" w:eastAsia="仿宋" w:hAnsi="仿宋"/>
          <w:sz w:val="24"/>
          <w:szCs w:val="24"/>
        </w:rPr>
        <w:t>24</w:t>
      </w:r>
      <w:r w:rsidRPr="00400E2C">
        <w:rPr>
          <w:rFonts w:ascii="仿宋" w:eastAsia="仿宋" w:hAnsi="仿宋" w:hint="eastAsia"/>
          <w:sz w:val="24"/>
          <w:szCs w:val="24"/>
        </w:rPr>
        <w:t>家</w:t>
      </w:r>
      <w:r w:rsidRPr="00400E2C">
        <w:rPr>
          <w:rFonts w:ascii="仿宋" w:eastAsia="仿宋" w:hAnsi="仿宋"/>
          <w:sz w:val="24"/>
          <w:szCs w:val="24"/>
        </w:rPr>
        <w:t>公司提报过问题</w:t>
      </w:r>
      <w:r w:rsidRPr="00400E2C">
        <w:rPr>
          <w:rFonts w:ascii="仿宋" w:eastAsia="仿宋" w:hAnsi="仿宋" w:hint="eastAsia"/>
          <w:sz w:val="24"/>
          <w:szCs w:val="24"/>
        </w:rPr>
        <w:t>，主要</w:t>
      </w:r>
      <w:r w:rsidRPr="00400E2C">
        <w:rPr>
          <w:rFonts w:ascii="仿宋" w:eastAsia="仿宋" w:hAnsi="仿宋"/>
          <w:sz w:val="24"/>
          <w:szCs w:val="24"/>
        </w:rPr>
        <w:t>集中在</w:t>
      </w:r>
      <w:r w:rsidRPr="00400E2C">
        <w:rPr>
          <w:rFonts w:ascii="仿宋" w:eastAsia="仿宋" w:hAnsi="仿宋" w:hint="eastAsia"/>
          <w:sz w:val="24"/>
          <w:szCs w:val="24"/>
        </w:rPr>
        <w:t>集团机关</w:t>
      </w:r>
      <w:r w:rsidRPr="00400E2C">
        <w:rPr>
          <w:rFonts w:ascii="仿宋" w:eastAsia="仿宋" w:hAnsi="仿宋"/>
          <w:sz w:val="24"/>
          <w:szCs w:val="24"/>
        </w:rPr>
        <w:t>、</w:t>
      </w:r>
      <w:r w:rsidRPr="00400E2C">
        <w:rPr>
          <w:rFonts w:ascii="仿宋" w:eastAsia="仿宋" w:hAnsi="仿宋" w:hint="eastAsia"/>
          <w:sz w:val="24"/>
          <w:szCs w:val="24"/>
        </w:rPr>
        <w:t>第五</w:t>
      </w:r>
      <w:r w:rsidRPr="00400E2C">
        <w:rPr>
          <w:rFonts w:ascii="仿宋" w:eastAsia="仿宋" w:hAnsi="仿宋"/>
          <w:sz w:val="24"/>
          <w:szCs w:val="24"/>
        </w:rPr>
        <w:t>分公司</w:t>
      </w:r>
      <w:r w:rsidRPr="00400E2C">
        <w:rPr>
          <w:rFonts w:ascii="仿宋" w:eastAsia="仿宋" w:hAnsi="仿宋" w:hint="eastAsia"/>
          <w:sz w:val="24"/>
          <w:szCs w:val="24"/>
        </w:rPr>
        <w:t>和第二分公司。同时这三个公司提报的问题多集中在用户管理系统和网络维护服务。</w:t>
      </w:r>
    </w:p>
    <w:p w14:paraId="4000BD59" w14:textId="77777777" w:rsidR="00F64F7F" w:rsidRPr="004356CC" w:rsidRDefault="00F64F7F" w:rsidP="004356CC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4356CC">
        <w:rPr>
          <w:rFonts w:ascii="仿宋" w:eastAsia="仿宋" w:hAnsi="仿宋" w:hint="eastAsia"/>
          <w:sz w:val="24"/>
          <w:szCs w:val="24"/>
        </w:rPr>
        <w:t>提报人报表。</w:t>
      </w:r>
    </w:p>
    <w:p w14:paraId="776CC829" w14:textId="77777777" w:rsidR="00F64F7F" w:rsidRPr="00400E2C" w:rsidRDefault="00F64F7F" w:rsidP="005C609A">
      <w:pPr>
        <w:pStyle w:val="a8"/>
        <w:spacing w:line="360" w:lineRule="auto"/>
        <w:ind w:left="840" w:firstLineChars="0" w:firstLine="0"/>
        <w:rPr>
          <w:rFonts w:ascii="仿宋" w:eastAsia="仿宋" w:hAnsi="仿宋"/>
          <w:sz w:val="24"/>
          <w:szCs w:val="24"/>
        </w:rPr>
      </w:pPr>
      <w:r w:rsidRPr="00400E2C">
        <w:rPr>
          <w:rFonts w:ascii="仿宋" w:eastAsia="仿宋" w:hAnsi="仿宋" w:hint="eastAsia"/>
          <w:sz w:val="24"/>
          <w:szCs w:val="24"/>
        </w:rPr>
        <w:t>针对提报问题较多的人员进行</w:t>
      </w:r>
      <w:r w:rsidR="009327A3">
        <w:rPr>
          <w:rFonts w:ascii="仿宋" w:eastAsia="仿宋" w:hAnsi="仿宋" w:hint="eastAsia"/>
          <w:sz w:val="24"/>
          <w:szCs w:val="24"/>
        </w:rPr>
        <w:t>多维度</w:t>
      </w:r>
      <w:r w:rsidRPr="00400E2C">
        <w:rPr>
          <w:rFonts w:ascii="仿宋" w:eastAsia="仿宋" w:hAnsi="仿宋" w:hint="eastAsia"/>
          <w:sz w:val="24"/>
          <w:szCs w:val="24"/>
        </w:rPr>
        <w:t>统计分析。</w:t>
      </w:r>
    </w:p>
    <w:p w14:paraId="2347BC04" w14:textId="77777777" w:rsidR="00F64F7F" w:rsidRPr="004356CC" w:rsidRDefault="00F64F7F" w:rsidP="004356CC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4356CC">
        <w:rPr>
          <w:rFonts w:ascii="仿宋" w:eastAsia="仿宋" w:hAnsi="仿宋" w:hint="eastAsia"/>
          <w:sz w:val="24"/>
          <w:szCs w:val="24"/>
        </w:rPr>
        <w:t>时间层面报表。</w:t>
      </w:r>
    </w:p>
    <w:p w14:paraId="1204A751" w14:textId="77777777" w:rsidR="00F64F7F" w:rsidRPr="00400E2C" w:rsidRDefault="00F64F7F" w:rsidP="005C609A">
      <w:pPr>
        <w:pStyle w:val="a8"/>
        <w:spacing w:line="360" w:lineRule="auto"/>
        <w:ind w:left="840" w:firstLineChars="0" w:firstLine="0"/>
        <w:rPr>
          <w:rFonts w:ascii="仿宋" w:eastAsia="仿宋" w:hAnsi="仿宋"/>
          <w:sz w:val="24"/>
          <w:szCs w:val="24"/>
        </w:rPr>
      </w:pPr>
      <w:r w:rsidRPr="00400E2C">
        <w:rPr>
          <w:rFonts w:ascii="仿宋" w:eastAsia="仿宋" w:hAnsi="仿宋" w:hint="eastAsia"/>
          <w:sz w:val="24"/>
          <w:szCs w:val="24"/>
        </w:rPr>
        <w:t>对处理时间进行统计分析，如：</w:t>
      </w:r>
    </w:p>
    <w:p w14:paraId="57939B4D" w14:textId="77777777" w:rsidR="00F64F7F" w:rsidRPr="00400E2C" w:rsidRDefault="00F64F7F" w:rsidP="005C609A">
      <w:pPr>
        <w:pStyle w:val="a8"/>
        <w:spacing w:line="360" w:lineRule="auto"/>
        <w:ind w:left="840" w:firstLineChars="0" w:firstLine="0"/>
        <w:rPr>
          <w:rFonts w:ascii="仿宋" w:eastAsia="仿宋" w:hAnsi="仿宋"/>
          <w:sz w:val="24"/>
          <w:szCs w:val="24"/>
        </w:rPr>
      </w:pPr>
      <w:r w:rsidRPr="00400E2C">
        <w:rPr>
          <w:rFonts w:ascii="仿宋" w:eastAsia="仿宋" w:hAnsi="仿宋" w:hint="eastAsia"/>
          <w:sz w:val="24"/>
          <w:szCs w:val="24"/>
        </w:rPr>
        <w:t>上周</w:t>
      </w:r>
      <w:r w:rsidRPr="00400E2C">
        <w:rPr>
          <w:rFonts w:ascii="仿宋" w:eastAsia="仿宋" w:hAnsi="仿宋"/>
          <w:sz w:val="24"/>
          <w:szCs w:val="24"/>
        </w:rPr>
        <w:t>共提报</w:t>
      </w:r>
      <w:r w:rsidRPr="00400E2C">
        <w:rPr>
          <w:rFonts w:ascii="仿宋" w:eastAsia="仿宋" w:hAnsi="仿宋" w:hint="eastAsia"/>
          <w:sz w:val="24"/>
          <w:szCs w:val="24"/>
        </w:rPr>
        <w:t>事件178项</w:t>
      </w:r>
      <w:r w:rsidRPr="00400E2C">
        <w:rPr>
          <w:rFonts w:ascii="仿宋" w:eastAsia="仿宋" w:hAnsi="仿宋"/>
          <w:sz w:val="24"/>
          <w:szCs w:val="24"/>
        </w:rPr>
        <w:t>，</w:t>
      </w:r>
      <w:r w:rsidRPr="00400E2C">
        <w:rPr>
          <w:rFonts w:ascii="仿宋" w:eastAsia="仿宋" w:hAnsi="仿宋" w:hint="eastAsia"/>
          <w:sz w:val="24"/>
          <w:szCs w:val="24"/>
        </w:rPr>
        <w:t xml:space="preserve"> 2项事件还在处理中，批量导入70项，事件的平均处理时间为4小时55分13秒。</w:t>
      </w:r>
    </w:p>
    <w:p w14:paraId="54B9C0BF" w14:textId="77777777" w:rsidR="00F64F7F" w:rsidRPr="00400E2C" w:rsidRDefault="00F64F7F" w:rsidP="005C609A">
      <w:pPr>
        <w:pStyle w:val="a8"/>
        <w:spacing w:line="360" w:lineRule="auto"/>
        <w:ind w:left="840" w:firstLineChars="0" w:firstLine="0"/>
        <w:rPr>
          <w:rFonts w:ascii="仿宋" w:eastAsia="仿宋" w:hAnsi="仿宋"/>
          <w:sz w:val="24"/>
          <w:szCs w:val="24"/>
        </w:rPr>
      </w:pPr>
      <w:r w:rsidRPr="00400E2C">
        <w:rPr>
          <w:rFonts w:ascii="仿宋" w:eastAsia="仿宋" w:hAnsi="仿宋"/>
          <w:sz w:val="24"/>
          <w:szCs w:val="24"/>
        </w:rPr>
        <w:t>以及：</w:t>
      </w:r>
    </w:p>
    <w:p w14:paraId="75244F2D" w14:textId="77777777" w:rsidR="00F64F7F" w:rsidRPr="00400E2C" w:rsidRDefault="00F64F7F" w:rsidP="005C609A">
      <w:pPr>
        <w:pStyle w:val="a8"/>
        <w:spacing w:line="360" w:lineRule="auto"/>
        <w:ind w:left="840" w:firstLineChars="0" w:firstLine="0"/>
        <w:rPr>
          <w:rFonts w:ascii="仿宋" w:eastAsia="仿宋" w:hAnsi="仿宋"/>
          <w:sz w:val="24"/>
          <w:szCs w:val="24"/>
        </w:rPr>
      </w:pPr>
      <w:r w:rsidRPr="00400E2C">
        <w:rPr>
          <w:rFonts w:ascii="仿宋" w:eastAsia="仿宋" w:hAnsi="仿宋"/>
          <w:sz w:val="24"/>
          <w:szCs w:val="24"/>
        </w:rPr>
        <w:t>周期</w:t>
      </w:r>
      <w:r w:rsidRPr="00400E2C">
        <w:rPr>
          <w:rFonts w:ascii="仿宋" w:eastAsia="仿宋" w:hAnsi="仿宋" w:hint="eastAsia"/>
          <w:sz w:val="24"/>
          <w:szCs w:val="24"/>
        </w:rPr>
        <w:t>事件</w:t>
      </w:r>
      <w:r w:rsidRPr="00400E2C">
        <w:rPr>
          <w:rFonts w:ascii="仿宋" w:eastAsia="仿宋" w:hAnsi="仿宋"/>
          <w:sz w:val="24"/>
          <w:szCs w:val="24"/>
        </w:rPr>
        <w:t>平均处理</w:t>
      </w:r>
      <w:r w:rsidRPr="00400E2C">
        <w:rPr>
          <w:rFonts w:ascii="仿宋" w:eastAsia="仿宋" w:hAnsi="仿宋" w:hint="eastAsia"/>
          <w:sz w:val="24"/>
          <w:szCs w:val="24"/>
        </w:rPr>
        <w:t>时间，</w:t>
      </w:r>
      <w:r w:rsidRPr="00400E2C">
        <w:rPr>
          <w:rFonts w:ascii="仿宋" w:eastAsia="仿宋" w:hAnsi="仿宋"/>
          <w:sz w:val="24"/>
          <w:szCs w:val="24"/>
        </w:rPr>
        <w:t>并加入各类事件提报方式的处理时间、二线、三线</w:t>
      </w:r>
      <w:r w:rsidRPr="00400E2C">
        <w:rPr>
          <w:rFonts w:ascii="仿宋" w:eastAsia="仿宋" w:hAnsi="仿宋" w:hint="eastAsia"/>
          <w:sz w:val="24"/>
          <w:szCs w:val="24"/>
        </w:rPr>
        <w:t>的</w:t>
      </w:r>
      <w:r w:rsidRPr="00400E2C">
        <w:rPr>
          <w:rFonts w:ascii="仿宋" w:eastAsia="仿宋" w:hAnsi="仿宋"/>
          <w:sz w:val="24"/>
          <w:szCs w:val="24"/>
        </w:rPr>
        <w:t>处理时间等。</w:t>
      </w:r>
    </w:p>
    <w:p w14:paraId="0CFE71DA" w14:textId="77777777" w:rsidR="00F64F7F" w:rsidRPr="004356CC" w:rsidRDefault="00F64F7F" w:rsidP="004356CC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4356CC">
        <w:rPr>
          <w:rFonts w:ascii="仿宋" w:eastAsia="仿宋" w:hAnsi="仿宋" w:hint="eastAsia"/>
          <w:sz w:val="24"/>
          <w:szCs w:val="24"/>
        </w:rPr>
        <w:t>工程师处理问题统计。</w:t>
      </w:r>
    </w:p>
    <w:p w14:paraId="18627F74" w14:textId="77777777" w:rsidR="00F64F7F" w:rsidRPr="00400E2C" w:rsidRDefault="00F64F7F" w:rsidP="005C609A">
      <w:pPr>
        <w:pStyle w:val="a8"/>
        <w:spacing w:line="360" w:lineRule="auto"/>
        <w:ind w:left="840" w:firstLineChars="0" w:firstLine="0"/>
        <w:rPr>
          <w:rFonts w:ascii="仿宋" w:eastAsia="仿宋" w:hAnsi="仿宋"/>
          <w:sz w:val="24"/>
          <w:szCs w:val="24"/>
        </w:rPr>
      </w:pPr>
      <w:r w:rsidRPr="00400E2C">
        <w:rPr>
          <w:rFonts w:ascii="仿宋" w:eastAsia="仿宋" w:hAnsi="仿宋" w:hint="eastAsia"/>
          <w:sz w:val="24"/>
          <w:szCs w:val="24"/>
        </w:rPr>
        <w:lastRenderedPageBreak/>
        <w:t>一线、二线、</w:t>
      </w:r>
      <w:r w:rsidRPr="00400E2C">
        <w:rPr>
          <w:rFonts w:ascii="仿宋" w:eastAsia="仿宋" w:hAnsi="仿宋"/>
          <w:sz w:val="24"/>
          <w:szCs w:val="24"/>
        </w:rPr>
        <w:t>三线</w:t>
      </w:r>
      <w:r w:rsidRPr="00400E2C">
        <w:rPr>
          <w:rFonts w:ascii="仿宋" w:eastAsia="仿宋" w:hAnsi="仿宋" w:hint="eastAsia"/>
          <w:sz w:val="24"/>
          <w:szCs w:val="24"/>
        </w:rPr>
        <w:t>人员处理问题的统计。</w:t>
      </w:r>
    </w:p>
    <w:p w14:paraId="15C05504" w14:textId="77777777" w:rsidR="00F64F7F" w:rsidRDefault="00F64F7F" w:rsidP="004356CC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4356CC">
        <w:rPr>
          <w:rFonts w:ascii="仿宋" w:eastAsia="仿宋" w:hAnsi="仿宋" w:hint="eastAsia"/>
          <w:sz w:val="24"/>
          <w:szCs w:val="24"/>
        </w:rPr>
        <w:t>资源申请报表。</w:t>
      </w:r>
    </w:p>
    <w:p w14:paraId="0E8A460F" w14:textId="77777777" w:rsidR="00CA5AB3" w:rsidRPr="004356CC" w:rsidRDefault="00CA5AB3" w:rsidP="00CA5AB3">
      <w:pPr>
        <w:pStyle w:val="a8"/>
        <w:spacing w:line="360" w:lineRule="auto"/>
        <w:ind w:left="840" w:firstLineChars="0" w:firstLine="0"/>
        <w:rPr>
          <w:rFonts w:ascii="仿宋" w:eastAsia="仿宋" w:hAnsi="仿宋"/>
          <w:sz w:val="24"/>
          <w:szCs w:val="24"/>
        </w:rPr>
      </w:pPr>
      <w:r w:rsidRPr="00CA5AB3">
        <w:rPr>
          <w:rFonts w:ascii="仿宋" w:eastAsia="仿宋" w:hAnsi="仿宋" w:hint="eastAsia"/>
          <w:sz w:val="24"/>
          <w:szCs w:val="24"/>
        </w:rPr>
        <w:t>提供资源申请趋势、数量统计报表。</w:t>
      </w:r>
    </w:p>
    <w:p w14:paraId="69AE6B7D" w14:textId="77777777" w:rsidR="00F64F7F" w:rsidRDefault="00F64F7F" w:rsidP="004356CC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4356CC">
        <w:rPr>
          <w:rFonts w:ascii="仿宋" w:eastAsia="仿宋" w:hAnsi="仿宋" w:hint="eastAsia"/>
          <w:sz w:val="24"/>
          <w:szCs w:val="24"/>
        </w:rPr>
        <w:t>变更管理报表。</w:t>
      </w:r>
    </w:p>
    <w:p w14:paraId="635E8388" w14:textId="77777777" w:rsidR="00DD3517" w:rsidRPr="004356CC" w:rsidRDefault="00DD3517" w:rsidP="00DD3517">
      <w:pPr>
        <w:pStyle w:val="a8"/>
        <w:spacing w:line="360" w:lineRule="auto"/>
        <w:ind w:left="840" w:firstLineChars="0" w:firstLine="0"/>
        <w:rPr>
          <w:rFonts w:ascii="仿宋" w:eastAsia="仿宋" w:hAnsi="仿宋"/>
          <w:sz w:val="24"/>
          <w:szCs w:val="24"/>
        </w:rPr>
      </w:pPr>
      <w:r w:rsidRPr="00DD3517">
        <w:rPr>
          <w:rFonts w:ascii="仿宋" w:eastAsia="仿宋" w:hAnsi="仿宋" w:hint="eastAsia"/>
          <w:sz w:val="24"/>
          <w:szCs w:val="24"/>
        </w:rPr>
        <w:t>提供变更工单趋势、数量统计、处理时长报表。</w:t>
      </w:r>
    </w:p>
    <w:p w14:paraId="3BE8F28A" w14:textId="77777777" w:rsidR="00F64F7F" w:rsidRDefault="00F64F7F" w:rsidP="004356CC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4356CC">
        <w:rPr>
          <w:rFonts w:ascii="仿宋" w:eastAsia="仿宋" w:hAnsi="仿宋" w:hint="eastAsia"/>
          <w:sz w:val="24"/>
          <w:szCs w:val="24"/>
        </w:rPr>
        <w:t>巡检报表。</w:t>
      </w:r>
    </w:p>
    <w:p w14:paraId="72AD74D1" w14:textId="77777777" w:rsidR="00DD3517" w:rsidRPr="004356CC" w:rsidRDefault="00DD3517" w:rsidP="00DD3517">
      <w:pPr>
        <w:pStyle w:val="a8"/>
        <w:spacing w:line="360" w:lineRule="auto"/>
        <w:ind w:left="840" w:firstLineChars="0" w:firstLine="0"/>
        <w:rPr>
          <w:rFonts w:ascii="仿宋" w:eastAsia="仿宋" w:hAnsi="仿宋"/>
          <w:sz w:val="24"/>
          <w:szCs w:val="24"/>
        </w:rPr>
      </w:pPr>
      <w:r w:rsidRPr="00DD3517">
        <w:rPr>
          <w:rFonts w:ascii="仿宋" w:eastAsia="仿宋" w:hAnsi="仿宋" w:hint="eastAsia"/>
          <w:sz w:val="24"/>
          <w:szCs w:val="24"/>
        </w:rPr>
        <w:t>提供巡检工单趋势、数量统计、完成情况报表。</w:t>
      </w:r>
    </w:p>
    <w:p w14:paraId="03676A38" w14:textId="77777777" w:rsidR="00F64F7F" w:rsidRDefault="00F64F7F" w:rsidP="004356CC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4356CC">
        <w:rPr>
          <w:rFonts w:ascii="仿宋" w:eastAsia="仿宋" w:hAnsi="仿宋" w:hint="eastAsia"/>
          <w:sz w:val="24"/>
          <w:szCs w:val="24"/>
        </w:rPr>
        <w:t>任务报表。</w:t>
      </w:r>
    </w:p>
    <w:p w14:paraId="31629639" w14:textId="77777777" w:rsidR="00ED0871" w:rsidRPr="004356CC" w:rsidRDefault="00ED0871" w:rsidP="00ED0871">
      <w:pPr>
        <w:pStyle w:val="a8"/>
        <w:spacing w:line="360" w:lineRule="auto"/>
        <w:ind w:left="840" w:firstLineChars="0" w:firstLine="0"/>
        <w:rPr>
          <w:rFonts w:ascii="仿宋" w:eastAsia="仿宋" w:hAnsi="仿宋"/>
          <w:sz w:val="24"/>
          <w:szCs w:val="24"/>
        </w:rPr>
      </w:pPr>
      <w:r w:rsidRPr="00ED0871">
        <w:rPr>
          <w:rFonts w:ascii="仿宋" w:eastAsia="仿宋" w:hAnsi="仿宋" w:hint="eastAsia"/>
          <w:sz w:val="24"/>
          <w:szCs w:val="24"/>
        </w:rPr>
        <w:t>提供任务工单趋势、数量统计、完成情况报表。</w:t>
      </w:r>
    </w:p>
    <w:p w14:paraId="2E29E52C" w14:textId="77777777" w:rsidR="00F64F7F" w:rsidRDefault="00F64F7F" w:rsidP="004356CC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4356CC">
        <w:rPr>
          <w:rFonts w:ascii="仿宋" w:eastAsia="仿宋" w:hAnsi="仿宋" w:hint="eastAsia"/>
          <w:sz w:val="24"/>
          <w:szCs w:val="24"/>
        </w:rPr>
        <w:t>设备维修报表。</w:t>
      </w:r>
    </w:p>
    <w:p w14:paraId="18498202" w14:textId="77777777" w:rsidR="006106FE" w:rsidRPr="004356CC" w:rsidRDefault="00CC7F1C" w:rsidP="006106FE">
      <w:pPr>
        <w:pStyle w:val="a8"/>
        <w:spacing w:line="360" w:lineRule="auto"/>
        <w:ind w:left="840" w:firstLineChars="0" w:firstLine="0"/>
        <w:rPr>
          <w:rFonts w:ascii="仿宋" w:eastAsia="仿宋" w:hAnsi="仿宋"/>
          <w:sz w:val="24"/>
          <w:szCs w:val="24"/>
        </w:rPr>
      </w:pPr>
      <w:r w:rsidRPr="00CC7F1C">
        <w:rPr>
          <w:rFonts w:ascii="仿宋" w:eastAsia="仿宋" w:hAnsi="仿宋" w:hint="eastAsia"/>
          <w:sz w:val="24"/>
          <w:szCs w:val="24"/>
        </w:rPr>
        <w:t>提供设备维修工单趋势、数量统计报表。</w:t>
      </w:r>
    </w:p>
    <w:p w14:paraId="570D42F8" w14:textId="77777777" w:rsidR="00F64F7F" w:rsidRDefault="00F64F7F" w:rsidP="004356CC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4356CC">
        <w:rPr>
          <w:rFonts w:ascii="仿宋" w:eastAsia="仿宋" w:hAnsi="仿宋" w:hint="eastAsia"/>
          <w:sz w:val="24"/>
          <w:szCs w:val="24"/>
        </w:rPr>
        <w:t>请假管理报表。</w:t>
      </w:r>
    </w:p>
    <w:p w14:paraId="32CEFF6F" w14:textId="77777777" w:rsidR="004B2E12" w:rsidRDefault="004B2E12" w:rsidP="004B2E12">
      <w:pPr>
        <w:pStyle w:val="a8"/>
        <w:spacing w:line="360" w:lineRule="auto"/>
        <w:ind w:left="840" w:firstLineChars="0" w:firstLine="0"/>
        <w:rPr>
          <w:rFonts w:ascii="仿宋" w:eastAsia="仿宋" w:hAnsi="仿宋"/>
          <w:sz w:val="24"/>
          <w:szCs w:val="24"/>
        </w:rPr>
      </w:pPr>
      <w:r w:rsidRPr="004B2E12">
        <w:rPr>
          <w:rFonts w:ascii="仿宋" w:eastAsia="仿宋" w:hAnsi="仿宋" w:hint="eastAsia"/>
          <w:sz w:val="24"/>
          <w:szCs w:val="24"/>
        </w:rPr>
        <w:t>提供员工请假统计报表。</w:t>
      </w:r>
    </w:p>
    <w:p w14:paraId="4A2A08E9" w14:textId="77777777" w:rsidR="00B6113D" w:rsidRDefault="00B6113D" w:rsidP="00B6113D">
      <w:pPr>
        <w:pStyle w:val="4"/>
      </w:pPr>
      <w:r>
        <w:rPr>
          <w:rFonts w:hint="eastAsia"/>
        </w:rPr>
        <w:t>运维移动化（</w:t>
      </w:r>
      <w:r>
        <w:rPr>
          <w:rFonts w:hint="eastAsia"/>
        </w:rPr>
        <w:t>APP</w:t>
      </w:r>
      <w:r>
        <w:t>）</w:t>
      </w:r>
      <w:r>
        <w:rPr>
          <w:rFonts w:hint="eastAsia"/>
        </w:rPr>
        <w:t>功能完善</w:t>
      </w:r>
    </w:p>
    <w:p w14:paraId="49A4A657" w14:textId="77777777" w:rsidR="00B6113D" w:rsidRDefault="001145AF" w:rsidP="001145AF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1145AF">
        <w:rPr>
          <w:rFonts w:ascii="仿宋" w:eastAsia="仿宋" w:hAnsi="仿宋" w:hint="eastAsia"/>
          <w:sz w:val="24"/>
          <w:szCs w:val="24"/>
        </w:rPr>
        <w:t>基于北京燃气APP平台</w:t>
      </w:r>
      <w:r w:rsidR="00807307">
        <w:rPr>
          <w:rFonts w:ascii="仿宋" w:eastAsia="仿宋" w:hAnsi="仿宋" w:hint="eastAsia"/>
          <w:sz w:val="24"/>
          <w:szCs w:val="24"/>
        </w:rPr>
        <w:t>及开发标准</w:t>
      </w:r>
      <w:r w:rsidRPr="001145AF">
        <w:rPr>
          <w:rFonts w:ascii="仿宋" w:eastAsia="仿宋" w:hAnsi="仿宋" w:hint="eastAsia"/>
          <w:sz w:val="24"/>
          <w:szCs w:val="24"/>
        </w:rPr>
        <w:t>，协助进行</w:t>
      </w:r>
      <w:r w:rsidR="00622919">
        <w:rPr>
          <w:rFonts w:ascii="仿宋" w:eastAsia="仿宋" w:hAnsi="仿宋" w:hint="eastAsia"/>
          <w:sz w:val="24"/>
          <w:szCs w:val="24"/>
        </w:rPr>
        <w:t>运维APP</w:t>
      </w:r>
      <w:r w:rsidRPr="001145AF">
        <w:rPr>
          <w:rFonts w:ascii="仿宋" w:eastAsia="仿宋" w:hAnsi="仿宋" w:hint="eastAsia"/>
          <w:sz w:val="24"/>
          <w:szCs w:val="24"/>
        </w:rPr>
        <w:t>功能开发，</w:t>
      </w:r>
      <w:r w:rsidR="004B7E0D">
        <w:rPr>
          <w:rFonts w:ascii="仿宋" w:eastAsia="仿宋" w:hAnsi="仿宋" w:hint="eastAsia"/>
          <w:sz w:val="24"/>
          <w:szCs w:val="24"/>
        </w:rPr>
        <w:t>完成</w:t>
      </w:r>
      <w:r w:rsidRPr="001145AF">
        <w:rPr>
          <w:rFonts w:ascii="仿宋" w:eastAsia="仿宋" w:hAnsi="仿宋" w:hint="eastAsia"/>
          <w:sz w:val="24"/>
          <w:szCs w:val="24"/>
        </w:rPr>
        <w:t>信息推送、提醒</w:t>
      </w:r>
      <w:r w:rsidR="008C70F3">
        <w:rPr>
          <w:rFonts w:ascii="仿宋" w:eastAsia="仿宋" w:hAnsi="仿宋" w:hint="eastAsia"/>
          <w:sz w:val="24"/>
          <w:szCs w:val="24"/>
        </w:rPr>
        <w:t>等</w:t>
      </w:r>
      <w:r w:rsidRPr="001145AF">
        <w:rPr>
          <w:rFonts w:ascii="仿宋" w:eastAsia="仿宋" w:hAnsi="仿宋" w:hint="eastAsia"/>
          <w:sz w:val="24"/>
          <w:szCs w:val="24"/>
        </w:rPr>
        <w:t>功能，</w:t>
      </w:r>
      <w:r w:rsidR="008C70F3">
        <w:rPr>
          <w:rFonts w:ascii="仿宋" w:eastAsia="仿宋" w:hAnsi="仿宋" w:hint="eastAsia"/>
          <w:sz w:val="24"/>
          <w:szCs w:val="24"/>
        </w:rPr>
        <w:t>使</w:t>
      </w:r>
      <w:r w:rsidRPr="001145AF">
        <w:rPr>
          <w:rFonts w:ascii="仿宋" w:eastAsia="仿宋" w:hAnsi="仿宋" w:hint="eastAsia"/>
          <w:sz w:val="24"/>
          <w:szCs w:val="24"/>
        </w:rPr>
        <w:t>运维人员可以在移动端接单、处理、审核、评论，并查看</w:t>
      </w:r>
      <w:r w:rsidR="00FF5890">
        <w:rPr>
          <w:rFonts w:ascii="仿宋" w:eastAsia="仿宋" w:hAnsi="仿宋" w:hint="eastAsia"/>
          <w:sz w:val="24"/>
          <w:szCs w:val="24"/>
        </w:rPr>
        <w:t>运维</w:t>
      </w:r>
      <w:r w:rsidRPr="001145AF">
        <w:rPr>
          <w:rFonts w:ascii="仿宋" w:eastAsia="仿宋" w:hAnsi="仿宋" w:hint="eastAsia"/>
          <w:sz w:val="24"/>
          <w:szCs w:val="24"/>
        </w:rPr>
        <w:t>流程进度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4C8E2D53" w14:textId="77777777" w:rsidR="003B053E" w:rsidRDefault="003B053E" w:rsidP="003B053E">
      <w:pPr>
        <w:pStyle w:val="4"/>
      </w:pPr>
      <w:r w:rsidRPr="003B053E">
        <w:rPr>
          <w:rFonts w:hint="eastAsia"/>
        </w:rPr>
        <w:t>其它运维流程功能完善</w:t>
      </w:r>
    </w:p>
    <w:p w14:paraId="056D9B34" w14:textId="77777777" w:rsidR="003B053E" w:rsidRPr="00D559E2" w:rsidRDefault="00D559E2" w:rsidP="00D559E2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在日常工作中还有若干简单流程需要定制开发，需要根据</w:t>
      </w:r>
      <w:r w:rsidR="009F1E2A" w:rsidRPr="00D559E2">
        <w:rPr>
          <w:rFonts w:ascii="仿宋" w:eastAsia="仿宋" w:hAnsi="仿宋" w:hint="eastAsia"/>
          <w:sz w:val="24"/>
          <w:szCs w:val="24"/>
        </w:rPr>
        <w:t>用户需求进行流程</w:t>
      </w:r>
      <w:r w:rsidR="008A7719">
        <w:rPr>
          <w:rFonts w:ascii="仿宋" w:eastAsia="仿宋" w:hAnsi="仿宋" w:hint="eastAsia"/>
          <w:sz w:val="24"/>
          <w:szCs w:val="24"/>
        </w:rPr>
        <w:t>的</w:t>
      </w:r>
      <w:r w:rsidR="009F1E2A" w:rsidRPr="00D559E2">
        <w:rPr>
          <w:rFonts w:ascii="仿宋" w:eastAsia="仿宋" w:hAnsi="仿宋" w:hint="eastAsia"/>
          <w:sz w:val="24"/>
          <w:szCs w:val="24"/>
        </w:rPr>
        <w:t>开发和发布，包括紧急任务流程等。</w:t>
      </w:r>
    </w:p>
    <w:p w14:paraId="58E7C965" w14:textId="77777777" w:rsidR="00872DD0" w:rsidRDefault="00872DD0" w:rsidP="00872DD0">
      <w:pPr>
        <w:pStyle w:val="2"/>
      </w:pPr>
      <w:bookmarkStart w:id="5" w:name="_Toc500188637"/>
      <w:r>
        <w:rPr>
          <w:rFonts w:hint="eastAsia"/>
        </w:rPr>
        <w:t>自动化监控优化部分</w:t>
      </w:r>
      <w:bookmarkEnd w:id="5"/>
    </w:p>
    <w:p w14:paraId="4F2607AD" w14:textId="77777777" w:rsidR="008949C4" w:rsidRPr="008949C4" w:rsidRDefault="008949C4" w:rsidP="008949C4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8949C4">
        <w:rPr>
          <w:rFonts w:ascii="仿宋" w:eastAsia="仿宋" w:hAnsi="仿宋" w:hint="eastAsia"/>
          <w:sz w:val="24"/>
          <w:szCs w:val="24"/>
        </w:rPr>
        <w:t>优化和完善现有的自动化监控系统，</w:t>
      </w:r>
      <w:r w:rsidRPr="008949C4">
        <w:rPr>
          <w:rFonts w:ascii="仿宋" w:eastAsia="仿宋" w:hAnsi="仿宋"/>
          <w:sz w:val="24"/>
          <w:szCs w:val="24"/>
        </w:rPr>
        <w:t>对</w:t>
      </w:r>
      <w:r w:rsidRPr="008949C4">
        <w:rPr>
          <w:rFonts w:ascii="仿宋" w:eastAsia="仿宋" w:hAnsi="仿宋" w:hint="eastAsia"/>
          <w:sz w:val="24"/>
          <w:szCs w:val="24"/>
        </w:rPr>
        <w:t>现有监控指标和用户界面持续调优改进，并完成业务性能监控，</w:t>
      </w:r>
      <w:r w:rsidRPr="008949C4">
        <w:rPr>
          <w:rFonts w:ascii="仿宋" w:eastAsia="仿宋" w:hAnsi="仿宋"/>
          <w:sz w:val="24"/>
          <w:szCs w:val="24"/>
        </w:rPr>
        <w:t>主要</w:t>
      </w:r>
      <w:r w:rsidRPr="008949C4">
        <w:rPr>
          <w:rFonts w:ascii="仿宋" w:eastAsia="仿宋" w:hAnsi="仿宋" w:hint="eastAsia"/>
          <w:sz w:val="24"/>
          <w:szCs w:val="24"/>
        </w:rPr>
        <w:t>包括：业务模拟拨测、业务树形图呈现、业务性能分析、用户访问分布，以及应用日志、进程、数据库日志、关键业务数据监控等功能。</w:t>
      </w:r>
    </w:p>
    <w:p w14:paraId="0101457A" w14:textId="77777777" w:rsidR="00125B49" w:rsidRDefault="00125B49" w:rsidP="00125B49">
      <w:pPr>
        <w:pStyle w:val="3"/>
      </w:pPr>
      <w:bookmarkStart w:id="6" w:name="_Toc500188638"/>
      <w:r>
        <w:rPr>
          <w:rFonts w:hint="eastAsia"/>
        </w:rPr>
        <w:lastRenderedPageBreak/>
        <w:t>系统优化</w:t>
      </w:r>
      <w:bookmarkEnd w:id="6"/>
    </w:p>
    <w:p w14:paraId="28D313B1" w14:textId="77777777" w:rsidR="00E162F8" w:rsidRPr="00E162F8" w:rsidRDefault="00E162F8" w:rsidP="00E162F8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E162F8">
        <w:rPr>
          <w:rFonts w:ascii="仿宋" w:eastAsia="仿宋" w:hAnsi="仿宋"/>
          <w:sz w:val="24"/>
          <w:szCs w:val="24"/>
        </w:rPr>
        <w:t>监控</w:t>
      </w:r>
      <w:r w:rsidRPr="00E162F8">
        <w:rPr>
          <w:rFonts w:ascii="仿宋" w:eastAsia="仿宋" w:hAnsi="仿宋" w:hint="eastAsia"/>
          <w:sz w:val="24"/>
          <w:szCs w:val="24"/>
        </w:rPr>
        <w:t>指标持续优化</w:t>
      </w:r>
    </w:p>
    <w:p w14:paraId="44A733E2" w14:textId="77777777" w:rsidR="00E162F8" w:rsidRPr="001606EA" w:rsidRDefault="00E162F8" w:rsidP="001606EA">
      <w:pPr>
        <w:pStyle w:val="a8"/>
        <w:spacing w:line="360" w:lineRule="auto"/>
        <w:ind w:left="840" w:firstLineChars="0" w:firstLine="0"/>
        <w:rPr>
          <w:rFonts w:ascii="仿宋" w:eastAsia="仿宋" w:hAnsi="仿宋"/>
          <w:sz w:val="24"/>
          <w:szCs w:val="24"/>
        </w:rPr>
      </w:pPr>
      <w:r w:rsidRPr="001606EA">
        <w:rPr>
          <w:rFonts w:ascii="仿宋" w:eastAsia="仿宋" w:hAnsi="仿宋" w:hint="eastAsia"/>
          <w:sz w:val="24"/>
          <w:szCs w:val="24"/>
        </w:rPr>
        <w:t>持续优化监控系统的指标，</w:t>
      </w:r>
      <w:r w:rsidRPr="001606EA">
        <w:rPr>
          <w:rFonts w:ascii="仿宋" w:eastAsia="仿宋" w:hAnsi="仿宋"/>
          <w:sz w:val="24"/>
          <w:szCs w:val="24"/>
        </w:rPr>
        <w:t>使</w:t>
      </w:r>
      <w:r w:rsidRPr="001606EA">
        <w:rPr>
          <w:rFonts w:ascii="仿宋" w:eastAsia="仿宋" w:hAnsi="仿宋" w:hint="eastAsia"/>
          <w:sz w:val="24"/>
          <w:szCs w:val="24"/>
        </w:rPr>
        <w:t>采集到的指标更准确、</w:t>
      </w:r>
      <w:r w:rsidRPr="001606EA">
        <w:rPr>
          <w:rFonts w:ascii="仿宋" w:eastAsia="仿宋" w:hAnsi="仿宋"/>
          <w:sz w:val="24"/>
          <w:szCs w:val="24"/>
        </w:rPr>
        <w:t>更</w:t>
      </w:r>
      <w:r w:rsidRPr="001606EA">
        <w:rPr>
          <w:rFonts w:ascii="仿宋" w:eastAsia="仿宋" w:hAnsi="仿宋" w:hint="eastAsia"/>
          <w:sz w:val="24"/>
          <w:szCs w:val="24"/>
        </w:rPr>
        <w:t>有用、</w:t>
      </w:r>
      <w:r w:rsidRPr="001606EA">
        <w:rPr>
          <w:rFonts w:ascii="仿宋" w:eastAsia="仿宋" w:hAnsi="仿宋"/>
          <w:sz w:val="24"/>
          <w:szCs w:val="24"/>
        </w:rPr>
        <w:t>范围</w:t>
      </w:r>
      <w:r w:rsidRPr="001606EA">
        <w:rPr>
          <w:rFonts w:ascii="仿宋" w:eastAsia="仿宋" w:hAnsi="仿宋" w:hint="eastAsia"/>
          <w:sz w:val="24"/>
          <w:szCs w:val="24"/>
        </w:rPr>
        <w:t>更广泛、告警更准确。</w:t>
      </w:r>
    </w:p>
    <w:p w14:paraId="5D7E4E7D" w14:textId="77777777" w:rsidR="00E162F8" w:rsidRPr="00E162F8" w:rsidRDefault="00E162F8" w:rsidP="00E162F8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E162F8">
        <w:rPr>
          <w:rFonts w:ascii="仿宋" w:eastAsia="仿宋" w:hAnsi="仿宋" w:hint="eastAsia"/>
          <w:sz w:val="24"/>
          <w:szCs w:val="24"/>
        </w:rPr>
        <w:t>系统交互的持续和升级</w:t>
      </w:r>
    </w:p>
    <w:p w14:paraId="5195EA6D" w14:textId="77777777" w:rsidR="0088264F" w:rsidRPr="001E0CC7" w:rsidRDefault="00E162F8" w:rsidP="001E0CC7">
      <w:pPr>
        <w:pStyle w:val="a8"/>
        <w:spacing w:line="360" w:lineRule="auto"/>
        <w:ind w:left="840" w:firstLineChars="0" w:firstLine="0"/>
        <w:rPr>
          <w:rFonts w:ascii="仿宋" w:eastAsia="仿宋" w:hAnsi="仿宋"/>
          <w:sz w:val="24"/>
          <w:szCs w:val="24"/>
        </w:rPr>
      </w:pPr>
      <w:r w:rsidRPr="001606EA">
        <w:rPr>
          <w:rFonts w:ascii="仿宋" w:eastAsia="仿宋" w:hAnsi="仿宋" w:hint="eastAsia"/>
          <w:sz w:val="24"/>
          <w:szCs w:val="24"/>
        </w:rPr>
        <w:t>持续优化监控系统的展示界面和用户操作感受，</w:t>
      </w:r>
      <w:r w:rsidRPr="001606EA">
        <w:rPr>
          <w:rFonts w:ascii="仿宋" w:eastAsia="仿宋" w:hAnsi="仿宋"/>
          <w:sz w:val="24"/>
          <w:szCs w:val="24"/>
        </w:rPr>
        <w:t>提高</w:t>
      </w:r>
      <w:r w:rsidRPr="001606EA">
        <w:rPr>
          <w:rFonts w:ascii="仿宋" w:eastAsia="仿宋" w:hAnsi="仿宋" w:hint="eastAsia"/>
          <w:sz w:val="24"/>
          <w:szCs w:val="24"/>
        </w:rPr>
        <w:t>系统的使用效率。</w:t>
      </w:r>
    </w:p>
    <w:p w14:paraId="7F4F2957" w14:textId="77777777" w:rsidR="00125B49" w:rsidRDefault="00125B49" w:rsidP="00125B49">
      <w:pPr>
        <w:pStyle w:val="3"/>
      </w:pPr>
      <w:bookmarkStart w:id="7" w:name="_Toc500188639"/>
      <w:r>
        <w:rPr>
          <w:rFonts w:hint="eastAsia"/>
        </w:rPr>
        <w:t>系统完善</w:t>
      </w:r>
      <w:bookmarkEnd w:id="7"/>
    </w:p>
    <w:p w14:paraId="1AF1F554" w14:textId="77777777" w:rsidR="001D4E72" w:rsidRDefault="001D4E72" w:rsidP="001D4E72">
      <w:pPr>
        <w:pStyle w:val="4"/>
      </w:pPr>
      <w:r>
        <w:rPr>
          <w:rFonts w:hint="eastAsia"/>
        </w:rPr>
        <w:t>业务性能监控功能完善</w:t>
      </w:r>
    </w:p>
    <w:p w14:paraId="4F5D61C5" w14:textId="77777777" w:rsidR="001D4E72" w:rsidRPr="001D4E72" w:rsidRDefault="001D4E72" w:rsidP="001D4E72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1D4E72">
        <w:rPr>
          <w:rFonts w:ascii="仿宋" w:eastAsia="仿宋" w:hAnsi="仿宋" w:hint="eastAsia"/>
          <w:sz w:val="24"/>
          <w:szCs w:val="24"/>
        </w:rPr>
        <w:t>业务模拟拨测，模拟用户操作场景，拨测业务环节的可用性；</w:t>
      </w:r>
    </w:p>
    <w:p w14:paraId="4C7C9CA1" w14:textId="77777777" w:rsidR="001D4E72" w:rsidRPr="001D4E72" w:rsidRDefault="001D4E72" w:rsidP="001D4E72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1D4E72">
        <w:rPr>
          <w:rFonts w:ascii="仿宋" w:eastAsia="仿宋" w:hAnsi="仿宋" w:hint="eastAsia"/>
          <w:sz w:val="24"/>
          <w:szCs w:val="24"/>
        </w:rPr>
        <w:t>业务树形图呈现，展现支撑业务设备或应用与业务之间的逻辑关系；</w:t>
      </w:r>
    </w:p>
    <w:p w14:paraId="6391B310" w14:textId="77777777" w:rsidR="001D4E72" w:rsidRPr="001D4E72" w:rsidRDefault="001D4E72" w:rsidP="001D4E72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1D4E72">
        <w:rPr>
          <w:rFonts w:ascii="仿宋" w:eastAsia="仿宋" w:hAnsi="仿宋" w:hint="eastAsia"/>
          <w:sz w:val="24"/>
          <w:szCs w:val="24"/>
        </w:rPr>
        <w:t>业务性能分析，业务的在线用户数、繁忙度、慢sql，cpu、内存、容量；</w:t>
      </w:r>
    </w:p>
    <w:p w14:paraId="678F6033" w14:textId="77777777" w:rsidR="001D4E72" w:rsidRPr="00F51018" w:rsidRDefault="001D4E72" w:rsidP="001D4E72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1D4E72">
        <w:rPr>
          <w:rFonts w:ascii="仿宋" w:eastAsia="仿宋" w:hAnsi="仿宋" w:hint="eastAsia"/>
          <w:sz w:val="24"/>
          <w:szCs w:val="24"/>
        </w:rPr>
        <w:t>用户访问分布，访问业务系统的用户分布情况，如按地域视图的分布、或按部门组织结构的分布</w:t>
      </w:r>
    </w:p>
    <w:p w14:paraId="026A7A3E" w14:textId="77777777" w:rsidR="00872DD0" w:rsidRDefault="00872DD0" w:rsidP="00872DD0">
      <w:pPr>
        <w:pStyle w:val="2"/>
      </w:pPr>
      <w:bookmarkStart w:id="8" w:name="_Toc500188640"/>
      <w:r>
        <w:rPr>
          <w:rFonts w:hint="eastAsia"/>
        </w:rPr>
        <w:t>系统集成部分</w:t>
      </w:r>
      <w:bookmarkEnd w:id="8"/>
    </w:p>
    <w:p w14:paraId="49E05DB6" w14:textId="77777777" w:rsidR="00E26153" w:rsidRPr="006C6626" w:rsidRDefault="00E26153" w:rsidP="00E26153">
      <w:pPr>
        <w:pStyle w:val="3"/>
      </w:pPr>
      <w:bookmarkStart w:id="9" w:name="_Toc500188641"/>
      <w:r w:rsidRPr="006C6626">
        <w:rPr>
          <w:rFonts w:hint="eastAsia"/>
        </w:rPr>
        <w:t>监控和运维系统集成</w:t>
      </w:r>
      <w:bookmarkEnd w:id="9"/>
    </w:p>
    <w:p w14:paraId="3F77EA02" w14:textId="77777777" w:rsidR="00E26153" w:rsidRPr="00E26153" w:rsidRDefault="00030A1F" w:rsidP="00E26153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由于在实际工作中，运维管理系统和自动化监控系统</w:t>
      </w:r>
      <w:r w:rsidR="007F1278">
        <w:rPr>
          <w:rFonts w:ascii="仿宋" w:eastAsia="仿宋" w:hAnsi="仿宋" w:hint="eastAsia"/>
          <w:sz w:val="24"/>
          <w:szCs w:val="24"/>
        </w:rPr>
        <w:t>有很强的关联性</w:t>
      </w:r>
      <w:r w:rsidR="00DB13EA">
        <w:rPr>
          <w:rFonts w:ascii="仿宋" w:eastAsia="仿宋" w:hAnsi="仿宋" w:hint="eastAsia"/>
          <w:sz w:val="24"/>
          <w:szCs w:val="24"/>
        </w:rPr>
        <w:t>，</w:t>
      </w:r>
      <w:r w:rsidR="00DB13EA">
        <w:rPr>
          <w:rFonts w:ascii="仿宋" w:eastAsia="仿宋" w:hAnsi="仿宋"/>
          <w:sz w:val="24"/>
          <w:szCs w:val="24"/>
        </w:rPr>
        <w:t>目前</w:t>
      </w:r>
      <w:r w:rsidR="00DB13EA">
        <w:rPr>
          <w:rFonts w:ascii="仿宋" w:eastAsia="仿宋" w:hAnsi="仿宋" w:hint="eastAsia"/>
          <w:sz w:val="24"/>
          <w:szCs w:val="24"/>
        </w:rPr>
        <w:t>两个系统是独立的系统</w:t>
      </w:r>
      <w:r w:rsidR="00E9182B">
        <w:rPr>
          <w:rFonts w:ascii="仿宋" w:eastAsia="仿宋" w:hAnsi="仿宋" w:hint="eastAsia"/>
          <w:sz w:val="24"/>
          <w:szCs w:val="24"/>
        </w:rPr>
        <w:t>，</w:t>
      </w:r>
      <w:r w:rsidR="00E9182B">
        <w:rPr>
          <w:rFonts w:ascii="仿宋" w:eastAsia="仿宋" w:hAnsi="仿宋"/>
          <w:sz w:val="24"/>
          <w:szCs w:val="24"/>
        </w:rPr>
        <w:t>运维</w:t>
      </w:r>
      <w:r w:rsidR="00E9182B">
        <w:rPr>
          <w:rFonts w:ascii="仿宋" w:eastAsia="仿宋" w:hAnsi="仿宋" w:hint="eastAsia"/>
          <w:sz w:val="24"/>
          <w:szCs w:val="24"/>
        </w:rPr>
        <w:t>人员</w:t>
      </w:r>
      <w:r w:rsidR="00470EC2">
        <w:rPr>
          <w:rFonts w:ascii="仿宋" w:eastAsia="仿宋" w:hAnsi="仿宋" w:hint="eastAsia"/>
          <w:sz w:val="24"/>
          <w:szCs w:val="24"/>
        </w:rPr>
        <w:t>在操作过程中</w:t>
      </w:r>
      <w:r w:rsidR="00E9182B">
        <w:rPr>
          <w:rFonts w:ascii="仿宋" w:eastAsia="仿宋" w:hAnsi="仿宋" w:hint="eastAsia"/>
          <w:sz w:val="24"/>
          <w:szCs w:val="24"/>
        </w:rPr>
        <w:t>需要来回切换，</w:t>
      </w:r>
      <w:r w:rsidR="00E9182B">
        <w:rPr>
          <w:rFonts w:ascii="仿宋" w:eastAsia="仿宋" w:hAnsi="仿宋"/>
          <w:sz w:val="24"/>
          <w:szCs w:val="24"/>
        </w:rPr>
        <w:t>使用起来</w:t>
      </w:r>
      <w:r w:rsidR="00E9182B">
        <w:rPr>
          <w:rFonts w:ascii="仿宋" w:eastAsia="仿宋" w:hAnsi="仿宋" w:hint="eastAsia"/>
          <w:sz w:val="24"/>
          <w:szCs w:val="24"/>
        </w:rPr>
        <w:t>很不方便</w:t>
      </w:r>
      <w:r>
        <w:rPr>
          <w:rFonts w:ascii="仿宋" w:eastAsia="仿宋" w:hAnsi="仿宋" w:hint="eastAsia"/>
          <w:sz w:val="24"/>
          <w:szCs w:val="24"/>
        </w:rPr>
        <w:t>，</w:t>
      </w:r>
      <w:r w:rsidR="00E9182B">
        <w:rPr>
          <w:rFonts w:ascii="仿宋" w:eastAsia="仿宋" w:hAnsi="仿宋" w:hint="eastAsia"/>
          <w:sz w:val="24"/>
          <w:szCs w:val="24"/>
        </w:rPr>
        <w:t>需要这两套系统能够</w:t>
      </w:r>
      <w:r w:rsidR="006130CD" w:rsidRPr="007A5B5D">
        <w:rPr>
          <w:rFonts w:ascii="仿宋" w:eastAsia="仿宋" w:hAnsi="仿宋" w:hint="eastAsia"/>
          <w:sz w:val="24"/>
          <w:szCs w:val="24"/>
        </w:rPr>
        <w:t>做到统一登录、统一呈现，成为一体化系统</w:t>
      </w:r>
      <w:r w:rsidR="00E26153" w:rsidRPr="00E26153">
        <w:rPr>
          <w:rFonts w:ascii="仿宋" w:eastAsia="仿宋" w:hAnsi="仿宋" w:hint="eastAsia"/>
          <w:sz w:val="24"/>
          <w:szCs w:val="24"/>
        </w:rPr>
        <w:t>。</w:t>
      </w:r>
    </w:p>
    <w:p w14:paraId="765925DD" w14:textId="77777777" w:rsidR="00E26153" w:rsidRPr="006C6626" w:rsidRDefault="00E26153" w:rsidP="00E26153">
      <w:pPr>
        <w:pStyle w:val="3"/>
      </w:pPr>
      <w:bookmarkStart w:id="10" w:name="_Toc500188642"/>
      <w:r w:rsidRPr="006C6626">
        <w:rPr>
          <w:rFonts w:hint="eastAsia"/>
        </w:rPr>
        <w:t>向</w:t>
      </w:r>
      <w:r w:rsidRPr="006C6626">
        <w:rPr>
          <w:rFonts w:hint="eastAsia"/>
        </w:rPr>
        <w:t>BI</w:t>
      </w:r>
      <w:r w:rsidRPr="006C6626">
        <w:rPr>
          <w:rFonts w:hint="eastAsia"/>
        </w:rPr>
        <w:t>系统提供数据集成接口</w:t>
      </w:r>
      <w:bookmarkEnd w:id="10"/>
    </w:p>
    <w:p w14:paraId="550E9901" w14:textId="77777777" w:rsidR="00E26153" w:rsidRPr="00E26153" w:rsidRDefault="006B5188" w:rsidP="00E26153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持续</w:t>
      </w:r>
      <w:r w:rsidR="00390905" w:rsidRPr="007A5B5D">
        <w:rPr>
          <w:rFonts w:ascii="仿宋" w:eastAsia="仿宋" w:hAnsi="仿宋" w:hint="eastAsia"/>
          <w:sz w:val="24"/>
          <w:szCs w:val="24"/>
        </w:rPr>
        <w:t>完善</w:t>
      </w:r>
      <w:r w:rsidR="00427B2E">
        <w:rPr>
          <w:rFonts w:ascii="仿宋" w:eastAsia="仿宋" w:hAnsi="仿宋" w:hint="eastAsia"/>
          <w:sz w:val="24"/>
          <w:szCs w:val="24"/>
        </w:rPr>
        <w:t>运维系统</w:t>
      </w:r>
      <w:r w:rsidR="00390905" w:rsidRPr="007A5B5D">
        <w:rPr>
          <w:rFonts w:ascii="仿宋" w:eastAsia="仿宋" w:hAnsi="仿宋" w:hint="eastAsia"/>
          <w:sz w:val="24"/>
          <w:szCs w:val="24"/>
        </w:rPr>
        <w:t>数据接口</w:t>
      </w:r>
      <w:r w:rsidR="009F29DA">
        <w:rPr>
          <w:rFonts w:ascii="仿宋" w:eastAsia="仿宋" w:hAnsi="仿宋" w:hint="eastAsia"/>
          <w:sz w:val="24"/>
          <w:szCs w:val="24"/>
        </w:rPr>
        <w:t>，</w:t>
      </w:r>
      <w:r w:rsidR="00390905" w:rsidRPr="007A5B5D">
        <w:rPr>
          <w:rFonts w:ascii="仿宋" w:eastAsia="仿宋" w:hAnsi="仿宋" w:hint="eastAsia"/>
          <w:sz w:val="24"/>
          <w:szCs w:val="24"/>
        </w:rPr>
        <w:t>向BI系统提供运维及监控数据，协助BI系统进行运维数据分析和统计</w:t>
      </w:r>
      <w:r w:rsidR="00E26153" w:rsidRPr="00E26153">
        <w:rPr>
          <w:rFonts w:ascii="仿宋" w:eastAsia="仿宋" w:hAnsi="仿宋" w:hint="eastAsia"/>
          <w:sz w:val="24"/>
          <w:szCs w:val="24"/>
        </w:rPr>
        <w:t>。</w:t>
      </w:r>
    </w:p>
    <w:p w14:paraId="2C108FCF" w14:textId="77777777" w:rsidR="007067A6" w:rsidRDefault="007067A6" w:rsidP="007067A6">
      <w:pPr>
        <w:pStyle w:val="1"/>
        <w:rPr>
          <w:rFonts w:ascii="Book Antiqua" w:hAnsi="Book Antiqua"/>
        </w:rPr>
      </w:pPr>
      <w:bookmarkStart w:id="11" w:name="_Toc500188643"/>
      <w:r w:rsidRPr="007067A6">
        <w:rPr>
          <w:rFonts w:ascii="Book Antiqua" w:hAnsi="Book Antiqua" w:hint="eastAsia"/>
        </w:rPr>
        <w:lastRenderedPageBreak/>
        <w:t>项目范围</w:t>
      </w:r>
      <w:bookmarkEnd w:id="11"/>
    </w:p>
    <w:p w14:paraId="1269C6E1" w14:textId="77777777" w:rsidR="007067A6" w:rsidRDefault="007067A6" w:rsidP="007067A6">
      <w:pPr>
        <w:pStyle w:val="2"/>
      </w:pPr>
      <w:bookmarkStart w:id="12" w:name="_Toc500188644"/>
      <w:r>
        <w:rPr>
          <w:rFonts w:hint="eastAsia"/>
        </w:rPr>
        <w:t>实施范围</w:t>
      </w:r>
      <w:bookmarkEnd w:id="12"/>
    </w:p>
    <w:tbl>
      <w:tblPr>
        <w:tblW w:w="81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5939"/>
      </w:tblGrid>
      <w:tr w:rsidR="000614D7" w14:paraId="09297796" w14:textId="77777777" w:rsidTr="00BB27CD">
        <w:trPr>
          <w:trHeight w:val="281"/>
          <w:jc w:val="center"/>
        </w:trPr>
        <w:tc>
          <w:tcPr>
            <w:tcW w:w="2169" w:type="dxa"/>
            <w:tcBorders>
              <w:top w:val="double" w:sz="4" w:space="0" w:color="auto"/>
            </w:tcBorders>
            <w:vAlign w:val="center"/>
          </w:tcPr>
          <w:p w14:paraId="7EFF4E92" w14:textId="77777777" w:rsidR="000614D7" w:rsidRPr="00AA6F7C" w:rsidRDefault="000614D7" w:rsidP="00BB27CD">
            <w:pPr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A6F7C">
              <w:rPr>
                <w:rFonts w:ascii="仿宋" w:eastAsia="仿宋" w:hAnsi="仿宋" w:hint="eastAsia"/>
                <w:b/>
                <w:color w:val="000000"/>
                <w:sz w:val="24"/>
              </w:rPr>
              <w:t>系统实施分项名称</w:t>
            </w:r>
          </w:p>
        </w:tc>
        <w:tc>
          <w:tcPr>
            <w:tcW w:w="5939" w:type="dxa"/>
            <w:tcBorders>
              <w:top w:val="double" w:sz="4" w:space="0" w:color="auto"/>
            </w:tcBorders>
            <w:vAlign w:val="center"/>
          </w:tcPr>
          <w:p w14:paraId="23763705" w14:textId="77777777" w:rsidR="000614D7" w:rsidRDefault="000614D7" w:rsidP="00BB27CD">
            <w:pPr>
              <w:tabs>
                <w:tab w:val="left" w:pos="469"/>
                <w:tab w:val="center" w:pos="777"/>
              </w:tabs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A6F7C">
              <w:rPr>
                <w:rFonts w:ascii="仿宋" w:eastAsia="仿宋" w:hAnsi="仿宋" w:hint="eastAsia"/>
                <w:b/>
                <w:color w:val="000000"/>
                <w:sz w:val="24"/>
              </w:rPr>
              <w:t>标准描述</w:t>
            </w:r>
          </w:p>
        </w:tc>
      </w:tr>
      <w:tr w:rsidR="000614D7" w:rsidRPr="00673908" w14:paraId="66EED435" w14:textId="77777777" w:rsidTr="00BB27CD">
        <w:trPr>
          <w:trHeight w:val="904"/>
          <w:jc w:val="center"/>
        </w:trPr>
        <w:tc>
          <w:tcPr>
            <w:tcW w:w="2169" w:type="dxa"/>
            <w:vAlign w:val="center"/>
          </w:tcPr>
          <w:p w14:paraId="16DD74E2" w14:textId="77777777" w:rsidR="000614D7" w:rsidRDefault="000614D7" w:rsidP="00BB27CD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运维管理流程</w:t>
            </w:r>
            <w:r>
              <w:rPr>
                <w:rFonts w:ascii="仿宋" w:eastAsia="仿宋" w:hAnsi="仿宋"/>
              </w:rPr>
              <w:t>优化</w:t>
            </w:r>
          </w:p>
        </w:tc>
        <w:tc>
          <w:tcPr>
            <w:tcW w:w="5939" w:type="dxa"/>
            <w:vAlign w:val="center"/>
          </w:tcPr>
          <w:p w14:paraId="48D9CF34" w14:textId="77777777" w:rsidR="000614D7" w:rsidRDefault="000614D7" w:rsidP="00BB27CD">
            <w:pPr>
              <w:spacing w:line="40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对现有运维管理系统的人机操作界面细节进行持续优化，提高运维人员工作效率，提过多维视图，辅助运维人员更好的开展日常工作。此外，继续优化运维系统的现有管理流程，完善问题管理流程、服务商管理、服务时效管理、运维知识库等功能，</w:t>
            </w:r>
            <w:r>
              <w:rPr>
                <w:rFonts w:ascii="仿宋" w:eastAsia="仿宋" w:hAnsi="仿宋"/>
              </w:rPr>
              <w:t>并</w:t>
            </w:r>
            <w:r>
              <w:rPr>
                <w:rFonts w:ascii="仿宋" w:eastAsia="仿宋" w:hAnsi="仿宋" w:hint="eastAsia"/>
              </w:rPr>
              <w:t>协助开发运维移动端APP。</w:t>
            </w:r>
          </w:p>
        </w:tc>
      </w:tr>
      <w:tr w:rsidR="000614D7" w14:paraId="697FD0DF" w14:textId="77777777" w:rsidTr="00BB27CD">
        <w:trPr>
          <w:trHeight w:val="70"/>
          <w:jc w:val="center"/>
        </w:trPr>
        <w:tc>
          <w:tcPr>
            <w:tcW w:w="2169" w:type="dxa"/>
            <w:vAlign w:val="center"/>
          </w:tcPr>
          <w:p w14:paraId="734FD8AE" w14:textId="77777777" w:rsidR="000614D7" w:rsidRDefault="000614D7" w:rsidP="00BB27CD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自动化监控功能</w:t>
            </w:r>
            <w:r>
              <w:rPr>
                <w:rFonts w:ascii="仿宋" w:eastAsia="仿宋" w:hAnsi="仿宋"/>
              </w:rPr>
              <w:t>优化</w:t>
            </w:r>
          </w:p>
        </w:tc>
        <w:tc>
          <w:tcPr>
            <w:tcW w:w="5939" w:type="dxa"/>
            <w:vAlign w:val="center"/>
          </w:tcPr>
          <w:p w14:paraId="59388CD6" w14:textId="77777777" w:rsidR="000614D7" w:rsidRDefault="000614D7" w:rsidP="00BB27CD">
            <w:pPr>
              <w:spacing w:line="40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优化和完善现有的自动化监控系统，</w:t>
            </w:r>
            <w:r>
              <w:rPr>
                <w:rFonts w:ascii="仿宋" w:eastAsia="仿宋" w:hAnsi="仿宋"/>
              </w:rPr>
              <w:t>对</w:t>
            </w:r>
            <w:r>
              <w:rPr>
                <w:rFonts w:ascii="仿宋" w:eastAsia="仿宋" w:hAnsi="仿宋" w:hint="eastAsia"/>
              </w:rPr>
              <w:t>现有监控指标和用户界面持续调优改进，并完成业务性能监控，</w:t>
            </w:r>
            <w:r>
              <w:rPr>
                <w:rFonts w:ascii="仿宋" w:eastAsia="仿宋" w:hAnsi="仿宋"/>
              </w:rPr>
              <w:t>主要</w:t>
            </w:r>
            <w:r>
              <w:rPr>
                <w:rFonts w:ascii="仿宋" w:eastAsia="仿宋" w:hAnsi="仿宋" w:hint="eastAsia"/>
              </w:rPr>
              <w:t>包括：</w:t>
            </w:r>
            <w:r w:rsidRPr="002017BE">
              <w:rPr>
                <w:rFonts w:ascii="仿宋" w:eastAsia="仿宋" w:hAnsi="仿宋" w:hint="eastAsia"/>
              </w:rPr>
              <w:t>业务模拟拨测、业务树形图呈现、业务性能分析、用户访问分布，以及应用日志、进程、数据库日志、关键业务数据</w:t>
            </w:r>
            <w:r>
              <w:rPr>
                <w:rFonts w:ascii="仿宋" w:eastAsia="仿宋" w:hAnsi="仿宋" w:hint="eastAsia"/>
              </w:rPr>
              <w:t>监控</w:t>
            </w:r>
            <w:r w:rsidRPr="002017BE">
              <w:rPr>
                <w:rFonts w:ascii="仿宋" w:eastAsia="仿宋" w:hAnsi="仿宋" w:hint="eastAsia"/>
              </w:rPr>
              <w:t>等</w:t>
            </w:r>
            <w:r>
              <w:rPr>
                <w:rFonts w:ascii="仿宋" w:eastAsia="仿宋" w:hAnsi="仿宋" w:hint="eastAsia"/>
              </w:rPr>
              <w:t>功能。</w:t>
            </w:r>
          </w:p>
        </w:tc>
      </w:tr>
      <w:tr w:rsidR="000614D7" w14:paraId="4E5E62A7" w14:textId="77777777" w:rsidTr="00BB27CD">
        <w:trPr>
          <w:trHeight w:val="70"/>
          <w:jc w:val="center"/>
        </w:trPr>
        <w:tc>
          <w:tcPr>
            <w:tcW w:w="2169" w:type="dxa"/>
            <w:vAlign w:val="center"/>
          </w:tcPr>
          <w:p w14:paraId="677CE0C3" w14:textId="77777777" w:rsidR="000614D7" w:rsidRDefault="000614D7" w:rsidP="00BB27CD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系</w:t>
            </w:r>
            <w:r>
              <w:rPr>
                <w:rFonts w:ascii="仿宋" w:eastAsia="仿宋" w:hAnsi="仿宋"/>
              </w:rPr>
              <w:t>统集成</w:t>
            </w:r>
            <w:r>
              <w:rPr>
                <w:rFonts w:ascii="仿宋" w:eastAsia="仿宋" w:hAnsi="仿宋" w:hint="eastAsia"/>
              </w:rPr>
              <w:t>部分</w:t>
            </w:r>
          </w:p>
        </w:tc>
        <w:tc>
          <w:tcPr>
            <w:tcW w:w="5939" w:type="dxa"/>
            <w:vAlign w:val="center"/>
          </w:tcPr>
          <w:p w14:paraId="3CC78C4E" w14:textId="77777777" w:rsidR="000614D7" w:rsidRPr="006E4D69" w:rsidRDefault="000614D7" w:rsidP="00BB27CD">
            <w:pPr>
              <w:spacing w:line="40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集成运维管理系统和自动化监控系统的功能及界面，做到</w:t>
            </w:r>
            <w:r w:rsidRPr="006E4D69">
              <w:rPr>
                <w:rFonts w:ascii="仿宋" w:eastAsia="仿宋" w:hAnsi="仿宋" w:hint="eastAsia"/>
              </w:rPr>
              <w:t>统一登录、统一呈现，成为一体化系统</w:t>
            </w:r>
            <w:r>
              <w:rPr>
                <w:rFonts w:ascii="仿宋" w:eastAsia="仿宋" w:hAnsi="仿宋" w:hint="eastAsia"/>
              </w:rPr>
              <w:t>。并完善数据接口向BI系统提供运维及监控数据，协助BI系统进行运维数据分析和统计。</w:t>
            </w:r>
          </w:p>
        </w:tc>
      </w:tr>
    </w:tbl>
    <w:p w14:paraId="15FB841A" w14:textId="77777777" w:rsidR="00AD42A1" w:rsidRPr="000614D7" w:rsidRDefault="00AD42A1" w:rsidP="00AD42A1"/>
    <w:p w14:paraId="6D078E58" w14:textId="77777777" w:rsidR="005F00E1" w:rsidRDefault="005F00E1" w:rsidP="005F00E1">
      <w:pPr>
        <w:pStyle w:val="2"/>
        <w:rPr>
          <w:kern w:val="0"/>
        </w:rPr>
      </w:pPr>
      <w:bookmarkStart w:id="13" w:name="_Toc500188645"/>
      <w:r w:rsidRPr="005F00E1">
        <w:rPr>
          <w:rFonts w:hint="eastAsia"/>
          <w:kern w:val="0"/>
        </w:rPr>
        <w:t>维保要求</w:t>
      </w:r>
      <w:bookmarkEnd w:id="13"/>
    </w:p>
    <w:p w14:paraId="55ECA8F3" w14:textId="77777777" w:rsidR="00482FF4" w:rsidRDefault="00482FF4" w:rsidP="00482FF4">
      <w:pPr>
        <w:pStyle w:val="11"/>
        <w:spacing w:line="360" w:lineRule="auto"/>
        <w:ind w:firstLineChars="190" w:firstLine="45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乙方</w:t>
      </w:r>
      <w:r>
        <w:rPr>
          <w:rFonts w:ascii="仿宋" w:eastAsia="仿宋" w:hAnsi="仿宋" w:hint="eastAsia"/>
          <w:sz w:val="24"/>
          <w:szCs w:val="24"/>
        </w:rPr>
        <w:t>在为客户提供一流软件销售、服务、解决方案的同时，也为客户提供可靠的售后保障服务；为客户提供架构方案咨询、实施建议及售后服务保障多种服务方式。</w:t>
      </w:r>
    </w:p>
    <w:p w14:paraId="731A4A2A" w14:textId="77777777" w:rsidR="00482FF4" w:rsidRDefault="00482FF4" w:rsidP="00482FF4">
      <w:pPr>
        <w:pStyle w:val="11"/>
        <w:widowControl/>
        <w:numPr>
          <w:ilvl w:val="0"/>
          <w:numId w:val="15"/>
        </w:num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bookmarkStart w:id="14" w:name="_Toc329171474"/>
      <w:r>
        <w:rPr>
          <w:rFonts w:ascii="仿宋" w:eastAsia="仿宋" w:hAnsi="仿宋" w:hint="eastAsia"/>
          <w:sz w:val="24"/>
          <w:szCs w:val="24"/>
        </w:rPr>
        <w:t>电话咨询服务</w:t>
      </w:r>
      <w:bookmarkEnd w:id="14"/>
    </w:p>
    <w:p w14:paraId="529C2FEF" w14:textId="77777777" w:rsidR="00482FF4" w:rsidRDefault="00482FF4" w:rsidP="00482FF4">
      <w:pPr>
        <w:pStyle w:val="11"/>
        <w:spacing w:line="360" w:lineRule="auto"/>
        <w:ind w:firstLineChars="190" w:firstLine="45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电话支持是指通过热线电话、传真等方式帮助用户解答技术问题，提供解决问题的办法和方案的服务方式。用户单位技术人员可通过热线电话获得帮助服务，包括疑难解答，在支持中心人员指导下进行系统故障隔离，直至解决系统故障等。</w:t>
      </w:r>
    </w:p>
    <w:p w14:paraId="4CE7B545" w14:textId="77777777" w:rsidR="00482FF4" w:rsidRDefault="00482FF4" w:rsidP="00482FF4">
      <w:pPr>
        <w:pStyle w:val="11"/>
        <w:widowControl/>
        <w:numPr>
          <w:ilvl w:val="0"/>
          <w:numId w:val="15"/>
        </w:num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bookmarkStart w:id="15" w:name="_Toc329171475"/>
      <w:r>
        <w:rPr>
          <w:rFonts w:ascii="仿宋" w:eastAsia="仿宋" w:hAnsi="仿宋" w:hint="eastAsia"/>
          <w:sz w:val="24"/>
          <w:szCs w:val="24"/>
        </w:rPr>
        <w:t>邮件支持服务</w:t>
      </w:r>
      <w:bookmarkEnd w:id="15"/>
    </w:p>
    <w:p w14:paraId="702202E9" w14:textId="77777777" w:rsidR="00482FF4" w:rsidRDefault="00482FF4" w:rsidP="00482FF4">
      <w:pPr>
        <w:pStyle w:val="11"/>
        <w:spacing w:line="360" w:lineRule="auto"/>
        <w:ind w:firstLineChars="190" w:firstLine="45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根据用户系统发展的实际需求，用户可以将各种与系统相关的问题，以及需要提供的咨询要求发送到服务邮箱中，</w:t>
      </w:r>
      <w:r>
        <w:rPr>
          <w:rFonts w:ascii="仿宋" w:eastAsia="仿宋" w:hAnsi="仿宋"/>
          <w:sz w:val="24"/>
          <w:szCs w:val="24"/>
        </w:rPr>
        <w:t>乙方</w:t>
      </w:r>
      <w:r>
        <w:rPr>
          <w:rFonts w:ascii="仿宋" w:eastAsia="仿宋" w:hAnsi="仿宋" w:hint="eastAsia"/>
          <w:sz w:val="24"/>
          <w:szCs w:val="24"/>
        </w:rPr>
        <w:t>技术人员将及时地给予答复。</w:t>
      </w:r>
    </w:p>
    <w:p w14:paraId="63D6A598" w14:textId="77777777" w:rsidR="00482FF4" w:rsidRDefault="00482FF4" w:rsidP="00482FF4">
      <w:pPr>
        <w:pStyle w:val="11"/>
        <w:widowControl/>
        <w:numPr>
          <w:ilvl w:val="0"/>
          <w:numId w:val="15"/>
        </w:num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bookmarkStart w:id="16" w:name="_Toc329171476"/>
      <w:r>
        <w:rPr>
          <w:rFonts w:ascii="仿宋" w:eastAsia="仿宋" w:hAnsi="仿宋" w:hint="eastAsia"/>
          <w:sz w:val="24"/>
          <w:szCs w:val="24"/>
        </w:rPr>
        <w:lastRenderedPageBreak/>
        <w:t>远程协助服务</w:t>
      </w:r>
      <w:bookmarkEnd w:id="16"/>
    </w:p>
    <w:p w14:paraId="3C9BA949" w14:textId="77777777" w:rsidR="00482FF4" w:rsidRDefault="00482FF4" w:rsidP="00482FF4">
      <w:pPr>
        <w:pStyle w:val="11"/>
        <w:spacing w:line="360" w:lineRule="auto"/>
        <w:ind w:firstLineChars="190" w:firstLine="45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乙方</w:t>
      </w:r>
      <w:r>
        <w:rPr>
          <w:rFonts w:ascii="仿宋" w:eastAsia="仿宋" w:hAnsi="仿宋" w:hint="eastAsia"/>
          <w:sz w:val="24"/>
          <w:szCs w:val="24"/>
        </w:rPr>
        <w:t>为客户提供远程协助支持服务，如果客户允许并提供远程接入条件，可以为客户提供远程辅助支持服务；有相关的资深工程师通过远程连接的方式直接登录到客户的系统中，协助客户检查并排除相关系统问题。</w:t>
      </w:r>
    </w:p>
    <w:p w14:paraId="3ABA3308" w14:textId="77777777" w:rsidR="00482FF4" w:rsidRDefault="00482FF4" w:rsidP="00482FF4">
      <w:pPr>
        <w:pStyle w:val="11"/>
        <w:widowControl/>
        <w:numPr>
          <w:ilvl w:val="0"/>
          <w:numId w:val="15"/>
        </w:num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现场技术支持需求</w:t>
      </w:r>
    </w:p>
    <w:p w14:paraId="144487C2" w14:textId="77777777" w:rsidR="00482FF4" w:rsidRDefault="00482FF4" w:rsidP="00482FF4">
      <w:pPr>
        <w:pStyle w:val="11"/>
        <w:spacing w:line="360" w:lineRule="auto"/>
        <w:ind w:firstLineChars="190" w:firstLine="45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当使用</w:t>
      </w:r>
      <w:r>
        <w:rPr>
          <w:rFonts w:ascii="仿宋" w:eastAsia="仿宋" w:hAnsi="仿宋"/>
          <w:sz w:val="24"/>
          <w:szCs w:val="24"/>
        </w:rPr>
        <w:t>乙方</w:t>
      </w:r>
      <w:r>
        <w:rPr>
          <w:rFonts w:ascii="仿宋" w:eastAsia="仿宋" w:hAnsi="仿宋" w:hint="eastAsia"/>
          <w:sz w:val="24"/>
          <w:szCs w:val="24"/>
        </w:rPr>
        <w:t>产品发生技术问题的时候，技术支持工程师会到现场来提供最专业的服务，协助故障的排除。</w:t>
      </w:r>
    </w:p>
    <w:p w14:paraId="2418ECC1" w14:textId="77777777" w:rsidR="00482FF4" w:rsidRDefault="00482FF4" w:rsidP="00482FF4">
      <w:pPr>
        <w:pStyle w:val="11"/>
        <w:widowControl/>
        <w:numPr>
          <w:ilvl w:val="0"/>
          <w:numId w:val="15"/>
        </w:num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7x24全天候的紧急事件支持</w:t>
      </w:r>
    </w:p>
    <w:p w14:paraId="6B3F6255" w14:textId="77777777" w:rsidR="00482FF4" w:rsidRDefault="00482FF4" w:rsidP="00482FF4">
      <w:pPr>
        <w:pStyle w:val="11"/>
        <w:spacing w:line="360" w:lineRule="auto"/>
        <w:ind w:firstLineChars="190" w:firstLine="45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现场服务响应时间标准为：提供7×24小时现场支持服务。约定的现场服务到达现场的时间排除交通和天气等不可抗力的影响。</w:t>
      </w:r>
    </w:p>
    <w:p w14:paraId="79AC35E3" w14:textId="77777777" w:rsidR="00482FF4" w:rsidRDefault="00482FF4" w:rsidP="00482FF4">
      <w:pPr>
        <w:pStyle w:val="11"/>
        <w:tabs>
          <w:tab w:val="center" w:pos="4381"/>
        </w:tabs>
        <w:spacing w:line="360" w:lineRule="auto"/>
        <w:ind w:firstLineChars="190" w:firstLine="45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服务响应标准如下表所示：</w:t>
      </w:r>
    </w:p>
    <w:tbl>
      <w:tblPr>
        <w:tblpPr w:leftFromText="181" w:rightFromText="181" w:vertAnchor="text" w:horzAnchor="margin" w:tblpXSpec="center" w:tblpY="1"/>
        <w:tblW w:w="854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259"/>
        <w:gridCol w:w="1902"/>
      </w:tblGrid>
      <w:tr w:rsidR="00482FF4" w14:paraId="28229345" w14:textId="77777777" w:rsidTr="00BB27CD">
        <w:trPr>
          <w:trHeight w:val="280"/>
        </w:trPr>
        <w:tc>
          <w:tcPr>
            <w:tcW w:w="1384" w:type="dxa"/>
            <w:shd w:val="clear" w:color="auto" w:fill="A6A6A6" w:themeFill="background1" w:themeFillShade="A6"/>
          </w:tcPr>
          <w:p w14:paraId="5E9C2B97" w14:textId="77777777" w:rsidR="00482FF4" w:rsidRDefault="00482FF4" w:rsidP="00BB27C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严重程度</w:t>
            </w:r>
          </w:p>
        </w:tc>
        <w:tc>
          <w:tcPr>
            <w:tcW w:w="5259" w:type="dxa"/>
            <w:shd w:val="clear" w:color="auto" w:fill="A6A6A6" w:themeFill="background1" w:themeFillShade="A6"/>
            <w:vAlign w:val="center"/>
          </w:tcPr>
          <w:p w14:paraId="28412FE0" w14:textId="77777777" w:rsidR="00482FF4" w:rsidRDefault="00482FF4" w:rsidP="00BB27CD">
            <w:pPr>
              <w:pStyle w:val="1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1902" w:type="dxa"/>
            <w:shd w:val="clear" w:color="auto" w:fill="A6A6A6" w:themeFill="background1" w:themeFillShade="A6"/>
            <w:vAlign w:val="center"/>
          </w:tcPr>
          <w:p w14:paraId="67D66D0E" w14:textId="77777777" w:rsidR="00482FF4" w:rsidRDefault="00482FF4" w:rsidP="00BB27C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预计的响应</w:t>
            </w:r>
          </w:p>
        </w:tc>
      </w:tr>
      <w:tr w:rsidR="00482FF4" w14:paraId="0087585A" w14:textId="77777777" w:rsidTr="00BB27CD">
        <w:trPr>
          <w:trHeight w:val="270"/>
        </w:trPr>
        <w:tc>
          <w:tcPr>
            <w:tcW w:w="1384" w:type="dxa"/>
            <w:shd w:val="clear" w:color="auto" w:fill="auto"/>
          </w:tcPr>
          <w:p w14:paraId="51788818" w14:textId="77777777" w:rsidR="00482FF4" w:rsidRDefault="00482FF4" w:rsidP="00BB27CD">
            <w:pPr>
              <w:pStyle w:val="11"/>
              <w:spacing w:line="360" w:lineRule="auto"/>
              <w:ind w:firstLineChars="190" w:firstLine="456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A</w:t>
            </w:r>
          </w:p>
        </w:tc>
        <w:tc>
          <w:tcPr>
            <w:tcW w:w="5259" w:type="dxa"/>
            <w:shd w:val="clear" w:color="auto" w:fill="auto"/>
          </w:tcPr>
          <w:p w14:paraId="1809EC3E" w14:textId="77777777" w:rsidR="00482FF4" w:rsidRDefault="00482FF4" w:rsidP="00BB27C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业务受严重影响，服务严重受损或严重降级情况</w:t>
            </w:r>
          </w:p>
        </w:tc>
        <w:tc>
          <w:tcPr>
            <w:tcW w:w="1902" w:type="dxa"/>
            <w:shd w:val="clear" w:color="auto" w:fill="auto"/>
          </w:tcPr>
          <w:p w14:paraId="4FB8D319" w14:textId="77777777" w:rsidR="00482FF4" w:rsidRDefault="00482FF4" w:rsidP="00BB27C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在2小时内响应</w:t>
            </w:r>
          </w:p>
        </w:tc>
      </w:tr>
      <w:tr w:rsidR="00482FF4" w14:paraId="7F8180DF" w14:textId="77777777" w:rsidTr="00BB27CD">
        <w:trPr>
          <w:trHeight w:val="561"/>
        </w:trPr>
        <w:tc>
          <w:tcPr>
            <w:tcW w:w="1384" w:type="dxa"/>
            <w:shd w:val="clear" w:color="auto" w:fill="auto"/>
          </w:tcPr>
          <w:p w14:paraId="6355283F" w14:textId="77777777" w:rsidR="00482FF4" w:rsidRDefault="00482FF4" w:rsidP="00BB27CD">
            <w:pPr>
              <w:pStyle w:val="11"/>
              <w:spacing w:line="360" w:lineRule="auto"/>
              <w:ind w:firstLineChars="190" w:firstLine="456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B</w:t>
            </w:r>
          </w:p>
        </w:tc>
        <w:tc>
          <w:tcPr>
            <w:tcW w:w="5259" w:type="dxa"/>
            <w:shd w:val="clear" w:color="auto" w:fill="auto"/>
          </w:tcPr>
          <w:p w14:paraId="54F5D187" w14:textId="77777777" w:rsidR="00482FF4" w:rsidRDefault="00482FF4" w:rsidP="00BB27C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业务受中度影响，服务中度受损或中度降级，但在受影响的情况下工作仍能合理继续</w:t>
            </w:r>
          </w:p>
        </w:tc>
        <w:tc>
          <w:tcPr>
            <w:tcW w:w="1902" w:type="dxa"/>
            <w:shd w:val="clear" w:color="auto" w:fill="auto"/>
          </w:tcPr>
          <w:p w14:paraId="757408C6" w14:textId="77777777" w:rsidR="00482FF4" w:rsidRDefault="00482FF4" w:rsidP="00BB27C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在4小时内响应</w:t>
            </w:r>
          </w:p>
        </w:tc>
      </w:tr>
      <w:tr w:rsidR="00482FF4" w14:paraId="6E5EC0EB" w14:textId="77777777" w:rsidTr="00BB27CD">
        <w:trPr>
          <w:trHeight w:val="396"/>
        </w:trPr>
        <w:tc>
          <w:tcPr>
            <w:tcW w:w="1384" w:type="dxa"/>
            <w:shd w:val="clear" w:color="auto" w:fill="auto"/>
          </w:tcPr>
          <w:p w14:paraId="2639EF69" w14:textId="77777777" w:rsidR="00482FF4" w:rsidRDefault="00482FF4" w:rsidP="00BB27CD">
            <w:pPr>
              <w:pStyle w:val="11"/>
              <w:spacing w:line="360" w:lineRule="auto"/>
              <w:ind w:firstLineChars="190" w:firstLine="456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C</w:t>
            </w:r>
          </w:p>
        </w:tc>
        <w:tc>
          <w:tcPr>
            <w:tcW w:w="5259" w:type="dxa"/>
            <w:shd w:val="clear" w:color="auto" w:fill="auto"/>
          </w:tcPr>
          <w:p w14:paraId="17A2677D" w14:textId="77777777" w:rsidR="00482FF4" w:rsidRDefault="00482FF4" w:rsidP="00BB27C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业务受最小程度的影响，实质上正常进行，对服务仅造成微小障碍或无障碍</w:t>
            </w:r>
          </w:p>
        </w:tc>
        <w:tc>
          <w:tcPr>
            <w:tcW w:w="1902" w:type="dxa"/>
            <w:shd w:val="clear" w:color="auto" w:fill="auto"/>
          </w:tcPr>
          <w:p w14:paraId="4C68DFCE" w14:textId="77777777" w:rsidR="00482FF4" w:rsidRDefault="00482FF4" w:rsidP="00BB27C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在8小时内响应</w:t>
            </w:r>
          </w:p>
        </w:tc>
      </w:tr>
    </w:tbl>
    <w:p w14:paraId="441BE477" w14:textId="77777777" w:rsidR="00482FF4" w:rsidRPr="00482FF4" w:rsidRDefault="00482FF4" w:rsidP="00482FF4"/>
    <w:p w14:paraId="7D18950D" w14:textId="77777777" w:rsidR="00AC4591" w:rsidRDefault="00AC4591" w:rsidP="00AC4591">
      <w:pPr>
        <w:pStyle w:val="2"/>
        <w:rPr>
          <w:kern w:val="0"/>
        </w:rPr>
      </w:pPr>
      <w:bookmarkStart w:id="17" w:name="_Toc500188646"/>
      <w:r w:rsidRPr="00AC4591">
        <w:rPr>
          <w:rFonts w:hint="eastAsia"/>
          <w:kern w:val="0"/>
        </w:rPr>
        <w:t>培训范围</w:t>
      </w:r>
      <w:bookmarkEnd w:id="17"/>
    </w:p>
    <w:p w14:paraId="331AFC2C" w14:textId="77777777" w:rsidR="00C569D4" w:rsidRDefault="00C569D4" w:rsidP="00C569D4">
      <w:pPr>
        <w:spacing w:line="36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乙方</w:t>
      </w:r>
      <w:r>
        <w:rPr>
          <w:rFonts w:ascii="仿宋" w:eastAsia="仿宋" w:hAnsi="仿宋" w:hint="eastAsia"/>
          <w:sz w:val="24"/>
        </w:rPr>
        <w:t>为北京燃气集团提供完善的培训服务。根据培训计划及课程要求，以及参与培训的人员所从属的部门，我们通过专班培训，完成培训内容。专班培训由</w:t>
      </w:r>
      <w:r>
        <w:rPr>
          <w:rFonts w:ascii="仿宋" w:eastAsia="仿宋" w:hAnsi="仿宋"/>
          <w:sz w:val="24"/>
        </w:rPr>
        <w:t>乙方</w:t>
      </w:r>
      <w:r>
        <w:rPr>
          <w:rFonts w:ascii="仿宋" w:eastAsia="仿宋" w:hAnsi="仿宋" w:hint="eastAsia"/>
          <w:sz w:val="24"/>
        </w:rPr>
        <w:t>负责提供一流的师资、教材，并负责组织实施。</w:t>
      </w:r>
    </w:p>
    <w:p w14:paraId="2D4905EB" w14:textId="77777777" w:rsidR="00C569D4" w:rsidRPr="00C96F04" w:rsidRDefault="00C569D4" w:rsidP="00C96F04">
      <w:pPr>
        <w:spacing w:line="36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培训目标</w:t>
      </w:r>
      <w:r>
        <w:rPr>
          <w:rFonts w:ascii="仿宋" w:eastAsia="仿宋" w:hAnsi="仿宋" w:hint="eastAsia"/>
          <w:sz w:val="24"/>
        </w:rPr>
        <w:t>：确保维护和管理技术人员能够熟练的对系统进行安装、调试、运行、集成、测试、诊断、维护和管理等。</w:t>
      </w:r>
    </w:p>
    <w:p w14:paraId="6574CB5B" w14:textId="77777777" w:rsidR="002E691F" w:rsidRDefault="002E691F" w:rsidP="002E691F">
      <w:pPr>
        <w:pStyle w:val="1"/>
      </w:pPr>
      <w:bookmarkStart w:id="18" w:name="_Toc500188647"/>
      <w:r>
        <w:rPr>
          <w:rFonts w:hint="eastAsia"/>
        </w:rPr>
        <w:lastRenderedPageBreak/>
        <w:t>工作内容及提交文件</w:t>
      </w:r>
      <w:bookmarkEnd w:id="18"/>
    </w:p>
    <w:p w14:paraId="4CAA4ABC" w14:textId="77777777" w:rsidR="002346FD" w:rsidRDefault="002346FD" w:rsidP="002346FD">
      <w:pPr>
        <w:pStyle w:val="2"/>
      </w:pPr>
      <w:bookmarkStart w:id="19" w:name="_Toc500188648"/>
      <w:r>
        <w:rPr>
          <w:rFonts w:hint="eastAsia"/>
        </w:rPr>
        <w:t>项目管理</w:t>
      </w:r>
      <w:bookmarkEnd w:id="19"/>
    </w:p>
    <w:p w14:paraId="3C01DE9F" w14:textId="77777777" w:rsidR="00B2720E" w:rsidRDefault="00B2720E" w:rsidP="00B2720E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审查提供验收的各类文档的正确性、完整性和统一性，审查文档是否齐全、合理；</w:t>
      </w:r>
    </w:p>
    <w:p w14:paraId="2EC648D0" w14:textId="77777777" w:rsidR="00B2720E" w:rsidRDefault="00B2720E" w:rsidP="00B2720E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测试审查项目功能是否达到了合同规定的要求；</w:t>
      </w:r>
    </w:p>
    <w:p w14:paraId="07E41F3E" w14:textId="77777777" w:rsidR="00B2720E" w:rsidRDefault="00B2720E" w:rsidP="00B2720E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测试审查项目有关服务指标是否达到了合同的要求；</w:t>
      </w:r>
    </w:p>
    <w:p w14:paraId="558F5288" w14:textId="77777777" w:rsidR="00B2720E" w:rsidRDefault="00B2720E" w:rsidP="00B2720E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审查项目投资以及实施进度的情况；</w:t>
      </w:r>
    </w:p>
    <w:p w14:paraId="765E1068" w14:textId="77777777" w:rsidR="00B2720E" w:rsidRPr="00A25C43" w:rsidRDefault="00B2720E" w:rsidP="00A25C43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对项目的技术水平做出评价，并得出项目的验收结论。</w:t>
      </w:r>
    </w:p>
    <w:p w14:paraId="11A8604B" w14:textId="77777777" w:rsidR="002346FD" w:rsidRDefault="002346FD" w:rsidP="002346FD">
      <w:pPr>
        <w:pStyle w:val="2"/>
      </w:pPr>
      <w:bookmarkStart w:id="20" w:name="_Toc500188649"/>
      <w:r>
        <w:rPr>
          <w:rFonts w:hint="eastAsia"/>
        </w:rPr>
        <w:t>实施阶段</w:t>
      </w:r>
      <w:bookmarkEnd w:id="20"/>
    </w:p>
    <w:p w14:paraId="0382D020" w14:textId="70C2E351" w:rsidR="00F90411" w:rsidRPr="002F5C2F" w:rsidRDefault="00F90411" w:rsidP="00F90411">
      <w:pPr>
        <w:spacing w:line="360" w:lineRule="auto"/>
        <w:ind w:firstLine="420"/>
        <w:rPr>
          <w:rFonts w:ascii="仿宋" w:eastAsia="仿宋" w:hAnsi="仿宋"/>
          <w:sz w:val="24"/>
        </w:rPr>
      </w:pPr>
      <w:r w:rsidRPr="00617E89">
        <w:rPr>
          <w:rFonts w:ascii="仿宋" w:eastAsia="仿宋" w:hAnsi="仿宋" w:hint="eastAsia"/>
          <w:sz w:val="24"/>
        </w:rPr>
        <w:t>合理规划项目实施进度，设置里程碑并及时监控，是保障项目进度的必要工作。本项目总体建设工期为</w:t>
      </w:r>
      <w:r w:rsidRPr="002F5C2F">
        <w:rPr>
          <w:rFonts w:ascii="仿宋" w:eastAsia="仿宋" w:hAnsi="仿宋" w:hint="eastAsia"/>
          <w:sz w:val="24"/>
        </w:rPr>
        <w:t>6</w:t>
      </w:r>
      <w:r w:rsidR="00F950AF">
        <w:rPr>
          <w:rFonts w:ascii="仿宋" w:eastAsia="仿宋" w:hAnsi="仿宋" w:hint="eastAsia"/>
          <w:sz w:val="24"/>
        </w:rPr>
        <w:t>月</w:t>
      </w:r>
      <w:r w:rsidRPr="00617E89">
        <w:rPr>
          <w:rFonts w:ascii="仿宋" w:eastAsia="仿宋" w:hAnsi="仿宋" w:hint="eastAsia"/>
          <w:sz w:val="24"/>
        </w:rPr>
        <w:t>。工程启动日期自合同签订之日算起，工程进度计划安排如下</w:t>
      </w:r>
      <w:r w:rsidRPr="00617E89">
        <w:rPr>
          <w:rFonts w:ascii="仿宋" w:eastAsia="仿宋" w:hAnsi="仿宋"/>
          <w:sz w:val="24"/>
        </w:rPr>
        <w:t>(</w:t>
      </w:r>
      <w:r w:rsidRPr="00617E89">
        <w:rPr>
          <w:rFonts w:ascii="仿宋" w:eastAsia="仿宋" w:hAnsi="仿宋" w:hint="eastAsia"/>
          <w:sz w:val="24"/>
        </w:rPr>
        <w:t>单位：</w:t>
      </w:r>
      <w:r w:rsidR="00F950AF">
        <w:rPr>
          <w:rFonts w:ascii="仿宋" w:eastAsia="仿宋" w:hAnsi="仿宋" w:hint="eastAsia"/>
          <w:sz w:val="24"/>
        </w:rPr>
        <w:t>月</w:t>
      </w:r>
      <w:r w:rsidRPr="00617E89">
        <w:rPr>
          <w:rFonts w:ascii="仿宋" w:eastAsia="仿宋" w:hAnsi="仿宋" w:hint="eastAsia"/>
          <w:sz w:val="24"/>
        </w:rPr>
        <w:t>；</w:t>
      </w:r>
      <w:r w:rsidRPr="002F5C2F">
        <w:rPr>
          <w:rFonts w:ascii="仿宋" w:eastAsia="仿宋" w:hAnsi="仿宋" w:hint="eastAsia"/>
          <w:sz w:val="24"/>
        </w:rPr>
        <w:t>绿</w:t>
      </w:r>
      <w:r w:rsidRPr="00617E89">
        <w:rPr>
          <w:rFonts w:ascii="仿宋" w:eastAsia="仿宋" w:hAnsi="仿宋" w:hint="eastAsia"/>
          <w:sz w:val="24"/>
        </w:rPr>
        <w:t>色代表阶段的开始和结束时间；实际开始时间从合同签订之日期顺延</w:t>
      </w:r>
      <w:r w:rsidRPr="00617E89">
        <w:rPr>
          <w:rFonts w:ascii="仿宋" w:eastAsia="仿宋" w:hAnsi="仿宋"/>
          <w:sz w:val="24"/>
        </w:rPr>
        <w:t>)</w:t>
      </w:r>
      <w:r>
        <w:rPr>
          <w:rFonts w:ascii="仿宋" w:eastAsia="仿宋" w:hAnsi="仿宋" w:hint="eastAsia"/>
          <w:sz w:val="24"/>
        </w:rPr>
        <w:t>，具体实施安排在合同签订后与业主方协商确定</w:t>
      </w:r>
      <w:r w:rsidRPr="002F5C2F">
        <w:rPr>
          <w:rFonts w:ascii="仿宋" w:eastAsia="仿宋" w:hAnsi="仿宋" w:hint="eastAsia"/>
          <w:sz w:val="24"/>
        </w:rPr>
        <w:t>：</w:t>
      </w:r>
    </w:p>
    <w:p w14:paraId="4C771BEA" w14:textId="77777777" w:rsidR="00F90411" w:rsidRPr="009E54B1" w:rsidRDefault="00F90411" w:rsidP="00F90411">
      <w:pPr>
        <w:spacing w:line="360" w:lineRule="auto"/>
        <w:jc w:val="center"/>
        <w:rPr>
          <w:rFonts w:ascii="宋体" w:hAnsi="宋体" w:cs="宋体"/>
          <w:b/>
        </w:rPr>
      </w:pPr>
      <w:r w:rsidRPr="001D6105">
        <w:rPr>
          <w:rFonts w:ascii="宋体" w:hAnsi="宋体" w:cs="宋体" w:hint="eastAsia"/>
          <w:b/>
          <w:sz w:val="24"/>
        </w:rPr>
        <w:t>（项目实施进度表）</w:t>
      </w:r>
    </w:p>
    <w:p w14:paraId="1E028E06" w14:textId="169A898D" w:rsidR="00F90411" w:rsidRDefault="001D7B42" w:rsidP="00F90411">
      <w:pPr>
        <w:spacing w:line="360" w:lineRule="auto"/>
        <w:rPr>
          <w:rFonts w:ascii="仿宋" w:eastAsia="仿宋" w:hAnsi="仿宋"/>
          <w:sz w:val="24"/>
        </w:rPr>
      </w:pPr>
      <w:bookmarkStart w:id="21" w:name="_GoBack"/>
      <w:r>
        <w:rPr>
          <w:noProof/>
        </w:rPr>
        <w:drawing>
          <wp:inline distT="0" distB="0" distL="0" distR="0" wp14:anchorId="419B9341" wp14:editId="690B7519">
            <wp:extent cx="5274310" cy="33934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1"/>
    </w:p>
    <w:p w14:paraId="630F2C35" w14:textId="77777777" w:rsidR="00F90411" w:rsidRPr="00E314B8" w:rsidRDefault="00F90411" w:rsidP="00F90411">
      <w:pPr>
        <w:spacing w:line="360" w:lineRule="auto"/>
        <w:ind w:firstLine="420"/>
        <w:rPr>
          <w:rFonts w:ascii="仿宋" w:eastAsia="仿宋" w:hAnsi="仿宋"/>
          <w:sz w:val="24"/>
        </w:rPr>
      </w:pPr>
      <w:r w:rsidRPr="00E314B8">
        <w:rPr>
          <w:rFonts w:ascii="仿宋" w:eastAsia="仿宋" w:hAnsi="仿宋" w:hint="eastAsia"/>
          <w:sz w:val="24"/>
        </w:rPr>
        <w:t>项目经理接到项目实施任务书后，将立即制定项目管理计划</w:t>
      </w:r>
      <w:r>
        <w:rPr>
          <w:rFonts w:ascii="宋体" w:hAnsi="宋体" w:cs="宋体" w:hint="eastAsia"/>
          <w:sz w:val="24"/>
        </w:rPr>
        <w:t>，</w:t>
      </w:r>
      <w:r w:rsidRPr="00E314B8">
        <w:rPr>
          <w:rFonts w:ascii="仿宋" w:eastAsia="仿宋" w:hAnsi="仿宋" w:hint="eastAsia"/>
          <w:sz w:val="24"/>
        </w:rPr>
        <w:t>项目的范围进</w:t>
      </w:r>
      <w:r w:rsidRPr="00E314B8">
        <w:rPr>
          <w:rFonts w:ascii="仿宋" w:eastAsia="仿宋" w:hAnsi="仿宋" w:hint="eastAsia"/>
          <w:sz w:val="24"/>
        </w:rPr>
        <w:lastRenderedPageBreak/>
        <w:t>行细化，直到可以支持项目编制实施计划为止，形成《项目范围定义</w:t>
      </w:r>
      <w:r w:rsidRPr="00E314B8">
        <w:rPr>
          <w:rFonts w:ascii="仿宋" w:eastAsia="仿宋" w:hAnsi="仿宋"/>
          <w:sz w:val="24"/>
        </w:rPr>
        <w:t>WBS</w:t>
      </w:r>
      <w:r w:rsidRPr="00E314B8">
        <w:rPr>
          <w:rFonts w:ascii="仿宋" w:eastAsia="仿宋" w:hAnsi="仿宋" w:hint="eastAsia"/>
          <w:sz w:val="24"/>
        </w:rPr>
        <w:t>》文件；基于《项目范围定义</w:t>
      </w:r>
      <w:r w:rsidRPr="00E314B8">
        <w:rPr>
          <w:rFonts w:ascii="仿宋" w:eastAsia="仿宋" w:hAnsi="仿宋"/>
          <w:sz w:val="24"/>
        </w:rPr>
        <w:t>WBS</w:t>
      </w:r>
      <w:r w:rsidRPr="00E314B8">
        <w:rPr>
          <w:rFonts w:ascii="仿宋" w:eastAsia="仿宋" w:hAnsi="仿宋" w:hint="eastAsia"/>
          <w:sz w:val="24"/>
        </w:rPr>
        <w:t>》文件和项目实施任务书，对项目的进度、成本、人力资源配备、风险进行策划，形成《项目实施计划》，其中资源的配备计划需要明确人员需求与管理的文档，另外需要明确项目的整个风险管理计划（内容应包括风险识别与分类、风险定性分析、定量分析、风险应对措施以及风险应急措施等）。项目实施计划提交到公司项目管理部门和项目总监进行审核，审批通过后，形成对本项目实施控制的第一个基准计划。</w:t>
      </w:r>
    </w:p>
    <w:p w14:paraId="581FD7A7" w14:textId="77777777" w:rsidR="00F90411" w:rsidRPr="00F90411" w:rsidRDefault="00F90411" w:rsidP="00F90411"/>
    <w:p w14:paraId="58A0F8CF" w14:textId="77777777" w:rsidR="00BC5A13" w:rsidRDefault="00BC5A13" w:rsidP="00BC5A13">
      <w:pPr>
        <w:pStyle w:val="2"/>
      </w:pPr>
      <w:bookmarkStart w:id="22" w:name="_Toc500188650"/>
      <w:r>
        <w:rPr>
          <w:rFonts w:hint="eastAsia"/>
        </w:rPr>
        <w:t>验收阶段</w:t>
      </w:r>
      <w:bookmarkEnd w:id="22"/>
    </w:p>
    <w:p w14:paraId="3276008E" w14:textId="77777777" w:rsidR="00980737" w:rsidRDefault="00980737" w:rsidP="00980737">
      <w:pPr>
        <w:spacing w:line="36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验收阶段主要包括项目建设内容验收、</w:t>
      </w:r>
      <w:r>
        <w:rPr>
          <w:rFonts w:ascii="仿宋" w:eastAsia="仿宋" w:hAnsi="仿宋" w:hint="eastAsia"/>
          <w:sz w:val="24"/>
        </w:rPr>
        <w:t>项目文档验收</w:t>
      </w:r>
      <w:r>
        <w:rPr>
          <w:rFonts w:ascii="仿宋" w:eastAsia="仿宋" w:hAnsi="仿宋"/>
          <w:sz w:val="24"/>
        </w:rPr>
        <w:t>、</w:t>
      </w:r>
      <w:r>
        <w:rPr>
          <w:rFonts w:ascii="仿宋" w:eastAsia="仿宋" w:hAnsi="仿宋" w:hint="eastAsia"/>
          <w:sz w:val="24"/>
        </w:rPr>
        <w:t>项目服务响应（如售后服务、问题相应等方面）验收。</w:t>
      </w:r>
    </w:p>
    <w:p w14:paraId="74001BE1" w14:textId="77777777" w:rsidR="00980737" w:rsidRDefault="00980737" w:rsidP="00980737">
      <w:pPr>
        <w:spacing w:line="36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项目交付内容主要包括：</w:t>
      </w:r>
    </w:p>
    <w:p w14:paraId="433A6DD7" w14:textId="77777777" w:rsidR="00980737" w:rsidRDefault="00980737" w:rsidP="00980737">
      <w:pPr>
        <w:adjustRightInd w:val="0"/>
        <w:snapToGrid w:val="0"/>
        <w:spacing w:line="360" w:lineRule="auto"/>
        <w:ind w:rightChars="-71" w:right="-149"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乙方交付形式为：采购软件产品的</w:t>
      </w:r>
      <w:r>
        <w:rPr>
          <w:rFonts w:ascii="仿宋" w:eastAsia="仿宋" w:hAnsi="仿宋"/>
          <w:sz w:val="24"/>
        </w:rPr>
        <w:t>安装包</w:t>
      </w:r>
      <w:r>
        <w:rPr>
          <w:rFonts w:ascii="仿宋" w:eastAsia="仿宋" w:hAnsi="仿宋" w:hint="eastAsia"/>
          <w:sz w:val="24"/>
        </w:rPr>
        <w:t>（包括软件使用许可证、软件存储介质）。</w:t>
      </w:r>
    </w:p>
    <w:p w14:paraId="3394A88C" w14:textId="77777777" w:rsidR="00980737" w:rsidRDefault="00980737" w:rsidP="00980737">
      <w:pPr>
        <w:adjustRightInd w:val="0"/>
        <w:snapToGrid w:val="0"/>
        <w:spacing w:line="360" w:lineRule="auto"/>
        <w:ind w:rightChars="-71" w:right="-149"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交付</w:t>
      </w:r>
      <w:r>
        <w:rPr>
          <w:rFonts w:ascii="仿宋" w:eastAsia="仿宋" w:hAnsi="仿宋"/>
          <w:sz w:val="24"/>
        </w:rPr>
        <w:t>文档</w:t>
      </w:r>
      <w:r>
        <w:rPr>
          <w:rFonts w:ascii="仿宋" w:eastAsia="仿宋" w:hAnsi="仿宋" w:hint="eastAsia"/>
          <w:sz w:val="24"/>
        </w:rPr>
        <w:t>包括但不限于以下内容：</w:t>
      </w:r>
    </w:p>
    <w:p w14:paraId="6912DBB9" w14:textId="77777777" w:rsidR="007D4B56" w:rsidRDefault="007D4B56" w:rsidP="007D4B56">
      <w:pPr>
        <w:pStyle w:val="a0"/>
        <w:widowControl/>
        <w:numPr>
          <w:ilvl w:val="0"/>
          <w:numId w:val="24"/>
        </w:numPr>
        <w:spacing w:before="60" w:after="60" w:line="3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项目建议书</w:t>
      </w:r>
    </w:p>
    <w:p w14:paraId="13843262" w14:textId="77777777" w:rsidR="007D4B56" w:rsidRDefault="007D4B56" w:rsidP="007D4B56">
      <w:pPr>
        <w:pStyle w:val="a0"/>
        <w:widowControl/>
        <w:numPr>
          <w:ilvl w:val="0"/>
          <w:numId w:val="24"/>
        </w:numPr>
        <w:spacing w:before="60" w:after="60" w:line="3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工作说明书</w:t>
      </w:r>
      <w:r>
        <w:rPr>
          <w:rFonts w:ascii="仿宋" w:eastAsia="仿宋" w:hAnsi="仿宋"/>
          <w:sz w:val="24"/>
          <w:szCs w:val="24"/>
        </w:rPr>
        <w:t>SOW</w:t>
      </w:r>
    </w:p>
    <w:p w14:paraId="518D9BD6" w14:textId="77777777" w:rsidR="007D4B56" w:rsidRDefault="007D4B56" w:rsidP="007D4B56">
      <w:pPr>
        <w:pStyle w:val="a0"/>
        <w:widowControl/>
        <w:numPr>
          <w:ilvl w:val="0"/>
          <w:numId w:val="24"/>
        </w:numPr>
        <w:spacing w:before="60" w:after="60" w:line="3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用户需求说明书</w:t>
      </w:r>
    </w:p>
    <w:p w14:paraId="40A05076" w14:textId="77777777" w:rsidR="007D4B56" w:rsidRDefault="007D4B56" w:rsidP="007D4B56">
      <w:pPr>
        <w:pStyle w:val="a0"/>
        <w:widowControl/>
        <w:numPr>
          <w:ilvl w:val="0"/>
          <w:numId w:val="24"/>
        </w:numPr>
        <w:spacing w:before="60" w:after="60" w:line="3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软件需求规格说明书</w:t>
      </w:r>
    </w:p>
    <w:p w14:paraId="613B9209" w14:textId="77777777" w:rsidR="007D4B56" w:rsidRDefault="007D4B56" w:rsidP="007D4B56">
      <w:pPr>
        <w:pStyle w:val="a0"/>
        <w:widowControl/>
        <w:numPr>
          <w:ilvl w:val="0"/>
          <w:numId w:val="24"/>
        </w:numPr>
        <w:spacing w:before="60" w:after="60" w:line="3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概要设计说明书</w:t>
      </w:r>
    </w:p>
    <w:p w14:paraId="455E54F0" w14:textId="77777777" w:rsidR="007D4B56" w:rsidRDefault="007D4B56" w:rsidP="007D4B56">
      <w:pPr>
        <w:pStyle w:val="a0"/>
        <w:widowControl/>
        <w:numPr>
          <w:ilvl w:val="0"/>
          <w:numId w:val="24"/>
        </w:numPr>
        <w:spacing w:before="60" w:after="60" w:line="3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系统实施方案</w:t>
      </w:r>
    </w:p>
    <w:p w14:paraId="4EED43B8" w14:textId="77777777" w:rsidR="007D4B56" w:rsidRDefault="007D4B56" w:rsidP="007D4B56">
      <w:pPr>
        <w:pStyle w:val="a0"/>
        <w:widowControl/>
        <w:numPr>
          <w:ilvl w:val="0"/>
          <w:numId w:val="24"/>
        </w:numPr>
        <w:spacing w:before="60" w:after="60" w:line="3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项目测试计划、系统测试用例、系统测试报告</w:t>
      </w:r>
    </w:p>
    <w:p w14:paraId="7F4BBD16" w14:textId="77777777" w:rsidR="007D4B56" w:rsidRDefault="007D4B56" w:rsidP="007D4B56">
      <w:pPr>
        <w:pStyle w:val="a0"/>
        <w:widowControl/>
        <w:numPr>
          <w:ilvl w:val="0"/>
          <w:numId w:val="24"/>
        </w:numPr>
        <w:spacing w:before="60" w:after="60" w:line="3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系统上线割接计划与方案</w:t>
      </w:r>
    </w:p>
    <w:p w14:paraId="17A1EDA1" w14:textId="77777777" w:rsidR="007D4B56" w:rsidRDefault="007D4B56" w:rsidP="007D4B56">
      <w:pPr>
        <w:pStyle w:val="a0"/>
        <w:widowControl/>
        <w:numPr>
          <w:ilvl w:val="0"/>
          <w:numId w:val="24"/>
        </w:numPr>
        <w:spacing w:before="60" w:after="60" w:line="3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系统培训计划与方案</w:t>
      </w:r>
    </w:p>
    <w:p w14:paraId="3A25FE0C" w14:textId="77777777" w:rsidR="007D4B56" w:rsidRDefault="007D4B56" w:rsidP="007D4B56">
      <w:pPr>
        <w:pStyle w:val="a0"/>
        <w:widowControl/>
        <w:numPr>
          <w:ilvl w:val="0"/>
          <w:numId w:val="24"/>
        </w:numPr>
        <w:spacing w:before="60" w:after="60" w:line="3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系统初验报告</w:t>
      </w:r>
    </w:p>
    <w:p w14:paraId="5E8FF3EA" w14:textId="77777777" w:rsidR="007D4B56" w:rsidRDefault="007D4B56" w:rsidP="007D4B56">
      <w:pPr>
        <w:pStyle w:val="a0"/>
        <w:widowControl/>
        <w:numPr>
          <w:ilvl w:val="0"/>
          <w:numId w:val="24"/>
        </w:numPr>
        <w:spacing w:before="60" w:after="60" w:line="3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系统试运行报告</w:t>
      </w:r>
    </w:p>
    <w:p w14:paraId="538D44E1" w14:textId="77777777" w:rsidR="007D4B56" w:rsidRDefault="007D4B56" w:rsidP="007D4B56">
      <w:pPr>
        <w:pStyle w:val="a0"/>
        <w:widowControl/>
        <w:numPr>
          <w:ilvl w:val="0"/>
          <w:numId w:val="24"/>
        </w:numPr>
        <w:spacing w:before="60" w:after="60" w:line="3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系统终验报告</w:t>
      </w:r>
    </w:p>
    <w:p w14:paraId="6D9842A7" w14:textId="77777777" w:rsidR="007D4B56" w:rsidRDefault="007D4B56" w:rsidP="007D4B56">
      <w:pPr>
        <w:pStyle w:val="a0"/>
        <w:widowControl/>
        <w:numPr>
          <w:ilvl w:val="0"/>
          <w:numId w:val="24"/>
        </w:numPr>
        <w:spacing w:before="60" w:after="60" w:line="3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系统维护手册（含视频）</w:t>
      </w:r>
    </w:p>
    <w:p w14:paraId="0541F57C" w14:textId="77777777" w:rsidR="007D4B56" w:rsidRDefault="007D4B56" w:rsidP="007D4B56">
      <w:pPr>
        <w:pStyle w:val="a0"/>
        <w:widowControl/>
        <w:numPr>
          <w:ilvl w:val="0"/>
          <w:numId w:val="24"/>
        </w:numPr>
        <w:spacing w:before="60" w:after="60" w:line="3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系统用户手册（含视频）</w:t>
      </w:r>
    </w:p>
    <w:p w14:paraId="4E73506A" w14:textId="77777777" w:rsidR="007D4B56" w:rsidRDefault="007D4B56" w:rsidP="007D4B56">
      <w:pPr>
        <w:pStyle w:val="a0"/>
        <w:widowControl/>
        <w:numPr>
          <w:ilvl w:val="0"/>
          <w:numId w:val="24"/>
        </w:numPr>
        <w:spacing w:before="60" w:after="60" w:line="380" w:lineRule="exact"/>
        <w:rPr>
          <w:rFonts w:ascii="楷体_GB2312" w:eastAsia="楷体_GB2312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系统应急方案等</w:t>
      </w:r>
    </w:p>
    <w:p w14:paraId="38E0DF74" w14:textId="77777777" w:rsidR="007D4B56" w:rsidRDefault="007D4B56" w:rsidP="007D4B56">
      <w:pPr>
        <w:pStyle w:val="a0"/>
        <w:widowControl/>
        <w:numPr>
          <w:ilvl w:val="0"/>
          <w:numId w:val="24"/>
        </w:numPr>
        <w:spacing w:before="60" w:after="60" w:line="3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软件二次开发模块源代码</w:t>
      </w:r>
    </w:p>
    <w:p w14:paraId="25E94307" w14:textId="77777777" w:rsidR="007D4B56" w:rsidRDefault="007D4B56" w:rsidP="007D4B56">
      <w:pPr>
        <w:pStyle w:val="a0"/>
        <w:widowControl/>
        <w:numPr>
          <w:ilvl w:val="0"/>
          <w:numId w:val="24"/>
        </w:numPr>
        <w:spacing w:before="60" w:after="60" w:line="3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项目管理文档（项目计划、会议纪要、评审文件、审批文件、变更文档、配置文档、验收文件、问题清单等）</w:t>
      </w:r>
    </w:p>
    <w:p w14:paraId="00BD2DE0" w14:textId="77777777" w:rsidR="007D4B56" w:rsidRDefault="007D4B56" w:rsidP="007D4B56">
      <w:pPr>
        <w:pStyle w:val="a0"/>
        <w:widowControl/>
        <w:numPr>
          <w:ilvl w:val="0"/>
          <w:numId w:val="24"/>
        </w:numPr>
        <w:spacing w:before="60" w:after="60" w:line="3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项目总结</w:t>
      </w:r>
    </w:p>
    <w:p w14:paraId="7495A50A" w14:textId="77777777" w:rsidR="007D4B56" w:rsidRDefault="007D4B56" w:rsidP="007D4B56">
      <w:pPr>
        <w:pStyle w:val="a0"/>
        <w:widowControl/>
        <w:numPr>
          <w:ilvl w:val="0"/>
          <w:numId w:val="24"/>
        </w:numPr>
        <w:spacing w:before="60" w:after="60" w:line="3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项目交付总清单</w:t>
      </w:r>
    </w:p>
    <w:p w14:paraId="2BE97974" w14:textId="77777777" w:rsidR="00980737" w:rsidRDefault="00980737" w:rsidP="00980737">
      <w:pPr>
        <w:spacing w:line="36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项目验收流程如下：</w:t>
      </w:r>
    </w:p>
    <w:p w14:paraId="36E53015" w14:textId="77777777" w:rsidR="00980737" w:rsidRDefault="00980737" w:rsidP="00980737">
      <w:pPr>
        <w:rPr>
          <w:rFonts w:ascii="仿宋" w:eastAsia="仿宋" w:hAnsi="仿宋" w:cstheme="majorBidi"/>
          <w:sz w:val="24"/>
        </w:rPr>
      </w:pPr>
    </w:p>
    <w:p w14:paraId="11726069" w14:textId="77777777" w:rsidR="00980737" w:rsidRPr="002F5C2F" w:rsidRDefault="00980737" w:rsidP="00980737">
      <w:pPr>
        <w:jc w:val="center"/>
        <w:rPr>
          <w:rFonts w:ascii="仿宋" w:eastAsia="仿宋" w:hAnsi="仿宋" w:cstheme="majorBidi"/>
          <w:sz w:val="24"/>
        </w:rPr>
      </w:pPr>
      <w:r>
        <w:rPr>
          <w:noProof/>
        </w:rPr>
        <w:drawing>
          <wp:inline distT="0" distB="0" distL="0" distR="0" wp14:anchorId="431B6CCD" wp14:editId="0E29DB94">
            <wp:extent cx="2181225" cy="4305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95A42" w14:textId="77777777" w:rsidR="00980737" w:rsidRPr="00980737" w:rsidRDefault="00980737" w:rsidP="00980737"/>
    <w:p w14:paraId="72388611" w14:textId="77777777" w:rsidR="00BB7298" w:rsidRDefault="00BB7298" w:rsidP="00BB7298">
      <w:pPr>
        <w:pStyle w:val="1"/>
      </w:pPr>
      <w:bookmarkStart w:id="23" w:name="_Toc500188651"/>
      <w:r>
        <w:rPr>
          <w:rFonts w:hint="eastAsia"/>
        </w:rPr>
        <w:t>项目组织</w:t>
      </w:r>
      <w:bookmarkEnd w:id="23"/>
    </w:p>
    <w:p w14:paraId="7D7C302F" w14:textId="77777777" w:rsidR="00DD4D63" w:rsidRPr="002F5C2F" w:rsidRDefault="00DD4D63" w:rsidP="00DD4D63">
      <w:pPr>
        <w:spacing w:line="360" w:lineRule="auto"/>
        <w:ind w:firstLine="420"/>
      </w:pPr>
      <w:r>
        <w:rPr>
          <w:rFonts w:ascii="仿宋" w:eastAsia="仿宋" w:hAnsi="仿宋" w:hint="eastAsia"/>
          <w:sz w:val="24"/>
        </w:rPr>
        <w:t>实施方</w:t>
      </w:r>
      <w:r w:rsidRPr="001D6105">
        <w:rPr>
          <w:rFonts w:ascii="仿宋" w:eastAsia="仿宋" w:hAnsi="仿宋" w:hint="eastAsia"/>
          <w:sz w:val="24"/>
        </w:rPr>
        <w:t>将组织具有丰富的行业经验、集成经验的精干力量，成立专门项目组。根据本项目的具体情况将其分为若干个职能分工明确的工作组，精心设计、精心组织、精心施工，确保优质高效地完成整个工程。在项目实施期间，确保项目组的人员稳定不变以保证项目的总体质量。</w:t>
      </w:r>
    </w:p>
    <w:p w14:paraId="20517E93" w14:textId="77777777" w:rsidR="00DD4D63" w:rsidRPr="00DD4D63" w:rsidRDefault="00DD4D63" w:rsidP="00DD4D63"/>
    <w:p w14:paraId="1D583D85" w14:textId="46E677B6" w:rsidR="00F331BE" w:rsidRPr="00DD4D63" w:rsidRDefault="00681B93" w:rsidP="00DD4D63">
      <w:pPr>
        <w:pStyle w:val="2"/>
      </w:pPr>
      <w:bookmarkStart w:id="24" w:name="_Toc500188652"/>
      <w:r>
        <w:rPr>
          <w:rFonts w:hint="eastAsia"/>
        </w:rPr>
        <w:t>项目组成员</w:t>
      </w:r>
      <w:bookmarkEnd w:id="24"/>
    </w:p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2835"/>
        <w:gridCol w:w="2552"/>
        <w:gridCol w:w="3260"/>
      </w:tblGrid>
      <w:tr w:rsidR="00F331BE" w:rsidRPr="00F331BE" w14:paraId="19C0E52E" w14:textId="77777777" w:rsidTr="00EC3B43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D3CE0D2" w14:textId="225072C0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389B966" w14:textId="034EFBF5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59A411D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乙方</w:t>
            </w:r>
          </w:p>
        </w:tc>
      </w:tr>
      <w:tr w:rsidR="00F331BE" w:rsidRPr="00F331BE" w14:paraId="5F020C73" w14:textId="77777777" w:rsidTr="00EC3B43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E1EA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9D6E" w14:textId="08248F11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737B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翟东冉</w:t>
            </w:r>
          </w:p>
        </w:tc>
      </w:tr>
      <w:tr w:rsidR="00F331BE" w:rsidRPr="00F331BE" w14:paraId="7D9BB590" w14:textId="77777777" w:rsidTr="00EC3B43">
        <w:trPr>
          <w:trHeight w:val="3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CA47EA7" w14:textId="42BFCA62" w:rsidR="00F331BE" w:rsidRPr="00F331BE" w:rsidRDefault="00F331BE" w:rsidP="00F331B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项目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分</w:t>
            </w: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组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及</w:t>
            </w: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成员</w:t>
            </w:r>
          </w:p>
        </w:tc>
      </w:tr>
      <w:tr w:rsidR="00F331BE" w:rsidRPr="00F331BE" w14:paraId="30350FE4" w14:textId="77777777" w:rsidTr="00EC3B43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99160E7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组名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93F670B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组成员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060E4C4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级别</w:t>
            </w:r>
          </w:p>
        </w:tc>
      </w:tr>
      <w:tr w:rsidR="00F331BE" w:rsidRPr="00F331BE" w14:paraId="7EA63991" w14:textId="77777777" w:rsidTr="00EC3B43">
        <w:trPr>
          <w:trHeight w:val="33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6BC0" w14:textId="77777777" w:rsidR="00F331BE" w:rsidRPr="00F331BE" w:rsidRDefault="00F331BE" w:rsidP="00F331B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运维研发组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A15B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FC97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高级研发经理</w:t>
            </w:r>
          </w:p>
        </w:tc>
      </w:tr>
      <w:tr w:rsidR="00F331BE" w:rsidRPr="00F331BE" w14:paraId="3B4BA9DD" w14:textId="77777777" w:rsidTr="00EC3B43">
        <w:trPr>
          <w:trHeight w:val="33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74AC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D435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王文强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DA67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研发工程师</w:t>
            </w:r>
          </w:p>
        </w:tc>
      </w:tr>
      <w:tr w:rsidR="00F331BE" w:rsidRPr="00F331BE" w14:paraId="3EE3154D" w14:textId="77777777" w:rsidTr="00EC3B43">
        <w:trPr>
          <w:trHeight w:val="33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5448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358F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颜彬彬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7BE7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研发工程师</w:t>
            </w:r>
          </w:p>
        </w:tc>
      </w:tr>
      <w:tr w:rsidR="00F331BE" w:rsidRPr="00F331BE" w14:paraId="3D3AFC1B" w14:textId="77777777" w:rsidTr="00EC3B43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F048" w14:textId="77777777" w:rsidR="00F331BE" w:rsidRPr="00F331BE" w:rsidRDefault="00F331BE" w:rsidP="00F331B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监控研发组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D4AC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韩建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8E26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高级研发经理</w:t>
            </w:r>
          </w:p>
        </w:tc>
      </w:tr>
      <w:tr w:rsidR="00F331BE" w:rsidRPr="00F331BE" w14:paraId="6E7EAD89" w14:textId="77777777" w:rsidTr="00EC3B43">
        <w:trPr>
          <w:trHeight w:val="33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6968" w14:textId="77777777" w:rsidR="00F331BE" w:rsidRPr="00F331BE" w:rsidRDefault="00F331BE" w:rsidP="00F331B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实施组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8D35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D63D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实施工程师</w:t>
            </w:r>
          </w:p>
        </w:tc>
      </w:tr>
      <w:tr w:rsidR="00F331BE" w:rsidRPr="00F331BE" w14:paraId="4273D65F" w14:textId="77777777" w:rsidTr="00EC3B43">
        <w:trPr>
          <w:trHeight w:val="33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56A3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540D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翟东冉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5055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高级</w:t>
            </w:r>
          </w:p>
        </w:tc>
      </w:tr>
      <w:tr w:rsidR="00F331BE" w:rsidRPr="00F331BE" w14:paraId="56BC918A" w14:textId="77777777" w:rsidTr="00EC3B43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E056" w14:textId="77777777" w:rsidR="00F331BE" w:rsidRPr="00F331BE" w:rsidRDefault="00F331BE" w:rsidP="00F331B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测试组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3DAD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柳征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E832" w14:textId="77777777" w:rsidR="00F331BE" w:rsidRPr="00F331BE" w:rsidRDefault="00F331BE" w:rsidP="00F33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331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测试</w:t>
            </w:r>
          </w:p>
        </w:tc>
      </w:tr>
    </w:tbl>
    <w:p w14:paraId="7255EFE2" w14:textId="544605C5" w:rsidR="00DD4D63" w:rsidRPr="00DD4D63" w:rsidRDefault="00DD4D63" w:rsidP="00DD4D63"/>
    <w:sectPr w:rsidR="00DD4D63" w:rsidRPr="00DD4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C9A0B" w14:textId="77777777" w:rsidR="00BA07AE" w:rsidRDefault="00BA07AE" w:rsidP="00A542C7">
      <w:r>
        <w:separator/>
      </w:r>
    </w:p>
  </w:endnote>
  <w:endnote w:type="continuationSeparator" w:id="0">
    <w:p w14:paraId="67702A68" w14:textId="77777777" w:rsidR="00BA07AE" w:rsidRDefault="00BA07AE" w:rsidP="00A5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D294E" w14:textId="77777777" w:rsidR="00BA07AE" w:rsidRDefault="00BA07AE" w:rsidP="00A542C7">
      <w:r>
        <w:separator/>
      </w:r>
    </w:p>
  </w:footnote>
  <w:footnote w:type="continuationSeparator" w:id="0">
    <w:p w14:paraId="7EEC7213" w14:textId="77777777" w:rsidR="00BA07AE" w:rsidRDefault="00BA07AE" w:rsidP="00A5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6B4F"/>
    <w:multiLevelType w:val="hybridMultilevel"/>
    <w:tmpl w:val="D51073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31C50FF"/>
    <w:multiLevelType w:val="hybridMultilevel"/>
    <w:tmpl w:val="3F921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315222"/>
    <w:multiLevelType w:val="hybridMultilevel"/>
    <w:tmpl w:val="355461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0619C0"/>
    <w:multiLevelType w:val="hybridMultilevel"/>
    <w:tmpl w:val="355461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54329E"/>
    <w:multiLevelType w:val="hybridMultilevel"/>
    <w:tmpl w:val="21A660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1360F7C"/>
    <w:multiLevelType w:val="multilevel"/>
    <w:tmpl w:val="31360F7C"/>
    <w:lvl w:ilvl="0">
      <w:start w:val="1"/>
      <w:numFmt w:val="bullet"/>
      <w:lvlText w:val=""/>
      <w:lvlJc w:val="left"/>
      <w:pPr>
        <w:ind w:left="900" w:hanging="420"/>
      </w:pPr>
      <w:rPr>
        <w:rFonts w:ascii="Symbol" w:hAnsi="Symbol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3B57259D"/>
    <w:multiLevelType w:val="hybridMultilevel"/>
    <w:tmpl w:val="355461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952852"/>
    <w:multiLevelType w:val="singleLevel"/>
    <w:tmpl w:val="5495285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DB41220"/>
    <w:multiLevelType w:val="multilevel"/>
    <w:tmpl w:val="5DB41220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  <w:rPr>
        <w:rFonts w:cs="Times New Roman"/>
      </w:rPr>
    </w:lvl>
  </w:abstractNum>
  <w:abstractNum w:abstractNumId="9" w15:restartNumberingAfterBreak="0">
    <w:nsid w:val="6B003FDC"/>
    <w:multiLevelType w:val="hybridMultilevel"/>
    <w:tmpl w:val="898E7CA8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C082CDD"/>
    <w:multiLevelType w:val="multilevel"/>
    <w:tmpl w:val="37B4459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lang w:val="nl-NL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6D911737"/>
    <w:multiLevelType w:val="hybridMultilevel"/>
    <w:tmpl w:val="355461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5"/>
  </w:num>
  <w:num w:numId="15">
    <w:abstractNumId w:val="7"/>
  </w:num>
  <w:num w:numId="16">
    <w:abstractNumId w:val="1"/>
  </w:num>
  <w:num w:numId="17">
    <w:abstractNumId w:val="2"/>
  </w:num>
  <w:num w:numId="18">
    <w:abstractNumId w:val="11"/>
  </w:num>
  <w:num w:numId="19">
    <w:abstractNumId w:val="6"/>
  </w:num>
  <w:num w:numId="20">
    <w:abstractNumId w:val="3"/>
  </w:num>
  <w:num w:numId="21">
    <w:abstractNumId w:val="0"/>
  </w:num>
  <w:num w:numId="22">
    <w:abstractNumId w:val="9"/>
  </w:num>
  <w:num w:numId="23">
    <w:abstractNumId w:val="4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A6"/>
    <w:rsid w:val="00030A1F"/>
    <w:rsid w:val="000614D7"/>
    <w:rsid w:val="0006538B"/>
    <w:rsid w:val="0009259C"/>
    <w:rsid w:val="000C6935"/>
    <w:rsid w:val="000E0915"/>
    <w:rsid w:val="000E14AF"/>
    <w:rsid w:val="001145AF"/>
    <w:rsid w:val="00125B49"/>
    <w:rsid w:val="001606EA"/>
    <w:rsid w:val="00170429"/>
    <w:rsid w:val="001D0130"/>
    <w:rsid w:val="001D4E72"/>
    <w:rsid w:val="001D7B42"/>
    <w:rsid w:val="001E0CC7"/>
    <w:rsid w:val="00215734"/>
    <w:rsid w:val="002346FD"/>
    <w:rsid w:val="00282A65"/>
    <w:rsid w:val="002E691F"/>
    <w:rsid w:val="002F2C46"/>
    <w:rsid w:val="002F6EC1"/>
    <w:rsid w:val="003007EC"/>
    <w:rsid w:val="00390905"/>
    <w:rsid w:val="003B053E"/>
    <w:rsid w:val="003F1599"/>
    <w:rsid w:val="00400E2C"/>
    <w:rsid w:val="00425420"/>
    <w:rsid w:val="00427B2E"/>
    <w:rsid w:val="00434A3D"/>
    <w:rsid w:val="004356CC"/>
    <w:rsid w:val="00462FF8"/>
    <w:rsid w:val="00470EC2"/>
    <w:rsid w:val="00482FF4"/>
    <w:rsid w:val="004868B5"/>
    <w:rsid w:val="004B2E12"/>
    <w:rsid w:val="004B7E0D"/>
    <w:rsid w:val="004F000F"/>
    <w:rsid w:val="005021CF"/>
    <w:rsid w:val="00544EA5"/>
    <w:rsid w:val="005C609A"/>
    <w:rsid w:val="005E6383"/>
    <w:rsid w:val="005F00E1"/>
    <w:rsid w:val="006106FE"/>
    <w:rsid w:val="006130CD"/>
    <w:rsid w:val="00622919"/>
    <w:rsid w:val="00657C64"/>
    <w:rsid w:val="00665F08"/>
    <w:rsid w:val="00665FFF"/>
    <w:rsid w:val="00681B93"/>
    <w:rsid w:val="00695774"/>
    <w:rsid w:val="006B5188"/>
    <w:rsid w:val="006D02C9"/>
    <w:rsid w:val="006F32CF"/>
    <w:rsid w:val="007067A6"/>
    <w:rsid w:val="00724AA4"/>
    <w:rsid w:val="00760451"/>
    <w:rsid w:val="00763414"/>
    <w:rsid w:val="007A5B5D"/>
    <w:rsid w:val="007A70A1"/>
    <w:rsid w:val="007D4B56"/>
    <w:rsid w:val="007D55A6"/>
    <w:rsid w:val="007F1278"/>
    <w:rsid w:val="00807307"/>
    <w:rsid w:val="008306FF"/>
    <w:rsid w:val="00841EA9"/>
    <w:rsid w:val="00872DD0"/>
    <w:rsid w:val="00874B79"/>
    <w:rsid w:val="0088264F"/>
    <w:rsid w:val="008902FC"/>
    <w:rsid w:val="008949C4"/>
    <w:rsid w:val="008A7719"/>
    <w:rsid w:val="008C70F3"/>
    <w:rsid w:val="008D7D75"/>
    <w:rsid w:val="008E13DB"/>
    <w:rsid w:val="008E4A26"/>
    <w:rsid w:val="008E54AE"/>
    <w:rsid w:val="009327A3"/>
    <w:rsid w:val="00954DB9"/>
    <w:rsid w:val="00980737"/>
    <w:rsid w:val="009D4354"/>
    <w:rsid w:val="009D7178"/>
    <w:rsid w:val="009F1E2A"/>
    <w:rsid w:val="009F29DA"/>
    <w:rsid w:val="00A23F2B"/>
    <w:rsid w:val="00A25C43"/>
    <w:rsid w:val="00A269EF"/>
    <w:rsid w:val="00A542C7"/>
    <w:rsid w:val="00A74E5F"/>
    <w:rsid w:val="00A97F60"/>
    <w:rsid w:val="00AA02B5"/>
    <w:rsid w:val="00AA3CED"/>
    <w:rsid w:val="00AA4489"/>
    <w:rsid w:val="00AC371C"/>
    <w:rsid w:val="00AC4591"/>
    <w:rsid w:val="00AD42A1"/>
    <w:rsid w:val="00AF6C73"/>
    <w:rsid w:val="00B03B14"/>
    <w:rsid w:val="00B2720E"/>
    <w:rsid w:val="00B6113D"/>
    <w:rsid w:val="00BA07AE"/>
    <w:rsid w:val="00BB7298"/>
    <w:rsid w:val="00BC5A13"/>
    <w:rsid w:val="00C33764"/>
    <w:rsid w:val="00C569D4"/>
    <w:rsid w:val="00C749F0"/>
    <w:rsid w:val="00C96F04"/>
    <w:rsid w:val="00CA5AB3"/>
    <w:rsid w:val="00CC7F1C"/>
    <w:rsid w:val="00CF15C2"/>
    <w:rsid w:val="00D559E2"/>
    <w:rsid w:val="00DB13EA"/>
    <w:rsid w:val="00DD3517"/>
    <w:rsid w:val="00DD4D63"/>
    <w:rsid w:val="00E162F8"/>
    <w:rsid w:val="00E26153"/>
    <w:rsid w:val="00E37B8B"/>
    <w:rsid w:val="00E57723"/>
    <w:rsid w:val="00E663D1"/>
    <w:rsid w:val="00E9182B"/>
    <w:rsid w:val="00EC310B"/>
    <w:rsid w:val="00EC3B43"/>
    <w:rsid w:val="00ED0871"/>
    <w:rsid w:val="00ED5CD1"/>
    <w:rsid w:val="00F06165"/>
    <w:rsid w:val="00F331BE"/>
    <w:rsid w:val="00F37D86"/>
    <w:rsid w:val="00F51018"/>
    <w:rsid w:val="00F64F7F"/>
    <w:rsid w:val="00F90411"/>
    <w:rsid w:val="00F950AF"/>
    <w:rsid w:val="00FB23A4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29611"/>
  <w15:chartTrackingRefBased/>
  <w15:docId w15:val="{B658E2A5-6FFD-4852-852E-3C93D1A6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67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aliases w:val="H1,第 ？ 章,PIM 1,h1,h11,heading 1TOC,1st level,Section Head,l1,heading 1,1,Header 1,Heading 0,Header1,H11,H12,H13,H14,H15,H16,H17,H18,H19,H110,H111,H112,H121,H131,H141,H151,H161,H171,H181,H191,H1101,H1111,H113,H122,H132,H142,H152,H162,H172,H182,H192"/>
    <w:basedOn w:val="a"/>
    <w:next w:val="a"/>
    <w:link w:val="1Char"/>
    <w:qFormat/>
    <w:rsid w:val="00AC371C"/>
    <w:pPr>
      <w:keepNext/>
      <w:keepLines/>
      <w:widowControl/>
      <w:numPr>
        <w:numId w:val="9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Attribute Heading 2,h2,h21,(Alt+2),(Alt+2)1,(Alt+2)2,Subhead A,H21,H22,H23,H211,H221,2 headline,headline,h2 main heading,L2,Level 2,Level Heading 2,Header 2,l2,Level 2 Head,heading 2,hello,style2,H2,A.B.C.,B,C,Heading2-bio,Career Exp.,H24,H212,H25"/>
    <w:basedOn w:val="a"/>
    <w:next w:val="a"/>
    <w:link w:val="2Char"/>
    <w:qFormat/>
    <w:rsid w:val="00AC371C"/>
    <w:pPr>
      <w:keepNext/>
      <w:keepLines/>
      <w:widowControl/>
      <w:numPr>
        <w:ilvl w:val="1"/>
        <w:numId w:val="9"/>
      </w:numPr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aliases w:val="H3,h3,3,list 3,H3-Heading 3,l3.3,l3,CT,Heading 3 - old,Level 3 Head,3rd level,sect1.2.3,sect1.2.31,sect1.2.32,sect1.2.33,sect1.2.34,sect1.2.35,sect1.2.36,sect1.2.37,sect1.2.38,sect1.2.39,sect1.2.310,sect1.2.311,sect1.2.312,sect1.2.313,4,sect1.2.314"/>
    <w:basedOn w:val="a"/>
    <w:next w:val="a"/>
    <w:link w:val="3Char"/>
    <w:qFormat/>
    <w:rsid w:val="00AC371C"/>
    <w:pPr>
      <w:keepNext/>
      <w:keepLines/>
      <w:numPr>
        <w:ilvl w:val="2"/>
        <w:numId w:val="9"/>
      </w:numPr>
      <w:spacing w:before="260" w:after="260" w:line="360" w:lineRule="auto"/>
      <w:outlineLvl w:val="2"/>
    </w:pPr>
    <w:rPr>
      <w:rFonts w:ascii="Arial" w:hAnsi="Arial"/>
      <w:b/>
      <w:bCs/>
      <w:sz w:val="30"/>
      <w:szCs w:val="30"/>
    </w:rPr>
  </w:style>
  <w:style w:type="paragraph" w:styleId="4">
    <w:name w:val="heading 4"/>
    <w:aliases w:val="H4,Fab-4,T5,h4 sub sub heading,H41,H42,H43,H44,H45,H46,H47,H48,H49,H410,H411,H421,H431,H441,H451,H461,H471,H481,H491,H4101,H412,H422,H432,H442,H452,H462,H472,H482,H492,H4102,H4111,H4211,H4311,H4411,H4511,H4611,H4711,H4811,H4911,H41011,H413,PIM,h4,r"/>
    <w:basedOn w:val="a"/>
    <w:next w:val="a0"/>
    <w:link w:val="4Char"/>
    <w:qFormat/>
    <w:rsid w:val="00AC371C"/>
    <w:pPr>
      <w:keepNext/>
      <w:keepLines/>
      <w:numPr>
        <w:ilvl w:val="3"/>
        <w:numId w:val="9"/>
      </w:numPr>
      <w:spacing w:before="60" w:line="288" w:lineRule="auto"/>
      <w:jc w:val="left"/>
      <w:outlineLvl w:val="3"/>
    </w:pPr>
    <w:rPr>
      <w:rFonts w:ascii="Arial" w:hAnsi="Arial"/>
      <w:b/>
      <w:bCs/>
      <w:spacing w:val="5"/>
      <w:kern w:val="20"/>
      <w:sz w:val="28"/>
      <w:szCs w:val="28"/>
    </w:rPr>
  </w:style>
  <w:style w:type="paragraph" w:styleId="5">
    <w:name w:val="heading 5"/>
    <w:aliases w:val="H5,heading 5,Level 3 - i,dash,ds,dd,h5,Second Subheading,dash1,ds1,dd1,dash2,ds2,dd2,dash3,ds3,dd3,dash4,ds4,dd4,dash5,ds5,dd5,dash6,ds6,dd6,dash7,ds7,dd7,dash8,ds8,dd8,dash9,ds9,dd9,dash10,ds10,dd10,dash11,ds11,dd11,dash21,ds21,dd21,dash31,ds31,5"/>
    <w:basedOn w:val="a"/>
    <w:next w:val="a"/>
    <w:link w:val="5Char"/>
    <w:qFormat/>
    <w:rsid w:val="00AC371C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rFonts w:ascii="Arial" w:hAnsi="Arial"/>
      <w:b/>
      <w:bCs/>
      <w:sz w:val="24"/>
      <w:szCs w:val="24"/>
    </w:rPr>
  </w:style>
  <w:style w:type="paragraph" w:styleId="6">
    <w:name w:val="heading 6"/>
    <w:aliases w:val="H6,Legal Level 1.,BOD 4,h6,Third Subheading,PIM 6,Bullet list,6,Do Not Use,sub-dash,sd,cnp,Caption number (page-wide),ITT t6,PA Appendix,sub-dash1,sd1,51,sub-dash2,sd2,52,sub-dash3,sd3,53,sub-dash4,sd4,54,sub-dash5,sd5,55,sub-dash6,sd6,56"/>
    <w:basedOn w:val="a"/>
    <w:next w:val="a0"/>
    <w:link w:val="6Char"/>
    <w:qFormat/>
    <w:rsid w:val="00AC371C"/>
    <w:pPr>
      <w:keepNext/>
      <w:keepLines/>
      <w:numPr>
        <w:ilvl w:val="5"/>
        <w:numId w:val="9"/>
      </w:numPr>
      <w:tabs>
        <w:tab w:val="left" w:pos="851"/>
      </w:tabs>
      <w:spacing w:line="360" w:lineRule="auto"/>
      <w:jc w:val="left"/>
      <w:outlineLvl w:val="5"/>
    </w:pPr>
    <w:rPr>
      <w:i/>
      <w:spacing w:val="5"/>
      <w:kern w:val="20"/>
    </w:rPr>
  </w:style>
  <w:style w:type="paragraph" w:styleId="7">
    <w:name w:val="heading 7"/>
    <w:aliases w:val="Legal Level 1.1.,不用,PIM 7,letter list,Level 1.1,QCI Heading 1,Do Not Use3,cnc,Caption number (column-wide),st,ITT t7,PA Appendix Major,lettered list,letter list1,lettered list1,letter list2,lettered list2,letter list11,lettered list11,letter list3"/>
    <w:basedOn w:val="a"/>
    <w:next w:val="a0"/>
    <w:link w:val="7Char"/>
    <w:qFormat/>
    <w:rsid w:val="00AC371C"/>
    <w:pPr>
      <w:keepNext/>
      <w:keepLines/>
      <w:numPr>
        <w:ilvl w:val="6"/>
        <w:numId w:val="9"/>
      </w:numPr>
      <w:spacing w:line="360" w:lineRule="auto"/>
      <w:jc w:val="left"/>
      <w:outlineLvl w:val="6"/>
    </w:pPr>
    <w:rPr>
      <w:smallCaps/>
      <w:kern w:val="20"/>
    </w:rPr>
  </w:style>
  <w:style w:type="paragraph" w:styleId="8">
    <w:name w:val="heading 8"/>
    <w:aliases w:val="Legal Level 1.1.1.,Do Not Use2,h8,ctp,Caption text (page-wide),tt,Center Bold,ITT t8,PA Appendix Minor,Center Bold1,Center Bold2,Center Bold3,Center Bold4,Center Bold5,Center Bold6, action, action1, action2, action11, action3, action4, action5,注意框体"/>
    <w:basedOn w:val="a"/>
    <w:next w:val="a0"/>
    <w:link w:val="8Char"/>
    <w:qFormat/>
    <w:rsid w:val="00AC371C"/>
    <w:pPr>
      <w:keepNext/>
      <w:keepLines/>
      <w:numPr>
        <w:ilvl w:val="7"/>
        <w:numId w:val="9"/>
      </w:numPr>
      <w:spacing w:line="360" w:lineRule="auto"/>
      <w:jc w:val="left"/>
      <w:outlineLvl w:val="7"/>
    </w:pPr>
    <w:rPr>
      <w:i/>
      <w:spacing w:val="5"/>
      <w:kern w:val="20"/>
      <w:sz w:val="24"/>
    </w:rPr>
  </w:style>
  <w:style w:type="paragraph" w:styleId="9">
    <w:name w:val="heading 9"/>
    <w:aliases w:val="Legal Level 1.1.1.1.,PIM 9,Do Not Use1,ctc,Caption text (column-wide),ITT t9,App Heading,App Heading1,App Heading2, progress, progress1, progress2, progress11, progress3, progress4, progress5, progress6, progress7, progress12, progress21,不用9,progre"/>
    <w:basedOn w:val="a"/>
    <w:next w:val="a0"/>
    <w:link w:val="9Char"/>
    <w:qFormat/>
    <w:rsid w:val="00AC371C"/>
    <w:pPr>
      <w:keepNext/>
      <w:keepLines/>
      <w:numPr>
        <w:ilvl w:val="8"/>
        <w:numId w:val="9"/>
      </w:numPr>
      <w:spacing w:line="360" w:lineRule="auto"/>
      <w:jc w:val="left"/>
      <w:outlineLvl w:val="8"/>
    </w:pPr>
    <w:rPr>
      <w:spacing w:val="-5"/>
      <w:kern w:val="2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H1 Char,第 ？ 章 Char,PIM 1 Char,h1 Char,h11 Char,heading 1TOC Char,1st level Char,Section Head Char,l1 Char,heading 1 Char,1 Char,Header 1 Char,Heading 0 Char,Header1 Char,H11 Char,H12 Char,H13 Char,H14 Char,H15 Char,H16 Char,H17 Char,H18 Char"/>
    <w:basedOn w:val="a1"/>
    <w:link w:val="1"/>
    <w:rsid w:val="00AC371C"/>
    <w:rPr>
      <w:rFonts w:ascii="Book Antiqua" w:hAnsi="Book Antiqua"/>
      <w:b/>
      <w:bCs/>
      <w:kern w:val="44"/>
      <w:sz w:val="44"/>
      <w:szCs w:val="44"/>
    </w:rPr>
  </w:style>
  <w:style w:type="character" w:customStyle="1" w:styleId="2Char">
    <w:name w:val="标题 2 Char"/>
    <w:aliases w:val="Attribute Heading 2 Char,h2 Char,h21 Char,(Alt+2) Char,(Alt+2)1 Char,(Alt+2)2 Char,Subhead A Char,H21 Char,H22 Char,H23 Char,H211 Char,H221 Char,2 headline Char,headline Char,h2 main heading Char,L2 Char,Level 2 Char,Level Heading 2 Char"/>
    <w:basedOn w:val="a1"/>
    <w:link w:val="2"/>
    <w:rsid w:val="00AC371C"/>
    <w:rPr>
      <w:rFonts w:ascii="Arial" w:hAnsi="Arial"/>
      <w:b/>
      <w:bCs/>
      <w:sz w:val="32"/>
      <w:szCs w:val="32"/>
    </w:rPr>
  </w:style>
  <w:style w:type="character" w:customStyle="1" w:styleId="3Char">
    <w:name w:val="标题 3 Char"/>
    <w:aliases w:val="H3 Char,h3 Char,3 Char,list 3 Char,H3-Heading 3 Char,l3.3 Char,l3 Char,CT Char,Heading 3 - old Char,Level 3 Head Char,3rd level Char,sect1.2.3 Char,sect1.2.31 Char,sect1.2.32 Char,sect1.2.33 Char,sect1.2.34 Char,sect1.2.35 Char,sect1.2.36 Char"/>
    <w:basedOn w:val="a1"/>
    <w:link w:val="3"/>
    <w:rsid w:val="00AC371C"/>
    <w:rPr>
      <w:rFonts w:ascii="Arial" w:hAnsi="Arial"/>
      <w:b/>
      <w:bCs/>
      <w:sz w:val="30"/>
      <w:szCs w:val="30"/>
    </w:rPr>
  </w:style>
  <w:style w:type="character" w:customStyle="1" w:styleId="4Char">
    <w:name w:val="标题 4 Char"/>
    <w:aliases w:val="H4 Char,Fab-4 Char,T5 Char,h4 sub sub heading Char,H41 Char,H42 Char,H43 Char,H44 Char,H45 Char,H46 Char,H47 Char,H48 Char,H49 Char,H410 Char,H411 Char,H421 Char,H431 Char,H441 Char,H451 Char,H461 Char,H471 Char,H481 Char,H491 Char,H4101 Char"/>
    <w:basedOn w:val="a1"/>
    <w:link w:val="4"/>
    <w:rsid w:val="00AC371C"/>
    <w:rPr>
      <w:rFonts w:ascii="Arial" w:hAnsi="Arial"/>
      <w:b/>
      <w:bCs/>
      <w:spacing w:val="5"/>
      <w:kern w:val="20"/>
      <w:sz w:val="28"/>
      <w:szCs w:val="28"/>
    </w:rPr>
  </w:style>
  <w:style w:type="paragraph" w:styleId="a0">
    <w:name w:val="Body Text"/>
    <w:basedOn w:val="a"/>
    <w:link w:val="Char"/>
    <w:uiPriority w:val="99"/>
    <w:semiHidden/>
    <w:unhideWhenUsed/>
    <w:rsid w:val="00AC371C"/>
  </w:style>
  <w:style w:type="character" w:customStyle="1" w:styleId="Char">
    <w:name w:val="正文文本 Char"/>
    <w:basedOn w:val="a1"/>
    <w:link w:val="a0"/>
    <w:uiPriority w:val="99"/>
    <w:semiHidden/>
    <w:rsid w:val="00AC371C"/>
    <w:rPr>
      <w:rFonts w:ascii="Book Antiqua" w:hAnsi="Book Antiqua"/>
    </w:rPr>
  </w:style>
  <w:style w:type="character" w:customStyle="1" w:styleId="5Char">
    <w:name w:val="标题 5 Char"/>
    <w:aliases w:val="H5 Char,heading 5 Char,Level 3 - i Char,dash Char,ds Char,dd Char,h5 Char,Second Subheading Char,dash1 Char,ds1 Char,dd1 Char,dash2 Char,ds2 Char,dd2 Char,dash3 Char,ds3 Char,dd3 Char,dash4 Char,ds4 Char,dd4 Char,dash5 Char,ds5 Char,dd5 Char"/>
    <w:basedOn w:val="a1"/>
    <w:link w:val="5"/>
    <w:rsid w:val="00AC371C"/>
    <w:rPr>
      <w:rFonts w:ascii="Arial" w:hAnsi="Arial"/>
      <w:b/>
      <w:bCs/>
      <w:sz w:val="24"/>
      <w:szCs w:val="24"/>
    </w:rPr>
  </w:style>
  <w:style w:type="character" w:customStyle="1" w:styleId="6Char">
    <w:name w:val="标题 6 Char"/>
    <w:aliases w:val="H6 Char,Legal Level 1. Char,BOD 4 Char,h6 Char,Third Subheading Char,PIM 6 Char,Bullet list Char,6 Char,Do Not Use Char,sub-dash Char,sd Char,cnp Char,Caption number (page-wide) Char,ITT t6 Char,PA Appendix Char,sub-dash1 Char,sd1 Char,51 Char"/>
    <w:basedOn w:val="a1"/>
    <w:link w:val="6"/>
    <w:rsid w:val="00AC371C"/>
    <w:rPr>
      <w:rFonts w:ascii="Book Antiqua" w:hAnsi="Book Antiqua"/>
      <w:i/>
      <w:spacing w:val="5"/>
      <w:kern w:val="20"/>
      <w:sz w:val="21"/>
    </w:rPr>
  </w:style>
  <w:style w:type="character" w:customStyle="1" w:styleId="7Char">
    <w:name w:val="标题 7 Char"/>
    <w:aliases w:val="Legal Level 1.1. Char,不用 Char,PIM 7 Char,letter list Char,Level 1.1 Char,QCI Heading 1 Char,Do Not Use3 Char,cnc Char,Caption number (column-wide) Char,st Char,ITT t7 Char,PA Appendix Major Char,lettered list Char,letter list1 Char"/>
    <w:basedOn w:val="a1"/>
    <w:link w:val="7"/>
    <w:rsid w:val="00AC371C"/>
    <w:rPr>
      <w:rFonts w:ascii="Book Antiqua" w:hAnsi="Book Antiqua"/>
      <w:smallCaps/>
      <w:kern w:val="20"/>
      <w:sz w:val="21"/>
    </w:rPr>
  </w:style>
  <w:style w:type="character" w:customStyle="1" w:styleId="8Char">
    <w:name w:val="标题 8 Char"/>
    <w:aliases w:val="Legal Level 1.1.1. Char,Do Not Use2 Char,h8 Char,ctp Char,Caption text (page-wide) Char,tt Char,Center Bold Char,ITT t8 Char,PA Appendix Minor Char,Center Bold1 Char,Center Bold2 Char,Center Bold3 Char,Center Bold4 Char,Center Bold5 Char"/>
    <w:basedOn w:val="a1"/>
    <w:link w:val="8"/>
    <w:rsid w:val="00AC371C"/>
    <w:rPr>
      <w:rFonts w:ascii="Book Antiqua" w:hAnsi="Book Antiqua"/>
      <w:i/>
      <w:spacing w:val="5"/>
      <w:kern w:val="20"/>
      <w:sz w:val="24"/>
    </w:rPr>
  </w:style>
  <w:style w:type="character" w:customStyle="1" w:styleId="9Char">
    <w:name w:val="标题 9 Char"/>
    <w:aliases w:val="Legal Level 1.1.1.1. Char,PIM 9 Char,Do Not Use1 Char,ctc Char,Caption text (column-wide) Char,ITT t9 Char,App Heading Char,App Heading1 Char,App Heading2 Char, progress Char, progress1 Char, progress2 Char, progress11 Char, progress3 Char"/>
    <w:basedOn w:val="a1"/>
    <w:link w:val="9"/>
    <w:rsid w:val="00AC371C"/>
    <w:rPr>
      <w:rFonts w:ascii="Book Antiqua" w:hAnsi="Book Antiqua"/>
      <w:spacing w:val="-5"/>
      <w:kern w:val="20"/>
      <w:sz w:val="24"/>
    </w:rPr>
  </w:style>
  <w:style w:type="paragraph" w:styleId="a4">
    <w:name w:val="Title"/>
    <w:basedOn w:val="a"/>
    <w:link w:val="Char0"/>
    <w:qFormat/>
    <w:rsid w:val="00AC371C"/>
    <w:pPr>
      <w:jc w:val="center"/>
    </w:pPr>
    <w:rPr>
      <w:b/>
      <w:bCs/>
      <w:i/>
      <w:iCs/>
      <w:sz w:val="28"/>
      <w:u w:val="single"/>
      <w:lang w:eastAsia="en-US"/>
    </w:rPr>
  </w:style>
  <w:style w:type="character" w:customStyle="1" w:styleId="Char0">
    <w:name w:val="标题 Char"/>
    <w:basedOn w:val="a1"/>
    <w:link w:val="a4"/>
    <w:rsid w:val="00AC371C"/>
    <w:rPr>
      <w:rFonts w:ascii="Book Antiqua" w:hAnsi="Book Antiqua"/>
      <w:b/>
      <w:bCs/>
      <w:i/>
      <w:iCs/>
      <w:sz w:val="28"/>
      <w:u w:val="single"/>
      <w:lang w:eastAsia="en-US"/>
    </w:rPr>
  </w:style>
  <w:style w:type="paragraph" w:styleId="a5">
    <w:name w:val="Normal (Web)"/>
    <w:aliases w:val="普通 (Web)"/>
    <w:basedOn w:val="a"/>
    <w:qFormat/>
    <w:rsid w:val="00AC371C"/>
    <w:pPr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styleId="10">
    <w:name w:val="toc 1"/>
    <w:basedOn w:val="a"/>
    <w:next w:val="a"/>
    <w:autoRedefine/>
    <w:uiPriority w:val="39"/>
    <w:rsid w:val="007067A6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rsid w:val="007067A6"/>
    <w:pPr>
      <w:ind w:left="210"/>
      <w:jc w:val="left"/>
    </w:pPr>
    <w:rPr>
      <w:rFonts w:cs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rsid w:val="007067A6"/>
    <w:pPr>
      <w:ind w:left="420"/>
      <w:jc w:val="left"/>
    </w:pPr>
    <w:rPr>
      <w:rFonts w:cs="Calibri"/>
      <w:i/>
      <w:iCs/>
      <w:sz w:val="20"/>
      <w:szCs w:val="20"/>
    </w:rPr>
  </w:style>
  <w:style w:type="character" w:styleId="a6">
    <w:name w:val="Hyperlink"/>
    <w:uiPriority w:val="99"/>
    <w:rsid w:val="007067A6"/>
    <w:rPr>
      <w:rFonts w:cs="Times New Roman"/>
      <w:color w:val="0000FF"/>
      <w:u w:val="single"/>
    </w:rPr>
  </w:style>
  <w:style w:type="table" w:styleId="a7">
    <w:name w:val="Table Grid"/>
    <w:basedOn w:val="a2"/>
    <w:uiPriority w:val="59"/>
    <w:rsid w:val="00F9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rsid w:val="00482FF4"/>
    <w:pPr>
      <w:ind w:firstLineChars="200" w:firstLine="420"/>
    </w:pPr>
    <w:rPr>
      <w:rFonts w:ascii="Times New Roman" w:hAnsi="Times New Roman"/>
      <w:szCs w:val="20"/>
    </w:rPr>
  </w:style>
  <w:style w:type="paragraph" w:styleId="a8">
    <w:name w:val="List Paragraph"/>
    <w:aliases w:val="TOC style,lp1"/>
    <w:basedOn w:val="a"/>
    <w:link w:val="Char1"/>
    <w:uiPriority w:val="34"/>
    <w:qFormat/>
    <w:rsid w:val="008D7D75"/>
    <w:pPr>
      <w:ind w:firstLineChars="200" w:firstLine="420"/>
    </w:pPr>
  </w:style>
  <w:style w:type="character" w:customStyle="1" w:styleId="Char1">
    <w:name w:val="列出段落 Char"/>
    <w:aliases w:val="TOC style Char,lp1 Char"/>
    <w:link w:val="a8"/>
    <w:uiPriority w:val="34"/>
    <w:rsid w:val="008D7D75"/>
    <w:rPr>
      <w:rFonts w:ascii="Calibri" w:hAnsi="Calibri"/>
      <w:kern w:val="2"/>
      <w:sz w:val="21"/>
      <w:szCs w:val="22"/>
    </w:rPr>
  </w:style>
  <w:style w:type="character" w:styleId="a9">
    <w:name w:val="annotation reference"/>
    <w:basedOn w:val="a1"/>
    <w:uiPriority w:val="99"/>
    <w:semiHidden/>
    <w:unhideWhenUsed/>
    <w:rsid w:val="00462FF8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462FF8"/>
    <w:pPr>
      <w:jc w:val="left"/>
    </w:pPr>
  </w:style>
  <w:style w:type="character" w:customStyle="1" w:styleId="Char2">
    <w:name w:val="批注文字 Char"/>
    <w:basedOn w:val="a1"/>
    <w:link w:val="aa"/>
    <w:uiPriority w:val="99"/>
    <w:semiHidden/>
    <w:rsid w:val="00462FF8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462FF8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462FF8"/>
    <w:rPr>
      <w:rFonts w:ascii="Calibri" w:hAnsi="Calibri"/>
      <w:b/>
      <w:bCs/>
      <w:kern w:val="2"/>
      <w:sz w:val="21"/>
      <w:szCs w:val="22"/>
    </w:rPr>
  </w:style>
  <w:style w:type="paragraph" w:styleId="ac">
    <w:name w:val="Balloon Text"/>
    <w:basedOn w:val="a"/>
    <w:link w:val="Char4"/>
    <w:uiPriority w:val="99"/>
    <w:semiHidden/>
    <w:unhideWhenUsed/>
    <w:rsid w:val="00462FF8"/>
    <w:rPr>
      <w:sz w:val="18"/>
      <w:szCs w:val="18"/>
    </w:rPr>
  </w:style>
  <w:style w:type="character" w:customStyle="1" w:styleId="Char4">
    <w:name w:val="批注框文本 Char"/>
    <w:basedOn w:val="a1"/>
    <w:link w:val="ac"/>
    <w:uiPriority w:val="99"/>
    <w:semiHidden/>
    <w:rsid w:val="00462FF8"/>
    <w:rPr>
      <w:rFonts w:ascii="Calibri" w:hAnsi="Calibri"/>
      <w:kern w:val="2"/>
      <w:sz w:val="18"/>
      <w:szCs w:val="18"/>
    </w:rPr>
  </w:style>
  <w:style w:type="paragraph" w:styleId="ad">
    <w:name w:val="header"/>
    <w:basedOn w:val="a"/>
    <w:link w:val="Char5"/>
    <w:uiPriority w:val="99"/>
    <w:unhideWhenUsed/>
    <w:rsid w:val="00A54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1"/>
    <w:link w:val="ad"/>
    <w:uiPriority w:val="99"/>
    <w:rsid w:val="00A542C7"/>
    <w:rPr>
      <w:rFonts w:ascii="Calibri" w:hAnsi="Calibri"/>
      <w:kern w:val="2"/>
      <w:sz w:val="18"/>
      <w:szCs w:val="18"/>
    </w:rPr>
  </w:style>
  <w:style w:type="paragraph" w:styleId="ae">
    <w:name w:val="footer"/>
    <w:basedOn w:val="a"/>
    <w:link w:val="Char6"/>
    <w:uiPriority w:val="99"/>
    <w:unhideWhenUsed/>
    <w:rsid w:val="00A54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1"/>
    <w:link w:val="ae"/>
    <w:uiPriority w:val="99"/>
    <w:rsid w:val="00A542C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14</Pages>
  <Words>1021</Words>
  <Characters>5825</Characters>
  <Application>Microsoft Office Word</Application>
  <DocSecurity>0</DocSecurity>
  <Lines>48</Lines>
  <Paragraphs>13</Paragraphs>
  <ScaleCrop>false</ScaleCrop>
  <Company>Microsoft</Company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 用户</cp:lastModifiedBy>
  <cp:revision>143</cp:revision>
  <dcterms:created xsi:type="dcterms:W3CDTF">2017-12-02T12:52:00Z</dcterms:created>
  <dcterms:modified xsi:type="dcterms:W3CDTF">2017-12-18T02:06:00Z</dcterms:modified>
</cp:coreProperties>
</file>