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BBEE90" w14:textId="77777777" w:rsidR="00413543" w:rsidRPr="00AE0BF4" w:rsidRDefault="00413543" w:rsidP="00413543">
      <w:pPr>
        <w:spacing w:line="660" w:lineRule="exact"/>
        <w:jc w:val="center"/>
        <w:rPr>
          <w:rFonts w:ascii="仿宋_GB2312" w:eastAsia="仿宋_GB2312" w:hAnsi="仿宋"/>
          <w:b/>
          <w:sz w:val="32"/>
          <w:szCs w:val="32"/>
        </w:rPr>
      </w:pPr>
      <w:r w:rsidRPr="00AE0BF4">
        <w:rPr>
          <w:rFonts w:ascii="仿宋_GB2312" w:eastAsia="仿宋_GB2312" w:hAnsi="仿宋" w:hint="eastAsia"/>
          <w:b/>
          <w:sz w:val="32"/>
          <w:szCs w:val="32"/>
        </w:rPr>
        <w:t>廉 政 协 议</w:t>
      </w:r>
    </w:p>
    <w:p w14:paraId="7EBBBA7D" w14:textId="77777777" w:rsidR="00413543" w:rsidRPr="00AE0BF4" w:rsidRDefault="00413543" w:rsidP="00413543">
      <w:pPr>
        <w:spacing w:line="660" w:lineRule="exact"/>
        <w:rPr>
          <w:rFonts w:ascii="仿宋_GB2312" w:eastAsia="仿宋_GB2312" w:hAnsi="仿宋"/>
          <w:sz w:val="32"/>
          <w:szCs w:val="32"/>
        </w:rPr>
      </w:pPr>
    </w:p>
    <w:p w14:paraId="02EE45C0" w14:textId="77777777" w:rsidR="00413543" w:rsidRPr="00AE0BF4" w:rsidRDefault="00413543" w:rsidP="00413543">
      <w:pPr>
        <w:spacing w:line="660" w:lineRule="exact"/>
        <w:rPr>
          <w:rFonts w:ascii="仿宋_GB2312" w:eastAsia="仿宋_GB2312" w:hAnsi="仿宋"/>
          <w:sz w:val="32"/>
          <w:szCs w:val="32"/>
        </w:rPr>
      </w:pPr>
      <w:r w:rsidRPr="00AE0BF4">
        <w:rPr>
          <w:rFonts w:ascii="仿宋_GB2312" w:eastAsia="仿宋_GB2312" w:hAnsi="仿宋" w:hint="eastAsia"/>
          <w:sz w:val="32"/>
          <w:szCs w:val="32"/>
        </w:rPr>
        <w:t>甲方：</w:t>
      </w:r>
      <w:r w:rsidRPr="00AE0BF4">
        <w:rPr>
          <w:rFonts w:ascii="仿宋_GB2312" w:eastAsia="仿宋_GB2312" w:hAnsi="仿宋"/>
          <w:sz w:val="32"/>
          <w:szCs w:val="32"/>
        </w:rPr>
        <w:t xml:space="preserve"> 广东中烟工业有限责任公司</w:t>
      </w:r>
    </w:p>
    <w:p w14:paraId="09F6965E" w14:textId="77777777" w:rsidR="00413543" w:rsidRPr="00AE0BF4" w:rsidRDefault="00413543" w:rsidP="00413543">
      <w:pPr>
        <w:spacing w:line="660" w:lineRule="exact"/>
        <w:rPr>
          <w:rFonts w:ascii="仿宋_GB2312" w:eastAsia="仿宋_GB2312" w:hAnsi="仿宋"/>
          <w:sz w:val="32"/>
          <w:szCs w:val="32"/>
        </w:rPr>
      </w:pPr>
      <w:r w:rsidRPr="00AE0BF4">
        <w:rPr>
          <w:rFonts w:ascii="仿宋_GB2312" w:eastAsia="仿宋_GB2312" w:hAnsi="仿宋" w:hint="eastAsia"/>
          <w:sz w:val="32"/>
          <w:szCs w:val="32"/>
        </w:rPr>
        <w:t>通讯地址</w:t>
      </w:r>
      <w:r w:rsidRPr="00AE0BF4">
        <w:rPr>
          <w:rFonts w:ascii="仿宋_GB2312" w:eastAsia="仿宋_GB2312" w:hAnsi="仿宋"/>
          <w:sz w:val="32"/>
          <w:szCs w:val="32"/>
        </w:rPr>
        <w:t>:广州市天河区林</w:t>
      </w:r>
      <w:proofErr w:type="gramStart"/>
      <w:r w:rsidRPr="00AE0BF4">
        <w:rPr>
          <w:rFonts w:ascii="仿宋_GB2312" w:eastAsia="仿宋_GB2312" w:hAnsi="仿宋" w:hint="eastAsia"/>
          <w:sz w:val="32"/>
          <w:szCs w:val="32"/>
        </w:rPr>
        <w:t>和西横路</w:t>
      </w:r>
      <w:proofErr w:type="gramEnd"/>
      <w:r w:rsidRPr="00AE0BF4">
        <w:rPr>
          <w:rFonts w:ascii="仿宋_GB2312" w:eastAsia="仿宋_GB2312" w:hAnsi="仿宋"/>
          <w:sz w:val="32"/>
          <w:szCs w:val="32"/>
        </w:rPr>
        <w:t>186号（广州烟草大厦）</w:t>
      </w:r>
    </w:p>
    <w:p w14:paraId="53F34FCB" w14:textId="77777777" w:rsidR="00413543" w:rsidRPr="00AE0BF4" w:rsidRDefault="00413543" w:rsidP="00413543">
      <w:pPr>
        <w:spacing w:line="660" w:lineRule="exact"/>
        <w:rPr>
          <w:rFonts w:ascii="仿宋_GB2312" w:eastAsia="仿宋_GB2312" w:hAnsi="仿宋"/>
          <w:sz w:val="32"/>
          <w:szCs w:val="32"/>
        </w:rPr>
      </w:pPr>
    </w:p>
    <w:p w14:paraId="3848FFB2" w14:textId="360A82DF" w:rsidR="00413543" w:rsidRPr="00AE0BF4" w:rsidRDefault="00413543" w:rsidP="00413543">
      <w:pPr>
        <w:spacing w:line="660" w:lineRule="exact"/>
        <w:rPr>
          <w:rFonts w:ascii="仿宋_GB2312" w:eastAsia="仿宋_GB2312" w:hAnsi="仿宋"/>
          <w:sz w:val="32"/>
          <w:szCs w:val="32"/>
        </w:rPr>
      </w:pPr>
      <w:r w:rsidRPr="00AE0BF4">
        <w:rPr>
          <w:rFonts w:ascii="仿宋_GB2312" w:eastAsia="仿宋_GB2312" w:hAnsi="仿宋" w:hint="eastAsia"/>
          <w:sz w:val="32"/>
          <w:szCs w:val="32"/>
        </w:rPr>
        <w:t>乙方：</w:t>
      </w:r>
      <w:r w:rsidR="007205F9" w:rsidRPr="007205F9">
        <w:rPr>
          <w:rFonts w:ascii="仿宋_GB2312" w:eastAsia="仿宋_GB2312" w:hAnsi="仿宋" w:hint="eastAsia"/>
          <w:sz w:val="32"/>
          <w:szCs w:val="32"/>
        </w:rPr>
        <w:t>北京创联致信科技有限公司</w:t>
      </w:r>
    </w:p>
    <w:p w14:paraId="63861BDD" w14:textId="0C6A459A" w:rsidR="00413543" w:rsidRPr="00AE0BF4" w:rsidRDefault="00413543" w:rsidP="00413543">
      <w:pPr>
        <w:spacing w:line="660" w:lineRule="exact"/>
        <w:rPr>
          <w:rFonts w:ascii="仿宋_GB2312" w:eastAsia="仿宋_GB2312" w:hAnsi="仿宋"/>
          <w:sz w:val="32"/>
          <w:szCs w:val="32"/>
        </w:rPr>
      </w:pPr>
      <w:r w:rsidRPr="00AE0BF4">
        <w:rPr>
          <w:rFonts w:ascii="仿宋_GB2312" w:eastAsia="仿宋_GB2312" w:hAnsi="仿宋"/>
          <w:sz w:val="32"/>
          <w:szCs w:val="32"/>
        </w:rPr>
        <w:t>通讯地址</w:t>
      </w:r>
      <w:r w:rsidR="007205F9">
        <w:rPr>
          <w:rFonts w:ascii="仿宋_GB2312" w:eastAsia="仿宋_GB2312" w:hAnsi="仿宋"/>
          <w:sz w:val="32"/>
          <w:szCs w:val="32"/>
        </w:rPr>
        <w:t>:</w:t>
      </w:r>
      <w:r w:rsidR="007205F9" w:rsidRPr="007205F9">
        <w:rPr>
          <w:rFonts w:ascii="仿宋_GB2312" w:eastAsia="仿宋_GB2312" w:hAnsi="仿宋" w:hint="eastAsia"/>
          <w:sz w:val="32"/>
          <w:szCs w:val="32"/>
        </w:rPr>
        <w:t>北京市海淀区苏州街3号509-36</w:t>
      </w:r>
      <w:bookmarkStart w:id="0" w:name="_GoBack"/>
      <w:bookmarkEnd w:id="0"/>
    </w:p>
    <w:p w14:paraId="2AE7E313" w14:textId="77777777" w:rsidR="00413543" w:rsidRPr="00AE0BF4" w:rsidRDefault="00413543" w:rsidP="00413543">
      <w:pPr>
        <w:spacing w:line="660" w:lineRule="exact"/>
        <w:rPr>
          <w:rFonts w:ascii="仿宋_GB2312" w:eastAsia="仿宋_GB2312" w:hAnsi="仿宋"/>
          <w:sz w:val="32"/>
          <w:szCs w:val="32"/>
        </w:rPr>
      </w:pPr>
    </w:p>
    <w:p w14:paraId="1CFF1810" w14:textId="77777777" w:rsidR="00413543" w:rsidRPr="00AE0BF4" w:rsidRDefault="00413543" w:rsidP="00413543">
      <w:pPr>
        <w:spacing w:line="660" w:lineRule="exact"/>
        <w:ind w:firstLineChars="200" w:firstLine="640"/>
        <w:rPr>
          <w:rFonts w:ascii="仿宋_GB2312" w:eastAsia="仿宋_GB2312" w:hAnsi="仿宋"/>
          <w:sz w:val="32"/>
          <w:szCs w:val="32"/>
        </w:rPr>
      </w:pPr>
      <w:r w:rsidRPr="00AE0BF4">
        <w:rPr>
          <w:rFonts w:ascii="仿宋_GB2312" w:eastAsia="仿宋_GB2312" w:hAnsi="仿宋" w:hint="eastAsia"/>
          <w:sz w:val="32"/>
          <w:szCs w:val="32"/>
        </w:rPr>
        <w:t>为加强采购项目中的廉政建设，规范项目甲乙双方的各项活动，防止发生各种谋取不正当利益的违法违纪行为，保护国家、集体和当事人的合法权益，根据党和国家有关廉政建设的规定，特订立本廉政协议。</w:t>
      </w:r>
    </w:p>
    <w:p w14:paraId="014ACE38" w14:textId="77777777" w:rsidR="00413543" w:rsidRPr="00AE0BF4" w:rsidRDefault="00413543" w:rsidP="00413543">
      <w:pPr>
        <w:spacing w:line="660" w:lineRule="exact"/>
        <w:ind w:firstLineChars="200" w:firstLine="640"/>
        <w:rPr>
          <w:rFonts w:ascii="仿宋_GB2312" w:eastAsia="仿宋_GB2312" w:hAnsi="仿宋"/>
          <w:sz w:val="32"/>
          <w:szCs w:val="32"/>
        </w:rPr>
      </w:pPr>
      <w:r w:rsidRPr="00AE0BF4">
        <w:rPr>
          <w:rFonts w:ascii="仿宋_GB2312" w:eastAsia="仿宋_GB2312" w:hAnsi="仿宋" w:hint="eastAsia"/>
          <w:sz w:val="32"/>
          <w:szCs w:val="32"/>
        </w:rPr>
        <w:t>一、甲乙双方的责任</w:t>
      </w:r>
    </w:p>
    <w:p w14:paraId="2DD5FADC" w14:textId="77777777" w:rsidR="00413543" w:rsidRPr="00AE0BF4" w:rsidRDefault="00413543" w:rsidP="00413543">
      <w:pPr>
        <w:spacing w:line="660" w:lineRule="exact"/>
        <w:ind w:firstLineChars="200" w:firstLine="640"/>
        <w:rPr>
          <w:rFonts w:ascii="仿宋_GB2312" w:eastAsia="仿宋_GB2312" w:hAnsi="仿宋"/>
          <w:sz w:val="32"/>
          <w:szCs w:val="32"/>
        </w:rPr>
      </w:pPr>
      <w:r w:rsidRPr="00AE0BF4">
        <w:rPr>
          <w:rFonts w:ascii="仿宋_GB2312" w:eastAsia="仿宋_GB2312" w:hAnsi="仿宋" w:hint="eastAsia"/>
          <w:sz w:val="32"/>
          <w:szCs w:val="32"/>
        </w:rPr>
        <w:t>（一）应严格遵守国家有关法律、法规、相关政策以及廉政建设的各项规定。</w:t>
      </w:r>
    </w:p>
    <w:p w14:paraId="05058C77" w14:textId="77777777" w:rsidR="00413543" w:rsidRPr="00AE0BF4" w:rsidRDefault="00413543" w:rsidP="00413543">
      <w:pPr>
        <w:spacing w:line="660" w:lineRule="exact"/>
        <w:ind w:firstLineChars="200" w:firstLine="640"/>
        <w:rPr>
          <w:rFonts w:ascii="仿宋_GB2312" w:eastAsia="仿宋_GB2312" w:hAnsi="仿宋"/>
          <w:sz w:val="32"/>
          <w:szCs w:val="32"/>
        </w:rPr>
      </w:pPr>
      <w:r w:rsidRPr="00AE0BF4">
        <w:rPr>
          <w:rFonts w:ascii="仿宋_GB2312" w:eastAsia="仿宋_GB2312" w:hAnsi="仿宋" w:hint="eastAsia"/>
          <w:sz w:val="32"/>
          <w:szCs w:val="32"/>
        </w:rPr>
        <w:t>（二）严格执行采购项目合同文件的相关约定，自觉按合同办事。</w:t>
      </w:r>
    </w:p>
    <w:p w14:paraId="40EA553C" w14:textId="77777777" w:rsidR="00413543" w:rsidRPr="00AE0BF4" w:rsidRDefault="00413543" w:rsidP="00413543">
      <w:pPr>
        <w:spacing w:line="660" w:lineRule="exact"/>
        <w:ind w:firstLineChars="200" w:firstLine="640"/>
        <w:rPr>
          <w:rFonts w:ascii="仿宋_GB2312" w:eastAsia="仿宋_GB2312" w:hAnsi="仿宋"/>
          <w:sz w:val="32"/>
          <w:szCs w:val="32"/>
        </w:rPr>
      </w:pPr>
      <w:r w:rsidRPr="00AE0BF4">
        <w:rPr>
          <w:rFonts w:ascii="仿宋_GB2312" w:eastAsia="仿宋_GB2312" w:hAnsi="仿宋" w:hint="eastAsia"/>
          <w:sz w:val="32"/>
          <w:szCs w:val="32"/>
        </w:rPr>
        <w:t>（三）业务活动必须坚持公开、公平、公正、诚信、透明的原则（除法律法规另有规定除外），不得为获取不正当的利益，损害国家、集体和对方利益，不得违反有关廉洁自律的规章制度。</w:t>
      </w:r>
    </w:p>
    <w:p w14:paraId="78D4B021" w14:textId="77777777" w:rsidR="00413543" w:rsidRDefault="00413543" w:rsidP="00413543">
      <w:pPr>
        <w:spacing w:line="660" w:lineRule="exact"/>
        <w:ind w:firstLineChars="200" w:firstLine="640"/>
        <w:rPr>
          <w:rFonts w:ascii="仿宋_GB2312" w:eastAsia="仿宋_GB2312" w:hAnsi="仿宋"/>
          <w:sz w:val="32"/>
          <w:szCs w:val="32"/>
        </w:rPr>
      </w:pPr>
      <w:r w:rsidRPr="00AE0BF4">
        <w:rPr>
          <w:rFonts w:ascii="仿宋_GB2312" w:eastAsia="仿宋_GB2312" w:hAnsi="仿宋" w:hint="eastAsia"/>
          <w:sz w:val="32"/>
          <w:szCs w:val="32"/>
        </w:rPr>
        <w:lastRenderedPageBreak/>
        <w:t>（四）发现对方在业务活动中有违规行为的，应及时提醒对方；情节严重或涉嫌违纪违法的，应向其上级主管部门或纪检监察部门举报。</w:t>
      </w:r>
    </w:p>
    <w:p w14:paraId="1275D588" w14:textId="77777777" w:rsidR="00413543" w:rsidRPr="00AE0BF4" w:rsidRDefault="00413543" w:rsidP="00413543">
      <w:pPr>
        <w:spacing w:line="660" w:lineRule="exact"/>
        <w:ind w:firstLineChars="200" w:firstLine="640"/>
        <w:rPr>
          <w:rFonts w:ascii="仿宋_GB2312" w:eastAsia="仿宋_GB2312" w:hAnsi="仿宋"/>
          <w:sz w:val="32"/>
          <w:szCs w:val="32"/>
        </w:rPr>
      </w:pPr>
      <w:r w:rsidRPr="00357891">
        <w:rPr>
          <w:rFonts w:ascii="仿宋_GB2312" w:eastAsia="仿宋_GB2312" w:hAnsi="仿宋" w:hint="eastAsia"/>
          <w:sz w:val="32"/>
          <w:szCs w:val="32"/>
        </w:rPr>
        <w:t>（五）甲乙双方不得通过第三方进行非业务活动，接受第三方提供的回扣、礼金、有价证券、贵重物品和好处费、感谢费等。</w:t>
      </w:r>
    </w:p>
    <w:p w14:paraId="4D8D797A" w14:textId="77777777" w:rsidR="00413543" w:rsidRPr="00AE0BF4" w:rsidRDefault="00413543" w:rsidP="00413543">
      <w:pPr>
        <w:spacing w:line="660" w:lineRule="exact"/>
        <w:ind w:firstLineChars="200" w:firstLine="640"/>
        <w:rPr>
          <w:rFonts w:ascii="仿宋_GB2312" w:eastAsia="仿宋_GB2312" w:hAnsi="仿宋"/>
          <w:sz w:val="32"/>
          <w:szCs w:val="32"/>
        </w:rPr>
      </w:pPr>
      <w:r w:rsidRPr="00AE0BF4">
        <w:rPr>
          <w:rFonts w:ascii="仿宋_GB2312" w:eastAsia="仿宋_GB2312" w:hAnsi="仿宋" w:hint="eastAsia"/>
          <w:sz w:val="32"/>
          <w:szCs w:val="32"/>
        </w:rPr>
        <w:t>二、甲方的责任</w:t>
      </w:r>
    </w:p>
    <w:p w14:paraId="477A2A91" w14:textId="77777777" w:rsidR="00413543" w:rsidRPr="00AE0BF4" w:rsidRDefault="00413543" w:rsidP="00413543">
      <w:pPr>
        <w:spacing w:line="660" w:lineRule="exact"/>
        <w:ind w:firstLineChars="200" w:firstLine="640"/>
        <w:rPr>
          <w:rFonts w:ascii="仿宋_GB2312" w:eastAsia="仿宋_GB2312" w:hAnsi="仿宋"/>
          <w:sz w:val="32"/>
          <w:szCs w:val="32"/>
        </w:rPr>
      </w:pPr>
      <w:r w:rsidRPr="00AE0BF4">
        <w:rPr>
          <w:rFonts w:ascii="仿宋_GB2312" w:eastAsia="仿宋_GB2312" w:hAnsi="仿宋" w:hint="eastAsia"/>
          <w:sz w:val="32"/>
          <w:szCs w:val="32"/>
        </w:rPr>
        <w:t>甲方工作人员，在项目合同执行的事前、事中、事后应遵守以下规定：</w:t>
      </w:r>
    </w:p>
    <w:p w14:paraId="34BFD012" w14:textId="77777777" w:rsidR="00413543" w:rsidRPr="00AE0BF4" w:rsidRDefault="00413543" w:rsidP="00413543">
      <w:pPr>
        <w:spacing w:line="660" w:lineRule="exact"/>
        <w:ind w:firstLineChars="200" w:firstLine="640"/>
        <w:rPr>
          <w:rFonts w:ascii="仿宋_GB2312" w:eastAsia="仿宋_GB2312" w:hAnsi="仿宋"/>
          <w:sz w:val="32"/>
          <w:szCs w:val="32"/>
        </w:rPr>
      </w:pPr>
      <w:r w:rsidRPr="00AE0BF4">
        <w:rPr>
          <w:rFonts w:ascii="仿宋_GB2312" w:eastAsia="仿宋_GB2312" w:hAnsi="仿宋" w:hint="eastAsia"/>
          <w:sz w:val="32"/>
          <w:szCs w:val="32"/>
        </w:rPr>
        <w:t>（一）不准向乙方和相关单位索要或接受回扣、礼金、有价证券、贵重物品和好处费、感谢费等。</w:t>
      </w:r>
    </w:p>
    <w:p w14:paraId="3D9E22BF" w14:textId="77777777" w:rsidR="00413543" w:rsidRPr="00AE0BF4" w:rsidRDefault="00413543" w:rsidP="00413543">
      <w:pPr>
        <w:spacing w:line="660" w:lineRule="exact"/>
        <w:ind w:firstLineChars="200" w:firstLine="640"/>
        <w:rPr>
          <w:rFonts w:ascii="仿宋_GB2312" w:eastAsia="仿宋_GB2312" w:hAnsi="仿宋"/>
          <w:sz w:val="32"/>
          <w:szCs w:val="32"/>
        </w:rPr>
      </w:pPr>
      <w:r w:rsidRPr="00AE0BF4">
        <w:rPr>
          <w:rFonts w:ascii="仿宋_GB2312" w:eastAsia="仿宋_GB2312" w:hAnsi="仿宋" w:hint="eastAsia"/>
          <w:sz w:val="32"/>
          <w:szCs w:val="32"/>
        </w:rPr>
        <w:t>（二）不准在乙方和相关单位报销任何应由甲方或个人支付的费用。</w:t>
      </w:r>
    </w:p>
    <w:p w14:paraId="76A7DBEA" w14:textId="77777777" w:rsidR="00413543" w:rsidRPr="00AE0BF4" w:rsidRDefault="00413543" w:rsidP="00413543">
      <w:pPr>
        <w:spacing w:line="660" w:lineRule="exact"/>
        <w:ind w:firstLineChars="200" w:firstLine="640"/>
        <w:rPr>
          <w:rFonts w:ascii="仿宋_GB2312" w:eastAsia="仿宋_GB2312" w:hAnsi="仿宋"/>
          <w:sz w:val="32"/>
          <w:szCs w:val="32"/>
        </w:rPr>
      </w:pPr>
      <w:r w:rsidRPr="00AE0BF4">
        <w:rPr>
          <w:rFonts w:ascii="仿宋_GB2312" w:eastAsia="仿宋_GB2312" w:hAnsi="仿宋" w:hint="eastAsia"/>
          <w:sz w:val="32"/>
          <w:szCs w:val="32"/>
        </w:rPr>
        <w:t>（三）不准要求、暗示或接受乙方和相关单位免费或明显低于市场价格为个人装修住房以及在配偶、子女、亲属的工作或生活安排等方面提供方便。</w:t>
      </w:r>
    </w:p>
    <w:p w14:paraId="20AC9ABE" w14:textId="77777777" w:rsidR="00413543" w:rsidRPr="00AE0BF4" w:rsidRDefault="00413543" w:rsidP="00413543">
      <w:pPr>
        <w:spacing w:line="660" w:lineRule="exact"/>
        <w:ind w:firstLineChars="200" w:firstLine="640"/>
        <w:rPr>
          <w:rFonts w:ascii="仿宋_GB2312" w:eastAsia="仿宋_GB2312" w:hAnsi="仿宋"/>
          <w:sz w:val="32"/>
          <w:szCs w:val="32"/>
        </w:rPr>
      </w:pPr>
      <w:r w:rsidRPr="00AE0BF4">
        <w:rPr>
          <w:rFonts w:ascii="仿宋_GB2312" w:eastAsia="仿宋_GB2312" w:hAnsi="仿宋" w:hint="eastAsia"/>
          <w:sz w:val="32"/>
          <w:szCs w:val="32"/>
        </w:rPr>
        <w:t>（四）不准参加乙方和相关单位组织或提供的有可能影响公正执行公务的宴请、健身、娱乐、旅游等活动。</w:t>
      </w:r>
    </w:p>
    <w:p w14:paraId="18B932E2" w14:textId="77777777" w:rsidR="00413543" w:rsidRPr="00AE0BF4" w:rsidRDefault="00413543" w:rsidP="00413543">
      <w:pPr>
        <w:spacing w:line="660" w:lineRule="exact"/>
        <w:ind w:firstLineChars="200" w:firstLine="640"/>
        <w:rPr>
          <w:rFonts w:ascii="仿宋_GB2312" w:eastAsia="仿宋_GB2312" w:hAnsi="仿宋"/>
          <w:sz w:val="32"/>
          <w:szCs w:val="32"/>
        </w:rPr>
      </w:pPr>
      <w:r w:rsidRPr="00AE0BF4">
        <w:rPr>
          <w:rFonts w:ascii="仿宋_GB2312" w:eastAsia="仿宋_GB2312" w:hAnsi="仿宋" w:hint="eastAsia"/>
          <w:sz w:val="32"/>
          <w:szCs w:val="32"/>
        </w:rPr>
        <w:t>（五）不准向乙方和相关单位介绍配偶、子女、亲属等参与到同甲方项目合同有关的业务活动。</w:t>
      </w:r>
    </w:p>
    <w:p w14:paraId="13E1C300" w14:textId="77777777" w:rsidR="00413543" w:rsidRPr="00AE0BF4" w:rsidRDefault="00413543" w:rsidP="00413543">
      <w:pPr>
        <w:spacing w:line="660" w:lineRule="exact"/>
        <w:ind w:firstLineChars="200" w:firstLine="640"/>
        <w:rPr>
          <w:rFonts w:ascii="仿宋_GB2312" w:eastAsia="仿宋_GB2312" w:hAnsi="仿宋"/>
          <w:sz w:val="32"/>
          <w:szCs w:val="32"/>
        </w:rPr>
      </w:pPr>
      <w:r w:rsidRPr="00AE0BF4">
        <w:rPr>
          <w:rFonts w:ascii="仿宋_GB2312" w:eastAsia="仿宋_GB2312" w:hAnsi="仿宋" w:hint="eastAsia"/>
          <w:sz w:val="32"/>
          <w:szCs w:val="32"/>
        </w:rPr>
        <w:t>（六）其他与项目有关的党风廉政建设和预防腐败的规</w:t>
      </w:r>
      <w:r w:rsidRPr="00AE0BF4">
        <w:rPr>
          <w:rFonts w:ascii="仿宋_GB2312" w:eastAsia="仿宋_GB2312" w:hAnsi="仿宋" w:hint="eastAsia"/>
          <w:sz w:val="32"/>
          <w:szCs w:val="32"/>
        </w:rPr>
        <w:lastRenderedPageBreak/>
        <w:t>定。</w:t>
      </w:r>
    </w:p>
    <w:p w14:paraId="570281A2" w14:textId="77777777" w:rsidR="00413543" w:rsidRPr="00AE0BF4" w:rsidRDefault="00413543" w:rsidP="00413543">
      <w:pPr>
        <w:spacing w:line="660" w:lineRule="exact"/>
        <w:ind w:firstLineChars="200" w:firstLine="640"/>
        <w:rPr>
          <w:rFonts w:ascii="仿宋_GB2312" w:eastAsia="仿宋_GB2312" w:hAnsi="仿宋"/>
          <w:sz w:val="32"/>
          <w:szCs w:val="32"/>
        </w:rPr>
      </w:pPr>
      <w:r w:rsidRPr="00AE0BF4">
        <w:rPr>
          <w:rFonts w:ascii="仿宋_GB2312" w:eastAsia="仿宋_GB2312" w:hAnsi="仿宋" w:hint="eastAsia"/>
          <w:sz w:val="32"/>
          <w:szCs w:val="32"/>
        </w:rPr>
        <w:t>三、乙方的责任</w:t>
      </w:r>
    </w:p>
    <w:p w14:paraId="16340B41" w14:textId="77777777" w:rsidR="00413543" w:rsidRPr="00AE0BF4" w:rsidRDefault="00413543" w:rsidP="00413543">
      <w:pPr>
        <w:spacing w:line="660" w:lineRule="exact"/>
        <w:ind w:firstLineChars="200" w:firstLine="640"/>
        <w:rPr>
          <w:rFonts w:ascii="仿宋_GB2312" w:eastAsia="仿宋_GB2312" w:hAnsi="仿宋"/>
          <w:sz w:val="32"/>
          <w:szCs w:val="32"/>
        </w:rPr>
      </w:pPr>
      <w:r w:rsidRPr="00AE0BF4">
        <w:rPr>
          <w:rFonts w:ascii="仿宋_GB2312" w:eastAsia="仿宋_GB2312" w:hAnsi="仿宋" w:hint="eastAsia"/>
          <w:sz w:val="32"/>
          <w:szCs w:val="32"/>
        </w:rPr>
        <w:t>应与甲方保持正常的业务交往，按照有关法律法规和程序开展业务工作，严格执行项目的有关方针、政策，尤其是有关项目的强制性标准和规范，并遵守以下规定：</w:t>
      </w:r>
    </w:p>
    <w:p w14:paraId="65A08990" w14:textId="77777777" w:rsidR="00413543" w:rsidRPr="00AE0BF4" w:rsidRDefault="00413543" w:rsidP="00413543">
      <w:pPr>
        <w:spacing w:line="660" w:lineRule="exact"/>
        <w:ind w:firstLineChars="200" w:firstLine="640"/>
        <w:rPr>
          <w:rFonts w:ascii="仿宋_GB2312" w:eastAsia="仿宋_GB2312" w:hAnsi="仿宋"/>
          <w:sz w:val="32"/>
          <w:szCs w:val="32"/>
        </w:rPr>
      </w:pPr>
      <w:r w:rsidRPr="00AE0BF4">
        <w:rPr>
          <w:rFonts w:ascii="仿宋_GB2312" w:eastAsia="仿宋_GB2312" w:hAnsi="仿宋" w:hint="eastAsia"/>
          <w:sz w:val="32"/>
          <w:szCs w:val="32"/>
        </w:rPr>
        <w:t>（一）不准以任何理由向甲方及其工作人员索要、接受或赠送礼金、有价证券、贵重物品及回扣、好处费、感谢费等。</w:t>
      </w:r>
    </w:p>
    <w:p w14:paraId="5ACA480E" w14:textId="77777777" w:rsidR="00413543" w:rsidRPr="00AE0BF4" w:rsidRDefault="00413543" w:rsidP="00413543">
      <w:pPr>
        <w:spacing w:line="660" w:lineRule="exact"/>
        <w:ind w:firstLineChars="200" w:firstLine="640"/>
        <w:rPr>
          <w:rFonts w:ascii="仿宋_GB2312" w:eastAsia="仿宋_GB2312" w:hAnsi="仿宋"/>
          <w:sz w:val="32"/>
          <w:szCs w:val="32"/>
        </w:rPr>
      </w:pPr>
      <w:r w:rsidRPr="00AE0BF4">
        <w:rPr>
          <w:rFonts w:ascii="仿宋_GB2312" w:eastAsia="仿宋_GB2312" w:hAnsi="仿宋" w:hint="eastAsia"/>
          <w:sz w:val="32"/>
          <w:szCs w:val="32"/>
        </w:rPr>
        <w:t>（二）不准以任何理由为甲方和相关单位报销应由对方或个人支付的费用。</w:t>
      </w:r>
    </w:p>
    <w:p w14:paraId="1D3B2CC3" w14:textId="77777777" w:rsidR="00413543" w:rsidRPr="00AE0BF4" w:rsidRDefault="00413543" w:rsidP="00413543">
      <w:pPr>
        <w:spacing w:line="660" w:lineRule="exact"/>
        <w:ind w:firstLineChars="200" w:firstLine="640"/>
        <w:rPr>
          <w:rFonts w:ascii="仿宋_GB2312" w:eastAsia="仿宋_GB2312" w:hAnsi="仿宋"/>
          <w:sz w:val="32"/>
          <w:szCs w:val="32"/>
        </w:rPr>
      </w:pPr>
      <w:r w:rsidRPr="00AE0BF4">
        <w:rPr>
          <w:rFonts w:ascii="仿宋_GB2312" w:eastAsia="仿宋_GB2312" w:hAnsi="仿宋" w:hint="eastAsia"/>
          <w:sz w:val="32"/>
          <w:szCs w:val="32"/>
        </w:rPr>
        <w:t>（三）不准为甲方、相关单位或个人免费或明显低于市场价格装修住房以及在配偶、子女、亲属的工作或生活安排等方面提供方便。</w:t>
      </w:r>
    </w:p>
    <w:p w14:paraId="0230E8FE" w14:textId="77777777" w:rsidR="00413543" w:rsidRPr="00AE0BF4" w:rsidRDefault="00413543" w:rsidP="00413543">
      <w:pPr>
        <w:spacing w:line="660" w:lineRule="exact"/>
        <w:ind w:firstLineChars="200" w:firstLine="640"/>
        <w:rPr>
          <w:rFonts w:ascii="仿宋_GB2312" w:eastAsia="仿宋_GB2312" w:hAnsi="仿宋"/>
          <w:sz w:val="32"/>
          <w:szCs w:val="32"/>
        </w:rPr>
      </w:pPr>
      <w:r w:rsidRPr="00AE0BF4">
        <w:rPr>
          <w:rFonts w:ascii="仿宋_GB2312" w:eastAsia="仿宋_GB2312" w:hAnsi="仿宋" w:hint="eastAsia"/>
          <w:sz w:val="32"/>
          <w:szCs w:val="32"/>
        </w:rPr>
        <w:t>（四）不准以任何理由为甲方、相关单位或个人组织或提供有可能影响公正执行公务的宴请、健身、娱乐、旅游等活动。</w:t>
      </w:r>
    </w:p>
    <w:p w14:paraId="29671BEF" w14:textId="77777777" w:rsidR="00413543" w:rsidRPr="00AE0BF4" w:rsidRDefault="00413543" w:rsidP="00413543">
      <w:pPr>
        <w:spacing w:line="660" w:lineRule="exact"/>
        <w:ind w:firstLineChars="200" w:firstLine="640"/>
        <w:rPr>
          <w:rFonts w:ascii="仿宋_GB2312" w:eastAsia="仿宋_GB2312" w:hAnsi="仿宋"/>
          <w:sz w:val="32"/>
          <w:szCs w:val="32"/>
        </w:rPr>
      </w:pPr>
      <w:r w:rsidRPr="00AE0BF4">
        <w:rPr>
          <w:rFonts w:ascii="仿宋_GB2312" w:eastAsia="仿宋_GB2312" w:hAnsi="仿宋" w:hint="eastAsia"/>
          <w:sz w:val="32"/>
          <w:szCs w:val="32"/>
        </w:rPr>
        <w:t>（五）不准违规安排甲方有关人员的配偶、子女、亲属等参与到同甲方项目合同有关的业务活动。</w:t>
      </w:r>
    </w:p>
    <w:p w14:paraId="73A77A7D" w14:textId="77777777" w:rsidR="00413543" w:rsidRPr="00AE0BF4" w:rsidRDefault="00413543" w:rsidP="00413543">
      <w:pPr>
        <w:spacing w:line="660" w:lineRule="exact"/>
        <w:ind w:firstLineChars="200" w:firstLine="640"/>
        <w:rPr>
          <w:rFonts w:ascii="仿宋_GB2312" w:eastAsia="仿宋_GB2312" w:hAnsi="仿宋"/>
          <w:sz w:val="32"/>
          <w:szCs w:val="32"/>
        </w:rPr>
      </w:pPr>
      <w:r w:rsidRPr="00AE0BF4">
        <w:rPr>
          <w:rFonts w:ascii="仿宋_GB2312" w:eastAsia="仿宋_GB2312" w:hAnsi="仿宋" w:hint="eastAsia"/>
          <w:sz w:val="32"/>
          <w:szCs w:val="32"/>
        </w:rPr>
        <w:t>（六）其他与项目有关的党风廉政建设和预防腐败的规定。</w:t>
      </w:r>
    </w:p>
    <w:p w14:paraId="7B12F602" w14:textId="77777777" w:rsidR="00413543" w:rsidRPr="00AE0BF4" w:rsidRDefault="00413543" w:rsidP="00413543">
      <w:pPr>
        <w:spacing w:line="660" w:lineRule="exact"/>
        <w:ind w:firstLineChars="200" w:firstLine="640"/>
        <w:rPr>
          <w:rFonts w:ascii="仿宋_GB2312" w:eastAsia="仿宋_GB2312" w:hAnsi="仿宋"/>
          <w:sz w:val="32"/>
          <w:szCs w:val="32"/>
        </w:rPr>
      </w:pPr>
      <w:r w:rsidRPr="00AE0BF4">
        <w:rPr>
          <w:rFonts w:ascii="仿宋_GB2312" w:eastAsia="仿宋_GB2312" w:hAnsi="仿宋" w:hint="eastAsia"/>
          <w:sz w:val="32"/>
          <w:szCs w:val="32"/>
        </w:rPr>
        <w:t>四、违约责任</w:t>
      </w:r>
    </w:p>
    <w:p w14:paraId="21749A72" w14:textId="77777777" w:rsidR="00413543" w:rsidRPr="00AE0BF4" w:rsidRDefault="00413543" w:rsidP="00413543">
      <w:pPr>
        <w:spacing w:line="660" w:lineRule="exact"/>
        <w:ind w:firstLineChars="200" w:firstLine="640"/>
        <w:rPr>
          <w:rFonts w:ascii="仿宋_GB2312" w:eastAsia="仿宋_GB2312" w:hAnsi="仿宋"/>
          <w:sz w:val="32"/>
          <w:szCs w:val="32"/>
        </w:rPr>
      </w:pPr>
      <w:r w:rsidRPr="00AE0BF4">
        <w:rPr>
          <w:rFonts w:ascii="仿宋_GB2312" w:eastAsia="仿宋_GB2312" w:hAnsi="仿宋" w:hint="eastAsia"/>
          <w:sz w:val="32"/>
          <w:szCs w:val="32"/>
        </w:rPr>
        <w:lastRenderedPageBreak/>
        <w:t>（一）甲方工作人员有违反本廉政协议第一、二条责任行为的，按照管理权限，依据有关法律法规和规定给予党纪、政纪处分或组织处理；涉嫌违法犯罪的，移交司法机关追究法律责任；给乙方单位造成经济损失的，应予以赔偿。</w:t>
      </w:r>
    </w:p>
    <w:p w14:paraId="1155DAAA" w14:textId="77777777" w:rsidR="00413543" w:rsidRDefault="00413543" w:rsidP="00413543">
      <w:pPr>
        <w:ind w:firstLineChars="200" w:firstLine="640"/>
        <w:rPr>
          <w:rFonts w:ascii="仿宋_GB2312" w:eastAsia="仿宋_GB2312" w:hAnsi="仿宋"/>
          <w:sz w:val="32"/>
          <w:szCs w:val="32"/>
        </w:rPr>
      </w:pPr>
      <w:r w:rsidRPr="00AE0BF4">
        <w:rPr>
          <w:rFonts w:ascii="仿宋_GB2312" w:eastAsia="仿宋_GB2312" w:hAnsi="仿宋" w:hint="eastAsia"/>
          <w:sz w:val="32"/>
          <w:szCs w:val="32"/>
        </w:rPr>
        <w:t>（二）乙方工作人员有违反本廉政协议第一、三条责任行为的，按照管理权限，依据有关法律法规和规定给予党纪、政纪处分或组织处理；涉嫌违法犯罪的，移交司法机关追究法律责任；给甲方单位造成经济损失的，应予以赔偿。</w:t>
      </w:r>
    </w:p>
    <w:p w14:paraId="25B257AB" w14:textId="77777777" w:rsidR="00413543" w:rsidRPr="00357891" w:rsidRDefault="00413543" w:rsidP="00413543">
      <w:pPr>
        <w:spacing w:line="660" w:lineRule="exact"/>
        <w:ind w:firstLineChars="200" w:firstLine="640"/>
        <w:rPr>
          <w:rFonts w:ascii="仿宋_GB2312" w:eastAsia="仿宋_GB2312" w:hAnsi="仿宋"/>
          <w:sz w:val="32"/>
          <w:szCs w:val="32"/>
        </w:rPr>
      </w:pPr>
      <w:r w:rsidRPr="00357891">
        <w:rPr>
          <w:rFonts w:ascii="仿宋_GB2312" w:eastAsia="仿宋_GB2312" w:hAnsi="仿宋" w:hint="eastAsia"/>
          <w:sz w:val="32"/>
          <w:szCs w:val="32"/>
        </w:rPr>
        <w:t>（三）乙方如果被国家烟草专卖局或中国烟草总公司列入行贿供应商“黑名单”的，甲方有权针对乙方选取以下措施执行：降低考核评价分数、降低供货份额、缩短服务期限、终止或解除合同。</w:t>
      </w:r>
    </w:p>
    <w:p w14:paraId="45D9FF88" w14:textId="77777777" w:rsidR="00413543" w:rsidRDefault="00413543" w:rsidP="00413543">
      <w:pPr>
        <w:rPr>
          <w:rFonts w:ascii="仿宋_GB2312" w:eastAsia="仿宋_GB2312"/>
          <w:sz w:val="32"/>
          <w:szCs w:val="32"/>
        </w:rPr>
      </w:pPr>
    </w:p>
    <w:p w14:paraId="0A69D59A" w14:textId="77777777" w:rsidR="00D82335" w:rsidRPr="00413543" w:rsidRDefault="00D82335"/>
    <w:sectPr w:rsidR="00D82335" w:rsidRPr="004135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543"/>
    <w:rsid w:val="00413543"/>
    <w:rsid w:val="007205F9"/>
    <w:rsid w:val="00D82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BCC1"/>
  <w15:chartTrackingRefBased/>
  <w15:docId w15:val="{9F239931-A009-43D2-9F8D-B45B4A9A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54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211</Words>
  <Characters>1203</Characters>
  <Application>Microsoft Office Word</Application>
  <DocSecurity>0</DocSecurity>
  <Lines>10</Lines>
  <Paragraphs>2</Paragraphs>
  <ScaleCrop>false</ScaleCrop>
  <Company/>
  <LinksUpToDate>false</LinksUpToDate>
  <CharactersWithSpaces>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周旻</dc:creator>
  <cp:keywords/>
  <dc:description/>
  <cp:lastModifiedBy>zhaoq</cp:lastModifiedBy>
  <cp:revision>2</cp:revision>
  <dcterms:created xsi:type="dcterms:W3CDTF">2020-10-19T00:37:00Z</dcterms:created>
  <dcterms:modified xsi:type="dcterms:W3CDTF">2020-10-19T02:37:00Z</dcterms:modified>
</cp:coreProperties>
</file>