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AC2" w:rsidRDefault="00CF1AC2" w:rsidP="00CF1AC2">
      <w:pPr>
        <w:spacing w:line="360" w:lineRule="auto"/>
        <w:ind w:firstLineChars="200" w:firstLine="420"/>
        <w:rPr>
          <w:rFonts w:ascii="宋体" w:hAnsi="宋体" w:cs="Arial"/>
          <w:szCs w:val="21"/>
        </w:rPr>
      </w:pPr>
    </w:p>
    <w:p w:rsidR="00526346" w:rsidRDefault="00526346" w:rsidP="00CF1AC2">
      <w:pPr>
        <w:spacing w:line="360" w:lineRule="auto"/>
        <w:ind w:firstLineChars="200" w:firstLine="420"/>
        <w:rPr>
          <w:rFonts w:ascii="宋体" w:hAnsi="宋体" w:cs="Arial"/>
          <w:szCs w:val="21"/>
        </w:rPr>
      </w:pPr>
    </w:p>
    <w:p w:rsidR="00526346" w:rsidRDefault="00526346" w:rsidP="00CF1AC2">
      <w:pPr>
        <w:spacing w:line="360" w:lineRule="auto"/>
        <w:ind w:firstLineChars="200" w:firstLine="420"/>
        <w:rPr>
          <w:rFonts w:ascii="宋体" w:hAnsi="宋体" w:cs="Arial"/>
          <w:szCs w:val="21"/>
        </w:rPr>
      </w:pPr>
    </w:p>
    <w:p w:rsidR="00526346" w:rsidRDefault="00526346" w:rsidP="00CF1AC2">
      <w:pPr>
        <w:spacing w:line="360" w:lineRule="auto"/>
        <w:ind w:firstLineChars="200" w:firstLine="420"/>
        <w:rPr>
          <w:rFonts w:ascii="宋体" w:hAnsi="宋体" w:cs="Arial"/>
          <w:szCs w:val="21"/>
        </w:rPr>
      </w:pPr>
    </w:p>
    <w:p w:rsidR="00526346" w:rsidRDefault="00526346" w:rsidP="00CF1AC2">
      <w:pPr>
        <w:spacing w:line="360" w:lineRule="auto"/>
        <w:ind w:firstLineChars="200" w:firstLine="420"/>
        <w:rPr>
          <w:rFonts w:ascii="宋体" w:hAnsi="宋体" w:cs="Arial"/>
          <w:szCs w:val="21"/>
        </w:rPr>
      </w:pPr>
    </w:p>
    <w:p w:rsidR="00526346" w:rsidRPr="00403455" w:rsidRDefault="00526346" w:rsidP="00CF1AC2">
      <w:pPr>
        <w:spacing w:line="360" w:lineRule="auto"/>
        <w:ind w:firstLineChars="200" w:firstLine="420"/>
        <w:rPr>
          <w:rFonts w:ascii="宋体" w:hAnsi="宋体" w:cs="Arial"/>
          <w:szCs w:val="21"/>
        </w:rPr>
      </w:pPr>
    </w:p>
    <w:p w:rsidR="00CF1AC2" w:rsidRDefault="00CF1AC2" w:rsidP="00CF1AC2">
      <w:pPr>
        <w:spacing w:line="360" w:lineRule="auto"/>
        <w:rPr>
          <w:rFonts w:ascii="Arial Black" w:hAnsi="Arial Black" w:cs="Arial"/>
          <w:sz w:val="30"/>
          <w:szCs w:val="30"/>
        </w:rPr>
      </w:pPr>
      <w:r>
        <w:rPr>
          <w:rFonts w:ascii="Arial Black" w:hAnsi="Arial Black" w:cs="Arial" w:hint="eastAsia"/>
          <w:sz w:val="30"/>
          <w:szCs w:val="30"/>
        </w:rPr>
        <w:t xml:space="preserve">   </w:t>
      </w:r>
    </w:p>
    <w:p w:rsidR="00CF1AC2" w:rsidRPr="00526346" w:rsidRDefault="004D62CC" w:rsidP="00526346">
      <w:pPr>
        <w:jc w:val="center"/>
        <w:rPr>
          <w:rFonts w:ascii="隶书" w:eastAsia="隶书" w:hAnsi="宋体"/>
          <w:sz w:val="84"/>
          <w:szCs w:val="20"/>
        </w:rPr>
      </w:pPr>
      <w:r>
        <w:rPr>
          <w:rFonts w:ascii="隶书" w:eastAsia="隶书" w:hAnsi="宋体" w:hint="eastAsia"/>
          <w:sz w:val="84"/>
          <w:szCs w:val="20"/>
        </w:rPr>
        <w:t>概要</w:t>
      </w:r>
      <w:r w:rsidR="003137D3">
        <w:rPr>
          <w:rFonts w:ascii="隶书" w:eastAsia="隶书" w:hAnsi="宋体" w:hint="eastAsia"/>
          <w:sz w:val="84"/>
          <w:szCs w:val="20"/>
        </w:rPr>
        <w:t>需求</w:t>
      </w:r>
      <w:r w:rsidR="00CF1AC2" w:rsidRPr="00526346">
        <w:rPr>
          <w:rFonts w:ascii="隶书" w:eastAsia="隶书" w:hAnsi="宋体" w:hint="eastAsia"/>
          <w:sz w:val="84"/>
          <w:szCs w:val="20"/>
        </w:rPr>
        <w:t>说明书</w:t>
      </w:r>
    </w:p>
    <w:p w:rsidR="00CF1AC2" w:rsidRDefault="00601E46" w:rsidP="00601E46">
      <w:pPr>
        <w:spacing w:line="360" w:lineRule="auto"/>
        <w:jc w:val="center"/>
        <w:rPr>
          <w:rFonts w:ascii="Verdana" w:hAnsi="Verdana"/>
          <w:b/>
          <w:sz w:val="30"/>
          <w:szCs w:val="30"/>
        </w:rPr>
      </w:pPr>
      <w:r>
        <w:rPr>
          <w:rFonts w:ascii="Verdana" w:hAnsi="Verdana" w:hint="eastAsia"/>
          <w:b/>
          <w:sz w:val="30"/>
          <w:szCs w:val="30"/>
        </w:rPr>
        <w:t>V1.0</w:t>
      </w:r>
    </w:p>
    <w:p w:rsidR="00CF1AC2" w:rsidRPr="00C029BF" w:rsidRDefault="00CF1AC2" w:rsidP="00CF1AC2">
      <w:pPr>
        <w:spacing w:line="360" w:lineRule="auto"/>
        <w:ind w:firstLineChars="200" w:firstLine="422"/>
        <w:rPr>
          <w:rFonts w:ascii="宋体" w:hAnsi="宋体" w:cs="Arial"/>
          <w:b/>
          <w:szCs w:val="21"/>
        </w:rPr>
      </w:pPr>
    </w:p>
    <w:p w:rsidR="00CF1AC2" w:rsidRPr="00403455" w:rsidRDefault="00CF1AC2" w:rsidP="00CF1AC2">
      <w:pPr>
        <w:spacing w:line="360" w:lineRule="auto"/>
        <w:ind w:firstLineChars="200" w:firstLine="422"/>
        <w:rPr>
          <w:rFonts w:ascii="宋体" w:hAnsi="宋体" w:cs="Arial"/>
          <w:b/>
          <w:szCs w:val="21"/>
        </w:rPr>
      </w:pPr>
    </w:p>
    <w:p w:rsidR="00CF1AC2" w:rsidRPr="00403455" w:rsidRDefault="00CF1AC2" w:rsidP="00CF1AC2">
      <w:pPr>
        <w:spacing w:line="360" w:lineRule="auto"/>
        <w:ind w:firstLineChars="200" w:firstLine="422"/>
        <w:rPr>
          <w:rFonts w:ascii="宋体" w:hAnsi="宋体" w:cs="Arial"/>
          <w:b/>
          <w:szCs w:val="21"/>
        </w:rPr>
      </w:pPr>
    </w:p>
    <w:p w:rsidR="00CF1AC2" w:rsidRDefault="00CF1AC2" w:rsidP="00CF1AC2">
      <w:pPr>
        <w:spacing w:line="360" w:lineRule="auto"/>
        <w:ind w:firstLineChars="200" w:firstLine="422"/>
        <w:rPr>
          <w:rFonts w:ascii="宋体" w:hAnsi="宋体" w:cs="Arial"/>
          <w:b/>
          <w:szCs w:val="21"/>
        </w:rPr>
      </w:pPr>
    </w:p>
    <w:p w:rsidR="00526346" w:rsidRDefault="00526346" w:rsidP="00CF1AC2">
      <w:pPr>
        <w:spacing w:line="360" w:lineRule="auto"/>
        <w:ind w:firstLineChars="200" w:firstLine="422"/>
        <w:rPr>
          <w:rFonts w:ascii="宋体" w:hAnsi="宋体" w:cs="Arial"/>
          <w:b/>
          <w:szCs w:val="21"/>
        </w:rPr>
      </w:pPr>
    </w:p>
    <w:p w:rsidR="00526346" w:rsidRDefault="00526346" w:rsidP="00CF1AC2">
      <w:pPr>
        <w:spacing w:line="360" w:lineRule="auto"/>
        <w:ind w:firstLineChars="200" w:firstLine="422"/>
        <w:rPr>
          <w:rFonts w:ascii="宋体" w:hAnsi="宋体" w:cs="Arial"/>
          <w:b/>
          <w:szCs w:val="21"/>
        </w:rPr>
      </w:pPr>
    </w:p>
    <w:p w:rsidR="00526346" w:rsidRDefault="00526346" w:rsidP="00CF1AC2">
      <w:pPr>
        <w:spacing w:line="360" w:lineRule="auto"/>
        <w:ind w:firstLineChars="200" w:firstLine="422"/>
        <w:rPr>
          <w:rFonts w:ascii="宋体" w:hAnsi="宋体" w:cs="Arial"/>
          <w:b/>
          <w:szCs w:val="21"/>
        </w:rPr>
      </w:pPr>
    </w:p>
    <w:p w:rsidR="00526346" w:rsidRDefault="00526346" w:rsidP="00CF1AC2">
      <w:pPr>
        <w:spacing w:line="360" w:lineRule="auto"/>
        <w:ind w:firstLineChars="200" w:firstLine="422"/>
        <w:rPr>
          <w:rFonts w:ascii="宋体" w:hAnsi="宋体" w:cs="Arial"/>
          <w:b/>
          <w:szCs w:val="21"/>
        </w:rPr>
      </w:pPr>
    </w:p>
    <w:p w:rsidR="00526346" w:rsidRPr="00403455" w:rsidRDefault="00526346" w:rsidP="00CF1AC2">
      <w:pPr>
        <w:spacing w:line="360" w:lineRule="auto"/>
        <w:ind w:firstLineChars="200" w:firstLine="422"/>
        <w:rPr>
          <w:rFonts w:ascii="宋体" w:hAnsi="宋体" w:cs="Arial"/>
          <w:b/>
          <w:szCs w:val="21"/>
        </w:rPr>
      </w:pPr>
    </w:p>
    <w:p w:rsidR="00CF1AC2" w:rsidRPr="00403455" w:rsidRDefault="00CF1AC2" w:rsidP="00CF1AC2">
      <w:pPr>
        <w:spacing w:line="360" w:lineRule="auto"/>
        <w:ind w:firstLineChars="200" w:firstLine="422"/>
        <w:rPr>
          <w:rFonts w:ascii="宋体" w:hAnsi="宋体" w:cs="Arial"/>
          <w:b/>
          <w:szCs w:val="21"/>
        </w:rPr>
      </w:pPr>
    </w:p>
    <w:p w:rsidR="00CF1AC2" w:rsidRPr="00403455" w:rsidRDefault="00CF1AC2" w:rsidP="00CF1AC2">
      <w:pPr>
        <w:spacing w:line="360" w:lineRule="auto"/>
        <w:ind w:firstLineChars="200" w:firstLine="422"/>
        <w:rPr>
          <w:rFonts w:ascii="宋体" w:hAnsi="宋体" w:cs="Arial"/>
          <w:b/>
          <w:szCs w:val="21"/>
        </w:rPr>
      </w:pPr>
    </w:p>
    <w:p w:rsidR="00CF1AC2" w:rsidRPr="003137D3" w:rsidRDefault="00CF1AC2" w:rsidP="003137D3">
      <w:pPr>
        <w:autoSpaceDE w:val="0"/>
        <w:autoSpaceDN w:val="0"/>
        <w:adjustRightInd w:val="0"/>
        <w:spacing w:line="360" w:lineRule="auto"/>
        <w:ind w:right="281" w:firstLineChars="200" w:firstLine="643"/>
        <w:jc w:val="center"/>
        <w:rPr>
          <w:rFonts w:ascii="宋体" w:hAnsi="宋体" w:cs="Arial"/>
          <w:b/>
          <w:sz w:val="32"/>
          <w:szCs w:val="32"/>
        </w:rPr>
      </w:pPr>
    </w:p>
    <w:p w:rsidR="00CF1AC2" w:rsidRPr="003137D3" w:rsidRDefault="00D57AE6" w:rsidP="003137D3">
      <w:pPr>
        <w:jc w:val="center"/>
        <w:rPr>
          <w:b/>
        </w:rPr>
      </w:pPr>
      <w:bookmarkStart w:id="0" w:name="_Toc346803644"/>
      <w:r w:rsidRPr="003137D3">
        <w:rPr>
          <w:rFonts w:hint="eastAsia"/>
          <w:b/>
          <w:sz w:val="32"/>
        </w:rPr>
        <w:t>201</w:t>
      </w:r>
      <w:r w:rsidR="00E31E25">
        <w:rPr>
          <w:b/>
          <w:sz w:val="32"/>
        </w:rPr>
        <w:t>8</w:t>
      </w:r>
      <w:r w:rsidR="00526346" w:rsidRPr="003137D3">
        <w:rPr>
          <w:rFonts w:hint="eastAsia"/>
          <w:b/>
          <w:sz w:val="32"/>
        </w:rPr>
        <w:t>年</w:t>
      </w:r>
      <w:r w:rsidR="00E31E25">
        <w:rPr>
          <w:rFonts w:hint="eastAsia"/>
          <w:b/>
          <w:sz w:val="32"/>
        </w:rPr>
        <w:t>11</w:t>
      </w:r>
      <w:r w:rsidR="00526346" w:rsidRPr="003137D3">
        <w:rPr>
          <w:rFonts w:hint="eastAsia"/>
          <w:b/>
          <w:sz w:val="32"/>
        </w:rPr>
        <w:t>月</w:t>
      </w:r>
      <w:bookmarkEnd w:id="0"/>
    </w:p>
    <w:p w:rsidR="00CF1AC2" w:rsidRPr="001A4441" w:rsidRDefault="00CF1AC2" w:rsidP="00CF1AC2">
      <w:pPr>
        <w:autoSpaceDE w:val="0"/>
        <w:autoSpaceDN w:val="0"/>
        <w:adjustRightInd w:val="0"/>
        <w:spacing w:line="360" w:lineRule="auto"/>
        <w:ind w:right="701" w:firstLineChars="200" w:firstLine="422"/>
        <w:rPr>
          <w:rFonts w:ascii="宋体" w:hAnsi="宋体" w:cs="Arial"/>
          <w:b/>
          <w:szCs w:val="21"/>
        </w:rPr>
      </w:pPr>
    </w:p>
    <w:p w:rsidR="00CF1AC2" w:rsidRDefault="00CF1AC2" w:rsidP="00CF1AC2">
      <w:pPr>
        <w:spacing w:line="360" w:lineRule="auto"/>
        <w:ind w:firstLineChars="200" w:firstLine="883"/>
        <w:jc w:val="center"/>
        <w:rPr>
          <w:b/>
          <w:sz w:val="44"/>
          <w:szCs w:val="44"/>
        </w:rPr>
      </w:pPr>
    </w:p>
    <w:p w:rsidR="00526346" w:rsidRDefault="00526346" w:rsidP="00CF1AC2">
      <w:pPr>
        <w:spacing w:line="360" w:lineRule="auto"/>
        <w:ind w:firstLineChars="200" w:firstLine="883"/>
        <w:jc w:val="center"/>
        <w:rPr>
          <w:b/>
          <w:sz w:val="44"/>
          <w:szCs w:val="44"/>
        </w:rPr>
      </w:pPr>
    </w:p>
    <w:p w:rsidR="00CF1AC2" w:rsidRDefault="00CF1AC2" w:rsidP="00CF1AC2">
      <w:pPr>
        <w:spacing w:line="360" w:lineRule="auto"/>
        <w:ind w:firstLineChars="200" w:firstLine="883"/>
        <w:jc w:val="center"/>
        <w:rPr>
          <w:b/>
          <w:sz w:val="44"/>
          <w:szCs w:val="44"/>
        </w:rPr>
      </w:pPr>
      <w:r w:rsidRPr="002672FC">
        <w:rPr>
          <w:rFonts w:hint="eastAsia"/>
          <w:b/>
          <w:sz w:val="44"/>
          <w:szCs w:val="44"/>
        </w:rPr>
        <w:lastRenderedPageBreak/>
        <w:t>目</w:t>
      </w:r>
      <w:r w:rsidRPr="002672FC">
        <w:rPr>
          <w:rFonts w:hint="eastAsia"/>
          <w:b/>
          <w:sz w:val="44"/>
          <w:szCs w:val="44"/>
        </w:rPr>
        <w:t xml:space="preserve">   </w:t>
      </w:r>
      <w:r w:rsidRPr="002672FC">
        <w:rPr>
          <w:rFonts w:hint="eastAsia"/>
          <w:b/>
          <w:sz w:val="44"/>
          <w:szCs w:val="44"/>
        </w:rPr>
        <w:t>录</w:t>
      </w:r>
    </w:p>
    <w:p w:rsidR="00CF1AC2" w:rsidRPr="002672FC" w:rsidRDefault="00CF1AC2" w:rsidP="00CF1AC2">
      <w:pPr>
        <w:spacing w:line="360" w:lineRule="auto"/>
        <w:ind w:firstLineChars="200" w:firstLine="883"/>
        <w:jc w:val="center"/>
        <w:rPr>
          <w:b/>
          <w:sz w:val="44"/>
          <w:szCs w:val="44"/>
        </w:rPr>
      </w:pPr>
    </w:p>
    <w:p w:rsidR="00601E46" w:rsidRDefault="00810CA6">
      <w:pPr>
        <w:pStyle w:val="11"/>
        <w:tabs>
          <w:tab w:val="left" w:pos="1050"/>
          <w:tab w:val="right" w:leader="dot" w:pos="9060"/>
        </w:tabs>
        <w:rPr>
          <w:rFonts w:asciiTheme="minorHAnsi" w:eastAsiaTheme="minorEastAsia" w:hAnsiTheme="minorHAnsi" w:cstheme="minorBidi"/>
          <w:noProof/>
          <w:szCs w:val="22"/>
        </w:rPr>
      </w:pPr>
      <w:r>
        <w:rPr>
          <w:b/>
        </w:rPr>
        <w:fldChar w:fldCharType="begin"/>
      </w:r>
      <w:r w:rsidR="00CF1AC2">
        <w:rPr>
          <w:b/>
        </w:rPr>
        <w:instrText xml:space="preserve"> </w:instrText>
      </w:r>
      <w:r w:rsidR="00CF1AC2">
        <w:rPr>
          <w:rFonts w:hint="eastAsia"/>
          <w:b/>
        </w:rPr>
        <w:instrText>TOC \o "1-3" \h \z \u</w:instrText>
      </w:r>
      <w:r w:rsidR="00CF1AC2">
        <w:rPr>
          <w:b/>
        </w:rPr>
        <w:instrText xml:space="preserve"> </w:instrText>
      </w:r>
      <w:r>
        <w:rPr>
          <w:b/>
        </w:rPr>
        <w:fldChar w:fldCharType="separate"/>
      </w:r>
      <w:hyperlink w:anchor="_Toc10199166" w:history="1">
        <w:r w:rsidR="00601E46" w:rsidRPr="00BC05BF">
          <w:rPr>
            <w:rStyle w:val="a8"/>
            <w:rFonts w:hint="eastAsia"/>
            <w:noProof/>
          </w:rPr>
          <w:t>第一章</w:t>
        </w:r>
        <w:r w:rsidR="00601E46">
          <w:rPr>
            <w:rFonts w:asciiTheme="minorHAnsi" w:eastAsiaTheme="minorEastAsia" w:hAnsiTheme="minorHAnsi" w:cstheme="minorBidi"/>
            <w:noProof/>
            <w:szCs w:val="22"/>
          </w:rPr>
          <w:tab/>
        </w:r>
        <w:r w:rsidR="00601E46" w:rsidRPr="00BC05BF">
          <w:rPr>
            <w:rStyle w:val="a8"/>
            <w:rFonts w:ascii="宋体" w:hAnsi="宋体"/>
            <w:noProof/>
          </w:rPr>
          <w:t>IT</w:t>
        </w:r>
        <w:r w:rsidR="00601E46" w:rsidRPr="00BC05BF">
          <w:rPr>
            <w:rStyle w:val="a8"/>
            <w:rFonts w:ascii="宋体" w:hAnsi="宋体" w:hint="eastAsia"/>
            <w:noProof/>
          </w:rPr>
          <w:t>监控管理详细需求</w:t>
        </w:r>
        <w:r w:rsidR="00601E46">
          <w:rPr>
            <w:noProof/>
            <w:webHidden/>
          </w:rPr>
          <w:tab/>
        </w:r>
        <w:r w:rsidR="00601E46">
          <w:rPr>
            <w:noProof/>
            <w:webHidden/>
          </w:rPr>
          <w:fldChar w:fldCharType="begin"/>
        </w:r>
        <w:r w:rsidR="00601E46">
          <w:rPr>
            <w:noProof/>
            <w:webHidden/>
          </w:rPr>
          <w:instrText xml:space="preserve"> PAGEREF _Toc10199166 \h </w:instrText>
        </w:r>
        <w:r w:rsidR="00601E46">
          <w:rPr>
            <w:noProof/>
            <w:webHidden/>
          </w:rPr>
        </w:r>
        <w:r w:rsidR="00601E46">
          <w:rPr>
            <w:noProof/>
            <w:webHidden/>
          </w:rPr>
          <w:fldChar w:fldCharType="separate"/>
        </w:r>
        <w:r w:rsidR="00601E46">
          <w:rPr>
            <w:noProof/>
            <w:webHidden/>
          </w:rPr>
          <w:t>4</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168" w:history="1">
        <w:r w:rsidR="00601E46" w:rsidRPr="00BC05BF">
          <w:rPr>
            <w:rStyle w:val="a8"/>
            <w:noProof/>
          </w:rPr>
          <w:t>1.1.</w:t>
        </w:r>
        <w:r w:rsidR="00601E46">
          <w:rPr>
            <w:rFonts w:asciiTheme="minorHAnsi" w:eastAsiaTheme="minorEastAsia" w:hAnsiTheme="minorHAnsi" w:cstheme="minorBidi"/>
            <w:noProof/>
            <w:szCs w:val="22"/>
          </w:rPr>
          <w:tab/>
        </w:r>
        <w:r w:rsidR="00601E46" w:rsidRPr="00BC05BF">
          <w:rPr>
            <w:rStyle w:val="a8"/>
            <w:rFonts w:hint="eastAsia"/>
            <w:noProof/>
          </w:rPr>
          <w:t>总体需求</w:t>
        </w:r>
        <w:r w:rsidR="00601E46">
          <w:rPr>
            <w:noProof/>
            <w:webHidden/>
          </w:rPr>
          <w:tab/>
        </w:r>
        <w:r w:rsidR="00601E46">
          <w:rPr>
            <w:noProof/>
            <w:webHidden/>
          </w:rPr>
          <w:fldChar w:fldCharType="begin"/>
        </w:r>
        <w:r w:rsidR="00601E46">
          <w:rPr>
            <w:noProof/>
            <w:webHidden/>
          </w:rPr>
          <w:instrText xml:space="preserve"> PAGEREF _Toc10199168 \h </w:instrText>
        </w:r>
        <w:r w:rsidR="00601E46">
          <w:rPr>
            <w:noProof/>
            <w:webHidden/>
          </w:rPr>
        </w:r>
        <w:r w:rsidR="00601E46">
          <w:rPr>
            <w:noProof/>
            <w:webHidden/>
          </w:rPr>
          <w:fldChar w:fldCharType="separate"/>
        </w:r>
        <w:r w:rsidR="00601E46">
          <w:rPr>
            <w:noProof/>
            <w:webHidden/>
          </w:rPr>
          <w:t>4</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169" w:history="1">
        <w:r w:rsidR="00601E46" w:rsidRPr="00BC05BF">
          <w:rPr>
            <w:rStyle w:val="a8"/>
            <w:noProof/>
          </w:rPr>
          <w:t>1.2.</w:t>
        </w:r>
        <w:r w:rsidR="00601E46">
          <w:rPr>
            <w:rFonts w:asciiTheme="minorHAnsi" w:eastAsiaTheme="minorEastAsia" w:hAnsiTheme="minorHAnsi" w:cstheme="minorBidi"/>
            <w:noProof/>
            <w:szCs w:val="22"/>
          </w:rPr>
          <w:tab/>
        </w:r>
        <w:r w:rsidR="00601E46" w:rsidRPr="00BC05BF">
          <w:rPr>
            <w:rStyle w:val="a8"/>
            <w:rFonts w:hint="eastAsia"/>
            <w:noProof/>
          </w:rPr>
          <w:t>监控能力要求</w:t>
        </w:r>
        <w:r w:rsidR="00601E46">
          <w:rPr>
            <w:noProof/>
            <w:webHidden/>
          </w:rPr>
          <w:tab/>
        </w:r>
        <w:r w:rsidR="00601E46">
          <w:rPr>
            <w:noProof/>
            <w:webHidden/>
          </w:rPr>
          <w:fldChar w:fldCharType="begin"/>
        </w:r>
        <w:r w:rsidR="00601E46">
          <w:rPr>
            <w:noProof/>
            <w:webHidden/>
          </w:rPr>
          <w:instrText xml:space="preserve"> PAGEREF _Toc10199169 \h </w:instrText>
        </w:r>
        <w:r w:rsidR="00601E46">
          <w:rPr>
            <w:noProof/>
            <w:webHidden/>
          </w:rPr>
        </w:r>
        <w:r w:rsidR="00601E46">
          <w:rPr>
            <w:noProof/>
            <w:webHidden/>
          </w:rPr>
          <w:fldChar w:fldCharType="separate"/>
        </w:r>
        <w:r w:rsidR="00601E46">
          <w:rPr>
            <w:noProof/>
            <w:webHidden/>
          </w:rPr>
          <w:t>4</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170" w:history="1">
        <w:r w:rsidR="00601E46" w:rsidRPr="00BC05BF">
          <w:rPr>
            <w:rStyle w:val="a8"/>
            <w:noProof/>
          </w:rPr>
          <w:t>1.2.1.</w:t>
        </w:r>
        <w:r w:rsidR="00601E46">
          <w:rPr>
            <w:rFonts w:asciiTheme="minorHAnsi" w:eastAsiaTheme="minorEastAsia" w:hAnsiTheme="minorHAnsi" w:cstheme="minorBidi"/>
            <w:noProof/>
            <w:szCs w:val="22"/>
          </w:rPr>
          <w:tab/>
        </w:r>
        <w:r w:rsidR="00601E46" w:rsidRPr="00BC05BF">
          <w:rPr>
            <w:rStyle w:val="a8"/>
            <w:rFonts w:hint="eastAsia"/>
            <w:noProof/>
          </w:rPr>
          <w:t>监控范围要求</w:t>
        </w:r>
        <w:r w:rsidR="00601E46">
          <w:rPr>
            <w:noProof/>
            <w:webHidden/>
          </w:rPr>
          <w:tab/>
        </w:r>
        <w:r w:rsidR="00601E46">
          <w:rPr>
            <w:noProof/>
            <w:webHidden/>
          </w:rPr>
          <w:fldChar w:fldCharType="begin"/>
        </w:r>
        <w:r w:rsidR="00601E46">
          <w:rPr>
            <w:noProof/>
            <w:webHidden/>
          </w:rPr>
          <w:instrText xml:space="preserve"> PAGEREF _Toc10199170 \h </w:instrText>
        </w:r>
        <w:r w:rsidR="00601E46">
          <w:rPr>
            <w:noProof/>
            <w:webHidden/>
          </w:rPr>
        </w:r>
        <w:r w:rsidR="00601E46">
          <w:rPr>
            <w:noProof/>
            <w:webHidden/>
          </w:rPr>
          <w:fldChar w:fldCharType="separate"/>
        </w:r>
        <w:r w:rsidR="00601E46">
          <w:rPr>
            <w:noProof/>
            <w:webHidden/>
          </w:rPr>
          <w:t>4</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171" w:history="1">
        <w:r w:rsidR="00601E46" w:rsidRPr="00BC05BF">
          <w:rPr>
            <w:rStyle w:val="a8"/>
            <w:noProof/>
          </w:rPr>
          <w:t>1.2.2.</w:t>
        </w:r>
        <w:r w:rsidR="00601E46">
          <w:rPr>
            <w:rFonts w:asciiTheme="minorHAnsi" w:eastAsiaTheme="minorEastAsia" w:hAnsiTheme="minorHAnsi" w:cstheme="minorBidi"/>
            <w:noProof/>
            <w:szCs w:val="22"/>
          </w:rPr>
          <w:tab/>
        </w:r>
        <w:r w:rsidR="00601E46" w:rsidRPr="00BC05BF">
          <w:rPr>
            <w:rStyle w:val="a8"/>
            <w:rFonts w:hint="eastAsia"/>
            <w:noProof/>
          </w:rPr>
          <w:t>网络设备监控要求</w:t>
        </w:r>
        <w:r w:rsidR="00601E46">
          <w:rPr>
            <w:noProof/>
            <w:webHidden/>
          </w:rPr>
          <w:tab/>
        </w:r>
        <w:r w:rsidR="00601E46">
          <w:rPr>
            <w:noProof/>
            <w:webHidden/>
          </w:rPr>
          <w:fldChar w:fldCharType="begin"/>
        </w:r>
        <w:r w:rsidR="00601E46">
          <w:rPr>
            <w:noProof/>
            <w:webHidden/>
          </w:rPr>
          <w:instrText xml:space="preserve"> PAGEREF _Toc10199171 \h </w:instrText>
        </w:r>
        <w:r w:rsidR="00601E46">
          <w:rPr>
            <w:noProof/>
            <w:webHidden/>
          </w:rPr>
        </w:r>
        <w:r w:rsidR="00601E46">
          <w:rPr>
            <w:noProof/>
            <w:webHidden/>
          </w:rPr>
          <w:fldChar w:fldCharType="separate"/>
        </w:r>
        <w:r w:rsidR="00601E46">
          <w:rPr>
            <w:noProof/>
            <w:webHidden/>
          </w:rPr>
          <w:t>6</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172" w:history="1">
        <w:r w:rsidR="00601E46" w:rsidRPr="00BC05BF">
          <w:rPr>
            <w:rStyle w:val="a8"/>
            <w:noProof/>
          </w:rPr>
          <w:t>1.2.3.</w:t>
        </w:r>
        <w:r w:rsidR="00601E46">
          <w:rPr>
            <w:rFonts w:asciiTheme="minorHAnsi" w:eastAsiaTheme="minorEastAsia" w:hAnsiTheme="minorHAnsi" w:cstheme="minorBidi"/>
            <w:noProof/>
            <w:szCs w:val="22"/>
          </w:rPr>
          <w:tab/>
        </w:r>
        <w:r w:rsidR="00601E46" w:rsidRPr="00BC05BF">
          <w:rPr>
            <w:rStyle w:val="a8"/>
            <w:rFonts w:hint="eastAsia"/>
            <w:noProof/>
          </w:rPr>
          <w:t>主机设备监控要求</w:t>
        </w:r>
        <w:r w:rsidR="00601E46">
          <w:rPr>
            <w:noProof/>
            <w:webHidden/>
          </w:rPr>
          <w:tab/>
        </w:r>
        <w:r w:rsidR="00601E46">
          <w:rPr>
            <w:noProof/>
            <w:webHidden/>
          </w:rPr>
          <w:fldChar w:fldCharType="begin"/>
        </w:r>
        <w:r w:rsidR="00601E46">
          <w:rPr>
            <w:noProof/>
            <w:webHidden/>
          </w:rPr>
          <w:instrText xml:space="preserve"> PAGEREF _Toc10199172 \h </w:instrText>
        </w:r>
        <w:r w:rsidR="00601E46">
          <w:rPr>
            <w:noProof/>
            <w:webHidden/>
          </w:rPr>
        </w:r>
        <w:r w:rsidR="00601E46">
          <w:rPr>
            <w:noProof/>
            <w:webHidden/>
          </w:rPr>
          <w:fldChar w:fldCharType="separate"/>
        </w:r>
        <w:r w:rsidR="00601E46">
          <w:rPr>
            <w:noProof/>
            <w:webHidden/>
          </w:rPr>
          <w:t>8</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173" w:history="1">
        <w:r w:rsidR="00601E46" w:rsidRPr="00BC05BF">
          <w:rPr>
            <w:rStyle w:val="a8"/>
            <w:noProof/>
          </w:rPr>
          <w:t>1.2.4.</w:t>
        </w:r>
        <w:r w:rsidR="00601E46">
          <w:rPr>
            <w:rFonts w:asciiTheme="minorHAnsi" w:eastAsiaTheme="minorEastAsia" w:hAnsiTheme="minorHAnsi" w:cstheme="minorBidi"/>
            <w:noProof/>
            <w:szCs w:val="22"/>
          </w:rPr>
          <w:tab/>
        </w:r>
        <w:r w:rsidR="00601E46" w:rsidRPr="00BC05BF">
          <w:rPr>
            <w:rStyle w:val="a8"/>
            <w:rFonts w:hint="eastAsia"/>
            <w:noProof/>
          </w:rPr>
          <w:t>数据库监控要求</w:t>
        </w:r>
        <w:r w:rsidR="00601E46">
          <w:rPr>
            <w:noProof/>
            <w:webHidden/>
          </w:rPr>
          <w:tab/>
        </w:r>
        <w:r w:rsidR="00601E46">
          <w:rPr>
            <w:noProof/>
            <w:webHidden/>
          </w:rPr>
          <w:fldChar w:fldCharType="begin"/>
        </w:r>
        <w:r w:rsidR="00601E46">
          <w:rPr>
            <w:noProof/>
            <w:webHidden/>
          </w:rPr>
          <w:instrText xml:space="preserve"> PAGEREF _Toc10199173 \h </w:instrText>
        </w:r>
        <w:r w:rsidR="00601E46">
          <w:rPr>
            <w:noProof/>
            <w:webHidden/>
          </w:rPr>
        </w:r>
        <w:r w:rsidR="00601E46">
          <w:rPr>
            <w:noProof/>
            <w:webHidden/>
          </w:rPr>
          <w:fldChar w:fldCharType="separate"/>
        </w:r>
        <w:r w:rsidR="00601E46">
          <w:rPr>
            <w:noProof/>
            <w:webHidden/>
          </w:rPr>
          <w:t>9</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174" w:history="1">
        <w:r w:rsidR="00601E46" w:rsidRPr="00BC05BF">
          <w:rPr>
            <w:rStyle w:val="a8"/>
            <w:noProof/>
          </w:rPr>
          <w:t>1.2.5.</w:t>
        </w:r>
        <w:r w:rsidR="00601E46">
          <w:rPr>
            <w:rFonts w:asciiTheme="minorHAnsi" w:eastAsiaTheme="minorEastAsia" w:hAnsiTheme="minorHAnsi" w:cstheme="minorBidi"/>
            <w:noProof/>
            <w:szCs w:val="22"/>
          </w:rPr>
          <w:tab/>
        </w:r>
        <w:r w:rsidR="00601E46" w:rsidRPr="00BC05BF">
          <w:rPr>
            <w:rStyle w:val="a8"/>
            <w:rFonts w:hint="eastAsia"/>
            <w:noProof/>
          </w:rPr>
          <w:t>云资源监控要求</w:t>
        </w:r>
        <w:r w:rsidR="00601E46">
          <w:rPr>
            <w:noProof/>
            <w:webHidden/>
          </w:rPr>
          <w:tab/>
        </w:r>
        <w:r w:rsidR="00601E46">
          <w:rPr>
            <w:noProof/>
            <w:webHidden/>
          </w:rPr>
          <w:fldChar w:fldCharType="begin"/>
        </w:r>
        <w:r w:rsidR="00601E46">
          <w:rPr>
            <w:noProof/>
            <w:webHidden/>
          </w:rPr>
          <w:instrText xml:space="preserve"> PAGEREF _Toc10199174 \h </w:instrText>
        </w:r>
        <w:r w:rsidR="00601E46">
          <w:rPr>
            <w:noProof/>
            <w:webHidden/>
          </w:rPr>
        </w:r>
        <w:r w:rsidR="00601E46">
          <w:rPr>
            <w:noProof/>
            <w:webHidden/>
          </w:rPr>
          <w:fldChar w:fldCharType="separate"/>
        </w:r>
        <w:r w:rsidR="00601E46">
          <w:rPr>
            <w:noProof/>
            <w:webHidden/>
          </w:rPr>
          <w:t>10</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175" w:history="1">
        <w:r w:rsidR="00601E46" w:rsidRPr="00BC05BF">
          <w:rPr>
            <w:rStyle w:val="a8"/>
            <w:noProof/>
          </w:rPr>
          <w:t>1.3.</w:t>
        </w:r>
        <w:r w:rsidR="00601E46">
          <w:rPr>
            <w:rFonts w:asciiTheme="minorHAnsi" w:eastAsiaTheme="minorEastAsia" w:hAnsiTheme="minorHAnsi" w:cstheme="minorBidi"/>
            <w:noProof/>
            <w:szCs w:val="22"/>
          </w:rPr>
          <w:tab/>
        </w:r>
        <w:r w:rsidR="00601E46" w:rsidRPr="00BC05BF">
          <w:rPr>
            <w:rStyle w:val="a8"/>
            <w:rFonts w:hint="eastAsia"/>
            <w:noProof/>
          </w:rPr>
          <w:t>系统功能需求</w:t>
        </w:r>
        <w:r w:rsidR="00601E46">
          <w:rPr>
            <w:noProof/>
            <w:webHidden/>
          </w:rPr>
          <w:tab/>
        </w:r>
        <w:r w:rsidR="00601E46">
          <w:rPr>
            <w:noProof/>
            <w:webHidden/>
          </w:rPr>
          <w:fldChar w:fldCharType="begin"/>
        </w:r>
        <w:r w:rsidR="00601E46">
          <w:rPr>
            <w:noProof/>
            <w:webHidden/>
          </w:rPr>
          <w:instrText xml:space="preserve"> PAGEREF _Toc10199175 \h </w:instrText>
        </w:r>
        <w:r w:rsidR="00601E46">
          <w:rPr>
            <w:noProof/>
            <w:webHidden/>
          </w:rPr>
        </w:r>
        <w:r w:rsidR="00601E46">
          <w:rPr>
            <w:noProof/>
            <w:webHidden/>
          </w:rPr>
          <w:fldChar w:fldCharType="separate"/>
        </w:r>
        <w:r w:rsidR="00601E46">
          <w:rPr>
            <w:noProof/>
            <w:webHidden/>
          </w:rPr>
          <w:t>10</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176" w:history="1">
        <w:r w:rsidR="00601E46" w:rsidRPr="00BC05BF">
          <w:rPr>
            <w:rStyle w:val="a8"/>
            <w:noProof/>
          </w:rPr>
          <w:t>1.3.1.</w:t>
        </w:r>
        <w:r w:rsidR="00601E46">
          <w:rPr>
            <w:rFonts w:asciiTheme="minorHAnsi" w:eastAsiaTheme="minorEastAsia" w:hAnsiTheme="minorHAnsi" w:cstheme="minorBidi"/>
            <w:noProof/>
            <w:szCs w:val="22"/>
          </w:rPr>
          <w:tab/>
        </w:r>
        <w:r w:rsidR="00601E46" w:rsidRPr="00BC05BF">
          <w:rPr>
            <w:rStyle w:val="a8"/>
            <w:rFonts w:hint="eastAsia"/>
            <w:noProof/>
          </w:rPr>
          <w:t>网元配置管理</w:t>
        </w:r>
        <w:r w:rsidR="00601E46">
          <w:rPr>
            <w:noProof/>
            <w:webHidden/>
          </w:rPr>
          <w:tab/>
        </w:r>
        <w:r w:rsidR="00601E46">
          <w:rPr>
            <w:noProof/>
            <w:webHidden/>
          </w:rPr>
          <w:fldChar w:fldCharType="begin"/>
        </w:r>
        <w:r w:rsidR="00601E46">
          <w:rPr>
            <w:noProof/>
            <w:webHidden/>
          </w:rPr>
          <w:instrText xml:space="preserve"> PAGEREF _Toc10199176 \h </w:instrText>
        </w:r>
        <w:r w:rsidR="00601E46">
          <w:rPr>
            <w:noProof/>
            <w:webHidden/>
          </w:rPr>
        </w:r>
        <w:r w:rsidR="00601E46">
          <w:rPr>
            <w:noProof/>
            <w:webHidden/>
          </w:rPr>
          <w:fldChar w:fldCharType="separate"/>
        </w:r>
        <w:r w:rsidR="00601E46">
          <w:rPr>
            <w:noProof/>
            <w:webHidden/>
          </w:rPr>
          <w:t>10</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177" w:history="1">
        <w:r w:rsidR="00601E46" w:rsidRPr="00BC05BF">
          <w:rPr>
            <w:rStyle w:val="a8"/>
            <w:noProof/>
          </w:rPr>
          <w:t>1.3.2.</w:t>
        </w:r>
        <w:r w:rsidR="00601E46">
          <w:rPr>
            <w:rFonts w:asciiTheme="minorHAnsi" w:eastAsiaTheme="minorEastAsia" w:hAnsiTheme="minorHAnsi" w:cstheme="minorBidi"/>
            <w:noProof/>
            <w:szCs w:val="22"/>
          </w:rPr>
          <w:tab/>
        </w:r>
        <w:r w:rsidR="00601E46" w:rsidRPr="00BC05BF">
          <w:rPr>
            <w:rStyle w:val="a8"/>
            <w:rFonts w:hint="eastAsia"/>
            <w:noProof/>
          </w:rPr>
          <w:t>数据采集管理</w:t>
        </w:r>
        <w:r w:rsidR="00601E46">
          <w:rPr>
            <w:noProof/>
            <w:webHidden/>
          </w:rPr>
          <w:tab/>
        </w:r>
        <w:r w:rsidR="00601E46">
          <w:rPr>
            <w:noProof/>
            <w:webHidden/>
          </w:rPr>
          <w:fldChar w:fldCharType="begin"/>
        </w:r>
        <w:r w:rsidR="00601E46">
          <w:rPr>
            <w:noProof/>
            <w:webHidden/>
          </w:rPr>
          <w:instrText xml:space="preserve"> PAGEREF _Toc10199177 \h </w:instrText>
        </w:r>
        <w:r w:rsidR="00601E46">
          <w:rPr>
            <w:noProof/>
            <w:webHidden/>
          </w:rPr>
        </w:r>
        <w:r w:rsidR="00601E46">
          <w:rPr>
            <w:noProof/>
            <w:webHidden/>
          </w:rPr>
          <w:fldChar w:fldCharType="separate"/>
        </w:r>
        <w:r w:rsidR="00601E46">
          <w:rPr>
            <w:noProof/>
            <w:webHidden/>
          </w:rPr>
          <w:t>10</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178" w:history="1">
        <w:r w:rsidR="00601E46" w:rsidRPr="00BC05BF">
          <w:rPr>
            <w:rStyle w:val="a8"/>
            <w:noProof/>
          </w:rPr>
          <w:t>1.3.3.</w:t>
        </w:r>
        <w:r w:rsidR="00601E46">
          <w:rPr>
            <w:rFonts w:asciiTheme="minorHAnsi" w:eastAsiaTheme="minorEastAsia" w:hAnsiTheme="minorHAnsi" w:cstheme="minorBidi"/>
            <w:noProof/>
            <w:szCs w:val="22"/>
          </w:rPr>
          <w:tab/>
        </w:r>
        <w:r w:rsidR="00601E46" w:rsidRPr="00BC05BF">
          <w:rPr>
            <w:rStyle w:val="a8"/>
            <w:rFonts w:hint="eastAsia"/>
            <w:noProof/>
          </w:rPr>
          <w:t>告警预警管理</w:t>
        </w:r>
        <w:r w:rsidR="00601E46">
          <w:rPr>
            <w:noProof/>
            <w:webHidden/>
          </w:rPr>
          <w:tab/>
        </w:r>
        <w:r w:rsidR="00601E46">
          <w:rPr>
            <w:noProof/>
            <w:webHidden/>
          </w:rPr>
          <w:fldChar w:fldCharType="begin"/>
        </w:r>
        <w:r w:rsidR="00601E46">
          <w:rPr>
            <w:noProof/>
            <w:webHidden/>
          </w:rPr>
          <w:instrText xml:space="preserve"> PAGEREF _Toc10199178 \h </w:instrText>
        </w:r>
        <w:r w:rsidR="00601E46">
          <w:rPr>
            <w:noProof/>
            <w:webHidden/>
          </w:rPr>
        </w:r>
        <w:r w:rsidR="00601E46">
          <w:rPr>
            <w:noProof/>
            <w:webHidden/>
          </w:rPr>
          <w:fldChar w:fldCharType="separate"/>
        </w:r>
        <w:r w:rsidR="00601E46">
          <w:rPr>
            <w:noProof/>
            <w:webHidden/>
          </w:rPr>
          <w:t>10</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179" w:history="1">
        <w:r w:rsidR="00601E46" w:rsidRPr="00BC05BF">
          <w:rPr>
            <w:rStyle w:val="a8"/>
            <w:noProof/>
          </w:rPr>
          <w:t>1.3.4.</w:t>
        </w:r>
        <w:r w:rsidR="00601E46">
          <w:rPr>
            <w:rFonts w:asciiTheme="minorHAnsi" w:eastAsiaTheme="minorEastAsia" w:hAnsiTheme="minorHAnsi" w:cstheme="minorBidi"/>
            <w:noProof/>
            <w:szCs w:val="22"/>
          </w:rPr>
          <w:tab/>
        </w:r>
        <w:r w:rsidR="00601E46" w:rsidRPr="00BC05BF">
          <w:rPr>
            <w:rStyle w:val="a8"/>
            <w:rFonts w:hint="eastAsia"/>
            <w:noProof/>
          </w:rPr>
          <w:t>阈值管理</w:t>
        </w:r>
        <w:r w:rsidR="00601E46">
          <w:rPr>
            <w:noProof/>
            <w:webHidden/>
          </w:rPr>
          <w:tab/>
        </w:r>
        <w:r w:rsidR="00601E46">
          <w:rPr>
            <w:noProof/>
            <w:webHidden/>
          </w:rPr>
          <w:fldChar w:fldCharType="begin"/>
        </w:r>
        <w:r w:rsidR="00601E46">
          <w:rPr>
            <w:noProof/>
            <w:webHidden/>
          </w:rPr>
          <w:instrText xml:space="preserve"> PAGEREF _Toc10199179 \h </w:instrText>
        </w:r>
        <w:r w:rsidR="00601E46">
          <w:rPr>
            <w:noProof/>
            <w:webHidden/>
          </w:rPr>
        </w:r>
        <w:r w:rsidR="00601E46">
          <w:rPr>
            <w:noProof/>
            <w:webHidden/>
          </w:rPr>
          <w:fldChar w:fldCharType="separate"/>
        </w:r>
        <w:r w:rsidR="00601E46">
          <w:rPr>
            <w:noProof/>
            <w:webHidden/>
          </w:rPr>
          <w:t>11</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180" w:history="1">
        <w:r w:rsidR="00601E46" w:rsidRPr="00BC05BF">
          <w:rPr>
            <w:rStyle w:val="a8"/>
            <w:noProof/>
          </w:rPr>
          <w:t>1.3.5.</w:t>
        </w:r>
        <w:r w:rsidR="00601E46">
          <w:rPr>
            <w:rFonts w:asciiTheme="minorHAnsi" w:eastAsiaTheme="minorEastAsia" w:hAnsiTheme="minorHAnsi" w:cstheme="minorBidi"/>
            <w:noProof/>
            <w:szCs w:val="22"/>
          </w:rPr>
          <w:tab/>
        </w:r>
        <w:r w:rsidR="00601E46" w:rsidRPr="00BC05BF">
          <w:rPr>
            <w:rStyle w:val="a8"/>
            <w:rFonts w:hint="eastAsia"/>
            <w:noProof/>
          </w:rPr>
          <w:t>告警分析</w:t>
        </w:r>
        <w:r w:rsidR="00601E46">
          <w:rPr>
            <w:noProof/>
            <w:webHidden/>
          </w:rPr>
          <w:tab/>
        </w:r>
        <w:r w:rsidR="00601E46">
          <w:rPr>
            <w:noProof/>
            <w:webHidden/>
          </w:rPr>
          <w:fldChar w:fldCharType="begin"/>
        </w:r>
        <w:r w:rsidR="00601E46">
          <w:rPr>
            <w:noProof/>
            <w:webHidden/>
          </w:rPr>
          <w:instrText xml:space="preserve"> PAGEREF _Toc10199180 \h </w:instrText>
        </w:r>
        <w:r w:rsidR="00601E46">
          <w:rPr>
            <w:noProof/>
            <w:webHidden/>
          </w:rPr>
        </w:r>
        <w:r w:rsidR="00601E46">
          <w:rPr>
            <w:noProof/>
            <w:webHidden/>
          </w:rPr>
          <w:fldChar w:fldCharType="separate"/>
        </w:r>
        <w:r w:rsidR="00601E46">
          <w:rPr>
            <w:noProof/>
            <w:webHidden/>
          </w:rPr>
          <w:t>11</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181" w:history="1">
        <w:r w:rsidR="00601E46" w:rsidRPr="00BC05BF">
          <w:rPr>
            <w:rStyle w:val="a8"/>
            <w:noProof/>
          </w:rPr>
          <w:t>1.3.6.</w:t>
        </w:r>
        <w:r w:rsidR="00601E46">
          <w:rPr>
            <w:rFonts w:asciiTheme="minorHAnsi" w:eastAsiaTheme="minorEastAsia" w:hAnsiTheme="minorHAnsi" w:cstheme="minorBidi"/>
            <w:noProof/>
            <w:szCs w:val="22"/>
          </w:rPr>
          <w:tab/>
        </w:r>
        <w:r w:rsidR="00601E46" w:rsidRPr="00BC05BF">
          <w:rPr>
            <w:rStyle w:val="a8"/>
            <w:rFonts w:hint="eastAsia"/>
            <w:noProof/>
          </w:rPr>
          <w:t>告警展示</w:t>
        </w:r>
        <w:r w:rsidR="00601E46">
          <w:rPr>
            <w:noProof/>
            <w:webHidden/>
          </w:rPr>
          <w:tab/>
        </w:r>
        <w:r w:rsidR="00601E46">
          <w:rPr>
            <w:noProof/>
            <w:webHidden/>
          </w:rPr>
          <w:fldChar w:fldCharType="begin"/>
        </w:r>
        <w:r w:rsidR="00601E46">
          <w:rPr>
            <w:noProof/>
            <w:webHidden/>
          </w:rPr>
          <w:instrText xml:space="preserve"> PAGEREF _Toc10199181 \h </w:instrText>
        </w:r>
        <w:r w:rsidR="00601E46">
          <w:rPr>
            <w:noProof/>
            <w:webHidden/>
          </w:rPr>
        </w:r>
        <w:r w:rsidR="00601E46">
          <w:rPr>
            <w:noProof/>
            <w:webHidden/>
          </w:rPr>
          <w:fldChar w:fldCharType="separate"/>
        </w:r>
        <w:r w:rsidR="00601E46">
          <w:rPr>
            <w:noProof/>
            <w:webHidden/>
          </w:rPr>
          <w:t>11</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182" w:history="1">
        <w:r w:rsidR="00601E46" w:rsidRPr="00BC05BF">
          <w:rPr>
            <w:rStyle w:val="a8"/>
            <w:noProof/>
          </w:rPr>
          <w:t>1.3.7.</w:t>
        </w:r>
        <w:r w:rsidR="00601E46">
          <w:rPr>
            <w:rFonts w:asciiTheme="minorHAnsi" w:eastAsiaTheme="minorEastAsia" w:hAnsiTheme="minorHAnsi" w:cstheme="minorBidi"/>
            <w:noProof/>
            <w:szCs w:val="22"/>
          </w:rPr>
          <w:tab/>
        </w:r>
        <w:r w:rsidR="00601E46" w:rsidRPr="00BC05BF">
          <w:rPr>
            <w:rStyle w:val="a8"/>
            <w:rFonts w:hint="eastAsia"/>
            <w:noProof/>
          </w:rPr>
          <w:t>告警与故障处理</w:t>
        </w:r>
        <w:r w:rsidR="00601E46">
          <w:rPr>
            <w:noProof/>
            <w:webHidden/>
          </w:rPr>
          <w:tab/>
        </w:r>
        <w:r w:rsidR="00601E46">
          <w:rPr>
            <w:noProof/>
            <w:webHidden/>
          </w:rPr>
          <w:fldChar w:fldCharType="begin"/>
        </w:r>
        <w:r w:rsidR="00601E46">
          <w:rPr>
            <w:noProof/>
            <w:webHidden/>
          </w:rPr>
          <w:instrText xml:space="preserve"> PAGEREF _Toc10199182 \h </w:instrText>
        </w:r>
        <w:r w:rsidR="00601E46">
          <w:rPr>
            <w:noProof/>
            <w:webHidden/>
          </w:rPr>
        </w:r>
        <w:r w:rsidR="00601E46">
          <w:rPr>
            <w:noProof/>
            <w:webHidden/>
          </w:rPr>
          <w:fldChar w:fldCharType="separate"/>
        </w:r>
        <w:r w:rsidR="00601E46">
          <w:rPr>
            <w:noProof/>
            <w:webHidden/>
          </w:rPr>
          <w:t>11</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183" w:history="1">
        <w:r w:rsidR="00601E46" w:rsidRPr="00BC05BF">
          <w:rPr>
            <w:rStyle w:val="a8"/>
            <w:noProof/>
          </w:rPr>
          <w:t>1.3.8.</w:t>
        </w:r>
        <w:r w:rsidR="00601E46">
          <w:rPr>
            <w:rFonts w:asciiTheme="minorHAnsi" w:eastAsiaTheme="minorEastAsia" w:hAnsiTheme="minorHAnsi" w:cstheme="minorBidi"/>
            <w:noProof/>
            <w:szCs w:val="22"/>
          </w:rPr>
          <w:tab/>
        </w:r>
        <w:r w:rsidR="00601E46" w:rsidRPr="00BC05BF">
          <w:rPr>
            <w:rStyle w:val="a8"/>
            <w:rFonts w:hint="eastAsia"/>
            <w:noProof/>
          </w:rPr>
          <w:t>告警事件通知</w:t>
        </w:r>
        <w:r w:rsidR="00601E46">
          <w:rPr>
            <w:noProof/>
            <w:webHidden/>
          </w:rPr>
          <w:tab/>
        </w:r>
        <w:r w:rsidR="00601E46">
          <w:rPr>
            <w:noProof/>
            <w:webHidden/>
          </w:rPr>
          <w:fldChar w:fldCharType="begin"/>
        </w:r>
        <w:r w:rsidR="00601E46">
          <w:rPr>
            <w:noProof/>
            <w:webHidden/>
          </w:rPr>
          <w:instrText xml:space="preserve"> PAGEREF _Toc10199183 \h </w:instrText>
        </w:r>
        <w:r w:rsidR="00601E46">
          <w:rPr>
            <w:noProof/>
            <w:webHidden/>
          </w:rPr>
        </w:r>
        <w:r w:rsidR="00601E46">
          <w:rPr>
            <w:noProof/>
            <w:webHidden/>
          </w:rPr>
          <w:fldChar w:fldCharType="separate"/>
        </w:r>
        <w:r w:rsidR="00601E46">
          <w:rPr>
            <w:noProof/>
            <w:webHidden/>
          </w:rPr>
          <w:t>11</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184" w:history="1">
        <w:r w:rsidR="00601E46" w:rsidRPr="00BC05BF">
          <w:rPr>
            <w:rStyle w:val="a8"/>
            <w:noProof/>
          </w:rPr>
          <w:t>1.3.9.</w:t>
        </w:r>
        <w:r w:rsidR="00601E46">
          <w:rPr>
            <w:rFonts w:asciiTheme="minorHAnsi" w:eastAsiaTheme="minorEastAsia" w:hAnsiTheme="minorHAnsi" w:cstheme="minorBidi"/>
            <w:noProof/>
            <w:szCs w:val="22"/>
          </w:rPr>
          <w:tab/>
        </w:r>
        <w:r w:rsidR="00601E46" w:rsidRPr="00BC05BF">
          <w:rPr>
            <w:rStyle w:val="a8"/>
            <w:rFonts w:hint="eastAsia"/>
            <w:noProof/>
          </w:rPr>
          <w:t>拓扑管理</w:t>
        </w:r>
        <w:r w:rsidR="00601E46">
          <w:rPr>
            <w:noProof/>
            <w:webHidden/>
          </w:rPr>
          <w:tab/>
        </w:r>
        <w:r w:rsidR="00601E46">
          <w:rPr>
            <w:noProof/>
            <w:webHidden/>
          </w:rPr>
          <w:fldChar w:fldCharType="begin"/>
        </w:r>
        <w:r w:rsidR="00601E46">
          <w:rPr>
            <w:noProof/>
            <w:webHidden/>
          </w:rPr>
          <w:instrText xml:space="preserve"> PAGEREF _Toc10199184 \h </w:instrText>
        </w:r>
        <w:r w:rsidR="00601E46">
          <w:rPr>
            <w:noProof/>
            <w:webHidden/>
          </w:rPr>
        </w:r>
        <w:r w:rsidR="00601E46">
          <w:rPr>
            <w:noProof/>
            <w:webHidden/>
          </w:rPr>
          <w:fldChar w:fldCharType="separate"/>
        </w:r>
        <w:r w:rsidR="00601E46">
          <w:rPr>
            <w:noProof/>
            <w:webHidden/>
          </w:rPr>
          <w:t>11</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185" w:history="1">
        <w:r w:rsidR="00601E46" w:rsidRPr="00BC05BF">
          <w:rPr>
            <w:rStyle w:val="a8"/>
            <w:noProof/>
          </w:rPr>
          <w:t>1.3.10.</w:t>
        </w:r>
        <w:r w:rsidR="00601E46">
          <w:rPr>
            <w:rFonts w:asciiTheme="minorHAnsi" w:eastAsiaTheme="minorEastAsia" w:hAnsiTheme="minorHAnsi" w:cstheme="minorBidi"/>
            <w:noProof/>
            <w:szCs w:val="22"/>
          </w:rPr>
          <w:tab/>
        </w:r>
        <w:r w:rsidR="00601E46" w:rsidRPr="00BC05BF">
          <w:rPr>
            <w:rStyle w:val="a8"/>
            <w:rFonts w:hint="eastAsia"/>
            <w:noProof/>
          </w:rPr>
          <w:t>多维监控视图</w:t>
        </w:r>
        <w:r w:rsidR="00601E46">
          <w:rPr>
            <w:noProof/>
            <w:webHidden/>
          </w:rPr>
          <w:tab/>
        </w:r>
        <w:r w:rsidR="00601E46">
          <w:rPr>
            <w:noProof/>
            <w:webHidden/>
          </w:rPr>
          <w:fldChar w:fldCharType="begin"/>
        </w:r>
        <w:r w:rsidR="00601E46">
          <w:rPr>
            <w:noProof/>
            <w:webHidden/>
          </w:rPr>
          <w:instrText xml:space="preserve"> PAGEREF _Toc10199185 \h </w:instrText>
        </w:r>
        <w:r w:rsidR="00601E46">
          <w:rPr>
            <w:noProof/>
            <w:webHidden/>
          </w:rPr>
        </w:r>
        <w:r w:rsidR="00601E46">
          <w:rPr>
            <w:noProof/>
            <w:webHidden/>
          </w:rPr>
          <w:fldChar w:fldCharType="separate"/>
        </w:r>
        <w:r w:rsidR="00601E46">
          <w:rPr>
            <w:noProof/>
            <w:webHidden/>
          </w:rPr>
          <w:t>12</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186" w:history="1">
        <w:r w:rsidR="00601E46" w:rsidRPr="00BC05BF">
          <w:rPr>
            <w:rStyle w:val="a8"/>
            <w:noProof/>
          </w:rPr>
          <w:t>1.3.11.</w:t>
        </w:r>
        <w:r w:rsidR="00601E46">
          <w:rPr>
            <w:rFonts w:asciiTheme="minorHAnsi" w:eastAsiaTheme="minorEastAsia" w:hAnsiTheme="minorHAnsi" w:cstheme="minorBidi"/>
            <w:noProof/>
            <w:szCs w:val="22"/>
          </w:rPr>
          <w:tab/>
        </w:r>
        <w:r w:rsidR="00601E46" w:rsidRPr="00BC05BF">
          <w:rPr>
            <w:rStyle w:val="a8"/>
            <w:rFonts w:hint="eastAsia"/>
            <w:noProof/>
          </w:rPr>
          <w:t>业务系统管理视图</w:t>
        </w:r>
        <w:r w:rsidR="00601E46">
          <w:rPr>
            <w:noProof/>
            <w:webHidden/>
          </w:rPr>
          <w:tab/>
        </w:r>
        <w:r w:rsidR="00601E46">
          <w:rPr>
            <w:noProof/>
            <w:webHidden/>
          </w:rPr>
          <w:fldChar w:fldCharType="begin"/>
        </w:r>
        <w:r w:rsidR="00601E46">
          <w:rPr>
            <w:noProof/>
            <w:webHidden/>
          </w:rPr>
          <w:instrText xml:space="preserve"> PAGEREF _Toc10199186 \h </w:instrText>
        </w:r>
        <w:r w:rsidR="00601E46">
          <w:rPr>
            <w:noProof/>
            <w:webHidden/>
          </w:rPr>
        </w:r>
        <w:r w:rsidR="00601E46">
          <w:rPr>
            <w:noProof/>
            <w:webHidden/>
          </w:rPr>
          <w:fldChar w:fldCharType="separate"/>
        </w:r>
        <w:r w:rsidR="00601E46">
          <w:rPr>
            <w:noProof/>
            <w:webHidden/>
          </w:rPr>
          <w:t>12</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187" w:history="1">
        <w:r w:rsidR="00601E46" w:rsidRPr="00BC05BF">
          <w:rPr>
            <w:rStyle w:val="a8"/>
            <w:noProof/>
          </w:rPr>
          <w:t>1.3.12.</w:t>
        </w:r>
        <w:r w:rsidR="00601E46">
          <w:rPr>
            <w:rFonts w:asciiTheme="minorHAnsi" w:eastAsiaTheme="minorEastAsia" w:hAnsiTheme="minorHAnsi" w:cstheme="minorBidi"/>
            <w:noProof/>
            <w:szCs w:val="22"/>
          </w:rPr>
          <w:tab/>
        </w:r>
        <w:r w:rsidR="00601E46" w:rsidRPr="00BC05BF">
          <w:rPr>
            <w:rStyle w:val="a8"/>
            <w:rFonts w:hint="eastAsia"/>
            <w:noProof/>
          </w:rPr>
          <w:t>相关性分析</w:t>
        </w:r>
        <w:r w:rsidR="00601E46">
          <w:rPr>
            <w:noProof/>
            <w:webHidden/>
          </w:rPr>
          <w:tab/>
        </w:r>
        <w:r w:rsidR="00601E46">
          <w:rPr>
            <w:noProof/>
            <w:webHidden/>
          </w:rPr>
          <w:fldChar w:fldCharType="begin"/>
        </w:r>
        <w:r w:rsidR="00601E46">
          <w:rPr>
            <w:noProof/>
            <w:webHidden/>
          </w:rPr>
          <w:instrText xml:space="preserve"> PAGEREF _Toc10199187 \h </w:instrText>
        </w:r>
        <w:r w:rsidR="00601E46">
          <w:rPr>
            <w:noProof/>
            <w:webHidden/>
          </w:rPr>
        </w:r>
        <w:r w:rsidR="00601E46">
          <w:rPr>
            <w:noProof/>
            <w:webHidden/>
          </w:rPr>
          <w:fldChar w:fldCharType="separate"/>
        </w:r>
        <w:r w:rsidR="00601E46">
          <w:rPr>
            <w:noProof/>
            <w:webHidden/>
          </w:rPr>
          <w:t>12</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188" w:history="1">
        <w:r w:rsidR="00601E46" w:rsidRPr="00BC05BF">
          <w:rPr>
            <w:rStyle w:val="a8"/>
            <w:noProof/>
          </w:rPr>
          <w:t>1.3.13.</w:t>
        </w:r>
        <w:r w:rsidR="00601E46">
          <w:rPr>
            <w:rFonts w:asciiTheme="minorHAnsi" w:eastAsiaTheme="minorEastAsia" w:hAnsiTheme="minorHAnsi" w:cstheme="minorBidi"/>
            <w:noProof/>
            <w:szCs w:val="22"/>
          </w:rPr>
          <w:tab/>
        </w:r>
        <w:r w:rsidR="00601E46" w:rsidRPr="00BC05BF">
          <w:rPr>
            <w:rStyle w:val="a8"/>
            <w:rFonts w:hint="eastAsia"/>
            <w:noProof/>
          </w:rPr>
          <w:t>丰富的监控报告</w:t>
        </w:r>
        <w:r w:rsidR="00601E46">
          <w:rPr>
            <w:noProof/>
            <w:webHidden/>
          </w:rPr>
          <w:tab/>
        </w:r>
        <w:r w:rsidR="00601E46">
          <w:rPr>
            <w:noProof/>
            <w:webHidden/>
          </w:rPr>
          <w:fldChar w:fldCharType="begin"/>
        </w:r>
        <w:r w:rsidR="00601E46">
          <w:rPr>
            <w:noProof/>
            <w:webHidden/>
          </w:rPr>
          <w:instrText xml:space="preserve"> PAGEREF _Toc10199188 \h </w:instrText>
        </w:r>
        <w:r w:rsidR="00601E46">
          <w:rPr>
            <w:noProof/>
            <w:webHidden/>
          </w:rPr>
        </w:r>
        <w:r w:rsidR="00601E46">
          <w:rPr>
            <w:noProof/>
            <w:webHidden/>
          </w:rPr>
          <w:fldChar w:fldCharType="separate"/>
        </w:r>
        <w:r w:rsidR="00601E46">
          <w:rPr>
            <w:noProof/>
            <w:webHidden/>
          </w:rPr>
          <w:t>12</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189" w:history="1">
        <w:r w:rsidR="00601E46" w:rsidRPr="00BC05BF">
          <w:rPr>
            <w:rStyle w:val="a8"/>
            <w:noProof/>
          </w:rPr>
          <w:t>1.4.</w:t>
        </w:r>
        <w:r w:rsidR="00601E46">
          <w:rPr>
            <w:rFonts w:asciiTheme="minorHAnsi" w:eastAsiaTheme="minorEastAsia" w:hAnsiTheme="minorHAnsi" w:cstheme="minorBidi"/>
            <w:noProof/>
            <w:szCs w:val="22"/>
          </w:rPr>
          <w:tab/>
        </w:r>
        <w:r w:rsidR="00601E46" w:rsidRPr="00BC05BF">
          <w:rPr>
            <w:rStyle w:val="a8"/>
            <w:rFonts w:hint="eastAsia"/>
            <w:noProof/>
          </w:rPr>
          <w:t>系统非功能性需求</w:t>
        </w:r>
        <w:r w:rsidR="00601E46">
          <w:rPr>
            <w:noProof/>
            <w:webHidden/>
          </w:rPr>
          <w:tab/>
        </w:r>
        <w:r w:rsidR="00601E46">
          <w:rPr>
            <w:noProof/>
            <w:webHidden/>
          </w:rPr>
          <w:fldChar w:fldCharType="begin"/>
        </w:r>
        <w:r w:rsidR="00601E46">
          <w:rPr>
            <w:noProof/>
            <w:webHidden/>
          </w:rPr>
          <w:instrText xml:space="preserve"> PAGEREF _Toc10199189 \h </w:instrText>
        </w:r>
        <w:r w:rsidR="00601E46">
          <w:rPr>
            <w:noProof/>
            <w:webHidden/>
          </w:rPr>
        </w:r>
        <w:r w:rsidR="00601E46">
          <w:rPr>
            <w:noProof/>
            <w:webHidden/>
          </w:rPr>
          <w:fldChar w:fldCharType="separate"/>
        </w:r>
        <w:r w:rsidR="00601E46">
          <w:rPr>
            <w:noProof/>
            <w:webHidden/>
          </w:rPr>
          <w:t>15</w:t>
        </w:r>
        <w:r w:rsidR="00601E46">
          <w:rPr>
            <w:noProof/>
            <w:webHidden/>
          </w:rPr>
          <w:fldChar w:fldCharType="end"/>
        </w:r>
      </w:hyperlink>
    </w:p>
    <w:p w:rsidR="00601E46" w:rsidRDefault="00B36C8E">
      <w:pPr>
        <w:pStyle w:val="11"/>
        <w:tabs>
          <w:tab w:val="left" w:pos="1050"/>
          <w:tab w:val="right" w:leader="dot" w:pos="9060"/>
        </w:tabs>
        <w:rPr>
          <w:rFonts w:asciiTheme="minorHAnsi" w:eastAsiaTheme="minorEastAsia" w:hAnsiTheme="minorHAnsi" w:cstheme="minorBidi"/>
          <w:noProof/>
          <w:szCs w:val="22"/>
        </w:rPr>
      </w:pPr>
      <w:hyperlink w:anchor="_Toc10199190" w:history="1">
        <w:r w:rsidR="00601E46" w:rsidRPr="00BC05BF">
          <w:rPr>
            <w:rStyle w:val="a8"/>
            <w:rFonts w:hint="eastAsia"/>
            <w:noProof/>
          </w:rPr>
          <w:t>第二章</w:t>
        </w:r>
        <w:r w:rsidR="00601E46">
          <w:rPr>
            <w:rFonts w:asciiTheme="minorHAnsi" w:eastAsiaTheme="minorEastAsia" w:hAnsiTheme="minorHAnsi" w:cstheme="minorBidi"/>
            <w:noProof/>
            <w:szCs w:val="22"/>
          </w:rPr>
          <w:tab/>
        </w:r>
        <w:r w:rsidR="00601E46" w:rsidRPr="00BC05BF">
          <w:rPr>
            <w:rStyle w:val="a8"/>
            <w:rFonts w:ascii="宋体" w:hAnsi="宋体"/>
            <w:noProof/>
          </w:rPr>
          <w:t>IT</w:t>
        </w:r>
        <w:r w:rsidR="00601E46" w:rsidRPr="00BC05BF">
          <w:rPr>
            <w:rStyle w:val="a8"/>
            <w:rFonts w:ascii="宋体" w:hAnsi="宋体" w:hint="eastAsia"/>
            <w:noProof/>
          </w:rPr>
          <w:t>运维服务管理详细需求</w:t>
        </w:r>
        <w:r w:rsidR="00601E46">
          <w:rPr>
            <w:noProof/>
            <w:webHidden/>
          </w:rPr>
          <w:tab/>
        </w:r>
        <w:r w:rsidR="00601E46">
          <w:rPr>
            <w:noProof/>
            <w:webHidden/>
          </w:rPr>
          <w:fldChar w:fldCharType="begin"/>
        </w:r>
        <w:r w:rsidR="00601E46">
          <w:rPr>
            <w:noProof/>
            <w:webHidden/>
          </w:rPr>
          <w:instrText xml:space="preserve"> PAGEREF _Toc10199190 \h </w:instrText>
        </w:r>
        <w:r w:rsidR="00601E46">
          <w:rPr>
            <w:noProof/>
            <w:webHidden/>
          </w:rPr>
        </w:r>
        <w:r w:rsidR="00601E46">
          <w:rPr>
            <w:noProof/>
            <w:webHidden/>
          </w:rPr>
          <w:fldChar w:fldCharType="separate"/>
        </w:r>
        <w:r w:rsidR="00601E46">
          <w:rPr>
            <w:noProof/>
            <w:webHidden/>
          </w:rPr>
          <w:t>16</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191" w:history="1">
        <w:r w:rsidR="00601E46" w:rsidRPr="00BC05BF">
          <w:rPr>
            <w:rStyle w:val="a8"/>
            <w:noProof/>
          </w:rPr>
          <w:t>1.1.</w:t>
        </w:r>
        <w:r w:rsidR="00601E46">
          <w:rPr>
            <w:rFonts w:asciiTheme="minorHAnsi" w:eastAsiaTheme="minorEastAsia" w:hAnsiTheme="minorHAnsi" w:cstheme="minorBidi"/>
            <w:noProof/>
            <w:szCs w:val="22"/>
          </w:rPr>
          <w:tab/>
        </w:r>
        <w:r w:rsidR="00601E46" w:rsidRPr="00BC05BF">
          <w:rPr>
            <w:rStyle w:val="a8"/>
            <w:rFonts w:hint="eastAsia"/>
            <w:noProof/>
          </w:rPr>
          <w:t>总体功能</w:t>
        </w:r>
        <w:r w:rsidR="00601E46">
          <w:rPr>
            <w:noProof/>
            <w:webHidden/>
          </w:rPr>
          <w:tab/>
        </w:r>
        <w:r w:rsidR="00601E46">
          <w:rPr>
            <w:noProof/>
            <w:webHidden/>
          </w:rPr>
          <w:fldChar w:fldCharType="begin"/>
        </w:r>
        <w:r w:rsidR="00601E46">
          <w:rPr>
            <w:noProof/>
            <w:webHidden/>
          </w:rPr>
          <w:instrText xml:space="preserve"> PAGEREF _Toc10199191 \h </w:instrText>
        </w:r>
        <w:r w:rsidR="00601E46">
          <w:rPr>
            <w:noProof/>
            <w:webHidden/>
          </w:rPr>
        </w:r>
        <w:r w:rsidR="00601E46">
          <w:rPr>
            <w:noProof/>
            <w:webHidden/>
          </w:rPr>
          <w:fldChar w:fldCharType="separate"/>
        </w:r>
        <w:r w:rsidR="00601E46">
          <w:rPr>
            <w:noProof/>
            <w:webHidden/>
          </w:rPr>
          <w:t>16</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192" w:history="1">
        <w:r w:rsidR="00601E46" w:rsidRPr="00BC05BF">
          <w:rPr>
            <w:rStyle w:val="a8"/>
            <w:noProof/>
          </w:rPr>
          <w:t>1.2.</w:t>
        </w:r>
        <w:r w:rsidR="00601E46">
          <w:rPr>
            <w:rFonts w:asciiTheme="minorHAnsi" w:eastAsiaTheme="minorEastAsia" w:hAnsiTheme="minorHAnsi" w:cstheme="minorBidi"/>
            <w:noProof/>
            <w:szCs w:val="22"/>
          </w:rPr>
          <w:tab/>
        </w:r>
        <w:r w:rsidR="00601E46" w:rsidRPr="00BC05BF">
          <w:rPr>
            <w:rStyle w:val="a8"/>
            <w:rFonts w:hint="eastAsia"/>
            <w:noProof/>
          </w:rPr>
          <w:t>服务目录管理</w:t>
        </w:r>
        <w:r w:rsidR="00601E46">
          <w:rPr>
            <w:noProof/>
            <w:webHidden/>
          </w:rPr>
          <w:tab/>
        </w:r>
        <w:r w:rsidR="00601E46">
          <w:rPr>
            <w:noProof/>
            <w:webHidden/>
          </w:rPr>
          <w:fldChar w:fldCharType="begin"/>
        </w:r>
        <w:r w:rsidR="00601E46">
          <w:rPr>
            <w:noProof/>
            <w:webHidden/>
          </w:rPr>
          <w:instrText xml:space="preserve"> PAGEREF _Toc10199192 \h </w:instrText>
        </w:r>
        <w:r w:rsidR="00601E46">
          <w:rPr>
            <w:noProof/>
            <w:webHidden/>
          </w:rPr>
        </w:r>
        <w:r w:rsidR="00601E46">
          <w:rPr>
            <w:noProof/>
            <w:webHidden/>
          </w:rPr>
          <w:fldChar w:fldCharType="separate"/>
        </w:r>
        <w:r w:rsidR="00601E46">
          <w:rPr>
            <w:noProof/>
            <w:webHidden/>
          </w:rPr>
          <w:t>16</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193" w:history="1">
        <w:r w:rsidR="00601E46" w:rsidRPr="00BC05BF">
          <w:rPr>
            <w:rStyle w:val="a8"/>
            <w:noProof/>
          </w:rPr>
          <w:t>1.3.</w:t>
        </w:r>
        <w:r w:rsidR="00601E46">
          <w:rPr>
            <w:rFonts w:asciiTheme="minorHAnsi" w:eastAsiaTheme="minorEastAsia" w:hAnsiTheme="minorHAnsi" w:cstheme="minorBidi"/>
            <w:noProof/>
            <w:szCs w:val="22"/>
          </w:rPr>
          <w:tab/>
        </w:r>
        <w:r w:rsidR="00601E46" w:rsidRPr="00BC05BF">
          <w:rPr>
            <w:rStyle w:val="a8"/>
            <w:rFonts w:hint="eastAsia"/>
            <w:noProof/>
          </w:rPr>
          <w:t>★</w:t>
        </w:r>
        <w:r w:rsidR="00601E46" w:rsidRPr="00BC05BF">
          <w:rPr>
            <w:rStyle w:val="a8"/>
            <w:noProof/>
          </w:rPr>
          <w:t>IT</w:t>
        </w:r>
        <w:r w:rsidR="00601E46" w:rsidRPr="00BC05BF">
          <w:rPr>
            <w:rStyle w:val="a8"/>
            <w:rFonts w:hint="eastAsia"/>
            <w:noProof/>
          </w:rPr>
          <w:t>服务台</w:t>
        </w:r>
        <w:r w:rsidR="00601E46">
          <w:rPr>
            <w:noProof/>
            <w:webHidden/>
          </w:rPr>
          <w:tab/>
        </w:r>
        <w:r w:rsidR="00601E46">
          <w:rPr>
            <w:noProof/>
            <w:webHidden/>
          </w:rPr>
          <w:fldChar w:fldCharType="begin"/>
        </w:r>
        <w:r w:rsidR="00601E46">
          <w:rPr>
            <w:noProof/>
            <w:webHidden/>
          </w:rPr>
          <w:instrText xml:space="preserve"> PAGEREF _Toc10199193 \h </w:instrText>
        </w:r>
        <w:r w:rsidR="00601E46">
          <w:rPr>
            <w:noProof/>
            <w:webHidden/>
          </w:rPr>
        </w:r>
        <w:r w:rsidR="00601E46">
          <w:rPr>
            <w:noProof/>
            <w:webHidden/>
          </w:rPr>
          <w:fldChar w:fldCharType="separate"/>
        </w:r>
        <w:r w:rsidR="00601E46">
          <w:rPr>
            <w:noProof/>
            <w:webHidden/>
          </w:rPr>
          <w:t>16</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194" w:history="1">
        <w:r w:rsidR="00601E46" w:rsidRPr="00BC05BF">
          <w:rPr>
            <w:rStyle w:val="a8"/>
            <w:noProof/>
          </w:rPr>
          <w:t>1.4.</w:t>
        </w:r>
        <w:r w:rsidR="00601E46">
          <w:rPr>
            <w:rFonts w:asciiTheme="minorHAnsi" w:eastAsiaTheme="minorEastAsia" w:hAnsiTheme="minorHAnsi" w:cstheme="minorBidi"/>
            <w:noProof/>
            <w:szCs w:val="22"/>
          </w:rPr>
          <w:tab/>
        </w:r>
        <w:r w:rsidR="00601E46" w:rsidRPr="00BC05BF">
          <w:rPr>
            <w:rStyle w:val="a8"/>
            <w:rFonts w:hint="eastAsia"/>
            <w:noProof/>
          </w:rPr>
          <w:t>★来电弹屏管理</w:t>
        </w:r>
        <w:r w:rsidR="00601E46">
          <w:rPr>
            <w:noProof/>
            <w:webHidden/>
          </w:rPr>
          <w:tab/>
        </w:r>
        <w:r w:rsidR="00601E46">
          <w:rPr>
            <w:noProof/>
            <w:webHidden/>
          </w:rPr>
          <w:fldChar w:fldCharType="begin"/>
        </w:r>
        <w:r w:rsidR="00601E46">
          <w:rPr>
            <w:noProof/>
            <w:webHidden/>
          </w:rPr>
          <w:instrText xml:space="preserve"> PAGEREF _Toc10199194 \h </w:instrText>
        </w:r>
        <w:r w:rsidR="00601E46">
          <w:rPr>
            <w:noProof/>
            <w:webHidden/>
          </w:rPr>
        </w:r>
        <w:r w:rsidR="00601E46">
          <w:rPr>
            <w:noProof/>
            <w:webHidden/>
          </w:rPr>
          <w:fldChar w:fldCharType="separate"/>
        </w:r>
        <w:r w:rsidR="00601E46">
          <w:rPr>
            <w:noProof/>
            <w:webHidden/>
          </w:rPr>
          <w:t>17</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195" w:history="1">
        <w:r w:rsidR="00601E46" w:rsidRPr="00BC05BF">
          <w:rPr>
            <w:rStyle w:val="a8"/>
            <w:noProof/>
          </w:rPr>
          <w:t>1.5.</w:t>
        </w:r>
        <w:r w:rsidR="00601E46">
          <w:rPr>
            <w:rFonts w:asciiTheme="minorHAnsi" w:eastAsiaTheme="minorEastAsia" w:hAnsiTheme="minorHAnsi" w:cstheme="minorBidi"/>
            <w:noProof/>
            <w:szCs w:val="22"/>
          </w:rPr>
          <w:tab/>
        </w:r>
        <w:r w:rsidR="00601E46" w:rsidRPr="00BC05BF">
          <w:rPr>
            <w:rStyle w:val="a8"/>
            <w:rFonts w:hint="eastAsia"/>
            <w:noProof/>
          </w:rPr>
          <w:t>事件及故障管理</w:t>
        </w:r>
        <w:r w:rsidR="00601E46">
          <w:rPr>
            <w:noProof/>
            <w:webHidden/>
          </w:rPr>
          <w:tab/>
        </w:r>
        <w:r w:rsidR="00601E46">
          <w:rPr>
            <w:noProof/>
            <w:webHidden/>
          </w:rPr>
          <w:fldChar w:fldCharType="begin"/>
        </w:r>
        <w:r w:rsidR="00601E46">
          <w:rPr>
            <w:noProof/>
            <w:webHidden/>
          </w:rPr>
          <w:instrText xml:space="preserve"> PAGEREF _Toc10199195 \h </w:instrText>
        </w:r>
        <w:r w:rsidR="00601E46">
          <w:rPr>
            <w:noProof/>
            <w:webHidden/>
          </w:rPr>
        </w:r>
        <w:r w:rsidR="00601E46">
          <w:rPr>
            <w:noProof/>
            <w:webHidden/>
          </w:rPr>
          <w:fldChar w:fldCharType="separate"/>
        </w:r>
        <w:r w:rsidR="00601E46">
          <w:rPr>
            <w:noProof/>
            <w:webHidden/>
          </w:rPr>
          <w:t>17</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196" w:history="1">
        <w:r w:rsidR="00601E46" w:rsidRPr="00BC05BF">
          <w:rPr>
            <w:rStyle w:val="a8"/>
            <w:noProof/>
          </w:rPr>
          <w:t>1.6.</w:t>
        </w:r>
        <w:r w:rsidR="00601E46">
          <w:rPr>
            <w:rFonts w:asciiTheme="minorHAnsi" w:eastAsiaTheme="minorEastAsia" w:hAnsiTheme="minorHAnsi" w:cstheme="minorBidi"/>
            <w:noProof/>
            <w:szCs w:val="22"/>
          </w:rPr>
          <w:tab/>
        </w:r>
        <w:r w:rsidR="00601E46" w:rsidRPr="00BC05BF">
          <w:rPr>
            <w:rStyle w:val="a8"/>
            <w:rFonts w:hint="eastAsia"/>
            <w:noProof/>
          </w:rPr>
          <w:t>变更管理</w:t>
        </w:r>
        <w:r w:rsidR="00601E46">
          <w:rPr>
            <w:noProof/>
            <w:webHidden/>
          </w:rPr>
          <w:tab/>
        </w:r>
        <w:r w:rsidR="00601E46">
          <w:rPr>
            <w:noProof/>
            <w:webHidden/>
          </w:rPr>
          <w:fldChar w:fldCharType="begin"/>
        </w:r>
        <w:r w:rsidR="00601E46">
          <w:rPr>
            <w:noProof/>
            <w:webHidden/>
          </w:rPr>
          <w:instrText xml:space="preserve"> PAGEREF _Toc10199196 \h </w:instrText>
        </w:r>
        <w:r w:rsidR="00601E46">
          <w:rPr>
            <w:noProof/>
            <w:webHidden/>
          </w:rPr>
        </w:r>
        <w:r w:rsidR="00601E46">
          <w:rPr>
            <w:noProof/>
            <w:webHidden/>
          </w:rPr>
          <w:fldChar w:fldCharType="separate"/>
        </w:r>
        <w:r w:rsidR="00601E46">
          <w:rPr>
            <w:noProof/>
            <w:webHidden/>
          </w:rPr>
          <w:t>18</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197" w:history="1">
        <w:r w:rsidR="00601E46" w:rsidRPr="00BC05BF">
          <w:rPr>
            <w:rStyle w:val="a8"/>
            <w:noProof/>
          </w:rPr>
          <w:t>1.7.</w:t>
        </w:r>
        <w:r w:rsidR="00601E46">
          <w:rPr>
            <w:rFonts w:asciiTheme="minorHAnsi" w:eastAsiaTheme="minorEastAsia" w:hAnsiTheme="minorHAnsi" w:cstheme="minorBidi"/>
            <w:noProof/>
            <w:szCs w:val="22"/>
          </w:rPr>
          <w:tab/>
        </w:r>
        <w:r w:rsidR="00601E46" w:rsidRPr="00BC05BF">
          <w:rPr>
            <w:rStyle w:val="a8"/>
            <w:rFonts w:hint="eastAsia"/>
            <w:noProof/>
          </w:rPr>
          <w:t>巡检管理</w:t>
        </w:r>
        <w:r w:rsidR="00601E46">
          <w:rPr>
            <w:noProof/>
            <w:webHidden/>
          </w:rPr>
          <w:tab/>
        </w:r>
        <w:r w:rsidR="00601E46">
          <w:rPr>
            <w:noProof/>
            <w:webHidden/>
          </w:rPr>
          <w:fldChar w:fldCharType="begin"/>
        </w:r>
        <w:r w:rsidR="00601E46">
          <w:rPr>
            <w:noProof/>
            <w:webHidden/>
          </w:rPr>
          <w:instrText xml:space="preserve"> PAGEREF _Toc10199197 \h </w:instrText>
        </w:r>
        <w:r w:rsidR="00601E46">
          <w:rPr>
            <w:noProof/>
            <w:webHidden/>
          </w:rPr>
        </w:r>
        <w:r w:rsidR="00601E46">
          <w:rPr>
            <w:noProof/>
            <w:webHidden/>
          </w:rPr>
          <w:fldChar w:fldCharType="separate"/>
        </w:r>
        <w:r w:rsidR="00601E46">
          <w:rPr>
            <w:noProof/>
            <w:webHidden/>
          </w:rPr>
          <w:t>18</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198" w:history="1">
        <w:r w:rsidR="00601E46" w:rsidRPr="00BC05BF">
          <w:rPr>
            <w:rStyle w:val="a8"/>
            <w:noProof/>
          </w:rPr>
          <w:t>1.8.</w:t>
        </w:r>
        <w:r w:rsidR="00601E46">
          <w:rPr>
            <w:rFonts w:asciiTheme="minorHAnsi" w:eastAsiaTheme="minorEastAsia" w:hAnsiTheme="minorHAnsi" w:cstheme="minorBidi"/>
            <w:noProof/>
            <w:szCs w:val="22"/>
          </w:rPr>
          <w:tab/>
        </w:r>
        <w:r w:rsidR="00601E46" w:rsidRPr="00BC05BF">
          <w:rPr>
            <w:rStyle w:val="a8"/>
            <w:noProof/>
          </w:rPr>
          <w:t xml:space="preserve">IT </w:t>
        </w:r>
        <w:r w:rsidR="00601E46" w:rsidRPr="00BC05BF">
          <w:rPr>
            <w:rStyle w:val="a8"/>
            <w:rFonts w:hint="eastAsia"/>
            <w:noProof/>
          </w:rPr>
          <w:t>资产管理</w:t>
        </w:r>
        <w:r w:rsidR="00601E46">
          <w:rPr>
            <w:noProof/>
            <w:webHidden/>
          </w:rPr>
          <w:tab/>
        </w:r>
        <w:r w:rsidR="00601E46">
          <w:rPr>
            <w:noProof/>
            <w:webHidden/>
          </w:rPr>
          <w:fldChar w:fldCharType="begin"/>
        </w:r>
        <w:r w:rsidR="00601E46">
          <w:rPr>
            <w:noProof/>
            <w:webHidden/>
          </w:rPr>
          <w:instrText xml:space="preserve"> PAGEREF _Toc10199198 \h </w:instrText>
        </w:r>
        <w:r w:rsidR="00601E46">
          <w:rPr>
            <w:noProof/>
            <w:webHidden/>
          </w:rPr>
        </w:r>
        <w:r w:rsidR="00601E46">
          <w:rPr>
            <w:noProof/>
            <w:webHidden/>
          </w:rPr>
          <w:fldChar w:fldCharType="separate"/>
        </w:r>
        <w:r w:rsidR="00601E46">
          <w:rPr>
            <w:noProof/>
            <w:webHidden/>
          </w:rPr>
          <w:t>19</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199" w:history="1">
        <w:r w:rsidR="00601E46" w:rsidRPr="00BC05BF">
          <w:rPr>
            <w:rStyle w:val="a8"/>
            <w:noProof/>
          </w:rPr>
          <w:t>1.9.</w:t>
        </w:r>
        <w:r w:rsidR="00601E46">
          <w:rPr>
            <w:rFonts w:asciiTheme="minorHAnsi" w:eastAsiaTheme="minorEastAsia" w:hAnsiTheme="minorHAnsi" w:cstheme="minorBidi"/>
            <w:noProof/>
            <w:szCs w:val="22"/>
          </w:rPr>
          <w:tab/>
        </w:r>
        <w:r w:rsidR="00601E46" w:rsidRPr="00BC05BF">
          <w:rPr>
            <w:rStyle w:val="a8"/>
            <w:rFonts w:hint="eastAsia"/>
            <w:noProof/>
          </w:rPr>
          <w:t>知识管理</w:t>
        </w:r>
        <w:r w:rsidR="00601E46">
          <w:rPr>
            <w:noProof/>
            <w:webHidden/>
          </w:rPr>
          <w:tab/>
        </w:r>
        <w:r w:rsidR="00601E46">
          <w:rPr>
            <w:noProof/>
            <w:webHidden/>
          </w:rPr>
          <w:fldChar w:fldCharType="begin"/>
        </w:r>
        <w:r w:rsidR="00601E46">
          <w:rPr>
            <w:noProof/>
            <w:webHidden/>
          </w:rPr>
          <w:instrText xml:space="preserve"> PAGEREF _Toc10199199 \h </w:instrText>
        </w:r>
        <w:r w:rsidR="00601E46">
          <w:rPr>
            <w:noProof/>
            <w:webHidden/>
          </w:rPr>
        </w:r>
        <w:r w:rsidR="00601E46">
          <w:rPr>
            <w:noProof/>
            <w:webHidden/>
          </w:rPr>
          <w:fldChar w:fldCharType="separate"/>
        </w:r>
        <w:r w:rsidR="00601E46">
          <w:rPr>
            <w:noProof/>
            <w:webHidden/>
          </w:rPr>
          <w:t>19</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200" w:history="1">
        <w:r w:rsidR="00601E46" w:rsidRPr="00BC05BF">
          <w:rPr>
            <w:rStyle w:val="a8"/>
            <w:noProof/>
          </w:rPr>
          <w:t>1.10.</w:t>
        </w:r>
        <w:r w:rsidR="00601E46">
          <w:rPr>
            <w:rFonts w:asciiTheme="minorHAnsi" w:eastAsiaTheme="minorEastAsia" w:hAnsiTheme="minorHAnsi" w:cstheme="minorBidi"/>
            <w:noProof/>
            <w:szCs w:val="22"/>
          </w:rPr>
          <w:tab/>
        </w:r>
        <w:r w:rsidR="00601E46" w:rsidRPr="00BC05BF">
          <w:rPr>
            <w:rStyle w:val="a8"/>
            <w:rFonts w:hint="eastAsia"/>
            <w:noProof/>
          </w:rPr>
          <w:t>系统通告</w:t>
        </w:r>
        <w:r w:rsidR="00601E46">
          <w:rPr>
            <w:noProof/>
            <w:webHidden/>
          </w:rPr>
          <w:tab/>
        </w:r>
        <w:r w:rsidR="00601E46">
          <w:rPr>
            <w:noProof/>
            <w:webHidden/>
          </w:rPr>
          <w:fldChar w:fldCharType="begin"/>
        </w:r>
        <w:r w:rsidR="00601E46">
          <w:rPr>
            <w:noProof/>
            <w:webHidden/>
          </w:rPr>
          <w:instrText xml:space="preserve"> PAGEREF _Toc10199200 \h </w:instrText>
        </w:r>
        <w:r w:rsidR="00601E46">
          <w:rPr>
            <w:noProof/>
            <w:webHidden/>
          </w:rPr>
        </w:r>
        <w:r w:rsidR="00601E46">
          <w:rPr>
            <w:noProof/>
            <w:webHidden/>
          </w:rPr>
          <w:fldChar w:fldCharType="separate"/>
        </w:r>
        <w:r w:rsidR="00601E46">
          <w:rPr>
            <w:noProof/>
            <w:webHidden/>
          </w:rPr>
          <w:t>19</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201" w:history="1">
        <w:r w:rsidR="00601E46" w:rsidRPr="00BC05BF">
          <w:rPr>
            <w:rStyle w:val="a8"/>
            <w:noProof/>
          </w:rPr>
          <w:t>1.11.</w:t>
        </w:r>
        <w:r w:rsidR="00601E46">
          <w:rPr>
            <w:rFonts w:asciiTheme="minorHAnsi" w:eastAsiaTheme="minorEastAsia" w:hAnsiTheme="minorHAnsi" w:cstheme="minorBidi"/>
            <w:noProof/>
            <w:szCs w:val="22"/>
          </w:rPr>
          <w:tab/>
        </w:r>
        <w:r w:rsidR="00601E46" w:rsidRPr="00BC05BF">
          <w:rPr>
            <w:rStyle w:val="a8"/>
            <w:rFonts w:hint="eastAsia"/>
            <w:noProof/>
          </w:rPr>
          <w:t>★微信集成</w:t>
        </w:r>
        <w:r w:rsidR="00601E46">
          <w:rPr>
            <w:noProof/>
            <w:webHidden/>
          </w:rPr>
          <w:tab/>
        </w:r>
        <w:r w:rsidR="00601E46">
          <w:rPr>
            <w:noProof/>
            <w:webHidden/>
          </w:rPr>
          <w:fldChar w:fldCharType="begin"/>
        </w:r>
        <w:r w:rsidR="00601E46">
          <w:rPr>
            <w:noProof/>
            <w:webHidden/>
          </w:rPr>
          <w:instrText xml:space="preserve"> PAGEREF _Toc10199201 \h </w:instrText>
        </w:r>
        <w:r w:rsidR="00601E46">
          <w:rPr>
            <w:noProof/>
            <w:webHidden/>
          </w:rPr>
        </w:r>
        <w:r w:rsidR="00601E46">
          <w:rPr>
            <w:noProof/>
            <w:webHidden/>
          </w:rPr>
          <w:fldChar w:fldCharType="separate"/>
        </w:r>
        <w:r w:rsidR="00601E46">
          <w:rPr>
            <w:noProof/>
            <w:webHidden/>
          </w:rPr>
          <w:t>20</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202" w:history="1">
        <w:r w:rsidR="00601E46" w:rsidRPr="00BC05BF">
          <w:rPr>
            <w:rStyle w:val="a8"/>
            <w:noProof/>
          </w:rPr>
          <w:t>1.12.</w:t>
        </w:r>
        <w:r w:rsidR="00601E46">
          <w:rPr>
            <w:rFonts w:asciiTheme="minorHAnsi" w:eastAsiaTheme="minorEastAsia" w:hAnsiTheme="minorHAnsi" w:cstheme="minorBidi"/>
            <w:noProof/>
            <w:szCs w:val="22"/>
          </w:rPr>
          <w:tab/>
        </w:r>
        <w:r w:rsidR="00601E46" w:rsidRPr="00BC05BF">
          <w:rPr>
            <w:rStyle w:val="a8"/>
            <w:rFonts w:hint="eastAsia"/>
            <w:noProof/>
          </w:rPr>
          <w:t>运维质量分析</w:t>
        </w:r>
        <w:r w:rsidR="00601E46">
          <w:rPr>
            <w:noProof/>
            <w:webHidden/>
          </w:rPr>
          <w:tab/>
        </w:r>
        <w:r w:rsidR="00601E46">
          <w:rPr>
            <w:noProof/>
            <w:webHidden/>
          </w:rPr>
          <w:fldChar w:fldCharType="begin"/>
        </w:r>
        <w:r w:rsidR="00601E46">
          <w:rPr>
            <w:noProof/>
            <w:webHidden/>
          </w:rPr>
          <w:instrText xml:space="preserve"> PAGEREF _Toc10199202 \h </w:instrText>
        </w:r>
        <w:r w:rsidR="00601E46">
          <w:rPr>
            <w:noProof/>
            <w:webHidden/>
          </w:rPr>
        </w:r>
        <w:r w:rsidR="00601E46">
          <w:rPr>
            <w:noProof/>
            <w:webHidden/>
          </w:rPr>
          <w:fldChar w:fldCharType="separate"/>
        </w:r>
        <w:r w:rsidR="00601E46">
          <w:rPr>
            <w:noProof/>
            <w:webHidden/>
          </w:rPr>
          <w:t>20</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203" w:history="1">
        <w:r w:rsidR="00601E46" w:rsidRPr="00BC05BF">
          <w:rPr>
            <w:rStyle w:val="a8"/>
            <w:noProof/>
          </w:rPr>
          <w:t>1.13.</w:t>
        </w:r>
        <w:r w:rsidR="00601E46">
          <w:rPr>
            <w:rFonts w:asciiTheme="minorHAnsi" w:eastAsiaTheme="minorEastAsia" w:hAnsiTheme="minorHAnsi" w:cstheme="minorBidi"/>
            <w:noProof/>
            <w:szCs w:val="22"/>
          </w:rPr>
          <w:tab/>
        </w:r>
        <w:r w:rsidR="00601E46" w:rsidRPr="00BC05BF">
          <w:rPr>
            <w:rStyle w:val="a8"/>
            <w:rFonts w:hint="eastAsia"/>
            <w:noProof/>
          </w:rPr>
          <w:t>流程引擎</w:t>
        </w:r>
        <w:r w:rsidR="00601E46">
          <w:rPr>
            <w:noProof/>
            <w:webHidden/>
          </w:rPr>
          <w:tab/>
        </w:r>
        <w:r w:rsidR="00601E46">
          <w:rPr>
            <w:noProof/>
            <w:webHidden/>
          </w:rPr>
          <w:fldChar w:fldCharType="begin"/>
        </w:r>
        <w:r w:rsidR="00601E46">
          <w:rPr>
            <w:noProof/>
            <w:webHidden/>
          </w:rPr>
          <w:instrText xml:space="preserve"> PAGEREF _Toc10199203 \h </w:instrText>
        </w:r>
        <w:r w:rsidR="00601E46">
          <w:rPr>
            <w:noProof/>
            <w:webHidden/>
          </w:rPr>
        </w:r>
        <w:r w:rsidR="00601E46">
          <w:rPr>
            <w:noProof/>
            <w:webHidden/>
          </w:rPr>
          <w:fldChar w:fldCharType="separate"/>
        </w:r>
        <w:r w:rsidR="00601E46">
          <w:rPr>
            <w:noProof/>
            <w:webHidden/>
          </w:rPr>
          <w:t>20</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204" w:history="1">
        <w:r w:rsidR="00601E46" w:rsidRPr="00BC05BF">
          <w:rPr>
            <w:rStyle w:val="a8"/>
            <w:noProof/>
          </w:rPr>
          <w:t>1.14.</w:t>
        </w:r>
        <w:r w:rsidR="00601E46">
          <w:rPr>
            <w:rFonts w:asciiTheme="minorHAnsi" w:eastAsiaTheme="minorEastAsia" w:hAnsiTheme="minorHAnsi" w:cstheme="minorBidi"/>
            <w:noProof/>
            <w:szCs w:val="22"/>
          </w:rPr>
          <w:tab/>
        </w:r>
        <w:r w:rsidR="00601E46" w:rsidRPr="00BC05BF">
          <w:rPr>
            <w:rStyle w:val="a8"/>
            <w:rFonts w:hint="eastAsia"/>
            <w:noProof/>
          </w:rPr>
          <w:t>通知机制</w:t>
        </w:r>
        <w:r w:rsidR="00601E46">
          <w:rPr>
            <w:noProof/>
            <w:webHidden/>
          </w:rPr>
          <w:tab/>
        </w:r>
        <w:r w:rsidR="00601E46">
          <w:rPr>
            <w:noProof/>
            <w:webHidden/>
          </w:rPr>
          <w:fldChar w:fldCharType="begin"/>
        </w:r>
        <w:r w:rsidR="00601E46">
          <w:rPr>
            <w:noProof/>
            <w:webHidden/>
          </w:rPr>
          <w:instrText xml:space="preserve"> PAGEREF _Toc10199204 \h </w:instrText>
        </w:r>
        <w:r w:rsidR="00601E46">
          <w:rPr>
            <w:noProof/>
            <w:webHidden/>
          </w:rPr>
        </w:r>
        <w:r w:rsidR="00601E46">
          <w:rPr>
            <w:noProof/>
            <w:webHidden/>
          </w:rPr>
          <w:fldChar w:fldCharType="separate"/>
        </w:r>
        <w:r w:rsidR="00601E46">
          <w:rPr>
            <w:noProof/>
            <w:webHidden/>
          </w:rPr>
          <w:t>21</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205" w:history="1">
        <w:r w:rsidR="00601E46" w:rsidRPr="00BC05BF">
          <w:rPr>
            <w:rStyle w:val="a8"/>
            <w:noProof/>
          </w:rPr>
          <w:t>1.15.</w:t>
        </w:r>
        <w:r w:rsidR="00601E46">
          <w:rPr>
            <w:rFonts w:asciiTheme="minorHAnsi" w:eastAsiaTheme="minorEastAsia" w:hAnsiTheme="minorHAnsi" w:cstheme="minorBidi"/>
            <w:noProof/>
            <w:szCs w:val="22"/>
          </w:rPr>
          <w:tab/>
        </w:r>
        <w:r w:rsidR="00601E46" w:rsidRPr="00BC05BF">
          <w:rPr>
            <w:rStyle w:val="a8"/>
            <w:rFonts w:hint="eastAsia"/>
            <w:noProof/>
          </w:rPr>
          <w:t>升级与备份</w:t>
        </w:r>
        <w:r w:rsidR="00601E46">
          <w:rPr>
            <w:noProof/>
            <w:webHidden/>
          </w:rPr>
          <w:tab/>
        </w:r>
        <w:r w:rsidR="00601E46">
          <w:rPr>
            <w:noProof/>
            <w:webHidden/>
          </w:rPr>
          <w:fldChar w:fldCharType="begin"/>
        </w:r>
        <w:r w:rsidR="00601E46">
          <w:rPr>
            <w:noProof/>
            <w:webHidden/>
          </w:rPr>
          <w:instrText xml:space="preserve"> PAGEREF _Toc10199205 \h </w:instrText>
        </w:r>
        <w:r w:rsidR="00601E46">
          <w:rPr>
            <w:noProof/>
            <w:webHidden/>
          </w:rPr>
        </w:r>
        <w:r w:rsidR="00601E46">
          <w:rPr>
            <w:noProof/>
            <w:webHidden/>
          </w:rPr>
          <w:fldChar w:fldCharType="separate"/>
        </w:r>
        <w:r w:rsidR="00601E46">
          <w:rPr>
            <w:noProof/>
            <w:webHidden/>
          </w:rPr>
          <w:t>21</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206" w:history="1">
        <w:r w:rsidR="00601E46" w:rsidRPr="00BC05BF">
          <w:rPr>
            <w:rStyle w:val="a8"/>
            <w:noProof/>
          </w:rPr>
          <w:t>1.16.</w:t>
        </w:r>
        <w:r w:rsidR="00601E46">
          <w:rPr>
            <w:rFonts w:asciiTheme="minorHAnsi" w:eastAsiaTheme="minorEastAsia" w:hAnsiTheme="minorHAnsi" w:cstheme="minorBidi"/>
            <w:noProof/>
            <w:szCs w:val="22"/>
          </w:rPr>
          <w:tab/>
        </w:r>
        <w:r w:rsidR="00601E46" w:rsidRPr="00BC05BF">
          <w:rPr>
            <w:rStyle w:val="a8"/>
            <w:rFonts w:hint="eastAsia"/>
            <w:noProof/>
          </w:rPr>
          <w:t>接口要求</w:t>
        </w:r>
        <w:r w:rsidR="00601E46">
          <w:rPr>
            <w:noProof/>
            <w:webHidden/>
          </w:rPr>
          <w:tab/>
        </w:r>
        <w:r w:rsidR="00601E46">
          <w:rPr>
            <w:noProof/>
            <w:webHidden/>
          </w:rPr>
          <w:fldChar w:fldCharType="begin"/>
        </w:r>
        <w:r w:rsidR="00601E46">
          <w:rPr>
            <w:noProof/>
            <w:webHidden/>
          </w:rPr>
          <w:instrText xml:space="preserve"> PAGEREF _Toc10199206 \h </w:instrText>
        </w:r>
        <w:r w:rsidR="00601E46">
          <w:rPr>
            <w:noProof/>
            <w:webHidden/>
          </w:rPr>
        </w:r>
        <w:r w:rsidR="00601E46">
          <w:rPr>
            <w:noProof/>
            <w:webHidden/>
          </w:rPr>
          <w:fldChar w:fldCharType="separate"/>
        </w:r>
        <w:r w:rsidR="00601E46">
          <w:rPr>
            <w:noProof/>
            <w:webHidden/>
          </w:rPr>
          <w:t>21</w:t>
        </w:r>
        <w:r w:rsidR="00601E46">
          <w:rPr>
            <w:noProof/>
            <w:webHidden/>
          </w:rPr>
          <w:fldChar w:fldCharType="end"/>
        </w:r>
      </w:hyperlink>
    </w:p>
    <w:p w:rsidR="00601E46" w:rsidRDefault="00B36C8E">
      <w:pPr>
        <w:pStyle w:val="11"/>
        <w:tabs>
          <w:tab w:val="left" w:pos="1050"/>
          <w:tab w:val="right" w:leader="dot" w:pos="9060"/>
        </w:tabs>
        <w:rPr>
          <w:rFonts w:asciiTheme="minorHAnsi" w:eastAsiaTheme="minorEastAsia" w:hAnsiTheme="minorHAnsi" w:cstheme="minorBidi"/>
          <w:noProof/>
          <w:szCs w:val="22"/>
        </w:rPr>
      </w:pPr>
      <w:hyperlink w:anchor="_Toc10199207" w:history="1">
        <w:r w:rsidR="00601E46" w:rsidRPr="00BC05BF">
          <w:rPr>
            <w:rStyle w:val="a8"/>
            <w:rFonts w:hint="eastAsia"/>
            <w:noProof/>
          </w:rPr>
          <w:t>第三章</w:t>
        </w:r>
        <w:r w:rsidR="00601E46">
          <w:rPr>
            <w:rFonts w:asciiTheme="minorHAnsi" w:eastAsiaTheme="minorEastAsia" w:hAnsiTheme="minorHAnsi" w:cstheme="minorBidi"/>
            <w:noProof/>
            <w:szCs w:val="22"/>
          </w:rPr>
          <w:tab/>
        </w:r>
        <w:r w:rsidR="00601E46" w:rsidRPr="00BC05BF">
          <w:rPr>
            <w:rStyle w:val="a8"/>
            <w:rFonts w:ascii="宋体" w:hAnsi="宋体" w:hint="eastAsia"/>
            <w:noProof/>
          </w:rPr>
          <w:t>云资源交付管理功能需求</w:t>
        </w:r>
        <w:r w:rsidR="00601E46">
          <w:rPr>
            <w:noProof/>
            <w:webHidden/>
          </w:rPr>
          <w:tab/>
        </w:r>
        <w:r w:rsidR="00601E46">
          <w:rPr>
            <w:noProof/>
            <w:webHidden/>
          </w:rPr>
          <w:fldChar w:fldCharType="begin"/>
        </w:r>
        <w:r w:rsidR="00601E46">
          <w:rPr>
            <w:noProof/>
            <w:webHidden/>
          </w:rPr>
          <w:instrText xml:space="preserve"> PAGEREF _Toc10199207 \h </w:instrText>
        </w:r>
        <w:r w:rsidR="00601E46">
          <w:rPr>
            <w:noProof/>
            <w:webHidden/>
          </w:rPr>
        </w:r>
        <w:r w:rsidR="00601E46">
          <w:rPr>
            <w:noProof/>
            <w:webHidden/>
          </w:rPr>
          <w:fldChar w:fldCharType="separate"/>
        </w:r>
        <w:r w:rsidR="00601E46">
          <w:rPr>
            <w:noProof/>
            <w:webHidden/>
          </w:rPr>
          <w:t>21</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208" w:history="1">
        <w:r w:rsidR="00601E46" w:rsidRPr="00BC05BF">
          <w:rPr>
            <w:rStyle w:val="a8"/>
            <w:noProof/>
          </w:rPr>
          <w:t>1.1.</w:t>
        </w:r>
        <w:r w:rsidR="00601E46">
          <w:rPr>
            <w:rFonts w:asciiTheme="minorHAnsi" w:eastAsiaTheme="minorEastAsia" w:hAnsiTheme="minorHAnsi" w:cstheme="minorBidi"/>
            <w:noProof/>
            <w:szCs w:val="22"/>
          </w:rPr>
          <w:tab/>
        </w:r>
        <w:r w:rsidR="00601E46" w:rsidRPr="00BC05BF">
          <w:rPr>
            <w:rStyle w:val="a8"/>
            <w:rFonts w:hint="eastAsia"/>
            <w:noProof/>
          </w:rPr>
          <w:t>资源服务目录</w:t>
        </w:r>
        <w:r w:rsidR="00601E46">
          <w:rPr>
            <w:noProof/>
            <w:webHidden/>
          </w:rPr>
          <w:tab/>
        </w:r>
        <w:r w:rsidR="00601E46">
          <w:rPr>
            <w:noProof/>
            <w:webHidden/>
          </w:rPr>
          <w:fldChar w:fldCharType="begin"/>
        </w:r>
        <w:r w:rsidR="00601E46">
          <w:rPr>
            <w:noProof/>
            <w:webHidden/>
          </w:rPr>
          <w:instrText xml:space="preserve"> PAGEREF _Toc10199208 \h </w:instrText>
        </w:r>
        <w:r w:rsidR="00601E46">
          <w:rPr>
            <w:noProof/>
            <w:webHidden/>
          </w:rPr>
        </w:r>
        <w:r w:rsidR="00601E46">
          <w:rPr>
            <w:noProof/>
            <w:webHidden/>
          </w:rPr>
          <w:fldChar w:fldCharType="separate"/>
        </w:r>
        <w:r w:rsidR="00601E46">
          <w:rPr>
            <w:noProof/>
            <w:webHidden/>
          </w:rPr>
          <w:t>22</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209" w:history="1">
        <w:r w:rsidR="00601E46" w:rsidRPr="00BC05BF">
          <w:rPr>
            <w:rStyle w:val="a8"/>
            <w:noProof/>
          </w:rPr>
          <w:t>1.2.</w:t>
        </w:r>
        <w:r w:rsidR="00601E46">
          <w:rPr>
            <w:rFonts w:asciiTheme="minorHAnsi" w:eastAsiaTheme="minorEastAsia" w:hAnsiTheme="minorHAnsi" w:cstheme="minorBidi"/>
            <w:noProof/>
            <w:szCs w:val="22"/>
          </w:rPr>
          <w:tab/>
        </w:r>
        <w:r w:rsidR="00601E46" w:rsidRPr="00BC05BF">
          <w:rPr>
            <w:rStyle w:val="a8"/>
            <w:rFonts w:hint="eastAsia"/>
            <w:noProof/>
          </w:rPr>
          <w:t>用户自助服务</w:t>
        </w:r>
        <w:r w:rsidR="00601E46">
          <w:rPr>
            <w:noProof/>
            <w:webHidden/>
          </w:rPr>
          <w:tab/>
        </w:r>
        <w:r w:rsidR="00601E46">
          <w:rPr>
            <w:noProof/>
            <w:webHidden/>
          </w:rPr>
          <w:fldChar w:fldCharType="begin"/>
        </w:r>
        <w:r w:rsidR="00601E46">
          <w:rPr>
            <w:noProof/>
            <w:webHidden/>
          </w:rPr>
          <w:instrText xml:space="preserve"> PAGEREF _Toc10199209 \h </w:instrText>
        </w:r>
        <w:r w:rsidR="00601E46">
          <w:rPr>
            <w:noProof/>
            <w:webHidden/>
          </w:rPr>
        </w:r>
        <w:r w:rsidR="00601E46">
          <w:rPr>
            <w:noProof/>
            <w:webHidden/>
          </w:rPr>
          <w:fldChar w:fldCharType="separate"/>
        </w:r>
        <w:r w:rsidR="00601E46">
          <w:rPr>
            <w:noProof/>
            <w:webHidden/>
          </w:rPr>
          <w:t>23</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210" w:history="1">
        <w:r w:rsidR="00601E46" w:rsidRPr="00BC05BF">
          <w:rPr>
            <w:rStyle w:val="a8"/>
            <w:noProof/>
          </w:rPr>
          <w:t>1.3.</w:t>
        </w:r>
        <w:r w:rsidR="00601E46">
          <w:rPr>
            <w:rFonts w:asciiTheme="minorHAnsi" w:eastAsiaTheme="minorEastAsia" w:hAnsiTheme="minorHAnsi" w:cstheme="minorBidi"/>
            <w:noProof/>
            <w:szCs w:val="22"/>
          </w:rPr>
          <w:tab/>
        </w:r>
        <w:r w:rsidR="00601E46" w:rsidRPr="00BC05BF">
          <w:rPr>
            <w:rStyle w:val="a8"/>
            <w:rFonts w:hint="eastAsia"/>
            <w:noProof/>
          </w:rPr>
          <w:t>云资源管理</w:t>
        </w:r>
        <w:r w:rsidR="00601E46">
          <w:rPr>
            <w:noProof/>
            <w:webHidden/>
          </w:rPr>
          <w:tab/>
        </w:r>
        <w:r w:rsidR="00601E46">
          <w:rPr>
            <w:noProof/>
            <w:webHidden/>
          </w:rPr>
          <w:fldChar w:fldCharType="begin"/>
        </w:r>
        <w:r w:rsidR="00601E46">
          <w:rPr>
            <w:noProof/>
            <w:webHidden/>
          </w:rPr>
          <w:instrText xml:space="preserve"> PAGEREF _Toc10199210 \h </w:instrText>
        </w:r>
        <w:r w:rsidR="00601E46">
          <w:rPr>
            <w:noProof/>
            <w:webHidden/>
          </w:rPr>
        </w:r>
        <w:r w:rsidR="00601E46">
          <w:rPr>
            <w:noProof/>
            <w:webHidden/>
          </w:rPr>
          <w:fldChar w:fldCharType="separate"/>
        </w:r>
        <w:r w:rsidR="00601E46">
          <w:rPr>
            <w:noProof/>
            <w:webHidden/>
          </w:rPr>
          <w:t>24</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211" w:history="1">
        <w:r w:rsidR="00601E46" w:rsidRPr="00BC05BF">
          <w:rPr>
            <w:rStyle w:val="a8"/>
            <w:noProof/>
          </w:rPr>
          <w:t>1.1.1.</w:t>
        </w:r>
        <w:r w:rsidR="00601E46">
          <w:rPr>
            <w:rFonts w:asciiTheme="minorHAnsi" w:eastAsiaTheme="minorEastAsia" w:hAnsiTheme="minorHAnsi" w:cstheme="minorBidi"/>
            <w:noProof/>
            <w:szCs w:val="22"/>
          </w:rPr>
          <w:tab/>
        </w:r>
        <w:r w:rsidR="00601E46" w:rsidRPr="00BC05BF">
          <w:rPr>
            <w:rStyle w:val="a8"/>
            <w:rFonts w:hint="eastAsia"/>
            <w:noProof/>
          </w:rPr>
          <w:t>资源池管理</w:t>
        </w:r>
        <w:r w:rsidR="00601E46">
          <w:rPr>
            <w:noProof/>
            <w:webHidden/>
          </w:rPr>
          <w:tab/>
        </w:r>
        <w:r w:rsidR="00601E46">
          <w:rPr>
            <w:noProof/>
            <w:webHidden/>
          </w:rPr>
          <w:fldChar w:fldCharType="begin"/>
        </w:r>
        <w:r w:rsidR="00601E46">
          <w:rPr>
            <w:noProof/>
            <w:webHidden/>
          </w:rPr>
          <w:instrText xml:space="preserve"> PAGEREF _Toc10199211 \h </w:instrText>
        </w:r>
        <w:r w:rsidR="00601E46">
          <w:rPr>
            <w:noProof/>
            <w:webHidden/>
          </w:rPr>
        </w:r>
        <w:r w:rsidR="00601E46">
          <w:rPr>
            <w:noProof/>
            <w:webHidden/>
          </w:rPr>
          <w:fldChar w:fldCharType="separate"/>
        </w:r>
        <w:r w:rsidR="00601E46">
          <w:rPr>
            <w:noProof/>
            <w:webHidden/>
          </w:rPr>
          <w:t>24</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212" w:history="1">
        <w:r w:rsidR="00601E46" w:rsidRPr="00BC05BF">
          <w:rPr>
            <w:rStyle w:val="a8"/>
            <w:noProof/>
          </w:rPr>
          <w:t>1.1.2.</w:t>
        </w:r>
        <w:r w:rsidR="00601E46">
          <w:rPr>
            <w:rFonts w:asciiTheme="minorHAnsi" w:eastAsiaTheme="minorEastAsia" w:hAnsiTheme="minorHAnsi" w:cstheme="minorBidi"/>
            <w:noProof/>
            <w:szCs w:val="22"/>
          </w:rPr>
          <w:tab/>
        </w:r>
        <w:r w:rsidR="00601E46" w:rsidRPr="00BC05BF">
          <w:rPr>
            <w:rStyle w:val="a8"/>
            <w:rFonts w:hint="eastAsia"/>
            <w:noProof/>
          </w:rPr>
          <w:t>编排管理</w:t>
        </w:r>
        <w:r w:rsidR="00601E46">
          <w:rPr>
            <w:noProof/>
            <w:webHidden/>
          </w:rPr>
          <w:tab/>
        </w:r>
        <w:r w:rsidR="00601E46">
          <w:rPr>
            <w:noProof/>
            <w:webHidden/>
          </w:rPr>
          <w:fldChar w:fldCharType="begin"/>
        </w:r>
        <w:r w:rsidR="00601E46">
          <w:rPr>
            <w:noProof/>
            <w:webHidden/>
          </w:rPr>
          <w:instrText xml:space="preserve"> PAGEREF _Toc10199212 \h </w:instrText>
        </w:r>
        <w:r w:rsidR="00601E46">
          <w:rPr>
            <w:noProof/>
            <w:webHidden/>
          </w:rPr>
        </w:r>
        <w:r w:rsidR="00601E46">
          <w:rPr>
            <w:noProof/>
            <w:webHidden/>
          </w:rPr>
          <w:fldChar w:fldCharType="separate"/>
        </w:r>
        <w:r w:rsidR="00601E46">
          <w:rPr>
            <w:noProof/>
            <w:webHidden/>
          </w:rPr>
          <w:t>24</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213" w:history="1">
        <w:r w:rsidR="00601E46" w:rsidRPr="00BC05BF">
          <w:rPr>
            <w:rStyle w:val="a8"/>
            <w:noProof/>
          </w:rPr>
          <w:t>1.1.3.</w:t>
        </w:r>
        <w:r w:rsidR="00601E46">
          <w:rPr>
            <w:rFonts w:asciiTheme="minorHAnsi" w:eastAsiaTheme="minorEastAsia" w:hAnsiTheme="minorHAnsi" w:cstheme="minorBidi"/>
            <w:noProof/>
            <w:szCs w:val="22"/>
          </w:rPr>
          <w:tab/>
        </w:r>
        <w:r w:rsidR="00601E46" w:rsidRPr="00BC05BF">
          <w:rPr>
            <w:rStyle w:val="a8"/>
            <w:rFonts w:hint="eastAsia"/>
            <w:noProof/>
          </w:rPr>
          <w:t>资源配置</w:t>
        </w:r>
        <w:r w:rsidR="00601E46">
          <w:rPr>
            <w:noProof/>
            <w:webHidden/>
          </w:rPr>
          <w:tab/>
        </w:r>
        <w:r w:rsidR="00601E46">
          <w:rPr>
            <w:noProof/>
            <w:webHidden/>
          </w:rPr>
          <w:fldChar w:fldCharType="begin"/>
        </w:r>
        <w:r w:rsidR="00601E46">
          <w:rPr>
            <w:noProof/>
            <w:webHidden/>
          </w:rPr>
          <w:instrText xml:space="preserve"> PAGEREF _Toc10199213 \h </w:instrText>
        </w:r>
        <w:r w:rsidR="00601E46">
          <w:rPr>
            <w:noProof/>
            <w:webHidden/>
          </w:rPr>
        </w:r>
        <w:r w:rsidR="00601E46">
          <w:rPr>
            <w:noProof/>
            <w:webHidden/>
          </w:rPr>
          <w:fldChar w:fldCharType="separate"/>
        </w:r>
        <w:r w:rsidR="00601E46">
          <w:rPr>
            <w:noProof/>
            <w:webHidden/>
          </w:rPr>
          <w:t>25</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214" w:history="1">
        <w:r w:rsidR="00601E46" w:rsidRPr="00BC05BF">
          <w:rPr>
            <w:rStyle w:val="a8"/>
            <w:noProof/>
          </w:rPr>
          <w:t>1.1.4.</w:t>
        </w:r>
        <w:r w:rsidR="00601E46">
          <w:rPr>
            <w:rFonts w:asciiTheme="minorHAnsi" w:eastAsiaTheme="minorEastAsia" w:hAnsiTheme="minorHAnsi" w:cstheme="minorBidi"/>
            <w:noProof/>
            <w:szCs w:val="22"/>
          </w:rPr>
          <w:tab/>
        </w:r>
        <w:r w:rsidR="00601E46" w:rsidRPr="00BC05BF">
          <w:rPr>
            <w:rStyle w:val="a8"/>
            <w:rFonts w:hint="eastAsia"/>
            <w:noProof/>
          </w:rPr>
          <w:t>资源配额</w:t>
        </w:r>
        <w:r w:rsidR="00601E46">
          <w:rPr>
            <w:noProof/>
            <w:webHidden/>
          </w:rPr>
          <w:tab/>
        </w:r>
        <w:r w:rsidR="00601E46">
          <w:rPr>
            <w:noProof/>
            <w:webHidden/>
          </w:rPr>
          <w:fldChar w:fldCharType="begin"/>
        </w:r>
        <w:r w:rsidR="00601E46">
          <w:rPr>
            <w:noProof/>
            <w:webHidden/>
          </w:rPr>
          <w:instrText xml:space="preserve"> PAGEREF _Toc10199214 \h </w:instrText>
        </w:r>
        <w:r w:rsidR="00601E46">
          <w:rPr>
            <w:noProof/>
            <w:webHidden/>
          </w:rPr>
        </w:r>
        <w:r w:rsidR="00601E46">
          <w:rPr>
            <w:noProof/>
            <w:webHidden/>
          </w:rPr>
          <w:fldChar w:fldCharType="separate"/>
        </w:r>
        <w:r w:rsidR="00601E46">
          <w:rPr>
            <w:noProof/>
            <w:webHidden/>
          </w:rPr>
          <w:t>25</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215" w:history="1">
        <w:r w:rsidR="00601E46" w:rsidRPr="00BC05BF">
          <w:rPr>
            <w:rStyle w:val="a8"/>
            <w:noProof/>
          </w:rPr>
          <w:t>1.1.5.</w:t>
        </w:r>
        <w:r w:rsidR="00601E46">
          <w:rPr>
            <w:rFonts w:asciiTheme="minorHAnsi" w:eastAsiaTheme="minorEastAsia" w:hAnsiTheme="minorHAnsi" w:cstheme="minorBidi"/>
            <w:noProof/>
            <w:szCs w:val="22"/>
          </w:rPr>
          <w:tab/>
        </w:r>
        <w:r w:rsidR="00601E46" w:rsidRPr="00BC05BF">
          <w:rPr>
            <w:rStyle w:val="a8"/>
            <w:rFonts w:hint="eastAsia"/>
            <w:noProof/>
          </w:rPr>
          <w:t>资源池概览</w:t>
        </w:r>
        <w:r w:rsidR="00601E46">
          <w:rPr>
            <w:noProof/>
            <w:webHidden/>
          </w:rPr>
          <w:tab/>
        </w:r>
        <w:r w:rsidR="00601E46">
          <w:rPr>
            <w:noProof/>
            <w:webHidden/>
          </w:rPr>
          <w:fldChar w:fldCharType="begin"/>
        </w:r>
        <w:r w:rsidR="00601E46">
          <w:rPr>
            <w:noProof/>
            <w:webHidden/>
          </w:rPr>
          <w:instrText xml:space="preserve"> PAGEREF _Toc10199215 \h </w:instrText>
        </w:r>
        <w:r w:rsidR="00601E46">
          <w:rPr>
            <w:noProof/>
            <w:webHidden/>
          </w:rPr>
        </w:r>
        <w:r w:rsidR="00601E46">
          <w:rPr>
            <w:noProof/>
            <w:webHidden/>
          </w:rPr>
          <w:fldChar w:fldCharType="separate"/>
        </w:r>
        <w:r w:rsidR="00601E46">
          <w:rPr>
            <w:noProof/>
            <w:webHidden/>
          </w:rPr>
          <w:t>25</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216" w:history="1">
        <w:r w:rsidR="00601E46" w:rsidRPr="00BC05BF">
          <w:rPr>
            <w:rStyle w:val="a8"/>
            <w:noProof/>
          </w:rPr>
          <w:t>1.1.6.</w:t>
        </w:r>
        <w:r w:rsidR="00601E46">
          <w:rPr>
            <w:rFonts w:asciiTheme="minorHAnsi" w:eastAsiaTheme="minorEastAsia" w:hAnsiTheme="minorHAnsi" w:cstheme="minorBidi"/>
            <w:noProof/>
            <w:szCs w:val="22"/>
          </w:rPr>
          <w:tab/>
        </w:r>
        <w:r w:rsidR="00601E46" w:rsidRPr="00BC05BF">
          <w:rPr>
            <w:rStyle w:val="a8"/>
            <w:rFonts w:hint="eastAsia"/>
            <w:noProof/>
          </w:rPr>
          <w:t>资源统计</w:t>
        </w:r>
        <w:r w:rsidR="00601E46">
          <w:rPr>
            <w:noProof/>
            <w:webHidden/>
          </w:rPr>
          <w:tab/>
        </w:r>
        <w:r w:rsidR="00601E46">
          <w:rPr>
            <w:noProof/>
            <w:webHidden/>
          </w:rPr>
          <w:fldChar w:fldCharType="begin"/>
        </w:r>
        <w:r w:rsidR="00601E46">
          <w:rPr>
            <w:noProof/>
            <w:webHidden/>
          </w:rPr>
          <w:instrText xml:space="preserve"> PAGEREF _Toc10199216 \h </w:instrText>
        </w:r>
        <w:r w:rsidR="00601E46">
          <w:rPr>
            <w:noProof/>
            <w:webHidden/>
          </w:rPr>
        </w:r>
        <w:r w:rsidR="00601E46">
          <w:rPr>
            <w:noProof/>
            <w:webHidden/>
          </w:rPr>
          <w:fldChar w:fldCharType="separate"/>
        </w:r>
        <w:r w:rsidR="00601E46">
          <w:rPr>
            <w:noProof/>
            <w:webHidden/>
          </w:rPr>
          <w:t>25</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217" w:history="1">
        <w:r w:rsidR="00601E46" w:rsidRPr="00BC05BF">
          <w:rPr>
            <w:rStyle w:val="a8"/>
            <w:noProof/>
          </w:rPr>
          <w:t>1.4.</w:t>
        </w:r>
        <w:r w:rsidR="00601E46">
          <w:rPr>
            <w:rFonts w:asciiTheme="minorHAnsi" w:eastAsiaTheme="minorEastAsia" w:hAnsiTheme="minorHAnsi" w:cstheme="minorBidi"/>
            <w:noProof/>
            <w:szCs w:val="22"/>
          </w:rPr>
          <w:tab/>
        </w:r>
        <w:r w:rsidR="00601E46" w:rsidRPr="00BC05BF">
          <w:rPr>
            <w:rStyle w:val="a8"/>
            <w:rFonts w:hint="eastAsia"/>
            <w:noProof/>
          </w:rPr>
          <w:t>公有云资源纳管</w:t>
        </w:r>
        <w:r w:rsidR="00601E46">
          <w:rPr>
            <w:noProof/>
            <w:webHidden/>
          </w:rPr>
          <w:tab/>
        </w:r>
        <w:r w:rsidR="00601E46">
          <w:rPr>
            <w:noProof/>
            <w:webHidden/>
          </w:rPr>
          <w:fldChar w:fldCharType="begin"/>
        </w:r>
        <w:r w:rsidR="00601E46">
          <w:rPr>
            <w:noProof/>
            <w:webHidden/>
          </w:rPr>
          <w:instrText xml:space="preserve"> PAGEREF _Toc10199217 \h </w:instrText>
        </w:r>
        <w:r w:rsidR="00601E46">
          <w:rPr>
            <w:noProof/>
            <w:webHidden/>
          </w:rPr>
        </w:r>
        <w:r w:rsidR="00601E46">
          <w:rPr>
            <w:noProof/>
            <w:webHidden/>
          </w:rPr>
          <w:fldChar w:fldCharType="separate"/>
        </w:r>
        <w:r w:rsidR="00601E46">
          <w:rPr>
            <w:noProof/>
            <w:webHidden/>
          </w:rPr>
          <w:t>26</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218" w:history="1">
        <w:r w:rsidR="00601E46" w:rsidRPr="00BC05BF">
          <w:rPr>
            <w:rStyle w:val="a8"/>
            <w:noProof/>
          </w:rPr>
          <w:t>1.5.</w:t>
        </w:r>
        <w:r w:rsidR="00601E46">
          <w:rPr>
            <w:rFonts w:asciiTheme="minorHAnsi" w:eastAsiaTheme="minorEastAsia" w:hAnsiTheme="minorHAnsi" w:cstheme="minorBidi"/>
            <w:noProof/>
            <w:szCs w:val="22"/>
          </w:rPr>
          <w:tab/>
        </w:r>
        <w:r w:rsidR="00601E46" w:rsidRPr="00BC05BF">
          <w:rPr>
            <w:rStyle w:val="a8"/>
            <w:rFonts w:hint="eastAsia"/>
            <w:noProof/>
          </w:rPr>
          <w:t>自动化运维管理</w:t>
        </w:r>
        <w:r w:rsidR="00601E46">
          <w:rPr>
            <w:noProof/>
            <w:webHidden/>
          </w:rPr>
          <w:tab/>
        </w:r>
        <w:r w:rsidR="00601E46">
          <w:rPr>
            <w:noProof/>
            <w:webHidden/>
          </w:rPr>
          <w:fldChar w:fldCharType="begin"/>
        </w:r>
        <w:r w:rsidR="00601E46">
          <w:rPr>
            <w:noProof/>
            <w:webHidden/>
          </w:rPr>
          <w:instrText xml:space="preserve"> PAGEREF _Toc10199218 \h </w:instrText>
        </w:r>
        <w:r w:rsidR="00601E46">
          <w:rPr>
            <w:noProof/>
            <w:webHidden/>
          </w:rPr>
        </w:r>
        <w:r w:rsidR="00601E46">
          <w:rPr>
            <w:noProof/>
            <w:webHidden/>
          </w:rPr>
          <w:fldChar w:fldCharType="separate"/>
        </w:r>
        <w:r w:rsidR="00601E46">
          <w:rPr>
            <w:noProof/>
            <w:webHidden/>
          </w:rPr>
          <w:t>26</w:t>
        </w:r>
        <w:r w:rsidR="00601E46">
          <w:rPr>
            <w:noProof/>
            <w:webHidden/>
          </w:rPr>
          <w:fldChar w:fldCharType="end"/>
        </w:r>
      </w:hyperlink>
    </w:p>
    <w:p w:rsidR="00601E46" w:rsidRDefault="00B36C8E">
      <w:pPr>
        <w:pStyle w:val="11"/>
        <w:tabs>
          <w:tab w:val="left" w:pos="1050"/>
          <w:tab w:val="right" w:leader="dot" w:pos="9060"/>
        </w:tabs>
        <w:rPr>
          <w:rFonts w:asciiTheme="minorHAnsi" w:eastAsiaTheme="minorEastAsia" w:hAnsiTheme="minorHAnsi" w:cstheme="minorBidi"/>
          <w:noProof/>
          <w:szCs w:val="22"/>
        </w:rPr>
      </w:pPr>
      <w:hyperlink w:anchor="_Toc10199219" w:history="1">
        <w:r w:rsidR="00601E46" w:rsidRPr="00BC05BF">
          <w:rPr>
            <w:rStyle w:val="a8"/>
            <w:rFonts w:hint="eastAsia"/>
            <w:noProof/>
          </w:rPr>
          <w:t>第四章</w:t>
        </w:r>
        <w:r w:rsidR="00601E46">
          <w:rPr>
            <w:rFonts w:asciiTheme="minorHAnsi" w:eastAsiaTheme="minorEastAsia" w:hAnsiTheme="minorHAnsi" w:cstheme="minorBidi"/>
            <w:noProof/>
            <w:szCs w:val="22"/>
          </w:rPr>
          <w:tab/>
        </w:r>
        <w:r w:rsidR="00601E46" w:rsidRPr="00BC05BF">
          <w:rPr>
            <w:rStyle w:val="a8"/>
            <w:rFonts w:ascii="宋体" w:hAnsi="宋体" w:hint="eastAsia"/>
            <w:noProof/>
          </w:rPr>
          <w:t>运维安全管理功能需求</w:t>
        </w:r>
        <w:r w:rsidR="00601E46">
          <w:rPr>
            <w:noProof/>
            <w:webHidden/>
          </w:rPr>
          <w:tab/>
        </w:r>
        <w:r w:rsidR="00601E46">
          <w:rPr>
            <w:noProof/>
            <w:webHidden/>
          </w:rPr>
          <w:fldChar w:fldCharType="begin"/>
        </w:r>
        <w:r w:rsidR="00601E46">
          <w:rPr>
            <w:noProof/>
            <w:webHidden/>
          </w:rPr>
          <w:instrText xml:space="preserve"> PAGEREF _Toc10199219 \h </w:instrText>
        </w:r>
        <w:r w:rsidR="00601E46">
          <w:rPr>
            <w:noProof/>
            <w:webHidden/>
          </w:rPr>
        </w:r>
        <w:r w:rsidR="00601E46">
          <w:rPr>
            <w:noProof/>
            <w:webHidden/>
          </w:rPr>
          <w:fldChar w:fldCharType="separate"/>
        </w:r>
        <w:r w:rsidR="00601E46">
          <w:rPr>
            <w:noProof/>
            <w:webHidden/>
          </w:rPr>
          <w:t>27</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220" w:history="1">
        <w:r w:rsidR="00601E46" w:rsidRPr="00BC05BF">
          <w:rPr>
            <w:rStyle w:val="a8"/>
            <w:noProof/>
          </w:rPr>
          <w:t>1.6.</w:t>
        </w:r>
        <w:r w:rsidR="00601E46">
          <w:rPr>
            <w:rFonts w:asciiTheme="minorHAnsi" w:eastAsiaTheme="minorEastAsia" w:hAnsiTheme="minorHAnsi" w:cstheme="minorBidi"/>
            <w:noProof/>
            <w:szCs w:val="22"/>
          </w:rPr>
          <w:tab/>
        </w:r>
        <w:r w:rsidR="00601E46" w:rsidRPr="00BC05BF">
          <w:rPr>
            <w:rStyle w:val="a8"/>
            <w:rFonts w:hint="eastAsia"/>
            <w:noProof/>
          </w:rPr>
          <w:t>运维行为监控</w:t>
        </w:r>
        <w:r w:rsidR="00601E46">
          <w:rPr>
            <w:noProof/>
            <w:webHidden/>
          </w:rPr>
          <w:tab/>
        </w:r>
        <w:r w:rsidR="00601E46">
          <w:rPr>
            <w:noProof/>
            <w:webHidden/>
          </w:rPr>
          <w:fldChar w:fldCharType="begin"/>
        </w:r>
        <w:r w:rsidR="00601E46">
          <w:rPr>
            <w:noProof/>
            <w:webHidden/>
          </w:rPr>
          <w:instrText xml:space="preserve"> PAGEREF _Toc10199220 \h </w:instrText>
        </w:r>
        <w:r w:rsidR="00601E46">
          <w:rPr>
            <w:noProof/>
            <w:webHidden/>
          </w:rPr>
        </w:r>
        <w:r w:rsidR="00601E46">
          <w:rPr>
            <w:noProof/>
            <w:webHidden/>
          </w:rPr>
          <w:fldChar w:fldCharType="separate"/>
        </w:r>
        <w:r w:rsidR="00601E46">
          <w:rPr>
            <w:noProof/>
            <w:webHidden/>
          </w:rPr>
          <w:t>27</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221" w:history="1">
        <w:r w:rsidR="00601E46" w:rsidRPr="00BC05BF">
          <w:rPr>
            <w:rStyle w:val="a8"/>
            <w:noProof/>
          </w:rPr>
          <w:t>1.1.7.</w:t>
        </w:r>
        <w:r w:rsidR="00601E46">
          <w:rPr>
            <w:rFonts w:asciiTheme="minorHAnsi" w:eastAsiaTheme="minorEastAsia" w:hAnsiTheme="minorHAnsi" w:cstheme="minorBidi"/>
            <w:noProof/>
            <w:szCs w:val="22"/>
          </w:rPr>
          <w:tab/>
        </w:r>
        <w:r w:rsidR="00601E46" w:rsidRPr="00BC05BF">
          <w:rPr>
            <w:rStyle w:val="a8"/>
            <w:rFonts w:hint="eastAsia"/>
            <w:noProof/>
          </w:rPr>
          <w:t>操作行为监控</w:t>
        </w:r>
        <w:r w:rsidR="00601E46">
          <w:rPr>
            <w:noProof/>
            <w:webHidden/>
          </w:rPr>
          <w:tab/>
        </w:r>
        <w:r w:rsidR="00601E46">
          <w:rPr>
            <w:noProof/>
            <w:webHidden/>
          </w:rPr>
          <w:fldChar w:fldCharType="begin"/>
        </w:r>
        <w:r w:rsidR="00601E46">
          <w:rPr>
            <w:noProof/>
            <w:webHidden/>
          </w:rPr>
          <w:instrText xml:space="preserve"> PAGEREF _Toc10199221 \h </w:instrText>
        </w:r>
        <w:r w:rsidR="00601E46">
          <w:rPr>
            <w:noProof/>
            <w:webHidden/>
          </w:rPr>
        </w:r>
        <w:r w:rsidR="00601E46">
          <w:rPr>
            <w:noProof/>
            <w:webHidden/>
          </w:rPr>
          <w:fldChar w:fldCharType="separate"/>
        </w:r>
        <w:r w:rsidR="00601E46">
          <w:rPr>
            <w:noProof/>
            <w:webHidden/>
          </w:rPr>
          <w:t>27</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222" w:history="1">
        <w:r w:rsidR="00601E46" w:rsidRPr="00BC05BF">
          <w:rPr>
            <w:rStyle w:val="a8"/>
            <w:rFonts w:ascii="Cambria" w:hAnsi="Cambria"/>
            <w:noProof/>
          </w:rPr>
          <w:t>1.1.8.</w:t>
        </w:r>
        <w:r w:rsidR="00601E46">
          <w:rPr>
            <w:rFonts w:asciiTheme="minorHAnsi" w:eastAsiaTheme="minorEastAsia" w:hAnsiTheme="minorHAnsi" w:cstheme="minorBidi"/>
            <w:noProof/>
            <w:szCs w:val="22"/>
          </w:rPr>
          <w:tab/>
        </w:r>
        <w:r w:rsidR="00601E46" w:rsidRPr="00BC05BF">
          <w:rPr>
            <w:rStyle w:val="a8"/>
            <w:rFonts w:hint="eastAsia"/>
            <w:noProof/>
          </w:rPr>
          <w:t>会话过程监控</w:t>
        </w:r>
        <w:r w:rsidR="00601E46">
          <w:rPr>
            <w:noProof/>
            <w:webHidden/>
          </w:rPr>
          <w:tab/>
        </w:r>
        <w:r w:rsidR="00601E46">
          <w:rPr>
            <w:noProof/>
            <w:webHidden/>
          </w:rPr>
          <w:fldChar w:fldCharType="begin"/>
        </w:r>
        <w:r w:rsidR="00601E46">
          <w:rPr>
            <w:noProof/>
            <w:webHidden/>
          </w:rPr>
          <w:instrText xml:space="preserve"> PAGEREF _Toc10199222 \h </w:instrText>
        </w:r>
        <w:r w:rsidR="00601E46">
          <w:rPr>
            <w:noProof/>
            <w:webHidden/>
          </w:rPr>
        </w:r>
        <w:r w:rsidR="00601E46">
          <w:rPr>
            <w:noProof/>
            <w:webHidden/>
          </w:rPr>
          <w:fldChar w:fldCharType="separate"/>
        </w:r>
        <w:r w:rsidR="00601E46">
          <w:rPr>
            <w:noProof/>
            <w:webHidden/>
          </w:rPr>
          <w:t>28</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223" w:history="1">
        <w:r w:rsidR="00601E46" w:rsidRPr="00BC05BF">
          <w:rPr>
            <w:rStyle w:val="a8"/>
            <w:noProof/>
          </w:rPr>
          <w:t>1.1.9.</w:t>
        </w:r>
        <w:r w:rsidR="00601E46">
          <w:rPr>
            <w:rFonts w:asciiTheme="minorHAnsi" w:eastAsiaTheme="minorEastAsia" w:hAnsiTheme="minorHAnsi" w:cstheme="minorBidi"/>
            <w:noProof/>
            <w:szCs w:val="22"/>
          </w:rPr>
          <w:tab/>
        </w:r>
        <w:r w:rsidR="00601E46" w:rsidRPr="00BC05BF">
          <w:rPr>
            <w:rStyle w:val="a8"/>
            <w:rFonts w:hint="eastAsia"/>
            <w:noProof/>
          </w:rPr>
          <w:t>违规行为处理</w:t>
        </w:r>
        <w:r w:rsidR="00601E46">
          <w:rPr>
            <w:noProof/>
            <w:webHidden/>
          </w:rPr>
          <w:tab/>
        </w:r>
        <w:r w:rsidR="00601E46">
          <w:rPr>
            <w:noProof/>
            <w:webHidden/>
          </w:rPr>
          <w:fldChar w:fldCharType="begin"/>
        </w:r>
        <w:r w:rsidR="00601E46">
          <w:rPr>
            <w:noProof/>
            <w:webHidden/>
          </w:rPr>
          <w:instrText xml:space="preserve"> PAGEREF _Toc10199223 \h </w:instrText>
        </w:r>
        <w:r w:rsidR="00601E46">
          <w:rPr>
            <w:noProof/>
            <w:webHidden/>
          </w:rPr>
        </w:r>
        <w:r w:rsidR="00601E46">
          <w:rPr>
            <w:noProof/>
            <w:webHidden/>
          </w:rPr>
          <w:fldChar w:fldCharType="separate"/>
        </w:r>
        <w:r w:rsidR="00601E46">
          <w:rPr>
            <w:noProof/>
            <w:webHidden/>
          </w:rPr>
          <w:t>29</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224" w:history="1">
        <w:r w:rsidR="00601E46" w:rsidRPr="00BC05BF">
          <w:rPr>
            <w:rStyle w:val="a8"/>
            <w:noProof/>
          </w:rPr>
          <w:t>1.7.</w:t>
        </w:r>
        <w:r w:rsidR="00601E46">
          <w:rPr>
            <w:rFonts w:asciiTheme="minorHAnsi" w:eastAsiaTheme="minorEastAsia" w:hAnsiTheme="minorHAnsi" w:cstheme="minorBidi"/>
            <w:noProof/>
            <w:szCs w:val="22"/>
          </w:rPr>
          <w:tab/>
        </w:r>
        <w:r w:rsidR="00601E46" w:rsidRPr="00BC05BF">
          <w:rPr>
            <w:rStyle w:val="a8"/>
            <w:rFonts w:hint="eastAsia"/>
            <w:noProof/>
          </w:rPr>
          <w:t>操作安全审计</w:t>
        </w:r>
        <w:r w:rsidR="00601E46">
          <w:rPr>
            <w:noProof/>
            <w:webHidden/>
          </w:rPr>
          <w:tab/>
        </w:r>
        <w:r w:rsidR="00601E46">
          <w:rPr>
            <w:noProof/>
            <w:webHidden/>
          </w:rPr>
          <w:fldChar w:fldCharType="begin"/>
        </w:r>
        <w:r w:rsidR="00601E46">
          <w:rPr>
            <w:noProof/>
            <w:webHidden/>
          </w:rPr>
          <w:instrText xml:space="preserve"> PAGEREF _Toc10199224 \h </w:instrText>
        </w:r>
        <w:r w:rsidR="00601E46">
          <w:rPr>
            <w:noProof/>
            <w:webHidden/>
          </w:rPr>
        </w:r>
        <w:r w:rsidR="00601E46">
          <w:rPr>
            <w:noProof/>
            <w:webHidden/>
          </w:rPr>
          <w:fldChar w:fldCharType="separate"/>
        </w:r>
        <w:r w:rsidR="00601E46">
          <w:rPr>
            <w:noProof/>
            <w:webHidden/>
          </w:rPr>
          <w:t>29</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225" w:history="1">
        <w:r w:rsidR="00601E46" w:rsidRPr="00BC05BF">
          <w:rPr>
            <w:rStyle w:val="a8"/>
            <w:noProof/>
          </w:rPr>
          <w:t>1.1.10.</w:t>
        </w:r>
        <w:r w:rsidR="00601E46">
          <w:rPr>
            <w:rFonts w:asciiTheme="minorHAnsi" w:eastAsiaTheme="minorEastAsia" w:hAnsiTheme="minorHAnsi" w:cstheme="minorBidi"/>
            <w:noProof/>
            <w:szCs w:val="22"/>
          </w:rPr>
          <w:tab/>
        </w:r>
        <w:r w:rsidR="00601E46" w:rsidRPr="00BC05BF">
          <w:rPr>
            <w:rStyle w:val="a8"/>
            <w:rFonts w:hint="eastAsia"/>
            <w:noProof/>
          </w:rPr>
          <w:t>日志安全审计</w:t>
        </w:r>
        <w:r w:rsidR="00601E46">
          <w:rPr>
            <w:noProof/>
            <w:webHidden/>
          </w:rPr>
          <w:tab/>
        </w:r>
        <w:r w:rsidR="00601E46">
          <w:rPr>
            <w:noProof/>
            <w:webHidden/>
          </w:rPr>
          <w:fldChar w:fldCharType="begin"/>
        </w:r>
        <w:r w:rsidR="00601E46">
          <w:rPr>
            <w:noProof/>
            <w:webHidden/>
          </w:rPr>
          <w:instrText xml:space="preserve"> PAGEREF _Toc10199225 \h </w:instrText>
        </w:r>
        <w:r w:rsidR="00601E46">
          <w:rPr>
            <w:noProof/>
            <w:webHidden/>
          </w:rPr>
        </w:r>
        <w:r w:rsidR="00601E46">
          <w:rPr>
            <w:noProof/>
            <w:webHidden/>
          </w:rPr>
          <w:fldChar w:fldCharType="separate"/>
        </w:r>
        <w:r w:rsidR="00601E46">
          <w:rPr>
            <w:noProof/>
            <w:webHidden/>
          </w:rPr>
          <w:t>29</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226" w:history="1">
        <w:r w:rsidR="00601E46" w:rsidRPr="00BC05BF">
          <w:rPr>
            <w:rStyle w:val="a8"/>
            <w:noProof/>
          </w:rPr>
          <w:t>1.1.11.</w:t>
        </w:r>
        <w:r w:rsidR="00601E46">
          <w:rPr>
            <w:rFonts w:asciiTheme="minorHAnsi" w:eastAsiaTheme="minorEastAsia" w:hAnsiTheme="minorHAnsi" w:cstheme="minorBidi"/>
            <w:noProof/>
            <w:szCs w:val="22"/>
          </w:rPr>
          <w:tab/>
        </w:r>
        <w:r w:rsidR="00601E46" w:rsidRPr="00BC05BF">
          <w:rPr>
            <w:rStyle w:val="a8"/>
            <w:rFonts w:hint="eastAsia"/>
            <w:noProof/>
          </w:rPr>
          <w:t>数据库安全审计</w:t>
        </w:r>
        <w:r w:rsidR="00601E46">
          <w:rPr>
            <w:noProof/>
            <w:webHidden/>
          </w:rPr>
          <w:tab/>
        </w:r>
        <w:r w:rsidR="00601E46">
          <w:rPr>
            <w:noProof/>
            <w:webHidden/>
          </w:rPr>
          <w:fldChar w:fldCharType="begin"/>
        </w:r>
        <w:r w:rsidR="00601E46">
          <w:rPr>
            <w:noProof/>
            <w:webHidden/>
          </w:rPr>
          <w:instrText xml:space="preserve"> PAGEREF _Toc10199226 \h </w:instrText>
        </w:r>
        <w:r w:rsidR="00601E46">
          <w:rPr>
            <w:noProof/>
            <w:webHidden/>
          </w:rPr>
        </w:r>
        <w:r w:rsidR="00601E46">
          <w:rPr>
            <w:noProof/>
            <w:webHidden/>
          </w:rPr>
          <w:fldChar w:fldCharType="separate"/>
        </w:r>
        <w:r w:rsidR="00601E46">
          <w:rPr>
            <w:noProof/>
            <w:webHidden/>
          </w:rPr>
          <w:t>31</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227" w:history="1">
        <w:r w:rsidR="00601E46" w:rsidRPr="00BC05BF">
          <w:rPr>
            <w:rStyle w:val="a8"/>
            <w:noProof/>
          </w:rPr>
          <w:t>1.1.12.</w:t>
        </w:r>
        <w:r w:rsidR="00601E46">
          <w:rPr>
            <w:rFonts w:asciiTheme="minorHAnsi" w:eastAsiaTheme="minorEastAsia" w:hAnsiTheme="minorHAnsi" w:cstheme="minorBidi"/>
            <w:noProof/>
            <w:szCs w:val="22"/>
          </w:rPr>
          <w:tab/>
        </w:r>
        <w:r w:rsidR="00601E46" w:rsidRPr="00BC05BF">
          <w:rPr>
            <w:rStyle w:val="a8"/>
            <w:rFonts w:hint="eastAsia"/>
            <w:noProof/>
          </w:rPr>
          <w:t>网络安全审计</w:t>
        </w:r>
        <w:r w:rsidR="00601E46">
          <w:rPr>
            <w:noProof/>
            <w:webHidden/>
          </w:rPr>
          <w:tab/>
        </w:r>
        <w:r w:rsidR="00601E46">
          <w:rPr>
            <w:noProof/>
            <w:webHidden/>
          </w:rPr>
          <w:fldChar w:fldCharType="begin"/>
        </w:r>
        <w:r w:rsidR="00601E46">
          <w:rPr>
            <w:noProof/>
            <w:webHidden/>
          </w:rPr>
          <w:instrText xml:space="preserve"> PAGEREF _Toc10199227 \h </w:instrText>
        </w:r>
        <w:r w:rsidR="00601E46">
          <w:rPr>
            <w:noProof/>
            <w:webHidden/>
          </w:rPr>
        </w:r>
        <w:r w:rsidR="00601E46">
          <w:rPr>
            <w:noProof/>
            <w:webHidden/>
          </w:rPr>
          <w:fldChar w:fldCharType="separate"/>
        </w:r>
        <w:r w:rsidR="00601E46">
          <w:rPr>
            <w:noProof/>
            <w:webHidden/>
          </w:rPr>
          <w:t>31</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228" w:history="1">
        <w:r w:rsidR="00601E46" w:rsidRPr="00BC05BF">
          <w:rPr>
            <w:rStyle w:val="a8"/>
            <w:noProof/>
          </w:rPr>
          <w:t>1.1.13.</w:t>
        </w:r>
        <w:r w:rsidR="00601E46">
          <w:rPr>
            <w:rFonts w:asciiTheme="minorHAnsi" w:eastAsiaTheme="minorEastAsia" w:hAnsiTheme="minorHAnsi" w:cstheme="minorBidi"/>
            <w:noProof/>
            <w:szCs w:val="22"/>
          </w:rPr>
          <w:tab/>
        </w:r>
        <w:r w:rsidR="00601E46" w:rsidRPr="00BC05BF">
          <w:rPr>
            <w:rStyle w:val="a8"/>
            <w:rFonts w:hint="eastAsia"/>
            <w:noProof/>
          </w:rPr>
          <w:t>主机安全管理</w:t>
        </w:r>
        <w:r w:rsidR="00601E46">
          <w:rPr>
            <w:noProof/>
            <w:webHidden/>
          </w:rPr>
          <w:tab/>
        </w:r>
        <w:r w:rsidR="00601E46">
          <w:rPr>
            <w:noProof/>
            <w:webHidden/>
          </w:rPr>
          <w:fldChar w:fldCharType="begin"/>
        </w:r>
        <w:r w:rsidR="00601E46">
          <w:rPr>
            <w:noProof/>
            <w:webHidden/>
          </w:rPr>
          <w:instrText xml:space="preserve"> PAGEREF _Toc10199228 \h </w:instrText>
        </w:r>
        <w:r w:rsidR="00601E46">
          <w:rPr>
            <w:noProof/>
            <w:webHidden/>
          </w:rPr>
        </w:r>
        <w:r w:rsidR="00601E46">
          <w:rPr>
            <w:noProof/>
            <w:webHidden/>
          </w:rPr>
          <w:fldChar w:fldCharType="separate"/>
        </w:r>
        <w:r w:rsidR="00601E46">
          <w:rPr>
            <w:noProof/>
            <w:webHidden/>
          </w:rPr>
          <w:t>32</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229" w:history="1">
        <w:r w:rsidR="00601E46" w:rsidRPr="00BC05BF">
          <w:rPr>
            <w:rStyle w:val="a8"/>
            <w:noProof/>
          </w:rPr>
          <w:t>1.8.</w:t>
        </w:r>
        <w:r w:rsidR="00601E46">
          <w:rPr>
            <w:rFonts w:asciiTheme="minorHAnsi" w:eastAsiaTheme="minorEastAsia" w:hAnsiTheme="minorHAnsi" w:cstheme="minorBidi"/>
            <w:noProof/>
            <w:szCs w:val="22"/>
          </w:rPr>
          <w:tab/>
        </w:r>
        <w:r w:rsidR="00601E46" w:rsidRPr="00BC05BF">
          <w:rPr>
            <w:rStyle w:val="a8"/>
            <w:rFonts w:hint="eastAsia"/>
            <w:noProof/>
          </w:rPr>
          <w:t>运维的准入、记录</w:t>
        </w:r>
        <w:r w:rsidR="00601E46">
          <w:rPr>
            <w:noProof/>
            <w:webHidden/>
          </w:rPr>
          <w:tab/>
        </w:r>
        <w:r w:rsidR="00601E46">
          <w:rPr>
            <w:noProof/>
            <w:webHidden/>
          </w:rPr>
          <w:fldChar w:fldCharType="begin"/>
        </w:r>
        <w:r w:rsidR="00601E46">
          <w:rPr>
            <w:noProof/>
            <w:webHidden/>
          </w:rPr>
          <w:instrText xml:space="preserve"> PAGEREF _Toc10199229 \h </w:instrText>
        </w:r>
        <w:r w:rsidR="00601E46">
          <w:rPr>
            <w:noProof/>
            <w:webHidden/>
          </w:rPr>
        </w:r>
        <w:r w:rsidR="00601E46">
          <w:rPr>
            <w:noProof/>
            <w:webHidden/>
          </w:rPr>
          <w:fldChar w:fldCharType="separate"/>
        </w:r>
        <w:r w:rsidR="00601E46">
          <w:rPr>
            <w:noProof/>
            <w:webHidden/>
          </w:rPr>
          <w:t>33</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230" w:history="1">
        <w:r w:rsidR="00601E46" w:rsidRPr="00BC05BF">
          <w:rPr>
            <w:rStyle w:val="a8"/>
            <w:noProof/>
          </w:rPr>
          <w:t>1.1.14.</w:t>
        </w:r>
        <w:r w:rsidR="00601E46">
          <w:rPr>
            <w:rFonts w:asciiTheme="minorHAnsi" w:eastAsiaTheme="minorEastAsia" w:hAnsiTheme="minorHAnsi" w:cstheme="minorBidi"/>
            <w:noProof/>
            <w:szCs w:val="22"/>
          </w:rPr>
          <w:tab/>
        </w:r>
        <w:r w:rsidR="00601E46" w:rsidRPr="00BC05BF">
          <w:rPr>
            <w:rStyle w:val="a8"/>
            <w:rFonts w:hint="eastAsia"/>
            <w:noProof/>
          </w:rPr>
          <w:t>访问授权管理</w:t>
        </w:r>
        <w:r w:rsidR="00601E46">
          <w:rPr>
            <w:noProof/>
            <w:webHidden/>
          </w:rPr>
          <w:tab/>
        </w:r>
        <w:r w:rsidR="00601E46">
          <w:rPr>
            <w:noProof/>
            <w:webHidden/>
          </w:rPr>
          <w:fldChar w:fldCharType="begin"/>
        </w:r>
        <w:r w:rsidR="00601E46">
          <w:rPr>
            <w:noProof/>
            <w:webHidden/>
          </w:rPr>
          <w:instrText xml:space="preserve"> PAGEREF _Toc10199230 \h </w:instrText>
        </w:r>
        <w:r w:rsidR="00601E46">
          <w:rPr>
            <w:noProof/>
            <w:webHidden/>
          </w:rPr>
        </w:r>
        <w:r w:rsidR="00601E46">
          <w:rPr>
            <w:noProof/>
            <w:webHidden/>
          </w:rPr>
          <w:fldChar w:fldCharType="separate"/>
        </w:r>
        <w:r w:rsidR="00601E46">
          <w:rPr>
            <w:noProof/>
            <w:webHidden/>
          </w:rPr>
          <w:t>33</w:t>
        </w:r>
        <w:r w:rsidR="00601E46">
          <w:rPr>
            <w:noProof/>
            <w:webHidden/>
          </w:rPr>
          <w:fldChar w:fldCharType="end"/>
        </w:r>
      </w:hyperlink>
    </w:p>
    <w:p w:rsidR="00601E46" w:rsidRDefault="00B36C8E">
      <w:pPr>
        <w:pStyle w:val="30"/>
        <w:tabs>
          <w:tab w:val="left" w:pos="1680"/>
          <w:tab w:val="right" w:leader="dot" w:pos="9060"/>
        </w:tabs>
        <w:rPr>
          <w:rFonts w:asciiTheme="minorHAnsi" w:eastAsiaTheme="minorEastAsia" w:hAnsiTheme="minorHAnsi" w:cstheme="minorBidi"/>
          <w:noProof/>
          <w:szCs w:val="22"/>
        </w:rPr>
      </w:pPr>
      <w:hyperlink w:anchor="_Toc10199231" w:history="1">
        <w:r w:rsidR="00601E46" w:rsidRPr="00BC05BF">
          <w:rPr>
            <w:rStyle w:val="a8"/>
            <w:noProof/>
          </w:rPr>
          <w:t>1.1.15.</w:t>
        </w:r>
        <w:r w:rsidR="00601E46">
          <w:rPr>
            <w:rFonts w:asciiTheme="minorHAnsi" w:eastAsiaTheme="minorEastAsia" w:hAnsiTheme="minorHAnsi" w:cstheme="minorBidi"/>
            <w:noProof/>
            <w:szCs w:val="22"/>
          </w:rPr>
          <w:tab/>
        </w:r>
        <w:r w:rsidR="00601E46" w:rsidRPr="00BC05BF">
          <w:rPr>
            <w:rStyle w:val="a8"/>
            <w:rFonts w:hint="eastAsia"/>
            <w:noProof/>
          </w:rPr>
          <w:t>运维人员身份管理</w:t>
        </w:r>
        <w:r w:rsidR="00601E46">
          <w:rPr>
            <w:noProof/>
            <w:webHidden/>
          </w:rPr>
          <w:tab/>
        </w:r>
        <w:r w:rsidR="00601E46">
          <w:rPr>
            <w:noProof/>
            <w:webHidden/>
          </w:rPr>
          <w:fldChar w:fldCharType="begin"/>
        </w:r>
        <w:r w:rsidR="00601E46">
          <w:rPr>
            <w:noProof/>
            <w:webHidden/>
          </w:rPr>
          <w:instrText xml:space="preserve"> PAGEREF _Toc10199231 \h </w:instrText>
        </w:r>
        <w:r w:rsidR="00601E46">
          <w:rPr>
            <w:noProof/>
            <w:webHidden/>
          </w:rPr>
        </w:r>
        <w:r w:rsidR="00601E46">
          <w:rPr>
            <w:noProof/>
            <w:webHidden/>
          </w:rPr>
          <w:fldChar w:fldCharType="separate"/>
        </w:r>
        <w:r w:rsidR="00601E46">
          <w:rPr>
            <w:noProof/>
            <w:webHidden/>
          </w:rPr>
          <w:t>33</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232" w:history="1">
        <w:r w:rsidR="00601E46" w:rsidRPr="00BC05BF">
          <w:rPr>
            <w:rStyle w:val="a8"/>
            <w:noProof/>
          </w:rPr>
          <w:t>1.9.</w:t>
        </w:r>
        <w:r w:rsidR="00601E46">
          <w:rPr>
            <w:rFonts w:asciiTheme="minorHAnsi" w:eastAsiaTheme="minorEastAsia" w:hAnsiTheme="minorHAnsi" w:cstheme="minorBidi"/>
            <w:noProof/>
            <w:szCs w:val="22"/>
          </w:rPr>
          <w:tab/>
        </w:r>
        <w:r w:rsidR="00601E46" w:rsidRPr="00BC05BF">
          <w:rPr>
            <w:rStyle w:val="a8"/>
            <w:rFonts w:hint="eastAsia"/>
            <w:noProof/>
          </w:rPr>
          <w:t>安全事件的集中监控、预警和分析</w:t>
        </w:r>
        <w:r w:rsidR="00601E46">
          <w:rPr>
            <w:noProof/>
            <w:webHidden/>
          </w:rPr>
          <w:tab/>
        </w:r>
        <w:r w:rsidR="00601E46">
          <w:rPr>
            <w:noProof/>
            <w:webHidden/>
          </w:rPr>
          <w:fldChar w:fldCharType="begin"/>
        </w:r>
        <w:r w:rsidR="00601E46">
          <w:rPr>
            <w:noProof/>
            <w:webHidden/>
          </w:rPr>
          <w:instrText xml:space="preserve"> PAGEREF _Toc10199232 \h </w:instrText>
        </w:r>
        <w:r w:rsidR="00601E46">
          <w:rPr>
            <w:noProof/>
            <w:webHidden/>
          </w:rPr>
        </w:r>
        <w:r w:rsidR="00601E46">
          <w:rPr>
            <w:noProof/>
            <w:webHidden/>
          </w:rPr>
          <w:fldChar w:fldCharType="separate"/>
        </w:r>
        <w:r w:rsidR="00601E46">
          <w:rPr>
            <w:noProof/>
            <w:webHidden/>
          </w:rPr>
          <w:t>35</w:t>
        </w:r>
        <w:r w:rsidR="00601E46">
          <w:rPr>
            <w:noProof/>
            <w:webHidden/>
          </w:rPr>
          <w:fldChar w:fldCharType="end"/>
        </w:r>
      </w:hyperlink>
    </w:p>
    <w:p w:rsidR="00601E46" w:rsidRDefault="00B36C8E">
      <w:pPr>
        <w:pStyle w:val="20"/>
        <w:rPr>
          <w:rFonts w:asciiTheme="minorHAnsi" w:eastAsiaTheme="minorEastAsia" w:hAnsiTheme="minorHAnsi" w:cstheme="minorBidi"/>
          <w:noProof/>
          <w:szCs w:val="22"/>
        </w:rPr>
      </w:pPr>
      <w:hyperlink w:anchor="_Toc10199233" w:history="1">
        <w:r w:rsidR="00601E46" w:rsidRPr="00BC05BF">
          <w:rPr>
            <w:rStyle w:val="a8"/>
            <w:noProof/>
          </w:rPr>
          <w:t>1.10.</w:t>
        </w:r>
        <w:r w:rsidR="00601E46">
          <w:rPr>
            <w:rFonts w:asciiTheme="minorHAnsi" w:eastAsiaTheme="minorEastAsia" w:hAnsiTheme="minorHAnsi" w:cstheme="minorBidi"/>
            <w:noProof/>
            <w:szCs w:val="22"/>
          </w:rPr>
          <w:tab/>
        </w:r>
        <w:r w:rsidR="00601E46" w:rsidRPr="00BC05BF">
          <w:rPr>
            <w:rStyle w:val="a8"/>
            <w:rFonts w:hint="eastAsia"/>
            <w:noProof/>
          </w:rPr>
          <w:t>系统非功能性需求</w:t>
        </w:r>
        <w:r w:rsidR="00601E46">
          <w:rPr>
            <w:noProof/>
            <w:webHidden/>
          </w:rPr>
          <w:tab/>
        </w:r>
        <w:r w:rsidR="00601E46">
          <w:rPr>
            <w:noProof/>
            <w:webHidden/>
          </w:rPr>
          <w:fldChar w:fldCharType="begin"/>
        </w:r>
        <w:r w:rsidR="00601E46">
          <w:rPr>
            <w:noProof/>
            <w:webHidden/>
          </w:rPr>
          <w:instrText xml:space="preserve"> PAGEREF _Toc10199233 \h </w:instrText>
        </w:r>
        <w:r w:rsidR="00601E46">
          <w:rPr>
            <w:noProof/>
            <w:webHidden/>
          </w:rPr>
        </w:r>
        <w:r w:rsidR="00601E46">
          <w:rPr>
            <w:noProof/>
            <w:webHidden/>
          </w:rPr>
          <w:fldChar w:fldCharType="separate"/>
        </w:r>
        <w:r w:rsidR="00601E46">
          <w:rPr>
            <w:noProof/>
            <w:webHidden/>
          </w:rPr>
          <w:t>36</w:t>
        </w:r>
        <w:r w:rsidR="00601E46">
          <w:rPr>
            <w:noProof/>
            <w:webHidden/>
          </w:rPr>
          <w:fldChar w:fldCharType="end"/>
        </w:r>
      </w:hyperlink>
    </w:p>
    <w:p w:rsidR="00CB2A1A" w:rsidRDefault="00810CA6" w:rsidP="00D52C51">
      <w:pPr>
        <w:spacing w:line="360" w:lineRule="auto"/>
        <w:rPr>
          <w:b/>
        </w:rPr>
      </w:pPr>
      <w:r>
        <w:rPr>
          <w:b/>
        </w:rPr>
        <w:fldChar w:fldCharType="end"/>
      </w:r>
    </w:p>
    <w:p w:rsidR="00CB2A1A" w:rsidRDefault="00CB2A1A">
      <w:pPr>
        <w:widowControl/>
        <w:jc w:val="left"/>
        <w:rPr>
          <w:b/>
        </w:rPr>
      </w:pPr>
      <w:r>
        <w:rPr>
          <w:b/>
        </w:rPr>
        <w:br w:type="page"/>
      </w:r>
    </w:p>
    <w:p w:rsidR="00AD6B67" w:rsidRPr="00AD6B67" w:rsidRDefault="00AD6B67" w:rsidP="000257DF">
      <w:pPr>
        <w:pStyle w:val="10"/>
        <w:numPr>
          <w:ilvl w:val="0"/>
          <w:numId w:val="5"/>
        </w:numPr>
        <w:tabs>
          <w:tab w:val="num" w:pos="425"/>
          <w:tab w:val="num" w:pos="680"/>
        </w:tabs>
        <w:spacing w:line="576" w:lineRule="auto"/>
        <w:rPr>
          <w:rFonts w:ascii="宋体" w:hAnsi="宋体"/>
        </w:rPr>
      </w:pPr>
      <w:bookmarkStart w:id="1" w:name="_Toc433290864"/>
      <w:bookmarkStart w:id="2" w:name="_Toc10199166"/>
      <w:bookmarkStart w:id="3" w:name="_Toc434772744"/>
      <w:r>
        <w:rPr>
          <w:rFonts w:ascii="宋体" w:hAnsi="宋体" w:hint="eastAsia"/>
        </w:rPr>
        <w:lastRenderedPageBreak/>
        <w:t>IT</w:t>
      </w:r>
      <w:r>
        <w:rPr>
          <w:rFonts w:ascii="宋体" w:hAnsi="宋体" w:hint="eastAsia"/>
        </w:rPr>
        <w:t>监控</w:t>
      </w:r>
      <w:r w:rsidR="00FC7CE3">
        <w:rPr>
          <w:rFonts w:ascii="宋体" w:hAnsi="宋体" w:hint="eastAsia"/>
        </w:rPr>
        <w:t>管理</w:t>
      </w:r>
      <w:r w:rsidRPr="00AD6B67">
        <w:rPr>
          <w:rFonts w:ascii="宋体" w:hAnsi="宋体" w:hint="eastAsia"/>
        </w:rPr>
        <w:t>详细需求</w:t>
      </w:r>
      <w:bookmarkEnd w:id="1"/>
      <w:bookmarkEnd w:id="2"/>
    </w:p>
    <w:p w:rsidR="00AD6B67" w:rsidRPr="007A15FF" w:rsidRDefault="00AD6B67" w:rsidP="000257DF">
      <w:pPr>
        <w:pStyle w:val="ad"/>
        <w:keepNext/>
        <w:keepLines/>
        <w:numPr>
          <w:ilvl w:val="0"/>
          <w:numId w:val="12"/>
        </w:numPr>
        <w:spacing w:before="260" w:after="260" w:line="416" w:lineRule="auto"/>
        <w:ind w:firstLineChars="0"/>
        <w:outlineLvl w:val="1"/>
        <w:rPr>
          <w:rFonts w:ascii="仿宋_GB2312" w:eastAsia="仿宋_GB2312" w:hAnsi="Arial"/>
          <w:b/>
          <w:bCs/>
          <w:vanish/>
          <w:color w:val="000000"/>
          <w:sz w:val="32"/>
          <w:szCs w:val="32"/>
          <w:lang w:val="x-none"/>
        </w:rPr>
      </w:pPr>
      <w:bookmarkStart w:id="4" w:name="_Toc357071784"/>
      <w:bookmarkStart w:id="5" w:name="_Toc357072499"/>
      <w:bookmarkStart w:id="6" w:name="_Toc357087914"/>
      <w:bookmarkStart w:id="7" w:name="_Toc359309574"/>
      <w:bookmarkStart w:id="8" w:name="_Toc359311292"/>
      <w:bookmarkStart w:id="9" w:name="_Toc359311371"/>
      <w:bookmarkStart w:id="10" w:name="_Toc359423397"/>
      <w:bookmarkStart w:id="11" w:name="_Toc433290865"/>
      <w:bookmarkStart w:id="12" w:name="_Toc10197606"/>
      <w:bookmarkStart w:id="13" w:name="_Toc10197880"/>
      <w:bookmarkStart w:id="14" w:name="_Toc10197935"/>
      <w:bookmarkStart w:id="15" w:name="_Toc10199167"/>
      <w:bookmarkStart w:id="16" w:name="_Toc342339703"/>
      <w:bookmarkStart w:id="17" w:name="_Toc337821918"/>
      <w:bookmarkEnd w:id="4"/>
      <w:bookmarkEnd w:id="5"/>
      <w:bookmarkEnd w:id="6"/>
      <w:bookmarkEnd w:id="7"/>
      <w:bookmarkEnd w:id="8"/>
      <w:bookmarkEnd w:id="9"/>
      <w:bookmarkEnd w:id="10"/>
      <w:bookmarkEnd w:id="11"/>
      <w:bookmarkEnd w:id="12"/>
      <w:bookmarkEnd w:id="13"/>
      <w:bookmarkEnd w:id="14"/>
      <w:bookmarkEnd w:id="15"/>
    </w:p>
    <w:p w:rsidR="00AD6B67" w:rsidRDefault="00AD6B67" w:rsidP="00690703">
      <w:pPr>
        <w:pStyle w:val="2"/>
      </w:pPr>
      <w:bookmarkStart w:id="18" w:name="_Toc342339705"/>
      <w:bookmarkStart w:id="19" w:name="_Toc359423400"/>
      <w:bookmarkStart w:id="20" w:name="_Toc433290867"/>
      <w:bookmarkStart w:id="21" w:name="_Toc10199169"/>
      <w:bookmarkEnd w:id="16"/>
      <w:r w:rsidRPr="00505750">
        <w:rPr>
          <w:rFonts w:hint="eastAsia"/>
        </w:rPr>
        <w:t>监控能力要求</w:t>
      </w:r>
      <w:bookmarkEnd w:id="18"/>
      <w:bookmarkEnd w:id="19"/>
      <w:bookmarkEnd w:id="20"/>
      <w:bookmarkEnd w:id="21"/>
    </w:p>
    <w:p w:rsidR="00AD6B67" w:rsidRPr="009B214F" w:rsidRDefault="00AD6B67" w:rsidP="000257DF">
      <w:pPr>
        <w:pStyle w:val="3"/>
        <w:numPr>
          <w:ilvl w:val="2"/>
          <w:numId w:val="8"/>
        </w:numPr>
      </w:pPr>
      <w:bookmarkStart w:id="22" w:name="_Toc10199170"/>
      <w:r>
        <w:rPr>
          <w:rFonts w:hint="eastAsia"/>
        </w:rPr>
        <w:t>监控</w:t>
      </w:r>
      <w:r w:rsidRPr="009B214F">
        <w:rPr>
          <w:rFonts w:hint="eastAsia"/>
        </w:rPr>
        <w:t>范围要求</w:t>
      </w:r>
      <w:bookmarkEnd w:id="22"/>
    </w:p>
    <w:p w:rsidR="00AD6B67" w:rsidRPr="009D2960" w:rsidRDefault="00AD6B67" w:rsidP="00AD6B67">
      <w:pPr>
        <w:spacing w:line="360" w:lineRule="auto"/>
        <w:ind w:firstLine="420"/>
        <w:rPr>
          <w:rFonts w:ascii="宋体" w:hAnsi="宋体"/>
          <w:sz w:val="24"/>
          <w:lang w:val="zh-CN"/>
        </w:rPr>
      </w:pPr>
      <w:r>
        <w:rPr>
          <w:rFonts w:ascii="宋体" w:hAnsi="宋体" w:hint="eastAsia"/>
          <w:sz w:val="24"/>
          <w:lang w:val="zh-CN"/>
        </w:rPr>
        <w:t>系统需</w:t>
      </w:r>
      <w:r w:rsidRPr="009D2960">
        <w:rPr>
          <w:rFonts w:ascii="宋体" w:hAnsi="宋体" w:hint="eastAsia"/>
          <w:sz w:val="24"/>
          <w:lang w:val="zh-CN"/>
        </w:rPr>
        <w:t>对</w:t>
      </w:r>
      <w:r w:rsidRPr="009D2960">
        <w:rPr>
          <w:rFonts w:ascii="宋体" w:hAnsi="宋体"/>
          <w:sz w:val="24"/>
          <w:lang w:val="zh-CN"/>
        </w:rPr>
        <w:t>WEB</w:t>
      </w:r>
      <w:r w:rsidRPr="009D2960">
        <w:rPr>
          <w:rFonts w:ascii="宋体" w:hAnsi="宋体" w:hint="eastAsia"/>
          <w:sz w:val="24"/>
          <w:lang w:val="zh-CN"/>
        </w:rPr>
        <w:t>、</w:t>
      </w:r>
      <w:r w:rsidRPr="009D2960">
        <w:rPr>
          <w:rFonts w:ascii="宋体" w:hAnsi="宋体"/>
          <w:sz w:val="24"/>
          <w:lang w:val="zh-CN"/>
        </w:rPr>
        <w:t>Email</w:t>
      </w:r>
      <w:r w:rsidRPr="009D2960">
        <w:rPr>
          <w:rFonts w:ascii="宋体" w:hAnsi="宋体" w:hint="eastAsia"/>
          <w:sz w:val="24"/>
          <w:lang w:val="zh-CN"/>
        </w:rPr>
        <w:t>、</w:t>
      </w:r>
      <w:r w:rsidRPr="009D2960">
        <w:rPr>
          <w:rFonts w:ascii="宋体" w:hAnsi="宋体"/>
          <w:sz w:val="24"/>
          <w:lang w:val="zh-CN"/>
        </w:rPr>
        <w:t>DNS</w:t>
      </w:r>
      <w:r w:rsidRPr="009D2960">
        <w:rPr>
          <w:rFonts w:ascii="宋体" w:hAnsi="宋体" w:hint="eastAsia"/>
          <w:sz w:val="24"/>
          <w:lang w:val="zh-CN"/>
        </w:rPr>
        <w:t>、</w:t>
      </w:r>
      <w:r w:rsidRPr="009D2960">
        <w:rPr>
          <w:rFonts w:ascii="宋体" w:hAnsi="宋体"/>
          <w:sz w:val="24"/>
          <w:lang w:val="zh-CN"/>
        </w:rPr>
        <w:t>FTP</w:t>
      </w:r>
      <w:r w:rsidRPr="009D2960">
        <w:rPr>
          <w:rFonts w:ascii="宋体" w:hAnsi="宋体" w:hint="eastAsia"/>
          <w:sz w:val="24"/>
          <w:lang w:val="zh-CN"/>
        </w:rPr>
        <w:t>、</w:t>
      </w:r>
      <w:r w:rsidRPr="009D2960">
        <w:rPr>
          <w:rFonts w:ascii="宋体" w:hAnsi="宋体"/>
          <w:sz w:val="24"/>
          <w:lang w:val="zh-CN"/>
        </w:rPr>
        <w:t>ERP</w:t>
      </w:r>
      <w:r w:rsidRPr="009D2960">
        <w:rPr>
          <w:rFonts w:ascii="宋体" w:hAnsi="宋体" w:hint="eastAsia"/>
          <w:sz w:val="24"/>
          <w:lang w:val="zh-CN"/>
        </w:rPr>
        <w:t>、</w:t>
      </w:r>
      <w:r w:rsidRPr="009D2960">
        <w:rPr>
          <w:rFonts w:ascii="宋体" w:hAnsi="宋体"/>
          <w:sz w:val="24"/>
          <w:lang w:val="zh-CN"/>
        </w:rPr>
        <w:t>CRM</w:t>
      </w:r>
      <w:r w:rsidRPr="009D2960">
        <w:rPr>
          <w:rFonts w:ascii="宋体" w:hAnsi="宋体" w:hint="eastAsia"/>
          <w:sz w:val="24"/>
          <w:lang w:val="zh-CN"/>
        </w:rPr>
        <w:t>、</w:t>
      </w:r>
      <w:r w:rsidRPr="009D2960">
        <w:rPr>
          <w:rFonts w:ascii="宋体" w:hAnsi="宋体"/>
          <w:sz w:val="24"/>
          <w:lang w:val="zh-CN"/>
        </w:rPr>
        <w:t>MIS</w:t>
      </w:r>
      <w:r w:rsidRPr="009D2960">
        <w:rPr>
          <w:rFonts w:ascii="宋体" w:hAnsi="宋体" w:hint="eastAsia"/>
          <w:sz w:val="24"/>
          <w:lang w:val="zh-CN"/>
        </w:rPr>
        <w:t>、中间件、财务、电子商务等应用系统从应用可用性、系统资源占用和性能指标三个层面进行全面深入的监测管理。</w:t>
      </w:r>
    </w:p>
    <w:p w:rsidR="00AD6B67" w:rsidRPr="009D2960" w:rsidRDefault="00AD6B67" w:rsidP="00AD6B67">
      <w:pPr>
        <w:spacing w:line="360" w:lineRule="auto"/>
        <w:ind w:firstLine="420"/>
        <w:rPr>
          <w:rFonts w:ascii="宋体" w:hAnsi="宋体"/>
          <w:sz w:val="24"/>
          <w:lang w:val="zh-CN"/>
        </w:rPr>
      </w:pPr>
      <w:r>
        <w:rPr>
          <w:rFonts w:ascii="宋体" w:hAnsi="宋体" w:hint="eastAsia"/>
          <w:sz w:val="24"/>
          <w:lang w:val="zh-CN"/>
        </w:rPr>
        <w:t>支持</w:t>
      </w:r>
      <w:r w:rsidRPr="009D2960">
        <w:rPr>
          <w:rFonts w:ascii="宋体" w:hAnsi="宋体" w:hint="eastAsia"/>
          <w:sz w:val="24"/>
          <w:lang w:val="zh-CN"/>
        </w:rPr>
        <w:t>成熟的监控方式，对于宿主服务器的资源消耗非常少，不会影响到宿主服务器上正常业务的运行</w:t>
      </w:r>
      <w:r w:rsidRPr="001500D8">
        <w:rPr>
          <w:rFonts w:ascii="宋体" w:hAnsi="宋体" w:hint="eastAsia"/>
          <w:sz w:val="24"/>
          <w:lang w:val="zh-CN"/>
        </w:rPr>
        <w:t>。</w:t>
      </w:r>
      <w:r w:rsidRPr="009D2960">
        <w:rPr>
          <w:rFonts w:ascii="宋体" w:hAnsi="宋体" w:hint="eastAsia"/>
          <w:sz w:val="24"/>
          <w:lang w:val="zh-CN"/>
        </w:rPr>
        <w:t>提供基于</w:t>
      </w:r>
      <w:r w:rsidRPr="009D2960">
        <w:rPr>
          <w:rFonts w:ascii="宋体" w:hAnsi="宋体"/>
          <w:sz w:val="24"/>
          <w:lang w:val="zh-CN"/>
        </w:rPr>
        <w:t>SNMP</w:t>
      </w:r>
      <w:r w:rsidRPr="009D2960">
        <w:rPr>
          <w:rFonts w:ascii="宋体" w:hAnsi="宋体" w:hint="eastAsia"/>
          <w:sz w:val="24"/>
          <w:lang w:val="zh-CN"/>
        </w:rPr>
        <w:t>和</w:t>
      </w:r>
      <w:r w:rsidRPr="009D2960">
        <w:rPr>
          <w:rFonts w:ascii="宋体" w:hAnsi="宋体"/>
          <w:sz w:val="24"/>
          <w:lang w:val="zh-CN"/>
        </w:rPr>
        <w:t>ICMP</w:t>
      </w:r>
      <w:r w:rsidRPr="009D2960">
        <w:rPr>
          <w:rFonts w:ascii="宋体" w:hAnsi="宋体" w:hint="eastAsia"/>
          <w:sz w:val="24"/>
          <w:lang w:val="zh-CN"/>
        </w:rPr>
        <w:t>等协议的轮询监控方式，此方式目前极为广泛的用于对网络设备的监测。通过该模块可以全面监测整个网络体系，例如网络的连通性（</w:t>
      </w:r>
      <w:r w:rsidRPr="009D2960">
        <w:rPr>
          <w:rFonts w:ascii="宋体" w:hAnsi="宋体"/>
          <w:sz w:val="24"/>
          <w:lang w:val="zh-CN"/>
        </w:rPr>
        <w:t>Ping</w:t>
      </w:r>
      <w:r w:rsidRPr="009D2960">
        <w:rPr>
          <w:rFonts w:ascii="宋体" w:hAnsi="宋体" w:hint="eastAsia"/>
          <w:sz w:val="24"/>
          <w:lang w:val="zh-CN"/>
        </w:rPr>
        <w:t>）及其网络设备（交换机、路由器、防火墙）的状态，如接口状态、接口流量、接口丢包率、路由器的</w:t>
      </w:r>
      <w:r w:rsidRPr="009D2960">
        <w:rPr>
          <w:rFonts w:ascii="宋体" w:hAnsi="宋体"/>
          <w:sz w:val="24"/>
          <w:lang w:val="zh-CN"/>
        </w:rPr>
        <w:t>CPU</w:t>
      </w:r>
      <w:r w:rsidRPr="009D2960">
        <w:rPr>
          <w:rFonts w:ascii="宋体" w:hAnsi="宋体" w:hint="eastAsia"/>
          <w:sz w:val="24"/>
          <w:lang w:val="zh-CN"/>
        </w:rPr>
        <w:t>负载等。</w:t>
      </w:r>
    </w:p>
    <w:tbl>
      <w:tblPr>
        <w:tblW w:w="0" w:type="auto"/>
        <w:tblCellMar>
          <w:left w:w="0" w:type="dxa"/>
          <w:right w:w="0" w:type="dxa"/>
        </w:tblCellMar>
        <w:tblLook w:val="04A0" w:firstRow="1" w:lastRow="0" w:firstColumn="1" w:lastColumn="0" w:noHBand="0" w:noVBand="1"/>
      </w:tblPr>
      <w:tblGrid>
        <w:gridCol w:w="2176"/>
        <w:gridCol w:w="46"/>
        <w:gridCol w:w="40"/>
        <w:gridCol w:w="4229"/>
        <w:gridCol w:w="148"/>
        <w:gridCol w:w="14"/>
        <w:gridCol w:w="2422"/>
      </w:tblGrid>
      <w:tr w:rsidR="00AD6B67" w:rsidRPr="00C71314" w:rsidTr="00EE2D73">
        <w:trPr>
          <w:trHeight w:val="193"/>
        </w:trPr>
        <w:tc>
          <w:tcPr>
            <w:tcW w:w="2222" w:type="dxa"/>
            <w:gridSpan w:val="2"/>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vAlign w:val="center"/>
          </w:tcPr>
          <w:p w:rsidR="00AD6B67" w:rsidRPr="001500D8" w:rsidRDefault="00AD6B67" w:rsidP="00070D3D">
            <w:pPr>
              <w:rPr>
                <w:rFonts w:ascii="微软雅黑" w:hAnsi="微软雅黑"/>
                <w:b/>
                <w:szCs w:val="21"/>
              </w:rPr>
            </w:pPr>
            <w:r w:rsidRPr="001500D8">
              <w:rPr>
                <w:rFonts w:ascii="微软雅黑" w:hAnsi="微软雅黑" w:hint="eastAsia"/>
                <w:b/>
                <w:szCs w:val="21"/>
              </w:rPr>
              <w:t>采集类型</w:t>
            </w:r>
            <w:r w:rsidRPr="001500D8">
              <w:rPr>
                <w:rFonts w:ascii="微软雅黑" w:hAnsi="微软雅黑"/>
                <w:b/>
                <w:szCs w:val="21"/>
              </w:rPr>
              <w:t xml:space="preserve"> </w:t>
            </w:r>
          </w:p>
        </w:tc>
        <w:tc>
          <w:tcPr>
            <w:tcW w:w="4417" w:type="dxa"/>
            <w:gridSpan w:val="3"/>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vAlign w:val="center"/>
          </w:tcPr>
          <w:p w:rsidR="00AD6B67" w:rsidRPr="001500D8" w:rsidRDefault="00AD6B67" w:rsidP="00070D3D">
            <w:pPr>
              <w:rPr>
                <w:rFonts w:ascii="微软雅黑" w:hAnsi="微软雅黑"/>
                <w:b/>
                <w:szCs w:val="21"/>
              </w:rPr>
            </w:pPr>
            <w:r w:rsidRPr="001500D8">
              <w:rPr>
                <w:rFonts w:ascii="微软雅黑" w:hAnsi="微软雅黑" w:hint="eastAsia"/>
                <w:b/>
                <w:szCs w:val="21"/>
              </w:rPr>
              <w:t>采集范围</w:t>
            </w:r>
            <w:r w:rsidRPr="001500D8">
              <w:rPr>
                <w:rFonts w:ascii="微软雅黑" w:hAnsi="微软雅黑"/>
                <w:b/>
                <w:szCs w:val="21"/>
              </w:rPr>
              <w:t xml:space="preserve"> </w:t>
            </w:r>
          </w:p>
        </w:tc>
        <w:tc>
          <w:tcPr>
            <w:tcW w:w="2436" w:type="dxa"/>
            <w:gridSpan w:val="2"/>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vAlign w:val="center"/>
          </w:tcPr>
          <w:p w:rsidR="00AD6B67" w:rsidRPr="001500D8" w:rsidRDefault="00AD6B67" w:rsidP="00070D3D">
            <w:pPr>
              <w:rPr>
                <w:rFonts w:ascii="微软雅黑" w:hAnsi="微软雅黑"/>
                <w:b/>
                <w:szCs w:val="21"/>
              </w:rPr>
            </w:pPr>
            <w:r w:rsidRPr="001500D8">
              <w:rPr>
                <w:rFonts w:ascii="微软雅黑" w:hAnsi="微软雅黑" w:hint="eastAsia"/>
                <w:b/>
                <w:szCs w:val="21"/>
              </w:rPr>
              <w:t>指标数量</w:t>
            </w:r>
            <w:r w:rsidRPr="001500D8">
              <w:rPr>
                <w:rFonts w:ascii="微软雅黑" w:hAnsi="微软雅黑"/>
                <w:b/>
                <w:szCs w:val="21"/>
              </w:rPr>
              <w:t xml:space="preserve"> </w:t>
            </w:r>
          </w:p>
        </w:tc>
      </w:tr>
      <w:tr w:rsidR="00AD6B67" w:rsidRPr="00C71314" w:rsidTr="00EE2D73">
        <w:trPr>
          <w:trHeight w:val="220"/>
        </w:trPr>
        <w:tc>
          <w:tcPr>
            <w:tcW w:w="9075" w:type="dxa"/>
            <w:gridSpan w:val="7"/>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rsidR="00AD6B67" w:rsidRPr="001500D8" w:rsidRDefault="00AD6B67" w:rsidP="00070D3D">
            <w:pPr>
              <w:rPr>
                <w:rFonts w:ascii="微软雅黑" w:hAnsi="微软雅黑"/>
                <w:b/>
                <w:szCs w:val="21"/>
              </w:rPr>
            </w:pPr>
            <w:r w:rsidRPr="001500D8">
              <w:rPr>
                <w:rFonts w:ascii="微软雅黑" w:hAnsi="微软雅黑" w:hint="eastAsia"/>
                <w:b/>
                <w:szCs w:val="21"/>
              </w:rPr>
              <w:t>主机</w:t>
            </w:r>
            <w:r w:rsidRPr="001500D8">
              <w:rPr>
                <w:rFonts w:ascii="微软雅黑" w:hAnsi="微软雅黑"/>
                <w:b/>
                <w:szCs w:val="21"/>
              </w:rPr>
              <w:t xml:space="preserve"> </w:t>
            </w:r>
          </w:p>
        </w:tc>
      </w:tr>
      <w:tr w:rsidR="00AD6B67" w:rsidRPr="00C71314" w:rsidTr="00EE2D73">
        <w:tc>
          <w:tcPr>
            <w:tcW w:w="226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HP-UX</w:t>
            </w:r>
            <w:r w:rsidRPr="001500D8">
              <w:rPr>
                <w:rFonts w:ascii="微软雅黑" w:hAnsi="微软雅黑" w:hint="eastAsia"/>
                <w:szCs w:val="21"/>
              </w:rPr>
              <w:t>主机</w:t>
            </w:r>
            <w:r w:rsidRPr="001500D8">
              <w:rPr>
                <w:rFonts w:ascii="微软雅黑" w:hAnsi="微软雅黑"/>
                <w:szCs w:val="21"/>
              </w:rPr>
              <w:t xml:space="preserve"> </w:t>
            </w:r>
          </w:p>
        </w:tc>
        <w:tc>
          <w:tcPr>
            <w:tcW w:w="437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文件系统、进程、文件目录、消息队列、端口通信、内存、</w:t>
            </w:r>
            <w:r w:rsidRPr="001500D8">
              <w:rPr>
                <w:rFonts w:ascii="微软雅黑" w:hAnsi="微软雅黑" w:hint="eastAsia"/>
                <w:szCs w:val="21"/>
              </w:rPr>
              <w:t>CPU</w:t>
            </w:r>
            <w:r w:rsidRPr="001500D8">
              <w:rPr>
                <w:rFonts w:ascii="微软雅黑" w:hAnsi="微软雅黑" w:hint="eastAsia"/>
                <w:szCs w:val="21"/>
              </w:rPr>
              <w:t>、磁盘、</w:t>
            </w:r>
            <w:r w:rsidRPr="001500D8">
              <w:rPr>
                <w:rFonts w:ascii="微软雅黑" w:hAnsi="微软雅黑" w:hint="eastAsia"/>
                <w:szCs w:val="21"/>
              </w:rPr>
              <w:t>SWAP</w:t>
            </w:r>
            <w:r w:rsidRPr="001500D8">
              <w:rPr>
                <w:rFonts w:ascii="微软雅黑" w:hAnsi="微软雅黑" w:hint="eastAsia"/>
                <w:szCs w:val="21"/>
              </w:rPr>
              <w:t>、主机网络、日志</w:t>
            </w:r>
            <w:r w:rsidRPr="001500D8">
              <w:rPr>
                <w:rFonts w:ascii="微软雅黑" w:hAnsi="微软雅黑"/>
                <w:szCs w:val="21"/>
              </w:rPr>
              <w:t xml:space="preserve"> </w:t>
            </w:r>
          </w:p>
        </w:tc>
        <w:tc>
          <w:tcPr>
            <w:tcW w:w="243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106</w:t>
            </w:r>
            <w:r w:rsidRPr="001500D8">
              <w:rPr>
                <w:rFonts w:ascii="微软雅黑" w:hAnsi="微软雅黑"/>
                <w:szCs w:val="21"/>
              </w:rPr>
              <w:t xml:space="preserve"> </w:t>
            </w:r>
          </w:p>
        </w:tc>
      </w:tr>
      <w:tr w:rsidR="00AD6B67" w:rsidRPr="00C71314" w:rsidTr="00EE2D73">
        <w:tc>
          <w:tcPr>
            <w:tcW w:w="226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AIX</w:t>
            </w:r>
            <w:r w:rsidRPr="001500D8">
              <w:rPr>
                <w:rFonts w:ascii="微软雅黑" w:hAnsi="微软雅黑" w:hint="eastAsia"/>
                <w:szCs w:val="21"/>
              </w:rPr>
              <w:t>主机</w:t>
            </w:r>
            <w:r w:rsidRPr="001500D8">
              <w:rPr>
                <w:rFonts w:ascii="微软雅黑" w:hAnsi="微软雅黑"/>
                <w:szCs w:val="21"/>
              </w:rPr>
              <w:t xml:space="preserve"> </w:t>
            </w:r>
          </w:p>
        </w:tc>
        <w:tc>
          <w:tcPr>
            <w:tcW w:w="437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文件系统、进程、文件目录、消息队列、端口通信、内存、</w:t>
            </w:r>
            <w:r w:rsidRPr="001500D8">
              <w:rPr>
                <w:rFonts w:ascii="微软雅黑" w:hAnsi="微软雅黑" w:hint="eastAsia"/>
                <w:szCs w:val="21"/>
              </w:rPr>
              <w:t>CPU</w:t>
            </w:r>
            <w:r w:rsidRPr="001500D8">
              <w:rPr>
                <w:rFonts w:ascii="微软雅黑" w:hAnsi="微软雅黑" w:hint="eastAsia"/>
                <w:szCs w:val="21"/>
              </w:rPr>
              <w:t>、磁盘、交换区、</w:t>
            </w:r>
            <w:r w:rsidRPr="001500D8">
              <w:rPr>
                <w:rFonts w:ascii="微软雅黑" w:hAnsi="微软雅黑" w:hint="eastAsia"/>
                <w:szCs w:val="21"/>
              </w:rPr>
              <w:t>HA</w:t>
            </w:r>
            <w:r w:rsidRPr="001500D8">
              <w:rPr>
                <w:rFonts w:ascii="微软雅黑" w:hAnsi="微软雅黑" w:hint="eastAsia"/>
                <w:szCs w:val="21"/>
              </w:rPr>
              <w:t>、主机网络、卷组、</w:t>
            </w:r>
            <w:r w:rsidRPr="001500D8">
              <w:rPr>
                <w:rFonts w:ascii="微软雅黑" w:hAnsi="微软雅黑" w:hint="eastAsia"/>
                <w:szCs w:val="21"/>
              </w:rPr>
              <w:t>vpath</w:t>
            </w:r>
            <w:r w:rsidRPr="001500D8">
              <w:rPr>
                <w:rFonts w:ascii="微软雅黑" w:hAnsi="微软雅黑" w:hint="eastAsia"/>
                <w:szCs w:val="21"/>
              </w:rPr>
              <w:t>、日志</w:t>
            </w:r>
            <w:r w:rsidRPr="001500D8">
              <w:rPr>
                <w:rFonts w:ascii="微软雅黑" w:hAnsi="微软雅黑"/>
                <w:szCs w:val="21"/>
              </w:rPr>
              <w:t xml:space="preserve"> </w:t>
            </w:r>
          </w:p>
        </w:tc>
        <w:tc>
          <w:tcPr>
            <w:tcW w:w="243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149</w:t>
            </w:r>
            <w:r w:rsidRPr="001500D8">
              <w:rPr>
                <w:rFonts w:ascii="微软雅黑" w:hAnsi="微软雅黑"/>
                <w:szCs w:val="21"/>
              </w:rPr>
              <w:t xml:space="preserve"> </w:t>
            </w:r>
          </w:p>
        </w:tc>
      </w:tr>
      <w:tr w:rsidR="00AD6B67" w:rsidRPr="00C71314" w:rsidTr="00EE2D73">
        <w:tc>
          <w:tcPr>
            <w:tcW w:w="226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Sun</w:t>
            </w:r>
            <w:r w:rsidRPr="001500D8">
              <w:rPr>
                <w:rFonts w:ascii="微软雅黑" w:hAnsi="微软雅黑" w:hint="eastAsia"/>
                <w:szCs w:val="21"/>
              </w:rPr>
              <w:t>主机</w:t>
            </w:r>
            <w:r w:rsidRPr="001500D8">
              <w:rPr>
                <w:rFonts w:ascii="微软雅黑" w:hAnsi="微软雅黑"/>
                <w:szCs w:val="21"/>
              </w:rPr>
              <w:t xml:space="preserve"> </w:t>
            </w:r>
          </w:p>
        </w:tc>
        <w:tc>
          <w:tcPr>
            <w:tcW w:w="437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文件系统、进程、</w:t>
            </w:r>
            <w:r w:rsidRPr="001500D8">
              <w:rPr>
                <w:rFonts w:ascii="微软雅黑" w:hAnsi="微软雅黑" w:hint="eastAsia"/>
                <w:szCs w:val="21"/>
              </w:rPr>
              <w:t>swap</w:t>
            </w:r>
            <w:r w:rsidRPr="001500D8">
              <w:rPr>
                <w:rFonts w:ascii="微软雅黑" w:hAnsi="微软雅黑" w:hint="eastAsia"/>
                <w:szCs w:val="21"/>
              </w:rPr>
              <w:t>、内存、</w:t>
            </w:r>
            <w:r w:rsidRPr="001500D8">
              <w:rPr>
                <w:rFonts w:ascii="微软雅黑" w:hAnsi="微软雅黑" w:hint="eastAsia"/>
                <w:szCs w:val="21"/>
              </w:rPr>
              <w:t>CPU</w:t>
            </w:r>
            <w:r w:rsidRPr="001500D8">
              <w:rPr>
                <w:rFonts w:ascii="微软雅黑" w:hAnsi="微软雅黑" w:hint="eastAsia"/>
                <w:szCs w:val="21"/>
              </w:rPr>
              <w:t>、磁盘</w:t>
            </w:r>
            <w:r w:rsidRPr="001500D8">
              <w:rPr>
                <w:rFonts w:ascii="微软雅黑" w:hAnsi="微软雅黑"/>
                <w:szCs w:val="21"/>
              </w:rPr>
              <w:t xml:space="preserve"> </w:t>
            </w:r>
          </w:p>
        </w:tc>
        <w:tc>
          <w:tcPr>
            <w:tcW w:w="243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53</w:t>
            </w:r>
            <w:r w:rsidRPr="001500D8">
              <w:rPr>
                <w:rFonts w:ascii="微软雅黑" w:hAnsi="微软雅黑"/>
                <w:szCs w:val="21"/>
              </w:rPr>
              <w:t xml:space="preserve"> </w:t>
            </w:r>
          </w:p>
        </w:tc>
      </w:tr>
      <w:tr w:rsidR="00AD6B67" w:rsidRPr="00C71314" w:rsidTr="00EE2D73">
        <w:tc>
          <w:tcPr>
            <w:tcW w:w="226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Linux</w:t>
            </w:r>
            <w:r w:rsidRPr="001500D8">
              <w:rPr>
                <w:rFonts w:ascii="微软雅黑" w:hAnsi="微软雅黑" w:hint="eastAsia"/>
                <w:szCs w:val="21"/>
              </w:rPr>
              <w:t>主机</w:t>
            </w:r>
            <w:r w:rsidRPr="001500D8">
              <w:rPr>
                <w:rFonts w:ascii="微软雅黑" w:hAnsi="微软雅黑"/>
                <w:szCs w:val="21"/>
              </w:rPr>
              <w:t xml:space="preserve"> </w:t>
            </w:r>
          </w:p>
        </w:tc>
        <w:tc>
          <w:tcPr>
            <w:tcW w:w="437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文件系统、进程、文件目录、消息队列、端口通信、内存、</w:t>
            </w:r>
            <w:r w:rsidRPr="001500D8">
              <w:rPr>
                <w:rFonts w:ascii="微软雅黑" w:hAnsi="微软雅黑" w:hint="eastAsia"/>
                <w:szCs w:val="21"/>
              </w:rPr>
              <w:t>CPU</w:t>
            </w:r>
            <w:r w:rsidRPr="001500D8">
              <w:rPr>
                <w:rFonts w:ascii="微软雅黑" w:hAnsi="微软雅黑" w:hint="eastAsia"/>
                <w:szCs w:val="21"/>
              </w:rPr>
              <w:t>、磁盘、主机网络</w:t>
            </w:r>
            <w:r w:rsidRPr="001500D8">
              <w:rPr>
                <w:rFonts w:ascii="微软雅黑" w:hAnsi="微软雅黑"/>
                <w:szCs w:val="21"/>
              </w:rPr>
              <w:t xml:space="preserve"> </w:t>
            </w:r>
          </w:p>
        </w:tc>
        <w:tc>
          <w:tcPr>
            <w:tcW w:w="243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119</w:t>
            </w:r>
            <w:r w:rsidRPr="001500D8">
              <w:rPr>
                <w:rFonts w:ascii="微软雅黑" w:hAnsi="微软雅黑"/>
                <w:szCs w:val="21"/>
              </w:rPr>
              <w:t xml:space="preserve"> </w:t>
            </w:r>
          </w:p>
        </w:tc>
      </w:tr>
      <w:tr w:rsidR="00AD6B67" w:rsidRPr="00C71314" w:rsidTr="00EE2D73">
        <w:tc>
          <w:tcPr>
            <w:tcW w:w="226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Windows</w:t>
            </w:r>
            <w:r w:rsidRPr="001500D8">
              <w:rPr>
                <w:rFonts w:ascii="微软雅黑" w:hAnsi="微软雅黑" w:hint="eastAsia"/>
                <w:szCs w:val="21"/>
              </w:rPr>
              <w:t>主机</w:t>
            </w:r>
            <w:r w:rsidRPr="001500D8">
              <w:rPr>
                <w:rFonts w:ascii="微软雅黑" w:hAnsi="微软雅黑"/>
                <w:szCs w:val="21"/>
              </w:rPr>
              <w:t xml:space="preserve"> </w:t>
            </w:r>
          </w:p>
        </w:tc>
        <w:tc>
          <w:tcPr>
            <w:tcW w:w="437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CPU</w:t>
            </w:r>
            <w:r w:rsidRPr="001500D8">
              <w:rPr>
                <w:rFonts w:ascii="微软雅黑" w:hAnsi="微软雅黑" w:hint="eastAsia"/>
                <w:szCs w:val="21"/>
              </w:rPr>
              <w:t>、内存、磁盘、进程、分区</w:t>
            </w:r>
            <w:r w:rsidRPr="001500D8">
              <w:rPr>
                <w:rFonts w:ascii="微软雅黑" w:hAnsi="微软雅黑"/>
                <w:szCs w:val="21"/>
              </w:rPr>
              <w:t xml:space="preserve"> </w:t>
            </w:r>
          </w:p>
        </w:tc>
        <w:tc>
          <w:tcPr>
            <w:tcW w:w="243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148</w:t>
            </w:r>
            <w:r w:rsidRPr="001500D8">
              <w:rPr>
                <w:rFonts w:ascii="微软雅黑" w:hAnsi="微软雅黑"/>
                <w:szCs w:val="21"/>
              </w:rPr>
              <w:t xml:space="preserve"> </w:t>
            </w:r>
          </w:p>
        </w:tc>
      </w:tr>
      <w:tr w:rsidR="00AD6B67" w:rsidRPr="00C71314" w:rsidTr="00EE2D73">
        <w:tc>
          <w:tcPr>
            <w:tcW w:w="9075" w:type="dxa"/>
            <w:gridSpan w:val="7"/>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AD6B67" w:rsidRPr="001500D8" w:rsidRDefault="00AD6B67" w:rsidP="00070D3D">
            <w:pPr>
              <w:rPr>
                <w:rFonts w:ascii="微软雅黑" w:hAnsi="微软雅黑"/>
                <w:b/>
                <w:szCs w:val="21"/>
              </w:rPr>
            </w:pPr>
            <w:r w:rsidRPr="001500D8">
              <w:rPr>
                <w:rFonts w:ascii="微软雅黑" w:hAnsi="微软雅黑" w:hint="eastAsia"/>
                <w:b/>
                <w:szCs w:val="21"/>
              </w:rPr>
              <w:t>数据库</w:t>
            </w:r>
            <w:r w:rsidRPr="001500D8">
              <w:rPr>
                <w:rFonts w:ascii="微软雅黑" w:hAnsi="微软雅黑"/>
                <w:b/>
                <w:szCs w:val="21"/>
              </w:rPr>
              <w:t xml:space="preserve"> </w:t>
            </w:r>
          </w:p>
        </w:tc>
      </w:tr>
      <w:tr w:rsidR="00AD6B67" w:rsidRPr="00C71314" w:rsidTr="00EE2D73">
        <w:tc>
          <w:tcPr>
            <w:tcW w:w="226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lastRenderedPageBreak/>
              <w:t>Oracle</w:t>
            </w:r>
            <w:r w:rsidRPr="001500D8">
              <w:rPr>
                <w:rFonts w:ascii="微软雅黑" w:hAnsi="微软雅黑" w:hint="eastAsia"/>
                <w:szCs w:val="21"/>
              </w:rPr>
              <w:t>数据库</w:t>
            </w:r>
            <w:r w:rsidRPr="001500D8">
              <w:rPr>
                <w:rFonts w:ascii="微软雅黑" w:hAnsi="微软雅黑"/>
                <w:szCs w:val="21"/>
              </w:rPr>
              <w:t xml:space="preserve"> </w:t>
            </w:r>
          </w:p>
        </w:tc>
        <w:tc>
          <w:tcPr>
            <w:tcW w:w="43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可用性、健康状况、性能、</w:t>
            </w:r>
            <w:r w:rsidRPr="001500D8">
              <w:rPr>
                <w:rFonts w:ascii="微软雅黑" w:hAnsi="微软雅黑" w:hint="eastAsia"/>
                <w:szCs w:val="21"/>
              </w:rPr>
              <w:t>SGA</w:t>
            </w:r>
            <w:r w:rsidRPr="001500D8">
              <w:rPr>
                <w:rFonts w:ascii="微软雅黑" w:hAnsi="微软雅黑" w:hint="eastAsia"/>
                <w:szCs w:val="21"/>
              </w:rPr>
              <w:t>、表空间</w:t>
            </w:r>
            <w:r w:rsidRPr="001500D8">
              <w:rPr>
                <w:rFonts w:ascii="微软雅黑" w:hAnsi="微软雅黑"/>
                <w:szCs w:val="21"/>
              </w:rPr>
              <w:t xml:space="preserve"> </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110</w:t>
            </w:r>
            <w:r w:rsidRPr="001500D8">
              <w:rPr>
                <w:rFonts w:ascii="微软雅黑" w:hAnsi="微软雅黑"/>
                <w:szCs w:val="21"/>
              </w:rPr>
              <w:t xml:space="preserve"> </w:t>
            </w:r>
          </w:p>
        </w:tc>
      </w:tr>
      <w:tr w:rsidR="00AD6B67" w:rsidRPr="00C71314" w:rsidTr="00EE2D73">
        <w:tc>
          <w:tcPr>
            <w:tcW w:w="226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Informix</w:t>
            </w:r>
            <w:r w:rsidRPr="001500D8">
              <w:rPr>
                <w:rFonts w:ascii="微软雅黑" w:hAnsi="微软雅黑" w:hint="eastAsia"/>
                <w:szCs w:val="21"/>
              </w:rPr>
              <w:t>数据库</w:t>
            </w:r>
            <w:r w:rsidRPr="001500D8">
              <w:rPr>
                <w:rFonts w:ascii="微软雅黑" w:hAnsi="微软雅黑"/>
                <w:szCs w:val="21"/>
              </w:rPr>
              <w:t xml:space="preserve"> </w:t>
            </w:r>
          </w:p>
        </w:tc>
        <w:tc>
          <w:tcPr>
            <w:tcW w:w="43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可用性、健康状况、性能、</w:t>
            </w:r>
            <w:r w:rsidRPr="001500D8">
              <w:rPr>
                <w:rFonts w:ascii="微软雅黑" w:hAnsi="微软雅黑" w:hint="eastAsia"/>
                <w:szCs w:val="21"/>
              </w:rPr>
              <w:t>DbSpace</w:t>
            </w:r>
            <w:r w:rsidRPr="001500D8">
              <w:rPr>
                <w:rFonts w:ascii="微软雅黑" w:hAnsi="微软雅黑" w:hint="eastAsia"/>
                <w:szCs w:val="21"/>
              </w:rPr>
              <w:t>、</w:t>
            </w:r>
            <w:r w:rsidRPr="001500D8">
              <w:rPr>
                <w:rFonts w:ascii="微软雅黑" w:hAnsi="微软雅黑" w:hint="eastAsia"/>
                <w:szCs w:val="21"/>
              </w:rPr>
              <w:t>DbSpace Chunk</w:t>
            </w:r>
            <w:r w:rsidRPr="001500D8">
              <w:rPr>
                <w:rFonts w:ascii="微软雅黑" w:hAnsi="微软雅黑" w:hint="eastAsia"/>
                <w:szCs w:val="21"/>
              </w:rPr>
              <w:t>、临时</w:t>
            </w:r>
            <w:r w:rsidRPr="001500D8">
              <w:rPr>
                <w:rFonts w:ascii="微软雅黑" w:hAnsi="微软雅黑" w:hint="eastAsia"/>
                <w:szCs w:val="21"/>
              </w:rPr>
              <w:t>DbSpace</w:t>
            </w:r>
            <w:r w:rsidRPr="001500D8">
              <w:rPr>
                <w:rFonts w:ascii="微软雅黑" w:hAnsi="微软雅黑" w:hint="eastAsia"/>
                <w:szCs w:val="21"/>
              </w:rPr>
              <w:t>、临时</w:t>
            </w:r>
            <w:r w:rsidRPr="001500D8">
              <w:rPr>
                <w:rFonts w:ascii="微软雅黑" w:hAnsi="微软雅黑" w:hint="eastAsia"/>
                <w:szCs w:val="21"/>
              </w:rPr>
              <w:t>DbSpace Chunk</w:t>
            </w:r>
            <w:r w:rsidRPr="001500D8">
              <w:rPr>
                <w:rFonts w:ascii="微软雅黑" w:hAnsi="微软雅黑"/>
                <w:szCs w:val="21"/>
              </w:rPr>
              <w:t xml:space="preserve"> </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63</w:t>
            </w:r>
            <w:r w:rsidRPr="001500D8">
              <w:rPr>
                <w:rFonts w:ascii="微软雅黑" w:hAnsi="微软雅黑"/>
                <w:szCs w:val="21"/>
              </w:rPr>
              <w:t xml:space="preserve"> </w:t>
            </w:r>
          </w:p>
        </w:tc>
      </w:tr>
      <w:tr w:rsidR="00AD6B67" w:rsidRPr="00C71314" w:rsidTr="00EE2D73">
        <w:tc>
          <w:tcPr>
            <w:tcW w:w="226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DB2</w:t>
            </w:r>
            <w:r w:rsidRPr="001500D8">
              <w:rPr>
                <w:rFonts w:ascii="微软雅黑" w:hAnsi="微软雅黑" w:hint="eastAsia"/>
                <w:szCs w:val="21"/>
              </w:rPr>
              <w:t>数据库</w:t>
            </w:r>
            <w:r w:rsidRPr="001500D8">
              <w:rPr>
                <w:rFonts w:ascii="微软雅黑" w:hAnsi="微软雅黑"/>
                <w:szCs w:val="21"/>
              </w:rPr>
              <w:t xml:space="preserve"> </w:t>
            </w:r>
          </w:p>
        </w:tc>
        <w:tc>
          <w:tcPr>
            <w:tcW w:w="43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连接性、事务、缓存、缓冲池、日志、锁、表空间、</w:t>
            </w:r>
            <w:r w:rsidRPr="001500D8">
              <w:rPr>
                <w:rFonts w:ascii="微软雅黑" w:hAnsi="微软雅黑" w:hint="eastAsia"/>
                <w:szCs w:val="21"/>
              </w:rPr>
              <w:t>CPU</w:t>
            </w:r>
            <w:r w:rsidRPr="001500D8">
              <w:rPr>
                <w:rFonts w:ascii="微软雅黑" w:hAnsi="微软雅黑" w:hint="eastAsia"/>
                <w:szCs w:val="21"/>
              </w:rPr>
              <w:t>使用情况</w:t>
            </w:r>
            <w:r w:rsidRPr="001500D8">
              <w:rPr>
                <w:rFonts w:ascii="微软雅黑" w:hAnsi="微软雅黑"/>
                <w:szCs w:val="21"/>
              </w:rPr>
              <w:t xml:space="preserve"> </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68</w:t>
            </w:r>
            <w:r w:rsidRPr="001500D8">
              <w:rPr>
                <w:rFonts w:ascii="微软雅黑" w:hAnsi="微软雅黑"/>
                <w:szCs w:val="21"/>
              </w:rPr>
              <w:t xml:space="preserve"> </w:t>
            </w:r>
          </w:p>
        </w:tc>
      </w:tr>
      <w:tr w:rsidR="00AD6B67" w:rsidRPr="00C71314" w:rsidTr="00EE2D73">
        <w:tc>
          <w:tcPr>
            <w:tcW w:w="226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DB2</w:t>
            </w:r>
            <w:r w:rsidRPr="001500D8">
              <w:rPr>
                <w:rFonts w:ascii="微软雅黑" w:hAnsi="微软雅黑" w:hint="eastAsia"/>
                <w:szCs w:val="21"/>
              </w:rPr>
              <w:t>实例</w:t>
            </w:r>
            <w:r w:rsidRPr="001500D8">
              <w:rPr>
                <w:rFonts w:ascii="微软雅黑" w:hAnsi="微软雅黑"/>
                <w:szCs w:val="21"/>
              </w:rPr>
              <w:t xml:space="preserve"> </w:t>
            </w:r>
          </w:p>
        </w:tc>
        <w:tc>
          <w:tcPr>
            <w:tcW w:w="43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代理统计</w:t>
            </w:r>
            <w:r w:rsidRPr="001500D8">
              <w:rPr>
                <w:rFonts w:ascii="微软雅黑" w:hAnsi="微软雅黑"/>
                <w:szCs w:val="21"/>
              </w:rPr>
              <w:t xml:space="preserve"> </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58</w:t>
            </w:r>
            <w:r w:rsidRPr="001500D8">
              <w:rPr>
                <w:rFonts w:ascii="微软雅黑" w:hAnsi="微软雅黑"/>
                <w:szCs w:val="21"/>
              </w:rPr>
              <w:t xml:space="preserve"> </w:t>
            </w:r>
          </w:p>
        </w:tc>
      </w:tr>
      <w:tr w:rsidR="00AD6B67" w:rsidRPr="00C71314" w:rsidTr="00EE2D73">
        <w:tc>
          <w:tcPr>
            <w:tcW w:w="226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SQL SERVER</w:t>
            </w:r>
            <w:r w:rsidRPr="001500D8">
              <w:rPr>
                <w:rFonts w:ascii="微软雅黑" w:hAnsi="微软雅黑" w:hint="eastAsia"/>
                <w:szCs w:val="21"/>
              </w:rPr>
              <w:t>数据库</w:t>
            </w:r>
            <w:r w:rsidRPr="001500D8">
              <w:rPr>
                <w:rFonts w:ascii="微软雅黑" w:hAnsi="微软雅黑"/>
                <w:szCs w:val="21"/>
              </w:rPr>
              <w:t xml:space="preserve"> </w:t>
            </w:r>
          </w:p>
        </w:tc>
        <w:tc>
          <w:tcPr>
            <w:tcW w:w="43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内存、缓冲管理器、统计连接、缓存明细、锁明细、事务统计、</w:t>
            </w:r>
            <w:r w:rsidRPr="001500D8">
              <w:rPr>
                <w:rFonts w:ascii="微软雅黑" w:hAnsi="微软雅黑" w:hint="eastAsia"/>
                <w:szCs w:val="21"/>
              </w:rPr>
              <w:t>latch</w:t>
            </w:r>
            <w:r w:rsidRPr="001500D8">
              <w:rPr>
                <w:rFonts w:ascii="微软雅黑" w:hAnsi="微软雅黑" w:hint="eastAsia"/>
                <w:szCs w:val="21"/>
              </w:rPr>
              <w:t>明细、访问方式明细、数据库明细</w:t>
            </w:r>
            <w:r w:rsidRPr="001500D8">
              <w:rPr>
                <w:rFonts w:ascii="微软雅黑" w:hAnsi="微软雅黑"/>
                <w:szCs w:val="21"/>
              </w:rPr>
              <w:t xml:space="preserve"> </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55</w:t>
            </w:r>
            <w:r w:rsidRPr="001500D8">
              <w:rPr>
                <w:rFonts w:ascii="微软雅黑" w:hAnsi="微软雅黑"/>
                <w:szCs w:val="21"/>
              </w:rPr>
              <w:t xml:space="preserve"> </w:t>
            </w:r>
          </w:p>
        </w:tc>
      </w:tr>
      <w:tr w:rsidR="00AD6B67" w:rsidRPr="00C71314" w:rsidTr="00EE2D73">
        <w:tc>
          <w:tcPr>
            <w:tcW w:w="226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MYSQL</w:t>
            </w:r>
            <w:r w:rsidRPr="001500D8">
              <w:rPr>
                <w:rFonts w:ascii="微软雅黑" w:hAnsi="微软雅黑" w:hint="eastAsia"/>
                <w:szCs w:val="21"/>
              </w:rPr>
              <w:t>数据库</w:t>
            </w:r>
            <w:r w:rsidRPr="001500D8">
              <w:rPr>
                <w:rFonts w:ascii="微软雅黑" w:hAnsi="微软雅黑"/>
                <w:szCs w:val="21"/>
              </w:rPr>
              <w:t xml:space="preserve"> </w:t>
            </w:r>
          </w:p>
        </w:tc>
        <w:tc>
          <w:tcPr>
            <w:tcW w:w="43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统计连接、请求统计、线程、访问方式、表锁、键效率、缓存</w:t>
            </w:r>
            <w:r w:rsidRPr="001500D8">
              <w:rPr>
                <w:rFonts w:ascii="微软雅黑" w:hAnsi="微软雅黑"/>
                <w:szCs w:val="21"/>
              </w:rPr>
              <w:t xml:space="preserve"> </w:t>
            </w:r>
          </w:p>
        </w:tc>
        <w:tc>
          <w:tcPr>
            <w:tcW w:w="2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47</w:t>
            </w:r>
            <w:r w:rsidRPr="001500D8">
              <w:rPr>
                <w:rFonts w:ascii="微软雅黑" w:hAnsi="微软雅黑"/>
                <w:szCs w:val="21"/>
              </w:rPr>
              <w:t xml:space="preserve"> </w:t>
            </w:r>
          </w:p>
        </w:tc>
      </w:tr>
      <w:tr w:rsidR="00AD6B67" w:rsidRPr="00C71314" w:rsidTr="00EE2D73">
        <w:tc>
          <w:tcPr>
            <w:tcW w:w="9075" w:type="dxa"/>
            <w:gridSpan w:val="7"/>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rsidR="00AD6B67" w:rsidRPr="001500D8" w:rsidRDefault="00AD6B67" w:rsidP="00070D3D">
            <w:pPr>
              <w:rPr>
                <w:rFonts w:ascii="微软雅黑" w:hAnsi="微软雅黑"/>
                <w:b/>
                <w:szCs w:val="21"/>
              </w:rPr>
            </w:pPr>
            <w:r w:rsidRPr="001500D8">
              <w:rPr>
                <w:rFonts w:ascii="微软雅黑" w:hAnsi="微软雅黑" w:hint="eastAsia"/>
                <w:b/>
                <w:szCs w:val="21"/>
              </w:rPr>
              <w:t>网络设备</w:t>
            </w:r>
            <w:r w:rsidRPr="001500D8">
              <w:rPr>
                <w:rFonts w:ascii="微软雅黑" w:hAnsi="微软雅黑"/>
                <w:b/>
                <w:szCs w:val="21"/>
              </w:rPr>
              <w:t xml:space="preserve"> </w:t>
            </w:r>
          </w:p>
        </w:tc>
      </w:tr>
      <w:tr w:rsidR="00AD6B67" w:rsidRPr="00C71314" w:rsidTr="00EE2D73">
        <w:tc>
          <w:tcPr>
            <w:tcW w:w="222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网络设备</w:t>
            </w:r>
            <w:r w:rsidRPr="001500D8">
              <w:rPr>
                <w:rFonts w:ascii="微软雅黑" w:hAnsi="微软雅黑"/>
                <w:szCs w:val="21"/>
              </w:rPr>
              <w:t xml:space="preserve"> </w:t>
            </w:r>
          </w:p>
        </w:tc>
        <w:tc>
          <w:tcPr>
            <w:tcW w:w="441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路由器、防火墙、交换机等的</w:t>
            </w:r>
            <w:r w:rsidRPr="001500D8">
              <w:rPr>
                <w:rFonts w:ascii="微软雅黑" w:hAnsi="微软雅黑" w:hint="eastAsia"/>
                <w:szCs w:val="21"/>
              </w:rPr>
              <w:t>CPU</w:t>
            </w:r>
            <w:r w:rsidRPr="001500D8">
              <w:rPr>
                <w:rFonts w:ascii="微软雅黑" w:hAnsi="微软雅黑" w:hint="eastAsia"/>
                <w:szCs w:val="21"/>
              </w:rPr>
              <w:t>利用率、内存利用率、设备温度、接口运行状态、接口入速度、接口入利用率、接口出速度、接口出利用率、接口接收出错包数、接口发送出错包数</w:t>
            </w:r>
            <w:r w:rsidRPr="001500D8">
              <w:rPr>
                <w:rFonts w:ascii="微软雅黑" w:hAnsi="微软雅黑"/>
                <w:szCs w:val="21"/>
              </w:rPr>
              <w:t xml:space="preserve"> </w:t>
            </w:r>
          </w:p>
        </w:tc>
        <w:tc>
          <w:tcPr>
            <w:tcW w:w="243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17</w:t>
            </w:r>
            <w:r w:rsidRPr="001500D8">
              <w:rPr>
                <w:rFonts w:ascii="微软雅黑" w:hAnsi="微软雅黑" w:hint="eastAsia"/>
                <w:szCs w:val="21"/>
              </w:rPr>
              <w:t>，</w:t>
            </w:r>
            <w:r w:rsidRPr="001500D8">
              <w:rPr>
                <w:rFonts w:ascii="微软雅黑" w:hAnsi="微软雅黑" w:hint="eastAsia"/>
                <w:szCs w:val="21"/>
              </w:rPr>
              <w:t>SNMP</w:t>
            </w:r>
            <w:r w:rsidRPr="001500D8">
              <w:rPr>
                <w:rFonts w:ascii="微软雅黑" w:hAnsi="微软雅黑" w:hint="eastAsia"/>
                <w:szCs w:val="21"/>
              </w:rPr>
              <w:t>，可迅速扩充</w:t>
            </w:r>
            <w:r w:rsidRPr="001500D8">
              <w:rPr>
                <w:rFonts w:ascii="微软雅黑" w:hAnsi="微软雅黑"/>
                <w:szCs w:val="21"/>
              </w:rPr>
              <w:t xml:space="preserve"> </w:t>
            </w:r>
          </w:p>
        </w:tc>
      </w:tr>
      <w:tr w:rsidR="00AD6B67" w:rsidRPr="00C71314" w:rsidTr="00EE2D73">
        <w:tc>
          <w:tcPr>
            <w:tcW w:w="9075" w:type="dxa"/>
            <w:gridSpan w:val="7"/>
            <w:tcBorders>
              <w:top w:val="single" w:sz="8" w:space="0" w:color="000000"/>
              <w:left w:val="single" w:sz="8" w:space="0" w:color="000000"/>
              <w:bottom w:val="single" w:sz="8" w:space="0" w:color="000000"/>
              <w:right w:val="single" w:sz="8" w:space="0" w:color="000000"/>
            </w:tcBorders>
            <w:shd w:val="clear" w:color="auto" w:fill="E0E0E0"/>
            <w:tcMar>
              <w:top w:w="72" w:type="dxa"/>
              <w:left w:w="144" w:type="dxa"/>
              <w:bottom w:w="72" w:type="dxa"/>
              <w:right w:w="144" w:type="dxa"/>
            </w:tcMar>
            <w:vAlign w:val="center"/>
          </w:tcPr>
          <w:p w:rsidR="00AD6B67" w:rsidRPr="001500D8" w:rsidRDefault="00AD6B67" w:rsidP="00070D3D">
            <w:pPr>
              <w:rPr>
                <w:rFonts w:ascii="微软雅黑" w:hAnsi="微软雅黑"/>
                <w:b/>
                <w:szCs w:val="21"/>
              </w:rPr>
            </w:pPr>
            <w:r w:rsidRPr="001500D8">
              <w:rPr>
                <w:rFonts w:ascii="微软雅黑" w:hAnsi="微软雅黑" w:hint="eastAsia"/>
                <w:b/>
                <w:szCs w:val="21"/>
              </w:rPr>
              <w:t>存储、备份、</w:t>
            </w:r>
            <w:r w:rsidRPr="001500D8">
              <w:rPr>
                <w:rFonts w:ascii="微软雅黑" w:hAnsi="微软雅黑" w:hint="eastAsia"/>
                <w:b/>
                <w:szCs w:val="21"/>
              </w:rPr>
              <w:t>HA</w:t>
            </w:r>
            <w:r w:rsidRPr="001500D8">
              <w:rPr>
                <w:rFonts w:ascii="微软雅黑" w:hAnsi="微软雅黑"/>
                <w:b/>
                <w:szCs w:val="21"/>
              </w:rPr>
              <w:t xml:space="preserve"> </w:t>
            </w:r>
          </w:p>
        </w:tc>
      </w:tr>
      <w:tr w:rsidR="00AD6B67" w:rsidRPr="00C71314" w:rsidTr="00EE2D73">
        <w:tc>
          <w:tcPr>
            <w:tcW w:w="21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存储</w:t>
            </w:r>
            <w:r w:rsidRPr="001500D8">
              <w:rPr>
                <w:rFonts w:ascii="微软雅黑" w:hAnsi="微软雅黑"/>
                <w:szCs w:val="21"/>
              </w:rPr>
              <w:t xml:space="preserve"> </w:t>
            </w:r>
          </w:p>
        </w:tc>
        <w:tc>
          <w:tcPr>
            <w:tcW w:w="431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IBM DS</w:t>
            </w:r>
            <w:r w:rsidRPr="001500D8">
              <w:rPr>
                <w:rFonts w:ascii="微软雅黑" w:hAnsi="微软雅黑" w:hint="eastAsia"/>
                <w:szCs w:val="21"/>
              </w:rPr>
              <w:t>系列、</w:t>
            </w:r>
            <w:r w:rsidRPr="001500D8">
              <w:rPr>
                <w:rFonts w:ascii="微软雅黑" w:hAnsi="微软雅黑" w:hint="eastAsia"/>
                <w:szCs w:val="21"/>
              </w:rPr>
              <w:t>HP</w:t>
            </w:r>
            <w:r w:rsidRPr="001500D8">
              <w:rPr>
                <w:rFonts w:ascii="微软雅黑" w:hAnsi="微软雅黑" w:hint="eastAsia"/>
                <w:szCs w:val="21"/>
              </w:rPr>
              <w:t>磁盘阵列等</w:t>
            </w:r>
            <w:r w:rsidRPr="001500D8">
              <w:rPr>
                <w:rFonts w:ascii="微软雅黑" w:hAnsi="微软雅黑"/>
                <w:szCs w:val="21"/>
              </w:rPr>
              <w:t xml:space="preserve"> </w:t>
            </w:r>
          </w:p>
        </w:tc>
        <w:tc>
          <w:tcPr>
            <w:tcW w:w="258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4</w:t>
            </w:r>
            <w:r w:rsidRPr="001500D8">
              <w:rPr>
                <w:rFonts w:ascii="微软雅黑" w:hAnsi="微软雅黑"/>
                <w:szCs w:val="21"/>
              </w:rPr>
              <w:t xml:space="preserve"> </w:t>
            </w:r>
          </w:p>
        </w:tc>
      </w:tr>
      <w:tr w:rsidR="00AD6B67" w:rsidRPr="00C71314" w:rsidTr="00EE2D73">
        <w:tc>
          <w:tcPr>
            <w:tcW w:w="21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备份</w:t>
            </w:r>
            <w:r w:rsidRPr="001500D8">
              <w:rPr>
                <w:rFonts w:ascii="微软雅黑" w:hAnsi="微软雅黑"/>
                <w:szCs w:val="21"/>
              </w:rPr>
              <w:t xml:space="preserve"> </w:t>
            </w:r>
          </w:p>
        </w:tc>
        <w:tc>
          <w:tcPr>
            <w:tcW w:w="431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IBM</w:t>
            </w:r>
            <w:r w:rsidRPr="001500D8">
              <w:rPr>
                <w:rFonts w:ascii="微软雅黑" w:hAnsi="微软雅黑" w:hint="eastAsia"/>
                <w:szCs w:val="21"/>
              </w:rPr>
              <w:t>备份。可迅速扩充</w:t>
            </w:r>
            <w:r w:rsidRPr="001500D8">
              <w:rPr>
                <w:rFonts w:ascii="微软雅黑" w:hAnsi="微软雅黑"/>
                <w:szCs w:val="21"/>
              </w:rPr>
              <w:t xml:space="preserve"> </w:t>
            </w:r>
          </w:p>
        </w:tc>
        <w:tc>
          <w:tcPr>
            <w:tcW w:w="258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8</w:t>
            </w:r>
            <w:r w:rsidRPr="001500D8">
              <w:rPr>
                <w:rFonts w:ascii="微软雅黑" w:hAnsi="微软雅黑"/>
                <w:szCs w:val="21"/>
              </w:rPr>
              <w:t xml:space="preserve"> </w:t>
            </w:r>
          </w:p>
        </w:tc>
      </w:tr>
      <w:tr w:rsidR="00AD6B67" w:rsidRPr="00C71314" w:rsidTr="00EE2D73">
        <w:tc>
          <w:tcPr>
            <w:tcW w:w="21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HA</w:t>
            </w:r>
            <w:r w:rsidRPr="001500D8">
              <w:rPr>
                <w:rFonts w:ascii="微软雅黑" w:hAnsi="微软雅黑"/>
                <w:szCs w:val="21"/>
              </w:rPr>
              <w:t xml:space="preserve"> </w:t>
            </w:r>
          </w:p>
        </w:tc>
        <w:tc>
          <w:tcPr>
            <w:tcW w:w="431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IBM HA</w:t>
            </w:r>
            <w:r w:rsidRPr="001500D8">
              <w:rPr>
                <w:rFonts w:ascii="微软雅黑" w:hAnsi="微软雅黑" w:hint="eastAsia"/>
                <w:szCs w:val="21"/>
              </w:rPr>
              <w:t>，</w:t>
            </w:r>
            <w:r w:rsidRPr="001500D8">
              <w:rPr>
                <w:rFonts w:ascii="微软雅黑" w:hAnsi="微软雅黑" w:hint="eastAsia"/>
                <w:szCs w:val="21"/>
              </w:rPr>
              <w:t>HP HA</w:t>
            </w:r>
            <w:r w:rsidRPr="001500D8">
              <w:rPr>
                <w:rFonts w:ascii="微软雅黑" w:hAnsi="微软雅黑" w:hint="eastAsia"/>
                <w:szCs w:val="21"/>
              </w:rPr>
              <w:t>。可迅速扩充</w:t>
            </w:r>
            <w:r w:rsidRPr="001500D8">
              <w:rPr>
                <w:rFonts w:ascii="微软雅黑" w:hAnsi="微软雅黑"/>
                <w:szCs w:val="21"/>
              </w:rPr>
              <w:t xml:space="preserve"> </w:t>
            </w:r>
          </w:p>
        </w:tc>
        <w:tc>
          <w:tcPr>
            <w:tcW w:w="2584"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D6B67" w:rsidRPr="001500D8" w:rsidRDefault="00AD6B67" w:rsidP="00070D3D">
            <w:pPr>
              <w:rPr>
                <w:rFonts w:ascii="微软雅黑" w:hAnsi="微软雅黑"/>
                <w:szCs w:val="21"/>
              </w:rPr>
            </w:pPr>
            <w:r w:rsidRPr="001500D8">
              <w:rPr>
                <w:rFonts w:ascii="微软雅黑" w:hAnsi="微软雅黑" w:hint="eastAsia"/>
                <w:szCs w:val="21"/>
              </w:rPr>
              <w:t>32</w:t>
            </w:r>
            <w:r w:rsidRPr="001500D8">
              <w:rPr>
                <w:rFonts w:ascii="微软雅黑" w:hAnsi="微软雅黑"/>
                <w:szCs w:val="21"/>
              </w:rPr>
              <w:t xml:space="preserve"> </w:t>
            </w:r>
          </w:p>
        </w:tc>
      </w:tr>
    </w:tbl>
    <w:p w:rsidR="00AD6B67" w:rsidRDefault="00AD6B67" w:rsidP="00AD6B67">
      <w:pPr>
        <w:jc w:val="center"/>
        <w:rPr>
          <w:lang w:val="zh-CN"/>
        </w:rPr>
      </w:pPr>
    </w:p>
    <w:p w:rsidR="00AD6B67" w:rsidRPr="009B214F" w:rsidRDefault="00AD6B67" w:rsidP="00AD6B67">
      <w:pPr>
        <w:jc w:val="center"/>
        <w:rPr>
          <w:lang w:val="x-none"/>
        </w:rPr>
      </w:pPr>
      <w:r w:rsidRPr="00A4782B">
        <w:rPr>
          <w:rFonts w:hint="eastAsia"/>
          <w:sz w:val="24"/>
          <w:lang w:val="zh-CN"/>
        </w:rPr>
        <w:t>（监控指标一览）</w:t>
      </w:r>
    </w:p>
    <w:p w:rsidR="00AD6B67" w:rsidRPr="00505750" w:rsidRDefault="00AD6B67" w:rsidP="000257DF">
      <w:pPr>
        <w:pStyle w:val="3"/>
        <w:numPr>
          <w:ilvl w:val="2"/>
          <w:numId w:val="8"/>
        </w:numPr>
      </w:pPr>
      <w:bookmarkStart w:id="23" w:name="_Toc359423401"/>
      <w:bookmarkStart w:id="24" w:name="_Toc433290868"/>
      <w:bookmarkStart w:id="25" w:name="_Toc10199171"/>
      <w:r w:rsidRPr="00505750">
        <w:rPr>
          <w:rFonts w:hint="eastAsia"/>
        </w:rPr>
        <w:lastRenderedPageBreak/>
        <w:t>网络设备监控要求</w:t>
      </w:r>
      <w:bookmarkEnd w:id="23"/>
      <w:bookmarkEnd w:id="24"/>
      <w:bookmarkEnd w:id="25"/>
    </w:p>
    <w:p w:rsidR="00AD6B67" w:rsidRDefault="00AD6B67" w:rsidP="00AD6B67">
      <w:pPr>
        <w:pStyle w:val="a2"/>
        <w:spacing w:before="120" w:after="120"/>
        <w:rPr>
          <w:rFonts w:ascii="宋体" w:hAnsi="宋体"/>
          <w:color w:val="000000"/>
        </w:rPr>
      </w:pPr>
      <w:r w:rsidRPr="00093E0E">
        <w:rPr>
          <w:rFonts w:ascii="宋体" w:hAnsi="宋体" w:hint="eastAsia"/>
          <w:color w:val="000000"/>
        </w:rPr>
        <w:t>监控内容包括实时监控网络设备状态、网络接口状态、链路运行状态、安全设备状态、加密通道及加密流量状态、隧道通断及互联状态、网络流量信息、网络整体性能分析。</w:t>
      </w:r>
    </w:p>
    <w:p w:rsidR="00AD6B67" w:rsidRDefault="00AD6B67" w:rsidP="00AD6B67">
      <w:pPr>
        <w:pStyle w:val="a2"/>
        <w:tabs>
          <w:tab w:val="left" w:pos="3449"/>
        </w:tabs>
        <w:spacing w:before="120" w:after="120"/>
        <w:ind w:firstLineChars="218" w:firstLine="458"/>
        <w:rPr>
          <w:rFonts w:ascii="宋体" w:hAnsi="宋体"/>
          <w:color w:val="000000"/>
        </w:rPr>
      </w:pPr>
      <w:r w:rsidRPr="00093E0E">
        <w:rPr>
          <w:rFonts w:ascii="宋体" w:hAnsi="宋体" w:hint="eastAsia"/>
          <w:color w:val="000000"/>
        </w:rPr>
        <w:t>展示内容包括全网真实拓扑、节点实时状态、链路实时状态、异常及告警信息。可实现声光电等多种告警方式提示管理人员网络的异常及故障。</w:t>
      </w:r>
    </w:p>
    <w:p w:rsidR="00AD6B67" w:rsidRDefault="00AD6B67" w:rsidP="00AD6B67">
      <w:pPr>
        <w:pStyle w:val="a2"/>
        <w:spacing w:before="120" w:after="120"/>
        <w:ind w:firstLineChars="218" w:firstLine="458"/>
        <w:rPr>
          <w:rFonts w:ascii="宋体" w:hAnsi="宋体"/>
          <w:color w:val="000000"/>
        </w:rPr>
      </w:pPr>
      <w:r w:rsidRPr="00093E0E">
        <w:rPr>
          <w:rFonts w:ascii="宋体" w:hAnsi="宋体" w:hint="eastAsia"/>
          <w:color w:val="000000"/>
        </w:rPr>
        <w:t>分级管理包括总分支机构的综合展示，分支机构告警信息的共享与上报，系统策略的下发与执行审计，总控平台对分支机构系统的直接管理与运维。</w:t>
      </w:r>
    </w:p>
    <w:p w:rsidR="00AD6B67" w:rsidRDefault="00AD6B67" w:rsidP="00AD6B67">
      <w:pPr>
        <w:pStyle w:val="a2"/>
        <w:spacing w:before="120" w:after="120"/>
        <w:ind w:firstLineChars="218" w:firstLine="458"/>
        <w:rPr>
          <w:rFonts w:ascii="宋体" w:hAnsi="宋体"/>
          <w:color w:val="000000"/>
        </w:rPr>
      </w:pPr>
      <w:r w:rsidRPr="001A11B8">
        <w:rPr>
          <w:rFonts w:ascii="宋体" w:hAnsi="宋体" w:hint="eastAsia"/>
          <w:color w:val="000000"/>
        </w:rPr>
        <w:t>具体指标包括：</w:t>
      </w:r>
      <w:bookmarkStart w:id="26" w:name="_Toc311717109"/>
    </w:p>
    <w:p w:rsidR="00AD6B67" w:rsidRPr="00D73ED1" w:rsidRDefault="00AD6B67" w:rsidP="00AD6B67">
      <w:pPr>
        <w:pStyle w:val="a2"/>
        <w:spacing w:before="120" w:after="120"/>
        <w:rPr>
          <w:rFonts w:ascii="宋体" w:hAnsi="宋体"/>
          <w:color w:val="000000"/>
        </w:rPr>
      </w:pPr>
      <w:r>
        <w:rPr>
          <w:rFonts w:ascii="宋体" w:hAnsi="宋体" w:hint="eastAsia"/>
          <w:color w:val="000000"/>
        </w:rPr>
        <w:t>1、</w:t>
      </w:r>
      <w:r w:rsidRPr="00D73ED1">
        <w:rPr>
          <w:rFonts w:ascii="宋体" w:hAnsi="宋体" w:hint="eastAsia"/>
          <w:color w:val="000000"/>
        </w:rPr>
        <w:t>网络拓扑管理</w:t>
      </w:r>
      <w:bookmarkStart w:id="27" w:name="_Toc142736729"/>
      <w:bookmarkStart w:id="28" w:name="_Toc143069502"/>
      <w:bookmarkEnd w:id="26"/>
    </w:p>
    <w:p w:rsidR="00AD6B67" w:rsidRPr="00D73ED1" w:rsidRDefault="00AD6B67" w:rsidP="00AD6B67">
      <w:pPr>
        <w:pStyle w:val="a2"/>
        <w:spacing w:before="120" w:after="120"/>
        <w:ind w:firstLineChars="218" w:firstLine="458"/>
        <w:rPr>
          <w:rFonts w:ascii="宋体" w:hAnsi="宋体"/>
          <w:color w:val="000000"/>
        </w:rPr>
      </w:pPr>
      <w:r w:rsidRPr="00D73ED1">
        <w:rPr>
          <w:rFonts w:ascii="宋体" w:hAnsi="宋体" w:hint="eastAsia"/>
          <w:color w:val="000000"/>
        </w:rPr>
        <w:t>网络拓扑自动发现</w:t>
      </w:r>
      <w:bookmarkEnd w:id="27"/>
      <w:bookmarkEnd w:id="28"/>
    </w:p>
    <w:p w:rsidR="00AD6B67" w:rsidRPr="00D73ED1" w:rsidRDefault="00AD6B67" w:rsidP="00AD6B67">
      <w:pPr>
        <w:pStyle w:val="a2"/>
        <w:spacing w:before="120" w:after="120"/>
        <w:ind w:firstLineChars="218" w:firstLine="458"/>
        <w:rPr>
          <w:rFonts w:ascii="宋体" w:hAnsi="宋体"/>
          <w:color w:val="000000"/>
        </w:rPr>
      </w:pPr>
      <w:r w:rsidRPr="00D73ED1">
        <w:rPr>
          <w:rFonts w:ascii="宋体" w:hAnsi="宋体" w:hint="eastAsia"/>
          <w:color w:val="000000"/>
        </w:rPr>
        <w:t>能够采用多种算法，进行有条件的拓扑结构自动发现。迅速搜索整个网络内的所有节点、自动勾画出设备间的冗余连接、备份连接、均衡负载连接等。</w:t>
      </w:r>
    </w:p>
    <w:p w:rsidR="00AD6B67" w:rsidRPr="00D73ED1" w:rsidRDefault="00AD6B67" w:rsidP="00AD6B67">
      <w:pPr>
        <w:pStyle w:val="a2"/>
        <w:spacing w:before="120" w:after="120"/>
        <w:ind w:firstLineChars="218" w:firstLine="458"/>
        <w:rPr>
          <w:rFonts w:ascii="宋体" w:hAnsi="宋体"/>
          <w:color w:val="000000"/>
        </w:rPr>
      </w:pPr>
      <w:r w:rsidRPr="00D73ED1">
        <w:rPr>
          <w:rFonts w:ascii="宋体" w:hAnsi="宋体" w:hint="eastAsia"/>
          <w:color w:val="000000"/>
        </w:rPr>
        <w:t>拓扑发现的条件包括：特定网段条件，被管对象类型条件等。</w:t>
      </w:r>
    </w:p>
    <w:p w:rsidR="00AD6B67" w:rsidRPr="00D73ED1" w:rsidRDefault="00AD6B67" w:rsidP="00AD6B67">
      <w:pPr>
        <w:pStyle w:val="a2"/>
        <w:spacing w:before="120" w:after="120"/>
        <w:ind w:firstLineChars="218" w:firstLine="458"/>
        <w:rPr>
          <w:rFonts w:ascii="宋体" w:hAnsi="宋体"/>
          <w:color w:val="000000"/>
        </w:rPr>
      </w:pPr>
      <w:r w:rsidRPr="00D73ED1">
        <w:rPr>
          <w:rFonts w:ascii="宋体" w:hAnsi="宋体" w:hint="eastAsia"/>
          <w:color w:val="000000"/>
        </w:rPr>
        <w:t>支持物理拓扑发现和逻辑拓扑发现。</w:t>
      </w:r>
    </w:p>
    <w:p w:rsidR="00AD6B67" w:rsidRPr="00D73ED1" w:rsidRDefault="00AD6B67" w:rsidP="00AD6B67">
      <w:pPr>
        <w:pStyle w:val="a2"/>
        <w:spacing w:before="120" w:after="120"/>
        <w:ind w:firstLineChars="218" w:firstLine="458"/>
        <w:rPr>
          <w:rFonts w:ascii="宋体" w:hAnsi="宋体"/>
          <w:color w:val="000000"/>
        </w:rPr>
      </w:pPr>
      <w:r w:rsidRPr="00D73ED1">
        <w:rPr>
          <w:rFonts w:ascii="宋体" w:hAnsi="宋体" w:hint="eastAsia"/>
          <w:color w:val="000000"/>
        </w:rPr>
        <w:t>对于已经发现的某一个或某几个子网能够进行再次发现。</w:t>
      </w:r>
    </w:p>
    <w:p w:rsidR="00AD6B67" w:rsidRPr="00D73ED1" w:rsidRDefault="00AD6B67" w:rsidP="00AD6B67">
      <w:pPr>
        <w:pStyle w:val="a2"/>
        <w:spacing w:before="120" w:after="120"/>
        <w:ind w:firstLineChars="218" w:firstLine="458"/>
        <w:rPr>
          <w:rFonts w:ascii="宋体" w:hAnsi="宋体"/>
          <w:color w:val="000000"/>
        </w:rPr>
      </w:pPr>
      <w:r w:rsidRPr="00D73ED1">
        <w:rPr>
          <w:rFonts w:ascii="宋体" w:hAnsi="宋体" w:hint="eastAsia"/>
          <w:color w:val="000000"/>
        </w:rPr>
        <w:t>拓扑管理支持分层管理、子图缩略管理。</w:t>
      </w:r>
    </w:p>
    <w:p w:rsidR="00AD6B67" w:rsidRPr="00D73ED1" w:rsidRDefault="00AD6B67" w:rsidP="00AD6B67">
      <w:pPr>
        <w:pStyle w:val="a2"/>
        <w:spacing w:before="120" w:after="120"/>
        <w:ind w:firstLineChars="218" w:firstLine="458"/>
        <w:rPr>
          <w:rFonts w:ascii="宋体" w:hAnsi="宋体"/>
          <w:color w:val="000000"/>
        </w:rPr>
      </w:pPr>
      <w:r w:rsidRPr="00D73ED1">
        <w:rPr>
          <w:rFonts w:ascii="宋体" w:hAnsi="宋体" w:hint="eastAsia"/>
          <w:color w:val="000000"/>
        </w:rPr>
        <w:t>网络浏览功能、拓扑监视功能、拓扑编辑功能、拓扑被管对象管理、图例管理功能</w:t>
      </w:r>
    </w:p>
    <w:p w:rsidR="00AD6B67" w:rsidRPr="00D73ED1" w:rsidRDefault="00AD6B67" w:rsidP="00AD6B67">
      <w:pPr>
        <w:pStyle w:val="a2"/>
        <w:spacing w:before="120" w:after="120"/>
        <w:rPr>
          <w:rFonts w:ascii="宋体" w:hAnsi="宋体"/>
          <w:color w:val="000000"/>
        </w:rPr>
      </w:pPr>
      <w:bookmarkStart w:id="29" w:name="_Toc311717110"/>
      <w:r>
        <w:rPr>
          <w:rFonts w:ascii="宋体" w:hAnsi="宋体" w:hint="eastAsia"/>
          <w:color w:val="000000"/>
        </w:rPr>
        <w:t>2、</w:t>
      </w:r>
      <w:r w:rsidRPr="00D73ED1">
        <w:rPr>
          <w:rFonts w:ascii="宋体" w:hAnsi="宋体" w:hint="eastAsia"/>
          <w:color w:val="000000"/>
        </w:rPr>
        <w:t>网络性能管理</w:t>
      </w:r>
      <w:bookmarkEnd w:id="29"/>
    </w:p>
    <w:p w:rsidR="00AD6B67" w:rsidRPr="00D73ED1" w:rsidRDefault="00AD6B67" w:rsidP="00AD6B67">
      <w:pPr>
        <w:pStyle w:val="a2"/>
        <w:spacing w:before="120" w:after="120"/>
        <w:ind w:firstLineChars="218" w:firstLine="458"/>
        <w:rPr>
          <w:rFonts w:ascii="宋体" w:hAnsi="宋体"/>
          <w:color w:val="000000"/>
        </w:rPr>
      </w:pPr>
      <w:r w:rsidRPr="00D73ED1">
        <w:rPr>
          <w:rFonts w:ascii="宋体" w:hAnsi="宋体" w:hint="eastAsia"/>
          <w:color w:val="000000"/>
        </w:rPr>
        <w:t>性能管理功能主要面向各类网络设备的性能综合监测和分析，应具有性能监测管理、性能数据上报管理、性能数据管理、性能门限管理、性能分析等子功能。</w:t>
      </w:r>
    </w:p>
    <w:p w:rsidR="00AD6B67" w:rsidRPr="00D73ED1" w:rsidRDefault="00AD6B67" w:rsidP="00AD6B67">
      <w:pPr>
        <w:pStyle w:val="a2"/>
        <w:spacing w:before="120" w:after="120"/>
        <w:ind w:firstLineChars="218" w:firstLine="458"/>
        <w:rPr>
          <w:rFonts w:ascii="宋体" w:hAnsi="宋体"/>
          <w:color w:val="000000"/>
        </w:rPr>
      </w:pPr>
      <w:r w:rsidRPr="00D73ED1">
        <w:rPr>
          <w:rFonts w:ascii="宋体" w:hAnsi="宋体" w:hint="eastAsia"/>
          <w:color w:val="000000"/>
        </w:rPr>
        <w:t>系统必须支持分布式数据采集，可以将不同网段范围的设备的性能数据交由不同服务器上的数据采集系统进行采集，并集中提供网管系统处理和访问；</w:t>
      </w:r>
    </w:p>
    <w:p w:rsidR="00AD6B67" w:rsidRPr="00D73ED1" w:rsidRDefault="00AD6B67" w:rsidP="00AD6B67">
      <w:pPr>
        <w:pStyle w:val="a2"/>
        <w:spacing w:before="120" w:after="120"/>
        <w:ind w:firstLineChars="218" w:firstLine="458"/>
        <w:rPr>
          <w:rFonts w:ascii="宋体" w:hAnsi="宋体"/>
          <w:color w:val="000000"/>
        </w:rPr>
      </w:pPr>
      <w:r w:rsidRPr="00D73ED1">
        <w:rPr>
          <w:rFonts w:ascii="宋体" w:hAnsi="宋体" w:hint="eastAsia"/>
          <w:color w:val="000000"/>
        </w:rPr>
        <w:t>系统必须能适应不同取数间隔，自动重用已获得的性能数据，避免大量重复取数造成的网络资源浪费；</w:t>
      </w:r>
    </w:p>
    <w:p w:rsidR="00AD6B67" w:rsidRPr="00D73ED1" w:rsidRDefault="00AD6B67" w:rsidP="00AD6B67">
      <w:pPr>
        <w:pStyle w:val="a2"/>
        <w:spacing w:before="120" w:after="120"/>
        <w:ind w:firstLineChars="218" w:firstLine="458"/>
        <w:rPr>
          <w:rFonts w:ascii="宋体" w:hAnsi="宋体"/>
          <w:color w:val="000000"/>
        </w:rPr>
      </w:pPr>
      <w:r w:rsidRPr="00D73ED1">
        <w:rPr>
          <w:rFonts w:ascii="宋体" w:hAnsi="宋体" w:hint="eastAsia"/>
          <w:color w:val="000000"/>
        </w:rPr>
        <w:t>系统必须提供</w:t>
      </w:r>
      <w:r w:rsidRPr="00D73ED1">
        <w:rPr>
          <w:rFonts w:ascii="宋体" w:hAnsi="宋体"/>
          <w:color w:val="000000"/>
        </w:rPr>
        <w:t>SNMP OID</w:t>
      </w:r>
      <w:r w:rsidRPr="00D73ED1">
        <w:rPr>
          <w:rFonts w:ascii="宋体" w:hAnsi="宋体" w:hint="eastAsia"/>
          <w:color w:val="000000"/>
        </w:rPr>
        <w:t>方式能够把需要的性能数据提取出来做历史记录。</w:t>
      </w:r>
    </w:p>
    <w:p w:rsidR="00AD6B67" w:rsidRPr="00D73ED1" w:rsidRDefault="00AD6B67" w:rsidP="00AD6B67">
      <w:pPr>
        <w:pStyle w:val="a2"/>
        <w:spacing w:before="120" w:after="120"/>
        <w:ind w:firstLineChars="218" w:firstLine="458"/>
        <w:rPr>
          <w:rFonts w:ascii="宋体" w:hAnsi="宋体"/>
          <w:color w:val="000000"/>
        </w:rPr>
      </w:pPr>
      <w:r w:rsidRPr="00D73ED1">
        <w:rPr>
          <w:rFonts w:ascii="宋体" w:hAnsi="宋体" w:hint="eastAsia"/>
          <w:color w:val="000000"/>
        </w:rPr>
        <w:lastRenderedPageBreak/>
        <w:t>性能监测管理、性能数据管理、性能分析管理、性能</w:t>
      </w:r>
      <w:r w:rsidRPr="00D73ED1">
        <w:rPr>
          <w:rFonts w:ascii="宋体" w:hAnsi="宋体"/>
          <w:color w:val="000000"/>
        </w:rPr>
        <w:t>TopN</w:t>
      </w:r>
      <w:r w:rsidRPr="00D73ED1">
        <w:rPr>
          <w:rFonts w:ascii="宋体" w:hAnsi="宋体" w:hint="eastAsia"/>
          <w:color w:val="000000"/>
        </w:rPr>
        <w:t>分析</w:t>
      </w:r>
    </w:p>
    <w:p w:rsidR="00AD6B67" w:rsidRPr="00D73ED1" w:rsidRDefault="00AD6B67" w:rsidP="00AD6B67">
      <w:pPr>
        <w:pStyle w:val="a2"/>
        <w:spacing w:before="120" w:after="120"/>
        <w:rPr>
          <w:rFonts w:ascii="宋体" w:hAnsi="宋体"/>
          <w:color w:val="000000"/>
        </w:rPr>
      </w:pPr>
      <w:bookmarkStart w:id="30" w:name="_Toc311717111"/>
      <w:r>
        <w:rPr>
          <w:rFonts w:ascii="宋体" w:hAnsi="宋体" w:hint="eastAsia"/>
          <w:color w:val="000000"/>
        </w:rPr>
        <w:t>3、</w:t>
      </w:r>
      <w:r w:rsidRPr="00D73ED1">
        <w:rPr>
          <w:rFonts w:ascii="宋体" w:hAnsi="宋体" w:hint="eastAsia"/>
          <w:color w:val="000000"/>
        </w:rPr>
        <w:t>网络故障管理</w:t>
      </w:r>
      <w:bookmarkEnd w:id="30"/>
    </w:p>
    <w:p w:rsidR="00AD6B67" w:rsidRPr="00D73ED1" w:rsidRDefault="00AD6B67" w:rsidP="00AD6B67">
      <w:pPr>
        <w:pStyle w:val="a2"/>
        <w:spacing w:before="120" w:after="120"/>
        <w:ind w:firstLineChars="218" w:firstLine="458"/>
        <w:rPr>
          <w:rFonts w:ascii="宋体" w:hAnsi="宋体"/>
          <w:color w:val="000000"/>
        </w:rPr>
      </w:pPr>
      <w:r w:rsidRPr="00D73ED1">
        <w:rPr>
          <w:rFonts w:ascii="宋体" w:hAnsi="宋体" w:hint="eastAsia"/>
          <w:color w:val="000000"/>
        </w:rPr>
        <w:t>故障管理功能应具有告警监视与分析、收集与显示、告警确认与清除、告警过滤、告警级别管理，支持单点告警、复合告警、基线告警。</w:t>
      </w:r>
    </w:p>
    <w:p w:rsidR="00AD6B67" w:rsidRPr="00D73ED1" w:rsidRDefault="00AD6B67" w:rsidP="00AD6B67">
      <w:pPr>
        <w:pStyle w:val="a2"/>
        <w:spacing w:before="120" w:after="120"/>
        <w:ind w:firstLineChars="218" w:firstLine="458"/>
        <w:rPr>
          <w:rFonts w:ascii="宋体" w:hAnsi="宋体"/>
          <w:color w:val="000000"/>
        </w:rPr>
      </w:pPr>
      <w:r w:rsidRPr="00D73ED1">
        <w:rPr>
          <w:rFonts w:ascii="宋体" w:hAnsi="宋体" w:hint="eastAsia"/>
          <w:color w:val="000000"/>
        </w:rPr>
        <w:t>单点告警：以某一个条件检测管理对象是否触发告警。</w:t>
      </w:r>
    </w:p>
    <w:p w:rsidR="00AD6B67" w:rsidRPr="00D73ED1" w:rsidRDefault="00AD6B67" w:rsidP="00AD6B67">
      <w:pPr>
        <w:pStyle w:val="a2"/>
        <w:spacing w:before="120" w:after="120"/>
        <w:ind w:firstLineChars="218" w:firstLine="458"/>
        <w:rPr>
          <w:rFonts w:ascii="宋体" w:hAnsi="宋体"/>
          <w:color w:val="000000"/>
        </w:rPr>
      </w:pPr>
      <w:r w:rsidRPr="00D73ED1">
        <w:rPr>
          <w:rFonts w:ascii="宋体" w:hAnsi="宋体" w:hint="eastAsia"/>
          <w:color w:val="000000"/>
        </w:rPr>
        <w:t>复合告警：以某几个条件检测管理对象是否触发告警。</w:t>
      </w:r>
    </w:p>
    <w:p w:rsidR="00AD6B67" w:rsidRPr="00D73ED1" w:rsidRDefault="00AD6B67" w:rsidP="00AD6B67">
      <w:pPr>
        <w:pStyle w:val="a2"/>
        <w:spacing w:before="120" w:after="120"/>
        <w:ind w:firstLineChars="218" w:firstLine="458"/>
        <w:rPr>
          <w:rFonts w:ascii="宋体" w:hAnsi="宋体"/>
          <w:color w:val="000000"/>
        </w:rPr>
      </w:pPr>
      <w:r w:rsidRPr="00D73ED1">
        <w:rPr>
          <w:rFonts w:ascii="宋体" w:hAnsi="宋体" w:hint="eastAsia"/>
          <w:color w:val="000000"/>
        </w:rPr>
        <w:t>基线告警：以管理对象小时、日、周、月的运行数据为基准，某时刻超越该基准线则触发告警。</w:t>
      </w:r>
    </w:p>
    <w:p w:rsidR="00AD6B67" w:rsidRPr="00D73ED1" w:rsidRDefault="00AD6B67" w:rsidP="00AD6B67">
      <w:pPr>
        <w:pStyle w:val="a2"/>
        <w:spacing w:before="120" w:after="120"/>
        <w:ind w:firstLineChars="218" w:firstLine="458"/>
        <w:rPr>
          <w:rFonts w:ascii="宋体" w:hAnsi="宋体"/>
          <w:color w:val="000000"/>
        </w:rPr>
      </w:pPr>
      <w:r w:rsidRPr="00D73ED1">
        <w:rPr>
          <w:rFonts w:ascii="宋体" w:hAnsi="宋体" w:hint="eastAsia"/>
          <w:color w:val="000000"/>
        </w:rPr>
        <w:t>告警收集与显示、告警确认与清除、告警过滤功能、告警级别管理、告警通知与动作</w:t>
      </w:r>
    </w:p>
    <w:p w:rsidR="00AD6B67" w:rsidRDefault="00AD6B67" w:rsidP="00AD6B67">
      <w:pPr>
        <w:pStyle w:val="a2"/>
        <w:spacing w:before="120" w:after="120"/>
        <w:rPr>
          <w:rFonts w:ascii="宋体" w:hAnsi="宋体"/>
          <w:color w:val="000000"/>
        </w:rPr>
      </w:pPr>
      <w:r>
        <w:rPr>
          <w:rFonts w:ascii="宋体" w:hAnsi="宋体" w:hint="eastAsia"/>
          <w:color w:val="000000"/>
        </w:rPr>
        <w:t>4、分级管理</w:t>
      </w:r>
    </w:p>
    <w:p w:rsidR="00AD6B67" w:rsidRPr="0081036C" w:rsidRDefault="00AD6B67" w:rsidP="00AD6B67">
      <w:pPr>
        <w:pStyle w:val="a2"/>
        <w:spacing w:before="120" w:after="120"/>
        <w:ind w:firstLineChars="218" w:firstLine="458"/>
        <w:rPr>
          <w:rFonts w:ascii="宋体" w:hAnsi="宋体"/>
          <w:color w:val="000000"/>
        </w:rPr>
      </w:pPr>
      <w:r w:rsidRPr="0081036C">
        <w:rPr>
          <w:rFonts w:ascii="宋体" w:hAnsi="宋体" w:hint="eastAsia"/>
          <w:color w:val="000000"/>
        </w:rPr>
        <w:t>总部和各下属机构的管理系统，通过层次化管理功能，在总部对全辖范围内的</w:t>
      </w:r>
      <w:r w:rsidRPr="0081036C">
        <w:rPr>
          <w:rFonts w:ascii="宋体" w:hAnsi="宋体"/>
          <w:color w:val="000000"/>
        </w:rPr>
        <w:t>IT</w:t>
      </w:r>
      <w:r w:rsidRPr="0081036C">
        <w:rPr>
          <w:rFonts w:ascii="宋体" w:hAnsi="宋体" w:hint="eastAsia"/>
          <w:color w:val="000000"/>
        </w:rPr>
        <w:t>信息资源进行集中管理，各下属公司根据总部制定的管理策略得到相应的权限，在本地通过本地的管理系统进行本地化管理；</w:t>
      </w:r>
    </w:p>
    <w:p w:rsidR="00AD6B67" w:rsidRPr="0081036C" w:rsidRDefault="00AD6B67" w:rsidP="00AD6B67">
      <w:pPr>
        <w:pStyle w:val="a2"/>
        <w:spacing w:before="120" w:after="120"/>
        <w:ind w:firstLineChars="218" w:firstLine="458"/>
        <w:rPr>
          <w:rFonts w:ascii="宋体" w:hAnsi="宋体"/>
          <w:color w:val="000000"/>
        </w:rPr>
      </w:pPr>
      <w:r w:rsidRPr="0081036C">
        <w:rPr>
          <w:rFonts w:ascii="宋体" w:hAnsi="宋体" w:hint="eastAsia"/>
          <w:color w:val="000000"/>
        </w:rPr>
        <w:t>最终要求做到“集中监控、分散管理”，以符合我方的行政管理架构。避免大集中管理带来的责权不清，容易扯皮的弊端，也避免纯分布式管理带来的难以统一规划资源、难以统一进行“同业对标”的不足。</w:t>
      </w:r>
    </w:p>
    <w:p w:rsidR="00AD6B67" w:rsidRPr="0081036C" w:rsidRDefault="00AD6B67" w:rsidP="00AD6B67">
      <w:pPr>
        <w:pStyle w:val="a2"/>
        <w:spacing w:before="120" w:after="120"/>
        <w:ind w:firstLineChars="218" w:firstLine="458"/>
        <w:rPr>
          <w:rFonts w:ascii="宋体" w:hAnsi="宋体"/>
          <w:color w:val="000000"/>
        </w:rPr>
      </w:pPr>
      <w:r w:rsidRPr="0081036C">
        <w:rPr>
          <w:rFonts w:ascii="宋体" w:hAnsi="宋体" w:hint="eastAsia"/>
          <w:color w:val="000000"/>
        </w:rPr>
        <w:t>具体来说：我们要求投标方提供的系统分为总部、下属单位二级网络管理模式，总部做为整个系统的网络中枢，下属单位为二级网络管理结点，建立一个安全、高效、先进的网络监控体系，确保各业务系统安全、高效、稳定地运行，提高管理水平，满足公司日益增长的服务需要，提供最安全最周到的服务保障，将监控系统集成化，网络化。实现对全公司网络系统、应用系统的属地化管理原则，实现两级监控、二级管理的信息网络综合监测管理模式。</w:t>
      </w:r>
    </w:p>
    <w:p w:rsidR="00AD6B67" w:rsidRPr="0081036C" w:rsidRDefault="00AD6B67" w:rsidP="00AD6B67">
      <w:pPr>
        <w:pStyle w:val="a2"/>
        <w:spacing w:before="120" w:after="120"/>
        <w:ind w:firstLineChars="218" w:firstLine="458"/>
        <w:rPr>
          <w:rFonts w:ascii="宋体" w:hAnsi="宋体"/>
          <w:color w:val="000000"/>
        </w:rPr>
      </w:pPr>
      <w:r w:rsidRPr="0081036C">
        <w:rPr>
          <w:rFonts w:ascii="宋体" w:hAnsi="宋体" w:hint="eastAsia"/>
          <w:color w:val="000000"/>
        </w:rPr>
        <w:t>我们要求系统可以在上级单位直接调阅各下属单位的网络实时物理拓扑结构（如远程设备的当前负载情况，端口状态，故障日志等等），实现全网运行率统计、配置和监控数据的上传下发、告警信息发送、全网</w:t>
      </w:r>
      <w:r w:rsidRPr="0081036C">
        <w:rPr>
          <w:rFonts w:ascii="宋体" w:hAnsi="宋体"/>
          <w:color w:val="000000"/>
        </w:rPr>
        <w:t>IP</w:t>
      </w:r>
      <w:r w:rsidRPr="0081036C">
        <w:rPr>
          <w:rFonts w:ascii="宋体" w:hAnsi="宋体" w:hint="eastAsia"/>
          <w:color w:val="000000"/>
        </w:rPr>
        <w:t>地址联动、报表下发等管理功能。各个层次的相对独立性，上级部门在需要时可以对下级部门进行管理，保证整个网络管理的统一性和完整性。</w:t>
      </w:r>
    </w:p>
    <w:p w:rsidR="00AD6B67" w:rsidRPr="00E40DCB" w:rsidRDefault="00AD6B67" w:rsidP="00AD6B67">
      <w:pPr>
        <w:pStyle w:val="a2"/>
        <w:spacing w:before="120" w:after="120"/>
        <w:ind w:firstLineChars="218" w:firstLine="458"/>
        <w:rPr>
          <w:rFonts w:ascii="宋体" w:hAnsi="宋体"/>
          <w:color w:val="000000"/>
        </w:rPr>
      </w:pPr>
      <w:r w:rsidRPr="0081036C">
        <w:rPr>
          <w:rFonts w:ascii="宋体" w:hAnsi="宋体" w:hint="eastAsia"/>
          <w:color w:val="000000"/>
        </w:rPr>
        <w:t>要求系统支持将整个管理区域分为若干拓扑子图，通过建立拓朴子图和缩略图（双击可以展开显示）的方式，可以对拓朴图进行分布或集中式的监控。支持拓扑结构图的无级缩放、区域内设备整体拖动。</w:t>
      </w:r>
    </w:p>
    <w:p w:rsidR="00AD6B67" w:rsidRPr="00505750" w:rsidRDefault="00AD6B67" w:rsidP="000257DF">
      <w:pPr>
        <w:pStyle w:val="3"/>
        <w:numPr>
          <w:ilvl w:val="2"/>
          <w:numId w:val="8"/>
        </w:numPr>
      </w:pPr>
      <w:bookmarkStart w:id="31" w:name="_Toc359423402"/>
      <w:bookmarkStart w:id="32" w:name="_Toc433290869"/>
      <w:bookmarkStart w:id="33" w:name="_Toc10199172"/>
      <w:r w:rsidRPr="00505750">
        <w:rPr>
          <w:rFonts w:hint="eastAsia"/>
        </w:rPr>
        <w:lastRenderedPageBreak/>
        <w:t>主机设备监控要求</w:t>
      </w:r>
      <w:bookmarkEnd w:id="31"/>
      <w:bookmarkEnd w:id="32"/>
      <w:bookmarkEnd w:id="33"/>
    </w:p>
    <w:p w:rsidR="00AD6B67" w:rsidRPr="001A11B8" w:rsidRDefault="00AD6B67" w:rsidP="000257DF">
      <w:pPr>
        <w:pStyle w:val="a2"/>
        <w:numPr>
          <w:ilvl w:val="1"/>
          <w:numId w:val="10"/>
        </w:numPr>
        <w:autoSpaceDE w:val="0"/>
        <w:autoSpaceDN w:val="0"/>
        <w:adjustRightInd w:val="0"/>
        <w:spacing w:before="120"/>
        <w:jc w:val="left"/>
        <w:rPr>
          <w:rFonts w:ascii="宋体" w:hAnsi="宋体"/>
          <w:color w:val="000000"/>
        </w:rPr>
      </w:pPr>
      <w:r w:rsidRPr="001A11B8">
        <w:rPr>
          <w:rFonts w:ascii="宋体" w:hAnsi="宋体" w:hint="eastAsia"/>
          <w:color w:val="000000"/>
        </w:rPr>
        <w:t>支持对</w:t>
      </w:r>
      <w:r>
        <w:rPr>
          <w:rFonts w:ascii="宋体" w:hAnsi="宋体" w:hint="eastAsia"/>
          <w:color w:val="000000"/>
        </w:rPr>
        <w:t>AS400/</w:t>
      </w:r>
      <w:r w:rsidRPr="001A11B8">
        <w:rPr>
          <w:rFonts w:ascii="宋体" w:hAnsi="宋体" w:hint="eastAsia"/>
          <w:color w:val="000000"/>
        </w:rPr>
        <w:t>Windows/Linux/Unix(HPUX、AIX、Solaris</w:t>
      </w:r>
      <w:r w:rsidRPr="001A11B8">
        <w:rPr>
          <w:rFonts w:ascii="宋体" w:hAnsi="宋体"/>
          <w:color w:val="000000"/>
        </w:rPr>
        <w:t>…</w:t>
      </w:r>
      <w:r w:rsidRPr="001A11B8">
        <w:rPr>
          <w:rFonts w:ascii="宋体" w:hAnsi="宋体" w:hint="eastAsia"/>
          <w:color w:val="000000"/>
        </w:rPr>
        <w:t>)等多平台系统主机进行的统一监控和管理。</w:t>
      </w:r>
    </w:p>
    <w:p w:rsidR="00AD6B67" w:rsidRPr="001A11B8" w:rsidRDefault="00AD6B67" w:rsidP="000257DF">
      <w:pPr>
        <w:pStyle w:val="a2"/>
        <w:numPr>
          <w:ilvl w:val="1"/>
          <w:numId w:val="10"/>
        </w:numPr>
        <w:autoSpaceDE w:val="0"/>
        <w:autoSpaceDN w:val="0"/>
        <w:adjustRightInd w:val="0"/>
        <w:spacing w:before="120"/>
        <w:jc w:val="left"/>
        <w:rPr>
          <w:rFonts w:ascii="宋体" w:hAnsi="宋体"/>
          <w:color w:val="000000"/>
        </w:rPr>
      </w:pPr>
      <w:r w:rsidRPr="001A11B8">
        <w:rPr>
          <w:rFonts w:ascii="宋体" w:hAnsi="宋体" w:hint="eastAsia"/>
          <w:color w:val="000000"/>
        </w:rPr>
        <w:t>主机视图管理：</w:t>
      </w:r>
    </w:p>
    <w:p w:rsidR="00AD6B67" w:rsidRPr="001A11B8" w:rsidRDefault="00AD6B67" w:rsidP="000257DF">
      <w:pPr>
        <w:widowControl/>
        <w:numPr>
          <w:ilvl w:val="0"/>
          <w:numId w:val="9"/>
        </w:numPr>
        <w:spacing w:line="360" w:lineRule="auto"/>
        <w:jc w:val="left"/>
        <w:rPr>
          <w:rFonts w:ascii="宋体" w:hAnsi="宋体"/>
          <w:color w:val="000000"/>
          <w:sz w:val="24"/>
        </w:rPr>
      </w:pPr>
      <w:r w:rsidRPr="001A11B8">
        <w:rPr>
          <w:rFonts w:ascii="宋体" w:hAnsi="宋体" w:hint="eastAsia"/>
          <w:color w:val="000000"/>
          <w:sz w:val="24"/>
        </w:rPr>
        <w:t>提供主机、机柜的逻辑与物理视图，集中监控全部主机，能直观看到各点是否存在故障及报警。</w:t>
      </w:r>
    </w:p>
    <w:p w:rsidR="00AD6B67" w:rsidRPr="001A11B8" w:rsidRDefault="00AD6B67" w:rsidP="000257DF">
      <w:pPr>
        <w:widowControl/>
        <w:numPr>
          <w:ilvl w:val="0"/>
          <w:numId w:val="9"/>
        </w:numPr>
        <w:spacing w:line="360" w:lineRule="auto"/>
        <w:jc w:val="left"/>
        <w:rPr>
          <w:rFonts w:ascii="宋体" w:hAnsi="宋体"/>
          <w:color w:val="000000"/>
          <w:sz w:val="24"/>
        </w:rPr>
      </w:pPr>
      <w:r w:rsidRPr="001A11B8">
        <w:rPr>
          <w:rFonts w:ascii="宋体" w:hAnsi="宋体" w:hint="eastAsia"/>
          <w:color w:val="000000"/>
          <w:sz w:val="24"/>
        </w:rPr>
        <w:t>提供一个管理界面，方便的监控和管理服务器的性能、告警、配置信息。</w:t>
      </w:r>
    </w:p>
    <w:p w:rsidR="00AD6B67" w:rsidRPr="001A11B8" w:rsidRDefault="00AD6B67" w:rsidP="000257DF">
      <w:pPr>
        <w:widowControl/>
        <w:numPr>
          <w:ilvl w:val="0"/>
          <w:numId w:val="9"/>
        </w:numPr>
        <w:spacing w:line="360" w:lineRule="auto"/>
        <w:jc w:val="left"/>
        <w:rPr>
          <w:rFonts w:ascii="宋体" w:hAnsi="宋体"/>
          <w:color w:val="000000"/>
          <w:sz w:val="24"/>
        </w:rPr>
      </w:pPr>
      <w:r w:rsidRPr="001A11B8">
        <w:rPr>
          <w:rFonts w:ascii="宋体" w:hAnsi="宋体" w:hint="eastAsia"/>
          <w:color w:val="000000"/>
          <w:sz w:val="24"/>
        </w:rPr>
        <w:t>对于有负载均衡的机器，提供负载均衡的链路逻辑视图及各节点的配置信息、物理主机信息等。</w:t>
      </w:r>
    </w:p>
    <w:p w:rsidR="00AD6B67" w:rsidRPr="001A11B8" w:rsidRDefault="00AD6B67" w:rsidP="000257DF">
      <w:pPr>
        <w:widowControl/>
        <w:numPr>
          <w:ilvl w:val="0"/>
          <w:numId w:val="9"/>
        </w:numPr>
        <w:spacing w:line="360" w:lineRule="auto"/>
        <w:jc w:val="left"/>
        <w:rPr>
          <w:rFonts w:ascii="宋体" w:hAnsi="宋体"/>
          <w:color w:val="000000"/>
          <w:sz w:val="24"/>
        </w:rPr>
      </w:pPr>
      <w:r w:rsidRPr="001A11B8">
        <w:rPr>
          <w:rFonts w:ascii="宋体" w:hAnsi="宋体" w:hint="eastAsia"/>
          <w:color w:val="000000"/>
          <w:sz w:val="24"/>
        </w:rPr>
        <w:t>支持主机面板远端图形显示。</w:t>
      </w:r>
    </w:p>
    <w:p w:rsidR="00AD6B67" w:rsidRPr="001A11B8" w:rsidRDefault="00AD6B67" w:rsidP="000257DF">
      <w:pPr>
        <w:pStyle w:val="a2"/>
        <w:numPr>
          <w:ilvl w:val="1"/>
          <w:numId w:val="10"/>
        </w:numPr>
        <w:autoSpaceDE w:val="0"/>
        <w:autoSpaceDN w:val="0"/>
        <w:adjustRightInd w:val="0"/>
        <w:spacing w:before="120"/>
        <w:jc w:val="left"/>
        <w:rPr>
          <w:rFonts w:ascii="宋体" w:hAnsi="宋体"/>
          <w:color w:val="000000"/>
        </w:rPr>
      </w:pPr>
      <w:r w:rsidRPr="001A11B8">
        <w:rPr>
          <w:rFonts w:ascii="宋体" w:hAnsi="宋体" w:hint="eastAsia"/>
          <w:color w:val="000000"/>
        </w:rPr>
        <w:t>主机连通性管理:</w:t>
      </w:r>
    </w:p>
    <w:p w:rsidR="00AD6B67" w:rsidRPr="001A11B8" w:rsidRDefault="00AD6B67" w:rsidP="00AD6B67">
      <w:pPr>
        <w:spacing w:line="360" w:lineRule="auto"/>
        <w:ind w:left="900"/>
        <w:rPr>
          <w:rFonts w:ascii="宋体" w:hAnsi="宋体"/>
          <w:color w:val="000000"/>
          <w:sz w:val="24"/>
        </w:rPr>
      </w:pPr>
      <w:r w:rsidRPr="001A11B8">
        <w:rPr>
          <w:rFonts w:ascii="宋体" w:hAnsi="宋体" w:hint="eastAsia"/>
          <w:color w:val="000000"/>
          <w:sz w:val="24"/>
        </w:rPr>
        <w:t>提供直观的图形，显示主机各部分是否存在连通性方面的故障。</w:t>
      </w:r>
    </w:p>
    <w:p w:rsidR="00AD6B67" w:rsidRPr="001A11B8" w:rsidRDefault="00AD6B67" w:rsidP="000257DF">
      <w:pPr>
        <w:pStyle w:val="a2"/>
        <w:numPr>
          <w:ilvl w:val="1"/>
          <w:numId w:val="10"/>
        </w:numPr>
        <w:autoSpaceDE w:val="0"/>
        <w:autoSpaceDN w:val="0"/>
        <w:adjustRightInd w:val="0"/>
        <w:spacing w:before="120"/>
        <w:jc w:val="left"/>
        <w:rPr>
          <w:rFonts w:ascii="宋体" w:hAnsi="宋体"/>
          <w:color w:val="000000"/>
        </w:rPr>
      </w:pPr>
      <w:r w:rsidRPr="001A11B8">
        <w:rPr>
          <w:rFonts w:ascii="宋体" w:hAnsi="宋体" w:hint="eastAsia"/>
          <w:color w:val="000000"/>
        </w:rPr>
        <w:t>主机运行状况监视管理:</w:t>
      </w:r>
    </w:p>
    <w:p w:rsidR="00AD6B67" w:rsidRPr="001A11B8" w:rsidRDefault="00AD6B67" w:rsidP="000257DF">
      <w:pPr>
        <w:widowControl/>
        <w:numPr>
          <w:ilvl w:val="0"/>
          <w:numId w:val="9"/>
        </w:numPr>
        <w:spacing w:line="360" w:lineRule="auto"/>
        <w:jc w:val="left"/>
        <w:rPr>
          <w:rFonts w:ascii="宋体" w:hAnsi="宋体"/>
          <w:color w:val="000000"/>
          <w:sz w:val="24"/>
        </w:rPr>
      </w:pPr>
      <w:r w:rsidRPr="001A11B8">
        <w:rPr>
          <w:rFonts w:ascii="宋体" w:hAnsi="宋体" w:hint="eastAsia"/>
          <w:color w:val="000000"/>
          <w:sz w:val="24"/>
        </w:rPr>
        <w:t>提供监视主机的状态、网卡状态、机器温度和性能指标越界等故障告警。</w:t>
      </w:r>
    </w:p>
    <w:p w:rsidR="00AD6B67" w:rsidRPr="001A11B8" w:rsidRDefault="00AD6B67" w:rsidP="000257DF">
      <w:pPr>
        <w:widowControl/>
        <w:numPr>
          <w:ilvl w:val="0"/>
          <w:numId w:val="9"/>
        </w:numPr>
        <w:spacing w:line="360" w:lineRule="auto"/>
        <w:jc w:val="left"/>
        <w:rPr>
          <w:rFonts w:ascii="宋体" w:hAnsi="宋体"/>
          <w:color w:val="000000"/>
          <w:sz w:val="24"/>
        </w:rPr>
      </w:pPr>
      <w:r w:rsidRPr="001A11B8">
        <w:rPr>
          <w:rFonts w:ascii="宋体" w:hAnsi="宋体" w:hint="eastAsia"/>
          <w:color w:val="000000"/>
          <w:sz w:val="24"/>
        </w:rPr>
        <w:t>监测多平台上运行的系统进程和服务的运行状况。</w:t>
      </w:r>
    </w:p>
    <w:p w:rsidR="00AD6B67" w:rsidRPr="001A11B8" w:rsidRDefault="00AD6B67" w:rsidP="000257DF">
      <w:pPr>
        <w:widowControl/>
        <w:numPr>
          <w:ilvl w:val="0"/>
          <w:numId w:val="9"/>
        </w:numPr>
        <w:spacing w:line="360" w:lineRule="auto"/>
        <w:jc w:val="left"/>
        <w:rPr>
          <w:rFonts w:ascii="宋体" w:hAnsi="宋体"/>
          <w:color w:val="000000"/>
          <w:sz w:val="24"/>
        </w:rPr>
      </w:pPr>
      <w:r w:rsidRPr="001A11B8">
        <w:rPr>
          <w:rFonts w:ascii="宋体" w:hAnsi="宋体" w:hint="eastAsia"/>
          <w:color w:val="000000"/>
          <w:sz w:val="24"/>
        </w:rPr>
        <w:t xml:space="preserve">提供硬件报警故障管理（硬盘、电源、电池等信息）。 </w:t>
      </w:r>
    </w:p>
    <w:p w:rsidR="00AD6B67" w:rsidRPr="001A11B8" w:rsidRDefault="00AD6B67" w:rsidP="000257DF">
      <w:pPr>
        <w:widowControl/>
        <w:numPr>
          <w:ilvl w:val="0"/>
          <w:numId w:val="9"/>
        </w:numPr>
        <w:spacing w:line="360" w:lineRule="auto"/>
        <w:jc w:val="left"/>
        <w:rPr>
          <w:rFonts w:ascii="宋体" w:hAnsi="宋体"/>
          <w:color w:val="000000"/>
          <w:sz w:val="24"/>
        </w:rPr>
      </w:pPr>
      <w:r w:rsidRPr="001A11B8">
        <w:rPr>
          <w:rFonts w:ascii="宋体" w:hAnsi="宋体" w:hint="eastAsia"/>
          <w:color w:val="000000"/>
          <w:sz w:val="24"/>
        </w:rPr>
        <w:t>负载均衡状态监控。</w:t>
      </w:r>
    </w:p>
    <w:p w:rsidR="00AD6B67" w:rsidRPr="001A11B8" w:rsidRDefault="00AD6B67" w:rsidP="000257DF">
      <w:pPr>
        <w:pStyle w:val="a2"/>
        <w:numPr>
          <w:ilvl w:val="1"/>
          <w:numId w:val="10"/>
        </w:numPr>
        <w:autoSpaceDE w:val="0"/>
        <w:autoSpaceDN w:val="0"/>
        <w:adjustRightInd w:val="0"/>
        <w:spacing w:before="120"/>
        <w:jc w:val="left"/>
        <w:rPr>
          <w:rFonts w:ascii="宋体" w:hAnsi="宋体"/>
          <w:color w:val="000000"/>
        </w:rPr>
      </w:pPr>
      <w:r w:rsidRPr="001A11B8">
        <w:rPr>
          <w:rFonts w:ascii="宋体" w:hAnsi="宋体" w:hint="eastAsia"/>
          <w:color w:val="000000"/>
        </w:rPr>
        <w:t>主机性能管理:</w:t>
      </w:r>
    </w:p>
    <w:p w:rsidR="00AD6B67" w:rsidRPr="001A11B8" w:rsidRDefault="00AD6B67" w:rsidP="000257DF">
      <w:pPr>
        <w:widowControl/>
        <w:numPr>
          <w:ilvl w:val="0"/>
          <w:numId w:val="9"/>
        </w:numPr>
        <w:spacing w:line="360" w:lineRule="auto"/>
        <w:jc w:val="left"/>
        <w:rPr>
          <w:rFonts w:ascii="宋体" w:hAnsi="宋体"/>
          <w:color w:val="000000"/>
          <w:sz w:val="24"/>
        </w:rPr>
      </w:pPr>
      <w:r w:rsidRPr="001A11B8">
        <w:rPr>
          <w:rFonts w:ascii="宋体" w:hAnsi="宋体" w:hint="eastAsia"/>
          <w:color w:val="000000"/>
          <w:sz w:val="24"/>
        </w:rPr>
        <w:t>提供监视管理非常广泛的性能测量指标（如CPU使用率、内存使用率，磁盘空间、虚拟内存、换页空间、进程、I/O吞吐、事务响应时间、网络接口和服务端口等等），如果出现内存或CPU故障或者未识别的情况能够出现告警。支持对单个指标进行阈值设定。</w:t>
      </w:r>
    </w:p>
    <w:p w:rsidR="00AD6B67" w:rsidRPr="001A11B8" w:rsidRDefault="00AD6B67" w:rsidP="000257DF">
      <w:pPr>
        <w:widowControl/>
        <w:numPr>
          <w:ilvl w:val="0"/>
          <w:numId w:val="9"/>
        </w:numPr>
        <w:spacing w:line="360" w:lineRule="auto"/>
        <w:jc w:val="left"/>
        <w:rPr>
          <w:rFonts w:ascii="宋体" w:hAnsi="宋体"/>
          <w:color w:val="000000"/>
          <w:sz w:val="24"/>
        </w:rPr>
      </w:pPr>
      <w:r w:rsidRPr="001A11B8">
        <w:rPr>
          <w:rFonts w:ascii="宋体" w:hAnsi="宋体" w:hint="eastAsia"/>
          <w:color w:val="000000"/>
          <w:sz w:val="24"/>
        </w:rPr>
        <w:t>提供主机各容量指标增长性的分析，及时预警各容量可能达95%的时间推算。</w:t>
      </w:r>
    </w:p>
    <w:p w:rsidR="00AD6B67" w:rsidRPr="001A11B8" w:rsidRDefault="00AD6B67" w:rsidP="000257DF">
      <w:pPr>
        <w:pStyle w:val="a2"/>
        <w:numPr>
          <w:ilvl w:val="1"/>
          <w:numId w:val="10"/>
        </w:numPr>
        <w:autoSpaceDE w:val="0"/>
        <w:autoSpaceDN w:val="0"/>
        <w:adjustRightInd w:val="0"/>
        <w:spacing w:before="120"/>
        <w:jc w:val="left"/>
        <w:rPr>
          <w:rFonts w:ascii="宋体" w:hAnsi="宋体"/>
          <w:color w:val="000000"/>
        </w:rPr>
      </w:pPr>
      <w:r w:rsidRPr="001A11B8">
        <w:rPr>
          <w:rFonts w:ascii="宋体" w:hAnsi="宋体" w:hint="eastAsia"/>
          <w:color w:val="000000"/>
        </w:rPr>
        <w:t>主机安全性管理:</w:t>
      </w:r>
    </w:p>
    <w:p w:rsidR="00AD6B67" w:rsidRPr="001A11B8" w:rsidRDefault="00AD6B67" w:rsidP="000257DF">
      <w:pPr>
        <w:widowControl/>
        <w:numPr>
          <w:ilvl w:val="0"/>
          <w:numId w:val="9"/>
        </w:numPr>
        <w:spacing w:line="360" w:lineRule="auto"/>
        <w:jc w:val="left"/>
        <w:rPr>
          <w:rFonts w:ascii="宋体" w:hAnsi="宋体"/>
          <w:color w:val="000000"/>
          <w:sz w:val="24"/>
        </w:rPr>
      </w:pPr>
      <w:r w:rsidRPr="001A11B8">
        <w:rPr>
          <w:rFonts w:ascii="宋体" w:hAnsi="宋体" w:hint="eastAsia"/>
          <w:color w:val="000000"/>
          <w:sz w:val="24"/>
        </w:rPr>
        <w:t>提供外网对系统访问的监控管理(监控记录操作内容、操作时间、登录的用户等)信息。</w:t>
      </w:r>
    </w:p>
    <w:p w:rsidR="00AD6B67" w:rsidRPr="001A11B8" w:rsidRDefault="00AD6B67" w:rsidP="000257DF">
      <w:pPr>
        <w:widowControl/>
        <w:numPr>
          <w:ilvl w:val="0"/>
          <w:numId w:val="9"/>
        </w:numPr>
        <w:spacing w:line="360" w:lineRule="auto"/>
        <w:jc w:val="left"/>
        <w:rPr>
          <w:rFonts w:ascii="宋体" w:hAnsi="宋体"/>
          <w:color w:val="000000"/>
          <w:sz w:val="24"/>
        </w:rPr>
      </w:pPr>
      <w:r w:rsidRPr="001A11B8">
        <w:rPr>
          <w:rFonts w:ascii="宋体" w:hAnsi="宋体" w:hint="eastAsia"/>
          <w:color w:val="000000"/>
          <w:sz w:val="24"/>
        </w:rPr>
        <w:t>提供异常访问记录与监控：如同个用户，多次登录不成功；对系统参数修改操作记录；并能自动记录入事件管理模块。</w:t>
      </w:r>
    </w:p>
    <w:p w:rsidR="00AD6B67" w:rsidRPr="001A11B8" w:rsidRDefault="00AD6B67" w:rsidP="000257DF">
      <w:pPr>
        <w:pStyle w:val="a2"/>
        <w:numPr>
          <w:ilvl w:val="1"/>
          <w:numId w:val="10"/>
        </w:numPr>
        <w:autoSpaceDE w:val="0"/>
        <w:autoSpaceDN w:val="0"/>
        <w:adjustRightInd w:val="0"/>
        <w:spacing w:before="120"/>
        <w:jc w:val="left"/>
        <w:rPr>
          <w:rFonts w:ascii="宋体" w:hAnsi="宋体"/>
          <w:color w:val="000000"/>
        </w:rPr>
      </w:pPr>
      <w:r w:rsidRPr="001A11B8">
        <w:rPr>
          <w:rFonts w:ascii="宋体" w:hAnsi="宋体" w:hint="eastAsia"/>
          <w:color w:val="000000"/>
        </w:rPr>
        <w:lastRenderedPageBreak/>
        <w:t>可以对主机的配置信息改变进行监控和管理，包括主机名、IP地址、接口数量、设备厂商、操作系统版本、CPU个数、内存大小等配置信息。</w:t>
      </w:r>
    </w:p>
    <w:p w:rsidR="00AD6B67" w:rsidRPr="00EF77DF" w:rsidRDefault="00AD6B67" w:rsidP="000257DF">
      <w:pPr>
        <w:pStyle w:val="a2"/>
        <w:numPr>
          <w:ilvl w:val="1"/>
          <w:numId w:val="10"/>
        </w:numPr>
        <w:autoSpaceDE w:val="0"/>
        <w:autoSpaceDN w:val="0"/>
        <w:adjustRightInd w:val="0"/>
        <w:spacing w:before="120"/>
        <w:jc w:val="left"/>
        <w:rPr>
          <w:rFonts w:ascii="仿宋_GB2312" w:eastAsia="仿宋_GB2312" w:hAnsi="宋体"/>
          <w:color w:val="000000"/>
        </w:rPr>
      </w:pPr>
      <w:r w:rsidRPr="001A11B8">
        <w:rPr>
          <w:rFonts w:ascii="宋体" w:hAnsi="宋体" w:hint="eastAsia"/>
          <w:color w:val="000000"/>
        </w:rPr>
        <w:t>可以监测系统日志变化情况，而且对监测结果支持匹配查询、设置过滤条件等方式进行更深层次的分析，通过服务器系统日志监测功能，可以帮助管理员更为准确地掌握重要进程或操作系统的运行状况。</w:t>
      </w:r>
    </w:p>
    <w:p w:rsidR="00AD6B67" w:rsidRPr="00505750" w:rsidRDefault="00AD6B67" w:rsidP="000257DF">
      <w:pPr>
        <w:pStyle w:val="3"/>
        <w:numPr>
          <w:ilvl w:val="2"/>
          <w:numId w:val="8"/>
        </w:numPr>
      </w:pPr>
      <w:bookmarkStart w:id="34" w:name="_Toc359423404"/>
      <w:bookmarkStart w:id="35" w:name="_Toc433290870"/>
      <w:bookmarkStart w:id="36" w:name="_Toc10199173"/>
      <w:r w:rsidRPr="00505750">
        <w:rPr>
          <w:rFonts w:hint="eastAsia"/>
        </w:rPr>
        <w:t>数据库监控要求</w:t>
      </w:r>
      <w:bookmarkEnd w:id="34"/>
      <w:bookmarkEnd w:id="35"/>
      <w:bookmarkEnd w:id="36"/>
    </w:p>
    <w:p w:rsidR="00AD6B67" w:rsidRPr="001A11B8" w:rsidRDefault="00AD6B67" w:rsidP="00AD6B67">
      <w:pPr>
        <w:pStyle w:val="a2"/>
        <w:spacing w:before="120" w:after="120"/>
        <w:ind w:firstLineChars="218" w:firstLine="458"/>
        <w:rPr>
          <w:rFonts w:ascii="宋体" w:hAnsi="宋体"/>
          <w:color w:val="000000"/>
        </w:rPr>
      </w:pPr>
      <w:r w:rsidRPr="001A11B8">
        <w:rPr>
          <w:rFonts w:ascii="宋体" w:hAnsi="宋体" w:hint="eastAsia"/>
          <w:color w:val="000000"/>
        </w:rPr>
        <w:t>实现对Oracle、DB2、SQL Server等数据库的监控管理。实现对数据库系统关键参数进行监控及管理。数据库采集，至少需提供JDBC和脚本两种采集方式根据不同需求实现对数据库信息的采集。</w:t>
      </w:r>
    </w:p>
    <w:p w:rsidR="00AD6B67" w:rsidRPr="001A11B8" w:rsidRDefault="00AD6B67" w:rsidP="000257DF">
      <w:pPr>
        <w:pStyle w:val="a2"/>
        <w:numPr>
          <w:ilvl w:val="1"/>
          <w:numId w:val="11"/>
        </w:numPr>
        <w:autoSpaceDE w:val="0"/>
        <w:autoSpaceDN w:val="0"/>
        <w:adjustRightInd w:val="0"/>
        <w:spacing w:before="120"/>
        <w:jc w:val="left"/>
        <w:rPr>
          <w:rFonts w:ascii="宋体" w:hAnsi="宋体"/>
          <w:color w:val="000000"/>
        </w:rPr>
      </w:pPr>
      <w:r w:rsidRPr="001A11B8">
        <w:rPr>
          <w:rFonts w:ascii="宋体" w:hAnsi="宋体" w:hint="eastAsia"/>
          <w:color w:val="000000"/>
        </w:rPr>
        <w:t>数据库运行状态管理：</w:t>
      </w:r>
    </w:p>
    <w:p w:rsidR="00AD6B67" w:rsidRPr="001A11B8" w:rsidRDefault="00AD6B67" w:rsidP="000257DF">
      <w:pPr>
        <w:widowControl/>
        <w:numPr>
          <w:ilvl w:val="0"/>
          <w:numId w:val="9"/>
        </w:numPr>
        <w:spacing w:line="360" w:lineRule="auto"/>
        <w:jc w:val="left"/>
        <w:rPr>
          <w:rFonts w:ascii="宋体" w:hAnsi="宋体"/>
          <w:color w:val="000000"/>
          <w:sz w:val="24"/>
        </w:rPr>
      </w:pPr>
      <w:r w:rsidRPr="001A11B8">
        <w:rPr>
          <w:rFonts w:ascii="宋体" w:hAnsi="宋体" w:hint="eastAsia"/>
          <w:color w:val="000000"/>
          <w:sz w:val="24"/>
        </w:rPr>
        <w:t>可以监控数据库运行状态，如数据库ID、数据库状态、数据库表空间（未分配、预留、索引、未使用）、连接数、回滚段、锁定总数、连接用户数、网络读取、写入等待、完成页面读取数、可用缓存等。</w:t>
      </w:r>
    </w:p>
    <w:p w:rsidR="00AD6B67" w:rsidRPr="001A11B8" w:rsidRDefault="00AD6B67" w:rsidP="000257DF">
      <w:pPr>
        <w:pStyle w:val="a2"/>
        <w:numPr>
          <w:ilvl w:val="1"/>
          <w:numId w:val="11"/>
        </w:numPr>
        <w:autoSpaceDE w:val="0"/>
        <w:autoSpaceDN w:val="0"/>
        <w:adjustRightInd w:val="0"/>
        <w:spacing w:before="120"/>
        <w:jc w:val="left"/>
        <w:rPr>
          <w:rFonts w:ascii="宋体" w:hAnsi="宋体"/>
          <w:color w:val="000000"/>
        </w:rPr>
      </w:pPr>
      <w:r w:rsidRPr="001A11B8">
        <w:rPr>
          <w:rFonts w:ascii="宋体" w:hAnsi="宋体" w:hint="eastAsia"/>
          <w:color w:val="000000"/>
        </w:rPr>
        <w:t>数据库性能及容量管理：</w:t>
      </w:r>
    </w:p>
    <w:p w:rsidR="00AD6B67" w:rsidRPr="001A11B8" w:rsidRDefault="00AD6B67" w:rsidP="000257DF">
      <w:pPr>
        <w:widowControl/>
        <w:numPr>
          <w:ilvl w:val="0"/>
          <w:numId w:val="9"/>
        </w:numPr>
        <w:spacing w:line="360" w:lineRule="auto"/>
        <w:jc w:val="left"/>
        <w:rPr>
          <w:rFonts w:ascii="宋体" w:hAnsi="宋体"/>
          <w:color w:val="000000"/>
          <w:sz w:val="24"/>
        </w:rPr>
      </w:pPr>
      <w:r w:rsidRPr="001A11B8">
        <w:rPr>
          <w:rFonts w:ascii="宋体" w:hAnsi="宋体" w:hint="eastAsia"/>
          <w:color w:val="000000"/>
          <w:sz w:val="24"/>
        </w:rPr>
        <w:t>可以对数据库的性能，包括内存、Cache、IO性能、碎片、SGA命中率、关键表空间增长情况等进行监控；能够设定相应阀值，实现相关报警。</w:t>
      </w:r>
    </w:p>
    <w:p w:rsidR="00AD6B67" w:rsidRPr="001A11B8" w:rsidRDefault="00AD6B67" w:rsidP="000257DF">
      <w:pPr>
        <w:pStyle w:val="a2"/>
        <w:numPr>
          <w:ilvl w:val="1"/>
          <w:numId w:val="11"/>
        </w:numPr>
        <w:autoSpaceDE w:val="0"/>
        <w:autoSpaceDN w:val="0"/>
        <w:adjustRightInd w:val="0"/>
        <w:spacing w:before="120"/>
        <w:jc w:val="left"/>
        <w:rPr>
          <w:rFonts w:ascii="宋体" w:hAnsi="宋体"/>
          <w:color w:val="000000"/>
        </w:rPr>
      </w:pPr>
      <w:r w:rsidRPr="001A11B8">
        <w:rPr>
          <w:rFonts w:ascii="宋体" w:hAnsi="宋体" w:hint="eastAsia"/>
          <w:color w:val="000000"/>
        </w:rPr>
        <w:t>SQL语句管理：</w:t>
      </w:r>
    </w:p>
    <w:p w:rsidR="00AD6B67" w:rsidRDefault="00AD6B67" w:rsidP="00AD6B67">
      <w:pPr>
        <w:spacing w:line="360" w:lineRule="auto"/>
        <w:ind w:left="900"/>
        <w:rPr>
          <w:rFonts w:ascii="宋体" w:hAnsi="宋体"/>
          <w:color w:val="000000"/>
          <w:sz w:val="24"/>
        </w:rPr>
      </w:pPr>
      <w:r w:rsidRPr="001A11B8">
        <w:rPr>
          <w:rFonts w:ascii="宋体" w:hAnsi="宋体" w:hint="eastAsia"/>
          <w:color w:val="000000"/>
          <w:sz w:val="24"/>
        </w:rPr>
        <w:t>能够监控数据库的活动进程，以及SQL语句的执行状况等。</w:t>
      </w:r>
    </w:p>
    <w:p w:rsidR="001715E8" w:rsidRDefault="001715E8" w:rsidP="000257DF">
      <w:pPr>
        <w:pStyle w:val="3"/>
        <w:numPr>
          <w:ilvl w:val="2"/>
          <w:numId w:val="8"/>
        </w:numPr>
      </w:pPr>
      <w:bookmarkStart w:id="37" w:name="_Toc10199174"/>
      <w:r w:rsidRPr="001715E8">
        <w:rPr>
          <w:rFonts w:hint="eastAsia"/>
        </w:rPr>
        <w:t>云资源监控</w:t>
      </w:r>
      <w:r>
        <w:rPr>
          <w:rFonts w:hint="eastAsia"/>
        </w:rPr>
        <w:t>要求</w:t>
      </w:r>
      <w:bookmarkEnd w:id="37"/>
    </w:p>
    <w:p w:rsidR="001715E8" w:rsidRPr="001715E8" w:rsidRDefault="001715E8" w:rsidP="001715E8">
      <w:pPr>
        <w:pStyle w:val="a2"/>
        <w:spacing w:before="120" w:after="120"/>
        <w:ind w:firstLineChars="218" w:firstLine="458"/>
        <w:rPr>
          <w:rFonts w:ascii="宋体" w:hAnsi="宋体"/>
          <w:color w:val="000000"/>
        </w:rPr>
      </w:pPr>
      <w:r w:rsidRPr="001715E8">
        <w:rPr>
          <w:rFonts w:ascii="宋体" w:hAnsi="宋体" w:hint="eastAsia"/>
          <w:color w:val="000000"/>
        </w:rPr>
        <w:t>★云宿主机监控：支持对云环境物理宿主机进行监控，支持集成的ESXi、vCenter监控，监控主要从下面三个层次进行：宿主机层面，对VMware宿主机（Host）的CPU、内存、磁盘和网络等项目进行监测，对宿主环境 的每个存储的使用率，剩余量、总容量指标、I</w:t>
      </w:r>
      <w:r w:rsidRPr="001715E8">
        <w:rPr>
          <w:rFonts w:ascii="宋体" w:hAnsi="宋体"/>
          <w:color w:val="000000"/>
        </w:rPr>
        <w:t>O</w:t>
      </w:r>
      <w:r w:rsidRPr="001715E8">
        <w:rPr>
          <w:rFonts w:ascii="宋体" w:hAnsi="宋体" w:hint="eastAsia"/>
          <w:color w:val="000000"/>
        </w:rPr>
        <w:t>流量</w:t>
      </w:r>
      <w:r w:rsidRPr="001715E8">
        <w:rPr>
          <w:rFonts w:ascii="宋体" w:hAnsi="宋体"/>
          <w:color w:val="000000"/>
        </w:rPr>
        <w:t>等</w:t>
      </w:r>
      <w:r w:rsidRPr="001715E8">
        <w:rPr>
          <w:rFonts w:ascii="宋体" w:hAnsi="宋体" w:hint="eastAsia"/>
          <w:color w:val="000000"/>
        </w:rPr>
        <w:t>进行监测。</w:t>
      </w:r>
    </w:p>
    <w:p w:rsidR="001715E8" w:rsidRPr="001715E8" w:rsidRDefault="001715E8" w:rsidP="001715E8">
      <w:pPr>
        <w:pStyle w:val="a2"/>
        <w:spacing w:before="120" w:after="120"/>
        <w:ind w:firstLineChars="218" w:firstLine="458"/>
        <w:rPr>
          <w:rFonts w:ascii="宋体" w:hAnsi="宋体"/>
          <w:color w:val="000000"/>
        </w:rPr>
      </w:pPr>
      <w:r w:rsidRPr="001715E8">
        <w:rPr>
          <w:rFonts w:ascii="宋体" w:hAnsi="宋体" w:hint="eastAsia"/>
          <w:color w:val="000000"/>
        </w:rPr>
        <w:t>★虚拟机监控：提供虚拟主机基本信息采集，包括虚拟机性能、设备连续运行时间、设备描述信息，如操作系统、型号、IP地址、CPU型号、内存容量、硬盘容量等。支持虚拟主机文件系统、文件目录的磁盘空间、消息队列端口信息、Swap情况、网络流量、文件分区使用率等监控。</w:t>
      </w:r>
    </w:p>
    <w:p w:rsidR="001715E8" w:rsidRPr="001715E8" w:rsidRDefault="001715E8" w:rsidP="001715E8">
      <w:pPr>
        <w:pStyle w:val="a2"/>
        <w:spacing w:before="120" w:after="120"/>
        <w:ind w:firstLineChars="218" w:firstLine="458"/>
        <w:rPr>
          <w:rFonts w:ascii="宋体" w:hAnsi="宋体"/>
          <w:color w:val="000000"/>
        </w:rPr>
      </w:pPr>
      <w:r w:rsidRPr="001715E8">
        <w:rPr>
          <w:rFonts w:ascii="宋体" w:hAnsi="宋体" w:hint="eastAsia"/>
          <w:color w:val="000000"/>
        </w:rPr>
        <w:t>公有云监控：通过配置公有云管理账号信息，采用共有用开放的接口协议，可以自动对云服务器等资源进行导入并同步，并能够采集资源的配置信息、运行性能信息,从而将共有云资源统一纳入</w:t>
      </w:r>
      <w:r w:rsidRPr="001715E8">
        <w:rPr>
          <w:rFonts w:ascii="宋体" w:hAnsi="宋体" w:hint="eastAsia"/>
          <w:color w:val="000000"/>
        </w:rPr>
        <w:lastRenderedPageBreak/>
        <w:t>到集中的实时监控中心。</w:t>
      </w:r>
    </w:p>
    <w:p w:rsidR="001715E8" w:rsidRPr="001715E8" w:rsidRDefault="001715E8" w:rsidP="001715E8">
      <w:pPr>
        <w:pStyle w:val="a2"/>
        <w:spacing w:before="120" w:after="120"/>
        <w:ind w:firstLineChars="218" w:firstLine="458"/>
        <w:rPr>
          <w:rFonts w:ascii="宋体" w:hAnsi="宋体"/>
          <w:color w:val="000000"/>
        </w:rPr>
      </w:pPr>
      <w:r w:rsidRPr="001715E8">
        <w:rPr>
          <w:rFonts w:ascii="宋体" w:hAnsi="宋体" w:hint="eastAsia"/>
          <w:color w:val="000000"/>
        </w:rPr>
        <w:t>★云备份系统监控: 能够对云资源的备份系统进行自动监控，包括备份进程、备份实例有效性等能够自动识别，确保虚拟机、数据库等备份的准确和可靠。</w:t>
      </w:r>
    </w:p>
    <w:p w:rsidR="00AD6B67" w:rsidRPr="00633389" w:rsidRDefault="00AD6B67" w:rsidP="00690703">
      <w:pPr>
        <w:pStyle w:val="2"/>
      </w:pPr>
      <w:bookmarkStart w:id="38" w:name="_Toc342339706"/>
      <w:bookmarkStart w:id="39" w:name="_Toc359423406"/>
      <w:bookmarkStart w:id="40" w:name="_Toc433290872"/>
      <w:bookmarkStart w:id="41" w:name="_Toc10199175"/>
      <w:r w:rsidRPr="00633389">
        <w:rPr>
          <w:rFonts w:hint="eastAsia"/>
        </w:rPr>
        <w:t>系统功能需求</w:t>
      </w:r>
      <w:bookmarkEnd w:id="38"/>
      <w:bookmarkEnd w:id="39"/>
      <w:bookmarkEnd w:id="40"/>
      <w:bookmarkEnd w:id="41"/>
    </w:p>
    <w:p w:rsidR="00AD6B67" w:rsidRPr="00356B9A" w:rsidRDefault="00AD6B67" w:rsidP="000257DF">
      <w:pPr>
        <w:pStyle w:val="3"/>
        <w:numPr>
          <w:ilvl w:val="2"/>
          <w:numId w:val="8"/>
        </w:numPr>
      </w:pPr>
      <w:bookmarkStart w:id="42" w:name="_Toc304721609"/>
      <w:bookmarkStart w:id="43" w:name="_Toc278040288"/>
      <w:bookmarkStart w:id="44" w:name="_Toc299108245"/>
      <w:bookmarkStart w:id="45" w:name="_Toc359423407"/>
      <w:bookmarkStart w:id="46" w:name="_Toc433290873"/>
      <w:bookmarkStart w:id="47" w:name="_Toc10199176"/>
      <w:r w:rsidRPr="00356B9A">
        <w:rPr>
          <w:rFonts w:hint="eastAsia"/>
        </w:rPr>
        <w:t>网元配置管理</w:t>
      </w:r>
      <w:bookmarkEnd w:id="42"/>
      <w:bookmarkEnd w:id="43"/>
      <w:bookmarkEnd w:id="44"/>
      <w:bookmarkEnd w:id="45"/>
      <w:bookmarkEnd w:id="46"/>
      <w:bookmarkEnd w:id="47"/>
    </w:p>
    <w:p w:rsidR="00AD6B67" w:rsidRPr="001A11B8" w:rsidRDefault="00AD6B67" w:rsidP="00AD6B67">
      <w:pPr>
        <w:pStyle w:val="a2"/>
        <w:spacing w:before="120" w:after="120"/>
        <w:ind w:firstLineChars="218" w:firstLine="458"/>
        <w:rPr>
          <w:rFonts w:ascii="宋体" w:hAnsi="宋体"/>
          <w:color w:val="000000"/>
        </w:rPr>
      </w:pPr>
      <w:r w:rsidRPr="001A11B8">
        <w:rPr>
          <w:rFonts w:ascii="宋体" w:hAnsi="宋体" w:hint="eastAsia"/>
          <w:color w:val="000000"/>
        </w:rPr>
        <w:t>可在任意网元类型建模的基础上建立某种类型设备的实例，将其纳入到的管理范围进行监控，以便对其进行性能分析、故障发现、告警等。</w:t>
      </w:r>
    </w:p>
    <w:p w:rsidR="00AD6B67" w:rsidRPr="00356B9A" w:rsidRDefault="00AD6B67" w:rsidP="000257DF">
      <w:pPr>
        <w:pStyle w:val="3"/>
        <w:numPr>
          <w:ilvl w:val="2"/>
          <w:numId w:val="8"/>
        </w:numPr>
      </w:pPr>
      <w:bookmarkStart w:id="48" w:name="_Toc304721610"/>
      <w:bookmarkStart w:id="49" w:name="_Toc278040289"/>
      <w:bookmarkStart w:id="50" w:name="_Toc299108246"/>
      <w:bookmarkStart w:id="51" w:name="_Toc359423408"/>
      <w:bookmarkStart w:id="52" w:name="_Toc433290874"/>
      <w:bookmarkStart w:id="53" w:name="_Toc10199177"/>
      <w:r w:rsidRPr="00356B9A">
        <w:rPr>
          <w:rFonts w:hint="eastAsia"/>
        </w:rPr>
        <w:t>数据采集管理</w:t>
      </w:r>
      <w:bookmarkEnd w:id="48"/>
      <w:bookmarkEnd w:id="49"/>
      <w:bookmarkEnd w:id="50"/>
      <w:bookmarkEnd w:id="51"/>
      <w:bookmarkEnd w:id="52"/>
      <w:bookmarkEnd w:id="53"/>
    </w:p>
    <w:p w:rsidR="00AD6B67" w:rsidRPr="001A11B8" w:rsidRDefault="00AD6B67" w:rsidP="00AD6B67">
      <w:pPr>
        <w:pStyle w:val="a2"/>
        <w:spacing w:before="120" w:after="120"/>
        <w:ind w:firstLineChars="218" w:firstLine="458"/>
        <w:rPr>
          <w:rFonts w:ascii="宋体" w:hAnsi="宋体"/>
          <w:color w:val="000000"/>
        </w:rPr>
      </w:pPr>
      <w:r w:rsidRPr="001A11B8">
        <w:rPr>
          <w:rFonts w:ascii="宋体" w:hAnsi="宋体" w:hint="eastAsia"/>
          <w:color w:val="000000"/>
        </w:rPr>
        <w:t>可以对任意网元实现单独或批量的配置和修改采集方式、采集周期等策略。</w:t>
      </w:r>
    </w:p>
    <w:p w:rsidR="00AD6B67" w:rsidRPr="00356B9A" w:rsidRDefault="00AD6B67" w:rsidP="000257DF">
      <w:pPr>
        <w:pStyle w:val="3"/>
        <w:numPr>
          <w:ilvl w:val="2"/>
          <w:numId w:val="8"/>
        </w:numPr>
      </w:pPr>
      <w:bookmarkStart w:id="54" w:name="_Toc278040291"/>
      <w:bookmarkStart w:id="55" w:name="_Toc299108247"/>
      <w:bookmarkStart w:id="56" w:name="_Toc304721611"/>
      <w:bookmarkStart w:id="57" w:name="_Toc359423409"/>
      <w:bookmarkStart w:id="58" w:name="_Toc433290875"/>
      <w:bookmarkStart w:id="59" w:name="_Toc10199178"/>
      <w:r w:rsidRPr="00356B9A">
        <w:rPr>
          <w:rFonts w:hint="eastAsia"/>
        </w:rPr>
        <w:t>告警预警管理</w:t>
      </w:r>
      <w:bookmarkEnd w:id="54"/>
      <w:bookmarkEnd w:id="55"/>
      <w:bookmarkEnd w:id="56"/>
      <w:bookmarkEnd w:id="57"/>
      <w:bookmarkEnd w:id="58"/>
      <w:bookmarkEnd w:id="59"/>
    </w:p>
    <w:p w:rsidR="00AD6B67" w:rsidRPr="001A11B8" w:rsidRDefault="00AD6B67" w:rsidP="00AD6B67">
      <w:pPr>
        <w:pStyle w:val="a2"/>
        <w:spacing w:before="120" w:after="120"/>
        <w:ind w:firstLineChars="218" w:firstLine="458"/>
        <w:rPr>
          <w:rFonts w:ascii="宋体" w:hAnsi="宋体"/>
          <w:color w:val="000000"/>
        </w:rPr>
      </w:pPr>
      <w:r w:rsidRPr="001A11B8">
        <w:rPr>
          <w:rFonts w:ascii="宋体" w:hAnsi="宋体" w:hint="eastAsia"/>
          <w:color w:val="000000"/>
        </w:rPr>
        <w:t>数据的分析处理支持灵活的参数和阈值设置、通过灵活的告警公式进行复杂的告警逻辑判断、提供告警和故障的直接处理、对于关键性的故障信息支持自动升级为事件处理流程，与统一流程管理直接对接，形成告警故障的闭环处理。</w:t>
      </w:r>
    </w:p>
    <w:p w:rsidR="00AD6B67" w:rsidRPr="00356B9A" w:rsidRDefault="00AD6B67" w:rsidP="000257DF">
      <w:pPr>
        <w:pStyle w:val="3"/>
        <w:numPr>
          <w:ilvl w:val="2"/>
          <w:numId w:val="8"/>
        </w:numPr>
      </w:pPr>
      <w:bookmarkStart w:id="60" w:name="_Toc278040290"/>
      <w:bookmarkStart w:id="61" w:name="_Toc359423410"/>
      <w:bookmarkStart w:id="62" w:name="_Toc433290876"/>
      <w:bookmarkStart w:id="63" w:name="_Toc10199179"/>
      <w:r w:rsidRPr="00356B9A">
        <w:rPr>
          <w:rFonts w:hint="eastAsia"/>
        </w:rPr>
        <w:t>阈值管理</w:t>
      </w:r>
      <w:bookmarkEnd w:id="60"/>
      <w:bookmarkEnd w:id="61"/>
      <w:bookmarkEnd w:id="62"/>
      <w:bookmarkEnd w:id="63"/>
    </w:p>
    <w:p w:rsidR="00AD6B67" w:rsidRPr="001A11B8" w:rsidRDefault="00AD6B67" w:rsidP="00AD6B67">
      <w:pPr>
        <w:pStyle w:val="a2"/>
        <w:spacing w:before="120" w:after="120"/>
        <w:ind w:firstLineChars="218" w:firstLine="458"/>
        <w:rPr>
          <w:rFonts w:ascii="宋体" w:hAnsi="宋体"/>
          <w:color w:val="000000"/>
        </w:rPr>
      </w:pPr>
      <w:r w:rsidRPr="001A11B8">
        <w:rPr>
          <w:rFonts w:ascii="宋体" w:hAnsi="宋体" w:hint="eastAsia"/>
          <w:color w:val="000000"/>
        </w:rPr>
        <w:t>支持告警公式的设计和定义功能，用逻辑表达式的方式描述对特定故障场景的定义。</w:t>
      </w:r>
    </w:p>
    <w:p w:rsidR="00AD6B67" w:rsidRPr="000D3E98" w:rsidRDefault="00AD6B67" w:rsidP="00AD6B67">
      <w:pPr>
        <w:pStyle w:val="a2"/>
        <w:spacing w:before="120" w:after="120"/>
        <w:ind w:firstLineChars="218" w:firstLine="458"/>
        <w:rPr>
          <w:rFonts w:ascii="仿宋_GB2312" w:eastAsia="仿宋_GB2312" w:hAnsi="宋体"/>
          <w:color w:val="000000"/>
        </w:rPr>
      </w:pPr>
      <w:r w:rsidRPr="001A11B8">
        <w:rPr>
          <w:rFonts w:ascii="宋体" w:hAnsi="宋体" w:hint="eastAsia"/>
          <w:color w:val="000000"/>
        </w:rPr>
        <w:t>告警阈值可提供对历史趋势的分析判断，以提高告警的准确性。</w:t>
      </w:r>
    </w:p>
    <w:p w:rsidR="00AD6B67" w:rsidRPr="00356B9A" w:rsidRDefault="00AD6B67" w:rsidP="000257DF">
      <w:pPr>
        <w:pStyle w:val="3"/>
        <w:numPr>
          <w:ilvl w:val="2"/>
          <w:numId w:val="8"/>
        </w:numPr>
      </w:pPr>
      <w:bookmarkStart w:id="64" w:name="_Toc359423411"/>
      <w:bookmarkStart w:id="65" w:name="_Toc433290877"/>
      <w:bookmarkStart w:id="66" w:name="_Toc10199180"/>
      <w:r w:rsidRPr="00356B9A">
        <w:rPr>
          <w:rFonts w:hint="eastAsia"/>
        </w:rPr>
        <w:t>告警分析</w:t>
      </w:r>
      <w:bookmarkEnd w:id="64"/>
      <w:bookmarkEnd w:id="65"/>
      <w:bookmarkEnd w:id="66"/>
    </w:p>
    <w:p w:rsidR="00AD6B67" w:rsidRPr="001A11B8" w:rsidRDefault="00AD6B67" w:rsidP="00AD6B67">
      <w:pPr>
        <w:pStyle w:val="a2"/>
        <w:spacing w:before="120" w:after="120"/>
        <w:ind w:firstLineChars="218" w:firstLine="458"/>
        <w:rPr>
          <w:rFonts w:ascii="宋体" w:hAnsi="宋体"/>
          <w:color w:val="000000"/>
        </w:rPr>
      </w:pPr>
      <w:r w:rsidRPr="001A11B8">
        <w:rPr>
          <w:rFonts w:ascii="宋体" w:hAnsi="宋体" w:hint="eastAsia"/>
          <w:color w:val="000000"/>
        </w:rPr>
        <w:t>对接收到的故障数据、性能数据、配置数据分别处理，性能数据将根据所配置的告警定义进行告警分析判断，包括简单的阀值判断、复杂的逻辑算术公式、函数运算，生成原始告警信息。</w:t>
      </w:r>
    </w:p>
    <w:p w:rsidR="00AD6B67" w:rsidRPr="00356B9A" w:rsidRDefault="00AD6B67" w:rsidP="000257DF">
      <w:pPr>
        <w:pStyle w:val="3"/>
        <w:numPr>
          <w:ilvl w:val="2"/>
          <w:numId w:val="8"/>
        </w:numPr>
      </w:pPr>
      <w:bookmarkStart w:id="67" w:name="_Toc359423412"/>
      <w:bookmarkStart w:id="68" w:name="_Toc433290878"/>
      <w:bookmarkStart w:id="69" w:name="_Toc10199181"/>
      <w:r w:rsidRPr="00356B9A">
        <w:rPr>
          <w:rFonts w:hint="eastAsia"/>
        </w:rPr>
        <w:t>告警展示</w:t>
      </w:r>
      <w:bookmarkEnd w:id="67"/>
      <w:bookmarkEnd w:id="68"/>
      <w:bookmarkEnd w:id="69"/>
    </w:p>
    <w:p w:rsidR="00AD6B67" w:rsidRPr="001A11B8" w:rsidRDefault="00AD6B67" w:rsidP="00AD6B67">
      <w:pPr>
        <w:pStyle w:val="a2"/>
        <w:spacing w:before="120" w:after="120"/>
        <w:ind w:firstLineChars="218" w:firstLine="458"/>
        <w:rPr>
          <w:rFonts w:ascii="宋体" w:hAnsi="宋体"/>
          <w:color w:val="000000"/>
        </w:rPr>
      </w:pPr>
      <w:r w:rsidRPr="001A11B8">
        <w:rPr>
          <w:rFonts w:ascii="宋体" w:hAnsi="宋体" w:hint="eastAsia"/>
          <w:color w:val="000000"/>
        </w:rPr>
        <w:t xml:space="preserve"> 系统应有非常良好的故障表达方式，可以将复杂晦涩的技术术语转化为通俗易懂的语言。</w:t>
      </w:r>
    </w:p>
    <w:p w:rsidR="00AD6B67" w:rsidRPr="00356B9A" w:rsidRDefault="00AD6B67" w:rsidP="000257DF">
      <w:pPr>
        <w:pStyle w:val="3"/>
        <w:numPr>
          <w:ilvl w:val="2"/>
          <w:numId w:val="8"/>
        </w:numPr>
      </w:pPr>
      <w:bookmarkStart w:id="70" w:name="_Toc359423413"/>
      <w:bookmarkStart w:id="71" w:name="_Toc433290879"/>
      <w:bookmarkStart w:id="72" w:name="_Toc10199182"/>
      <w:r w:rsidRPr="00356B9A">
        <w:rPr>
          <w:rFonts w:hint="eastAsia"/>
        </w:rPr>
        <w:lastRenderedPageBreak/>
        <w:t>告警与故障处理</w:t>
      </w:r>
      <w:bookmarkEnd w:id="70"/>
      <w:bookmarkEnd w:id="71"/>
      <w:bookmarkEnd w:id="72"/>
    </w:p>
    <w:p w:rsidR="00AD6B67" w:rsidRPr="001A11B8" w:rsidRDefault="00AD6B67" w:rsidP="00AD6B67">
      <w:pPr>
        <w:pStyle w:val="a2"/>
        <w:spacing w:before="120" w:after="120"/>
        <w:ind w:firstLineChars="218" w:firstLine="458"/>
        <w:rPr>
          <w:rFonts w:ascii="宋体" w:hAnsi="宋体"/>
          <w:color w:val="000000"/>
        </w:rPr>
      </w:pPr>
      <w:r w:rsidRPr="001A11B8">
        <w:rPr>
          <w:rFonts w:ascii="宋体" w:hAnsi="宋体" w:hint="eastAsia"/>
          <w:color w:val="000000"/>
        </w:rPr>
        <w:t>实现告警的确认和维护记录的管理功能，相同告警再次出现时，能够查看到以往的维护记录并以之作为参考。</w:t>
      </w:r>
    </w:p>
    <w:p w:rsidR="00AD6B67" w:rsidRPr="00356B9A" w:rsidRDefault="00AD6B67" w:rsidP="000257DF">
      <w:pPr>
        <w:pStyle w:val="3"/>
        <w:numPr>
          <w:ilvl w:val="2"/>
          <w:numId w:val="8"/>
        </w:numPr>
      </w:pPr>
      <w:bookmarkStart w:id="73" w:name="_Toc278040292"/>
      <w:bookmarkStart w:id="74" w:name="_Toc359423414"/>
      <w:bookmarkStart w:id="75" w:name="_Toc433290880"/>
      <w:bookmarkStart w:id="76" w:name="_Toc10199183"/>
      <w:r w:rsidRPr="00356B9A">
        <w:rPr>
          <w:rFonts w:hint="eastAsia"/>
        </w:rPr>
        <w:t>告警事件通知</w:t>
      </w:r>
      <w:bookmarkEnd w:id="73"/>
      <w:bookmarkEnd w:id="74"/>
      <w:bookmarkEnd w:id="75"/>
      <w:bookmarkEnd w:id="76"/>
    </w:p>
    <w:p w:rsidR="00AD6B67" w:rsidRPr="001A11B8" w:rsidRDefault="00AD6B67" w:rsidP="00AD6B67">
      <w:pPr>
        <w:pStyle w:val="a2"/>
        <w:spacing w:before="120" w:after="120"/>
        <w:ind w:firstLineChars="218" w:firstLine="458"/>
        <w:rPr>
          <w:rFonts w:ascii="宋体" w:hAnsi="宋体"/>
          <w:color w:val="000000"/>
        </w:rPr>
      </w:pPr>
      <w:r w:rsidRPr="001A11B8">
        <w:rPr>
          <w:rFonts w:ascii="宋体" w:hAnsi="宋体" w:hint="eastAsia"/>
          <w:color w:val="000000"/>
        </w:rPr>
        <w:t>告警通知功能是将经过告警分析判断、告警关联分析后的告警信息以短信、邮件、MSN、QQ等方式通知相关的运维人员；系统监控平台能够提供各种告警通知的接口，并能够从用户管理模块中获取系统维护人员的各类信息（如手机号码、Email等）；告警通知能够灵活定义，能够通过规则的设定，实现通知时间段的控制。</w:t>
      </w:r>
    </w:p>
    <w:p w:rsidR="00AD6B67" w:rsidRPr="00356B9A" w:rsidRDefault="00AD6B67" w:rsidP="000257DF">
      <w:pPr>
        <w:pStyle w:val="3"/>
        <w:numPr>
          <w:ilvl w:val="2"/>
          <w:numId w:val="8"/>
        </w:numPr>
      </w:pPr>
      <w:bookmarkStart w:id="77" w:name="_Toc275806319"/>
      <w:bookmarkStart w:id="78" w:name="_Toc278040293"/>
      <w:bookmarkStart w:id="79" w:name="_Toc299108248"/>
      <w:bookmarkStart w:id="80" w:name="_Toc304721612"/>
      <w:bookmarkStart w:id="81" w:name="_Toc359423415"/>
      <w:bookmarkStart w:id="82" w:name="_Toc433290881"/>
      <w:bookmarkStart w:id="83" w:name="_Toc10199184"/>
      <w:r w:rsidRPr="00356B9A">
        <w:rPr>
          <w:rFonts w:hint="eastAsia"/>
        </w:rPr>
        <w:t>拓扑管理</w:t>
      </w:r>
      <w:bookmarkEnd w:id="77"/>
      <w:bookmarkEnd w:id="78"/>
      <w:bookmarkEnd w:id="79"/>
      <w:bookmarkEnd w:id="80"/>
      <w:bookmarkEnd w:id="81"/>
      <w:bookmarkEnd w:id="82"/>
      <w:bookmarkEnd w:id="83"/>
    </w:p>
    <w:p w:rsidR="00AD6B67" w:rsidRPr="001A11B8" w:rsidRDefault="00AD6B67" w:rsidP="00AD6B67">
      <w:pPr>
        <w:pStyle w:val="a2"/>
        <w:spacing w:before="120" w:after="120"/>
        <w:ind w:firstLineChars="218" w:firstLine="458"/>
        <w:rPr>
          <w:rFonts w:ascii="宋体" w:hAnsi="宋体"/>
          <w:color w:val="000000"/>
        </w:rPr>
      </w:pPr>
      <w:r w:rsidRPr="001A11B8">
        <w:rPr>
          <w:rFonts w:ascii="宋体" w:hAnsi="宋体" w:hint="eastAsia"/>
          <w:color w:val="000000"/>
        </w:rPr>
        <w:t>拓扑图功能完全通过浏览器操作，可在界面上实际操作各种拓扑图的情况。可手动创建示意设备、示意链路，并支持拖拽方式修改拓扑图内容。可按设备类型、名称、IP地址，管理员可以快速定位网络拓扑图中的设备。拓扑图支持导出打印功能。</w:t>
      </w:r>
    </w:p>
    <w:p w:rsidR="00AD6B67" w:rsidRPr="00356B9A" w:rsidRDefault="00AD6B67" w:rsidP="000257DF">
      <w:pPr>
        <w:pStyle w:val="3"/>
        <w:numPr>
          <w:ilvl w:val="2"/>
          <w:numId w:val="8"/>
        </w:numPr>
      </w:pPr>
      <w:bookmarkStart w:id="84" w:name="_Toc299108249"/>
      <w:bookmarkStart w:id="85" w:name="_Toc304721613"/>
      <w:bookmarkStart w:id="86" w:name="_Toc359423416"/>
      <w:bookmarkStart w:id="87" w:name="_Toc433290882"/>
      <w:bookmarkStart w:id="88" w:name="_Toc10199185"/>
      <w:r w:rsidRPr="00356B9A">
        <w:rPr>
          <w:rFonts w:hint="eastAsia"/>
        </w:rPr>
        <w:t>多维监控视图</w:t>
      </w:r>
      <w:bookmarkEnd w:id="84"/>
      <w:bookmarkEnd w:id="85"/>
      <w:bookmarkEnd w:id="86"/>
      <w:bookmarkEnd w:id="87"/>
      <w:bookmarkEnd w:id="88"/>
    </w:p>
    <w:p w:rsidR="00AD6B67" w:rsidRPr="001A11B8" w:rsidRDefault="00AD6B67" w:rsidP="00AD6B67">
      <w:pPr>
        <w:pStyle w:val="a2"/>
        <w:spacing w:before="120" w:after="120"/>
        <w:ind w:firstLineChars="218" w:firstLine="458"/>
        <w:rPr>
          <w:rFonts w:ascii="宋体" w:hAnsi="宋体"/>
          <w:color w:val="000000"/>
        </w:rPr>
      </w:pPr>
      <w:r w:rsidRPr="001A11B8">
        <w:rPr>
          <w:rFonts w:ascii="宋体" w:hAnsi="宋体" w:hint="eastAsia"/>
          <w:color w:val="000000"/>
        </w:rPr>
        <w:t>系统提供多种不同角度的全景监控视图，直观地、综合性地、全面地反映系统管理对象的运行状态和告警，包括：</w:t>
      </w:r>
    </w:p>
    <w:p w:rsidR="00AD6B67" w:rsidRPr="001A11B8" w:rsidRDefault="00AD6B67" w:rsidP="00AD6B67">
      <w:pPr>
        <w:pStyle w:val="a2"/>
        <w:spacing w:before="120" w:after="120"/>
        <w:ind w:firstLineChars="218" w:firstLine="458"/>
        <w:rPr>
          <w:rFonts w:ascii="宋体" w:hAnsi="宋体"/>
          <w:color w:val="000000"/>
        </w:rPr>
      </w:pPr>
      <w:r w:rsidRPr="001A11B8">
        <w:rPr>
          <w:rFonts w:ascii="宋体" w:hAnsi="宋体" w:hint="eastAsia"/>
          <w:color w:val="000000"/>
        </w:rPr>
        <w:t>地理位置视图：从地理位置角度看所有系统管理对象；</w:t>
      </w:r>
    </w:p>
    <w:p w:rsidR="00AD6B67" w:rsidRPr="001A11B8" w:rsidRDefault="00AD6B67" w:rsidP="00AD6B67">
      <w:pPr>
        <w:pStyle w:val="a2"/>
        <w:spacing w:before="120" w:after="120"/>
        <w:ind w:firstLineChars="218" w:firstLine="458"/>
        <w:rPr>
          <w:rFonts w:ascii="宋体" w:hAnsi="宋体"/>
          <w:color w:val="000000"/>
        </w:rPr>
      </w:pPr>
      <w:r w:rsidRPr="001A11B8">
        <w:rPr>
          <w:rFonts w:ascii="宋体" w:hAnsi="宋体" w:hint="eastAsia"/>
          <w:color w:val="000000"/>
        </w:rPr>
        <w:t>逻辑拓扑视图：各系统管理对象的逻辑链接和分布；</w:t>
      </w:r>
    </w:p>
    <w:p w:rsidR="00AD6B67" w:rsidRPr="001A11B8" w:rsidRDefault="00AD6B67" w:rsidP="00AD6B67">
      <w:pPr>
        <w:pStyle w:val="a2"/>
        <w:spacing w:before="120" w:after="120"/>
        <w:ind w:firstLineChars="218" w:firstLine="458"/>
        <w:rPr>
          <w:rFonts w:ascii="宋体" w:hAnsi="宋体"/>
          <w:color w:val="000000"/>
        </w:rPr>
      </w:pPr>
      <w:r w:rsidRPr="001A11B8">
        <w:rPr>
          <w:rFonts w:ascii="宋体" w:hAnsi="宋体" w:hint="eastAsia"/>
          <w:color w:val="000000"/>
        </w:rPr>
        <w:t>物理拓扑视图：各系统管理对象的物理链接和分布；</w:t>
      </w:r>
    </w:p>
    <w:p w:rsidR="00AD6B67" w:rsidRPr="001A11B8" w:rsidRDefault="00AD6B67" w:rsidP="00AD6B67">
      <w:pPr>
        <w:pStyle w:val="a2"/>
        <w:spacing w:before="120" w:after="120"/>
        <w:ind w:firstLineChars="218" w:firstLine="458"/>
        <w:rPr>
          <w:rFonts w:ascii="宋体" w:hAnsi="宋体"/>
          <w:color w:val="000000"/>
        </w:rPr>
      </w:pPr>
      <w:r w:rsidRPr="001A11B8">
        <w:rPr>
          <w:rFonts w:ascii="宋体" w:hAnsi="宋体" w:hint="eastAsia"/>
          <w:color w:val="000000"/>
        </w:rPr>
        <w:t>应用系统视图：各应用系统所使用到的其它系统管理对象的链接和分布；</w:t>
      </w:r>
    </w:p>
    <w:p w:rsidR="00AD6B67" w:rsidRPr="001A11B8" w:rsidRDefault="00AD6B67" w:rsidP="00AD6B67">
      <w:pPr>
        <w:pStyle w:val="a2"/>
        <w:spacing w:before="120" w:after="120"/>
        <w:ind w:firstLineChars="218" w:firstLine="458"/>
        <w:rPr>
          <w:rFonts w:ascii="宋体" w:hAnsi="宋体"/>
          <w:color w:val="000000"/>
        </w:rPr>
      </w:pPr>
      <w:r w:rsidRPr="001A11B8">
        <w:rPr>
          <w:rFonts w:ascii="宋体" w:hAnsi="宋体" w:hint="eastAsia"/>
          <w:color w:val="000000"/>
        </w:rPr>
        <w:t>3D机房机架视图：从模拟3D效果的机房鸟瞰视图及机架正视图，快速定位故障设备位置；</w:t>
      </w:r>
    </w:p>
    <w:p w:rsidR="00AD6B67" w:rsidRPr="001A11B8" w:rsidRDefault="00AD6B67" w:rsidP="00AD6B67">
      <w:pPr>
        <w:pStyle w:val="a2"/>
        <w:spacing w:before="120" w:after="120"/>
        <w:ind w:firstLineChars="218" w:firstLine="458"/>
        <w:rPr>
          <w:rFonts w:ascii="宋体" w:hAnsi="宋体"/>
          <w:color w:val="000000"/>
        </w:rPr>
      </w:pPr>
      <w:r w:rsidRPr="001A11B8">
        <w:rPr>
          <w:rFonts w:ascii="宋体" w:hAnsi="宋体" w:hint="eastAsia"/>
          <w:color w:val="000000"/>
        </w:rPr>
        <w:t>所有视图直观的、美观的、可修改的（可增加、删除、修改其中的系统管理对象及其在图中的位置、连线、需要显示的状态参数等），并动态显示各系统管理对象的主要状态参数实际值和预警、报警；同时各个视图都能够按区域、按层次、按对象进入更细节的局部视图。</w:t>
      </w:r>
    </w:p>
    <w:p w:rsidR="00AD6B67" w:rsidRPr="00356B9A" w:rsidRDefault="00AD6B67" w:rsidP="000257DF">
      <w:pPr>
        <w:pStyle w:val="3"/>
        <w:numPr>
          <w:ilvl w:val="2"/>
          <w:numId w:val="8"/>
        </w:numPr>
      </w:pPr>
      <w:bookmarkStart w:id="89" w:name="_Toc359423417"/>
      <w:bookmarkStart w:id="90" w:name="_Toc433290883"/>
      <w:bookmarkStart w:id="91" w:name="_Toc10199186"/>
      <w:r w:rsidRPr="00356B9A">
        <w:rPr>
          <w:rFonts w:hint="eastAsia"/>
        </w:rPr>
        <w:lastRenderedPageBreak/>
        <w:t>业务系统管理视图</w:t>
      </w:r>
      <w:bookmarkEnd w:id="89"/>
      <w:bookmarkEnd w:id="90"/>
      <w:bookmarkEnd w:id="91"/>
    </w:p>
    <w:p w:rsidR="00AD6B67" w:rsidRPr="001A11B8" w:rsidRDefault="00AD6B67" w:rsidP="00AD6B67">
      <w:pPr>
        <w:pStyle w:val="a2"/>
        <w:spacing w:before="120" w:after="120"/>
        <w:ind w:firstLineChars="218" w:firstLine="458"/>
        <w:rPr>
          <w:rFonts w:ascii="宋体" w:hAnsi="宋体"/>
          <w:color w:val="000000"/>
        </w:rPr>
      </w:pPr>
      <w:r w:rsidRPr="001A11B8">
        <w:rPr>
          <w:rFonts w:ascii="宋体" w:hAnsi="宋体" w:hint="eastAsia"/>
          <w:color w:val="000000"/>
        </w:rPr>
        <w:t>能够实现基于业务系统视角的IT监控视图，实现业务逻辑支撑结构呈现，并能够提供业务系统自动化巡检功能。</w:t>
      </w:r>
    </w:p>
    <w:p w:rsidR="00AD6B67" w:rsidRPr="00356B9A" w:rsidRDefault="00AD6B67" w:rsidP="000257DF">
      <w:pPr>
        <w:pStyle w:val="3"/>
        <w:numPr>
          <w:ilvl w:val="2"/>
          <w:numId w:val="8"/>
        </w:numPr>
      </w:pPr>
      <w:bookmarkStart w:id="92" w:name="_Toc359423418"/>
      <w:bookmarkStart w:id="93" w:name="_Toc433290884"/>
      <w:bookmarkStart w:id="94" w:name="_Toc10199187"/>
      <w:r w:rsidRPr="00356B9A">
        <w:rPr>
          <w:rFonts w:hint="eastAsia"/>
        </w:rPr>
        <w:t>相关性分析</w:t>
      </w:r>
      <w:bookmarkEnd w:id="92"/>
      <w:bookmarkEnd w:id="93"/>
      <w:bookmarkEnd w:id="94"/>
    </w:p>
    <w:p w:rsidR="00AD6B67" w:rsidRDefault="00AD6B67" w:rsidP="00AD6B67">
      <w:pPr>
        <w:pStyle w:val="a2"/>
        <w:spacing w:before="120" w:after="120"/>
        <w:ind w:firstLineChars="218" w:firstLine="458"/>
        <w:rPr>
          <w:rFonts w:ascii="宋体" w:hAnsi="宋体"/>
          <w:color w:val="000000"/>
        </w:rPr>
      </w:pPr>
      <w:r w:rsidRPr="001A11B8">
        <w:rPr>
          <w:rFonts w:ascii="宋体" w:hAnsi="宋体" w:hint="eastAsia"/>
          <w:color w:val="000000"/>
        </w:rPr>
        <w:t>系统应具有相关性分析功能，通过梳理设备-功能模块-应用系统-业务之间的对应关系, 当设备发生故障时，能够快速做相关性分析，找出这个设备的故障将会影响哪些系统和业务。</w:t>
      </w:r>
    </w:p>
    <w:p w:rsidR="00AD6B67" w:rsidRPr="00356B9A" w:rsidRDefault="00AD6B67" w:rsidP="000257DF">
      <w:pPr>
        <w:pStyle w:val="3"/>
        <w:numPr>
          <w:ilvl w:val="2"/>
          <w:numId w:val="8"/>
        </w:numPr>
      </w:pPr>
      <w:bookmarkStart w:id="95" w:name="_Toc10199188"/>
      <w:r w:rsidRPr="00356B9A">
        <w:rPr>
          <w:rFonts w:hint="eastAsia"/>
        </w:rPr>
        <w:t>丰富的监控报告</w:t>
      </w:r>
      <w:bookmarkEnd w:id="95"/>
    </w:p>
    <w:p w:rsidR="00AD6B67" w:rsidRPr="009657F5" w:rsidRDefault="00AD6B67" w:rsidP="00AD6B67">
      <w:pPr>
        <w:spacing w:line="360" w:lineRule="auto"/>
        <w:ind w:firstLine="420"/>
        <w:rPr>
          <w:rFonts w:ascii="宋体" w:hAnsi="宋体"/>
          <w:sz w:val="24"/>
          <w:lang w:val="x-none"/>
        </w:rPr>
      </w:pPr>
      <w:r w:rsidRPr="009657F5">
        <w:rPr>
          <w:rFonts w:ascii="宋体" w:hAnsi="宋体" w:hint="eastAsia"/>
          <w:sz w:val="24"/>
          <w:lang w:val="x-none"/>
        </w:rPr>
        <w:t>综合报表和分析系统能完成各类数据和运行状况的分析，自动生成系统运行状况报告、系统事件报告、系统安全报告等，可以充分反映信息系统为业务提供服务的质量。</w:t>
      </w:r>
    </w:p>
    <w:p w:rsidR="00AD6B67" w:rsidRPr="009657F5" w:rsidRDefault="00AD6B67" w:rsidP="00AD6B67">
      <w:pPr>
        <w:spacing w:line="360" w:lineRule="auto"/>
        <w:ind w:firstLine="420"/>
        <w:rPr>
          <w:rFonts w:ascii="宋体" w:hAnsi="宋体"/>
          <w:sz w:val="24"/>
          <w:lang w:val="x-none"/>
        </w:rPr>
      </w:pPr>
      <w:r w:rsidRPr="009657F5">
        <w:rPr>
          <w:rFonts w:ascii="宋体" w:hAnsi="宋体" w:hint="eastAsia"/>
          <w:sz w:val="24"/>
          <w:lang w:val="x-none"/>
        </w:rPr>
        <w:t>统计分析报表均采用全中文的界面，并能根据不同的用户角色定义不同的报表，使一般运维管理员、信息主管领导等根据各自关注重点，通过浏览器查看报表系统；</w:t>
      </w:r>
    </w:p>
    <w:p w:rsidR="00AD6B67" w:rsidRPr="009657F5" w:rsidRDefault="00AD6B67" w:rsidP="00AD6B67">
      <w:pPr>
        <w:tabs>
          <w:tab w:val="left" w:pos="6840"/>
        </w:tabs>
        <w:spacing w:line="360" w:lineRule="auto"/>
        <w:ind w:firstLine="420"/>
        <w:rPr>
          <w:rFonts w:ascii="宋体" w:hAnsi="宋体"/>
          <w:sz w:val="24"/>
          <w:lang w:val="x-none"/>
        </w:rPr>
      </w:pPr>
      <w:r w:rsidRPr="009657F5">
        <w:rPr>
          <w:rFonts w:ascii="宋体" w:hAnsi="宋体" w:hint="eastAsia"/>
          <w:sz w:val="24"/>
          <w:lang w:val="x-none"/>
        </w:rPr>
        <w:t>针对业务应用系统，形成反映各业务系统使用情况的报表（提供模版的方式便于用户自行定制统计分析报表），同时监控报表</w:t>
      </w:r>
      <w:r>
        <w:rPr>
          <w:rFonts w:ascii="宋体" w:hAnsi="宋体" w:hint="eastAsia"/>
          <w:sz w:val="24"/>
          <w:lang w:val="x-none"/>
        </w:rPr>
        <w:t>支持</w:t>
      </w:r>
      <w:r w:rsidRPr="009657F5">
        <w:rPr>
          <w:rFonts w:ascii="宋体" w:hAnsi="宋体" w:hint="eastAsia"/>
          <w:sz w:val="24"/>
          <w:lang w:val="x-none"/>
        </w:rPr>
        <w:t>在一张</w:t>
      </w:r>
      <w:r>
        <w:rPr>
          <w:rFonts w:ascii="宋体" w:hAnsi="宋体" w:hint="eastAsia"/>
          <w:sz w:val="24"/>
          <w:lang w:val="x-none"/>
        </w:rPr>
        <w:t>报表中</w:t>
      </w:r>
      <w:r w:rsidRPr="009657F5">
        <w:rPr>
          <w:rFonts w:ascii="宋体" w:hAnsi="宋体" w:hint="eastAsia"/>
          <w:sz w:val="24"/>
          <w:lang w:val="x-none"/>
        </w:rPr>
        <w:t>同时展现出与业务应用系统相关的各种被管对象的性能、告警等数据统计；</w:t>
      </w:r>
    </w:p>
    <w:p w:rsidR="00AD6B67" w:rsidRPr="009657F5" w:rsidRDefault="00AD6B67" w:rsidP="00AD6B67">
      <w:pPr>
        <w:spacing w:line="360" w:lineRule="auto"/>
        <w:ind w:firstLine="420"/>
        <w:rPr>
          <w:rFonts w:ascii="宋体" w:hAnsi="宋体"/>
          <w:sz w:val="24"/>
          <w:lang w:val="x-none"/>
        </w:rPr>
      </w:pPr>
      <w:r>
        <w:rPr>
          <w:rFonts w:ascii="宋体" w:hAnsi="宋体" w:hint="eastAsia"/>
          <w:sz w:val="24"/>
          <w:lang w:val="x-none"/>
        </w:rPr>
        <w:t>报表</w:t>
      </w:r>
      <w:r w:rsidRPr="009657F5">
        <w:rPr>
          <w:rFonts w:ascii="宋体" w:hAnsi="宋体" w:hint="eastAsia"/>
          <w:sz w:val="24"/>
          <w:lang w:val="x-none"/>
        </w:rPr>
        <w:t>采用门户的标准进行管理数据展现，各类统计分析报表</w:t>
      </w:r>
      <w:r>
        <w:rPr>
          <w:rFonts w:ascii="宋体" w:hAnsi="宋体" w:hint="eastAsia"/>
          <w:sz w:val="24"/>
          <w:lang w:val="x-none"/>
        </w:rPr>
        <w:t>支持直接发布到门户</w:t>
      </w:r>
      <w:r w:rsidRPr="009657F5">
        <w:rPr>
          <w:rFonts w:ascii="宋体" w:hAnsi="宋体" w:hint="eastAsia"/>
          <w:sz w:val="24"/>
          <w:lang w:val="x-none"/>
        </w:rPr>
        <w:t>，并支持报表订阅、个性化展现、</w:t>
      </w:r>
      <w:r w:rsidRPr="009657F5">
        <w:rPr>
          <w:rFonts w:ascii="宋体" w:hAnsi="宋体"/>
          <w:sz w:val="24"/>
          <w:lang w:val="x-none"/>
        </w:rPr>
        <w:t>SSO</w:t>
      </w:r>
      <w:r w:rsidRPr="009657F5">
        <w:rPr>
          <w:rFonts w:ascii="宋体" w:hAnsi="宋体" w:hint="eastAsia"/>
          <w:sz w:val="24"/>
          <w:lang w:val="x-none"/>
        </w:rPr>
        <w:t>（单点登录）等门户标准功能；</w:t>
      </w:r>
    </w:p>
    <w:p w:rsidR="00AD6B67" w:rsidRPr="009657F5" w:rsidRDefault="00AD6B67" w:rsidP="00AD6B67">
      <w:pPr>
        <w:spacing w:line="360" w:lineRule="auto"/>
        <w:ind w:firstLine="420"/>
        <w:rPr>
          <w:rFonts w:ascii="宋体" w:hAnsi="宋体"/>
          <w:sz w:val="24"/>
          <w:lang w:val="x-none"/>
        </w:rPr>
      </w:pPr>
      <w:r w:rsidRPr="009657F5">
        <w:rPr>
          <w:rFonts w:ascii="宋体" w:hAnsi="宋体" w:hint="eastAsia"/>
          <w:sz w:val="24"/>
          <w:lang w:val="x-none"/>
        </w:rPr>
        <w:t>能够提供柱状图、柄图、折线图、数据列表等多种灵活、形象的分析图表。且数据组合方式能够基于业务系统、部门划分、设备、时间段、</w:t>
      </w:r>
      <w:r w:rsidRPr="009657F5">
        <w:rPr>
          <w:rFonts w:ascii="宋体" w:hAnsi="宋体"/>
          <w:sz w:val="24"/>
          <w:lang w:val="x-none"/>
        </w:rPr>
        <w:t>TopN</w:t>
      </w:r>
      <w:r w:rsidRPr="009657F5">
        <w:rPr>
          <w:rFonts w:ascii="宋体" w:hAnsi="宋体" w:hint="eastAsia"/>
          <w:sz w:val="24"/>
          <w:lang w:val="x-none"/>
        </w:rPr>
        <w:t>等多种查询方式进行，提供多种组合条件的统计分析；</w:t>
      </w:r>
    </w:p>
    <w:p w:rsidR="00AD6B67" w:rsidRPr="009657F5" w:rsidRDefault="00AD6B67" w:rsidP="00AD6B67">
      <w:pPr>
        <w:spacing w:line="360" w:lineRule="auto"/>
        <w:ind w:firstLine="420"/>
        <w:rPr>
          <w:rFonts w:ascii="宋体" w:hAnsi="宋体"/>
          <w:sz w:val="24"/>
          <w:lang w:val="x-none"/>
        </w:rPr>
      </w:pPr>
      <w:r w:rsidRPr="009657F5">
        <w:rPr>
          <w:rFonts w:ascii="宋体" w:hAnsi="宋体" w:hint="eastAsia"/>
          <w:sz w:val="24"/>
          <w:lang w:val="x-none"/>
        </w:rPr>
        <w:t>具备多维数据分析统计能力，能够以多种层面和角度对运行数据进行钻取。可根据操作人员使用要求进行性能指标检索并统计结果；</w:t>
      </w:r>
    </w:p>
    <w:p w:rsidR="00AD6B67" w:rsidRPr="009657F5" w:rsidRDefault="00AD6B67" w:rsidP="00AD6B67">
      <w:pPr>
        <w:spacing w:line="360" w:lineRule="auto"/>
        <w:ind w:firstLine="420"/>
        <w:rPr>
          <w:rFonts w:ascii="宋体" w:hAnsi="宋体"/>
          <w:sz w:val="24"/>
          <w:lang w:val="x-none"/>
        </w:rPr>
      </w:pPr>
      <w:r w:rsidRPr="009657F5">
        <w:rPr>
          <w:rFonts w:ascii="宋体" w:hAnsi="宋体" w:hint="eastAsia"/>
          <w:sz w:val="24"/>
          <w:lang w:val="x-none"/>
        </w:rPr>
        <w:t>能够按照使用的要求对网络系统的端口流量、链路状况、设备运行状况、系统性能数据、故障维护数据等自动生成相应的日报、月报、年报等；</w:t>
      </w:r>
    </w:p>
    <w:p w:rsidR="00AD6B67" w:rsidRPr="009657F5" w:rsidRDefault="00AD6B67" w:rsidP="00AD6B67">
      <w:pPr>
        <w:spacing w:line="360" w:lineRule="auto"/>
        <w:ind w:firstLine="420"/>
        <w:rPr>
          <w:rFonts w:ascii="宋体" w:hAnsi="宋体"/>
          <w:sz w:val="24"/>
          <w:lang w:val="x-none"/>
        </w:rPr>
      </w:pPr>
      <w:r w:rsidRPr="009657F5">
        <w:rPr>
          <w:rFonts w:ascii="宋体" w:hAnsi="宋体" w:hint="eastAsia"/>
          <w:sz w:val="24"/>
          <w:lang w:val="x-none"/>
        </w:rPr>
        <w:t>能够对服务器、数据库系统、中间件系统的运行状况、性能数据、故障维护数据、安全状况等自动生成相应的日报、月报、年报等；</w:t>
      </w:r>
    </w:p>
    <w:p w:rsidR="00AD6B67" w:rsidRPr="009657F5" w:rsidRDefault="00AD6B67" w:rsidP="00AD6B67">
      <w:pPr>
        <w:spacing w:line="360" w:lineRule="auto"/>
        <w:ind w:firstLine="420"/>
        <w:rPr>
          <w:rFonts w:ascii="宋体" w:hAnsi="宋体"/>
          <w:sz w:val="24"/>
          <w:lang w:val="x-none"/>
        </w:rPr>
      </w:pPr>
      <w:r w:rsidRPr="00D65024">
        <w:rPr>
          <w:rFonts w:ascii="宋体" w:hAnsi="宋体" w:hint="eastAsia"/>
          <w:sz w:val="24"/>
          <w:lang w:val="x-none"/>
        </w:rPr>
        <w:t>报表能够导出为</w:t>
      </w:r>
      <w:r w:rsidRPr="00D65024">
        <w:rPr>
          <w:rFonts w:ascii="宋体" w:hAnsi="宋体"/>
          <w:sz w:val="24"/>
          <w:lang w:val="x-none"/>
        </w:rPr>
        <w:t>excel</w:t>
      </w:r>
      <w:r w:rsidRPr="00D65024">
        <w:rPr>
          <w:rFonts w:ascii="宋体" w:hAnsi="宋体" w:hint="eastAsia"/>
          <w:sz w:val="24"/>
          <w:lang w:val="x-none"/>
        </w:rPr>
        <w:t>、</w:t>
      </w:r>
      <w:r w:rsidRPr="00D65024">
        <w:rPr>
          <w:rFonts w:ascii="宋体" w:hAnsi="宋体"/>
          <w:sz w:val="24"/>
          <w:lang w:val="x-none"/>
        </w:rPr>
        <w:t>pdf</w:t>
      </w:r>
      <w:r w:rsidRPr="00D65024">
        <w:rPr>
          <w:rFonts w:ascii="宋体" w:hAnsi="宋体" w:hint="eastAsia"/>
          <w:sz w:val="24"/>
          <w:lang w:val="x-none"/>
        </w:rPr>
        <w:t>、</w:t>
      </w:r>
      <w:r w:rsidRPr="00D65024">
        <w:rPr>
          <w:rFonts w:ascii="宋体" w:hAnsi="宋体"/>
          <w:sz w:val="24"/>
          <w:lang w:val="x-none"/>
        </w:rPr>
        <w:t>xml</w:t>
      </w:r>
      <w:r w:rsidRPr="00D65024">
        <w:rPr>
          <w:rFonts w:ascii="宋体" w:hAnsi="宋体" w:hint="eastAsia"/>
          <w:sz w:val="24"/>
          <w:lang w:val="x-none"/>
        </w:rPr>
        <w:t>等多种格式用于数据交换</w:t>
      </w:r>
      <w:r w:rsidRPr="009657F5">
        <w:rPr>
          <w:rFonts w:ascii="宋体" w:hAnsi="宋体" w:hint="eastAsia"/>
          <w:sz w:val="24"/>
          <w:lang w:val="x-none"/>
        </w:rPr>
        <w:t>；</w:t>
      </w:r>
    </w:p>
    <w:p w:rsidR="00AD6B67" w:rsidRPr="009657F5" w:rsidRDefault="00AD6B67" w:rsidP="00AD6B67">
      <w:pPr>
        <w:spacing w:line="360" w:lineRule="auto"/>
        <w:ind w:firstLine="420"/>
        <w:rPr>
          <w:rFonts w:ascii="宋体" w:hAnsi="宋体"/>
          <w:sz w:val="24"/>
          <w:lang w:val="x-none"/>
        </w:rPr>
      </w:pPr>
      <w:r w:rsidRPr="009657F5">
        <w:rPr>
          <w:rFonts w:ascii="宋体" w:hAnsi="宋体" w:hint="eastAsia"/>
          <w:sz w:val="24"/>
          <w:lang w:val="x-none"/>
        </w:rPr>
        <w:lastRenderedPageBreak/>
        <w:t>统计分析报表界面风格美观大方，生动直观展示管理数据；</w:t>
      </w:r>
    </w:p>
    <w:p w:rsidR="00AD6B67" w:rsidRPr="009657F5" w:rsidRDefault="00AD6B67" w:rsidP="000257DF">
      <w:pPr>
        <w:numPr>
          <w:ilvl w:val="0"/>
          <w:numId w:val="7"/>
        </w:numPr>
        <w:spacing w:line="360" w:lineRule="auto"/>
        <w:rPr>
          <w:rFonts w:ascii="宋体" w:hAnsi="宋体"/>
          <w:sz w:val="24"/>
          <w:lang w:val="x-none"/>
        </w:rPr>
      </w:pPr>
      <w:r>
        <w:rPr>
          <w:rFonts w:ascii="宋体" w:hAnsi="宋体" w:hint="eastAsia"/>
          <w:sz w:val="24"/>
          <w:lang w:val="x-none"/>
        </w:rPr>
        <w:t>实时性能报表</w:t>
      </w:r>
    </w:p>
    <w:p w:rsidR="00AD6B67" w:rsidRPr="009657F5" w:rsidRDefault="00AD6B67" w:rsidP="00AD6B67">
      <w:pPr>
        <w:spacing w:line="360" w:lineRule="auto"/>
        <w:ind w:firstLine="420"/>
        <w:rPr>
          <w:rFonts w:ascii="宋体" w:hAnsi="宋体"/>
          <w:sz w:val="24"/>
          <w:lang w:val="x-none"/>
        </w:rPr>
      </w:pPr>
      <w:r w:rsidRPr="009657F5">
        <w:rPr>
          <w:rFonts w:ascii="宋体" w:hAnsi="宋体" w:hint="eastAsia"/>
          <w:sz w:val="24"/>
          <w:lang w:val="x-none"/>
        </w:rPr>
        <w:t>实时报表提供某一监测器最近的12小时的报表，报表提供12小时以来某监测器的统计信息和详细信息，包括12小时以来数据采样的次数；监测器正常、危险、错误运行时间的百分比；监测器返回值的最大值、平均值；12小时以来按照监测返回数据生成的曲线图；以及12小时以来所有监测返回数据的详细监测数据列表。</w:t>
      </w:r>
    </w:p>
    <w:p w:rsidR="00AD6B67" w:rsidRPr="009657F5" w:rsidRDefault="00AD6B67" w:rsidP="000257DF">
      <w:pPr>
        <w:numPr>
          <w:ilvl w:val="0"/>
          <w:numId w:val="7"/>
        </w:numPr>
        <w:spacing w:line="360" w:lineRule="auto"/>
        <w:rPr>
          <w:rFonts w:ascii="宋体" w:hAnsi="宋体"/>
          <w:sz w:val="24"/>
          <w:lang w:val="x-none"/>
        </w:rPr>
      </w:pPr>
      <w:r w:rsidRPr="009657F5">
        <w:rPr>
          <w:rFonts w:ascii="宋体" w:hAnsi="宋体" w:hint="eastAsia"/>
          <w:sz w:val="24"/>
          <w:lang w:val="x-none"/>
        </w:rPr>
        <w:t>TopN</w:t>
      </w:r>
      <w:r>
        <w:rPr>
          <w:rFonts w:ascii="宋体" w:hAnsi="宋体" w:hint="eastAsia"/>
          <w:sz w:val="24"/>
          <w:lang w:val="x-none"/>
        </w:rPr>
        <w:t>报表</w:t>
      </w:r>
    </w:p>
    <w:p w:rsidR="00AD6B67" w:rsidRPr="009657F5" w:rsidRDefault="00AD6B67" w:rsidP="00AD6B67">
      <w:pPr>
        <w:spacing w:line="360" w:lineRule="auto"/>
        <w:ind w:firstLine="420"/>
        <w:rPr>
          <w:rFonts w:ascii="宋体" w:hAnsi="宋体"/>
          <w:sz w:val="24"/>
          <w:lang w:val="x-none"/>
        </w:rPr>
      </w:pPr>
      <w:r w:rsidRPr="009657F5">
        <w:rPr>
          <w:rFonts w:ascii="宋体" w:hAnsi="宋体" w:hint="eastAsia"/>
          <w:sz w:val="24"/>
          <w:lang w:val="x-none"/>
        </w:rPr>
        <w:t>TopN报表列出同一类型监测中的前N项排序表。通过</w:t>
      </w:r>
      <w:r w:rsidRPr="00B35290">
        <w:rPr>
          <w:rFonts w:ascii="宋体" w:hAnsi="宋体" w:hint="eastAsia"/>
          <w:sz w:val="24"/>
          <w:lang w:val="x-none"/>
        </w:rPr>
        <w:t>TopN</w:t>
      </w:r>
      <w:r w:rsidRPr="009657F5">
        <w:rPr>
          <w:rFonts w:ascii="宋体" w:hAnsi="宋体" w:hint="eastAsia"/>
          <w:sz w:val="24"/>
          <w:lang w:val="x-none"/>
        </w:rPr>
        <w:t>报表可以很容易的将数据排序输出，根据排序方式的不同可以清楚的查看到数据的好坏情况。TopN报表是分析数据非常好的一种报表形式。</w:t>
      </w:r>
    </w:p>
    <w:p w:rsidR="00AD6B67" w:rsidRPr="009657F5" w:rsidRDefault="00AD6B67" w:rsidP="00AD6B67">
      <w:pPr>
        <w:spacing w:line="360" w:lineRule="auto"/>
        <w:ind w:firstLineChars="150" w:firstLine="360"/>
        <w:rPr>
          <w:rFonts w:ascii="宋体" w:hAnsi="宋体"/>
          <w:sz w:val="24"/>
          <w:lang w:val="x-none"/>
        </w:rPr>
      </w:pPr>
      <w:r w:rsidRPr="009657F5">
        <w:rPr>
          <w:rFonts w:ascii="宋体" w:hAnsi="宋体" w:hint="eastAsia"/>
          <w:sz w:val="24"/>
          <w:lang w:val="x-none"/>
        </w:rPr>
        <w:t>通过Top</w:t>
      </w:r>
      <w:r>
        <w:rPr>
          <w:rFonts w:ascii="宋体" w:hAnsi="宋体" w:hint="eastAsia"/>
          <w:sz w:val="24"/>
          <w:lang w:val="x-none"/>
        </w:rPr>
        <w:t xml:space="preserve"> </w:t>
      </w:r>
      <w:r w:rsidRPr="009657F5">
        <w:rPr>
          <w:rFonts w:ascii="宋体" w:hAnsi="宋体" w:hint="eastAsia"/>
          <w:sz w:val="24"/>
          <w:lang w:val="x-none"/>
        </w:rPr>
        <w:t>N报</w:t>
      </w:r>
      <w:r>
        <w:rPr>
          <w:rFonts w:ascii="宋体" w:hAnsi="宋体" w:hint="eastAsia"/>
          <w:sz w:val="24"/>
          <w:lang w:val="x-none"/>
        </w:rPr>
        <w:t>表</w:t>
      </w:r>
      <w:r w:rsidRPr="009657F5">
        <w:rPr>
          <w:rFonts w:ascii="宋体" w:hAnsi="宋体" w:hint="eastAsia"/>
          <w:sz w:val="24"/>
          <w:lang w:val="x-none"/>
        </w:rPr>
        <w:t>，用户可以了解目前网络上运行最好或最差的网络元素,以及它们离目标的距离，为解决网络故障或升级网络提供数据支持。</w:t>
      </w:r>
    </w:p>
    <w:p w:rsidR="00AD6B67" w:rsidRPr="009657F5" w:rsidRDefault="00AD6B67" w:rsidP="000257DF">
      <w:pPr>
        <w:numPr>
          <w:ilvl w:val="0"/>
          <w:numId w:val="7"/>
        </w:numPr>
        <w:spacing w:line="360" w:lineRule="auto"/>
        <w:rPr>
          <w:rFonts w:ascii="宋体" w:hAnsi="宋体"/>
          <w:sz w:val="24"/>
          <w:lang w:val="x-none"/>
        </w:rPr>
      </w:pPr>
      <w:r w:rsidRPr="009657F5">
        <w:rPr>
          <w:rFonts w:ascii="宋体" w:hAnsi="宋体" w:hint="eastAsia"/>
          <w:sz w:val="24"/>
          <w:lang w:val="x-none"/>
        </w:rPr>
        <w:t>告警报表</w:t>
      </w:r>
    </w:p>
    <w:p w:rsidR="00AD6B67" w:rsidRPr="00102018" w:rsidRDefault="00AD6B67" w:rsidP="00AD6B67">
      <w:pPr>
        <w:spacing w:line="360" w:lineRule="auto"/>
        <w:ind w:firstLine="420"/>
        <w:rPr>
          <w:rFonts w:ascii="宋体" w:hAnsi="宋体"/>
          <w:sz w:val="24"/>
        </w:rPr>
      </w:pPr>
      <w:r w:rsidRPr="00102018">
        <w:rPr>
          <w:rFonts w:ascii="宋体" w:hAnsi="宋体" w:hint="eastAsia"/>
          <w:sz w:val="24"/>
          <w:lang w:val="x-none"/>
        </w:rPr>
        <w:t>提供各种维度的告警分析功能，包括告警级别、告警设备、告警处理及时度等。便于用户对所关注范围内的设备进行整体性的审视，评估性能的瓶颈和故障的盲区，有针对性的解决和加强IT设备性能问题。</w:t>
      </w:r>
    </w:p>
    <w:p w:rsidR="00AD6B67" w:rsidRDefault="00AD6B67" w:rsidP="000257DF">
      <w:pPr>
        <w:numPr>
          <w:ilvl w:val="0"/>
          <w:numId w:val="7"/>
        </w:numPr>
        <w:spacing w:line="360" w:lineRule="auto"/>
        <w:rPr>
          <w:rFonts w:ascii="宋体" w:hAnsi="宋体"/>
          <w:sz w:val="24"/>
          <w:lang w:val="x-none"/>
        </w:rPr>
      </w:pPr>
      <w:r>
        <w:rPr>
          <w:rFonts w:ascii="宋体" w:hAnsi="宋体" w:hint="eastAsia"/>
          <w:sz w:val="24"/>
          <w:lang w:val="x-none"/>
        </w:rPr>
        <w:t>能力分析报表</w:t>
      </w:r>
    </w:p>
    <w:p w:rsidR="00AD6B67" w:rsidRDefault="00AD6B67" w:rsidP="00AD6B67">
      <w:pPr>
        <w:spacing w:line="360" w:lineRule="auto"/>
        <w:rPr>
          <w:rFonts w:ascii="宋体" w:hAnsi="宋体"/>
          <w:sz w:val="24"/>
          <w:lang w:val="x-none"/>
        </w:rPr>
      </w:pPr>
      <w:r w:rsidRPr="00DA3A0D">
        <w:rPr>
          <w:rFonts w:ascii="宋体" w:hAnsi="宋体" w:hint="eastAsia"/>
          <w:noProof/>
          <w:sz w:val="24"/>
        </w:rPr>
        <w:lastRenderedPageBreak/>
        <w:drawing>
          <wp:inline distT="0" distB="0" distL="0" distR="0">
            <wp:extent cx="5486400" cy="4030980"/>
            <wp:effectExtent l="19050" t="19050" r="19050" b="266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030980"/>
                    </a:xfrm>
                    <a:prstGeom prst="rect">
                      <a:avLst/>
                    </a:prstGeom>
                    <a:noFill/>
                    <a:ln w="6350">
                      <a:solidFill>
                        <a:srgbClr val="000000"/>
                      </a:solidFill>
                      <a:miter lim="800000"/>
                      <a:headEnd/>
                      <a:tailEnd/>
                    </a:ln>
                    <a:effectLst/>
                  </pic:spPr>
                </pic:pic>
              </a:graphicData>
            </a:graphic>
          </wp:inline>
        </w:drawing>
      </w:r>
    </w:p>
    <w:p w:rsidR="00AD6B67" w:rsidRDefault="00AD6B67" w:rsidP="000257DF">
      <w:pPr>
        <w:numPr>
          <w:ilvl w:val="0"/>
          <w:numId w:val="7"/>
        </w:numPr>
        <w:spacing w:line="360" w:lineRule="auto"/>
        <w:rPr>
          <w:rFonts w:ascii="宋体" w:hAnsi="宋体"/>
          <w:sz w:val="24"/>
          <w:lang w:val="x-none"/>
        </w:rPr>
      </w:pPr>
      <w:r>
        <w:rPr>
          <w:rFonts w:ascii="宋体" w:hAnsi="宋体" w:hint="eastAsia"/>
          <w:sz w:val="24"/>
          <w:lang w:val="x-none"/>
        </w:rPr>
        <w:t>邮件通知</w:t>
      </w:r>
    </w:p>
    <w:p w:rsidR="00AD6B67" w:rsidRDefault="00AD6B67" w:rsidP="00AD6B67">
      <w:pPr>
        <w:spacing w:line="360" w:lineRule="auto"/>
        <w:ind w:left="420" w:firstLine="420"/>
        <w:rPr>
          <w:rFonts w:ascii="宋体" w:hAnsi="宋体"/>
          <w:sz w:val="24"/>
          <w:lang w:val="x-none"/>
        </w:rPr>
      </w:pPr>
      <w:r>
        <w:rPr>
          <w:rFonts w:ascii="宋体" w:hAnsi="宋体" w:hint="eastAsia"/>
          <w:sz w:val="24"/>
          <w:lang w:val="x-none"/>
        </w:rPr>
        <w:t>系统包含的报表都支持用户订阅功能，系统会定时将相关报表通过邮件发送给订阅者，以图文并茂的方式进行展现：</w:t>
      </w:r>
    </w:p>
    <w:p w:rsidR="00AD6B67" w:rsidRPr="009657F5" w:rsidRDefault="00AD6B67" w:rsidP="00AD6B67">
      <w:pPr>
        <w:spacing w:line="360" w:lineRule="auto"/>
        <w:rPr>
          <w:rFonts w:ascii="宋体" w:hAnsi="宋体"/>
          <w:sz w:val="24"/>
          <w:lang w:val="x-none"/>
        </w:rPr>
      </w:pPr>
      <w:r w:rsidRPr="00194A4E">
        <w:rPr>
          <w:rFonts w:ascii="宋体" w:hAnsi="宋体" w:hint="eastAsia"/>
          <w:noProof/>
          <w:sz w:val="24"/>
        </w:rPr>
        <w:drawing>
          <wp:inline distT="0" distB="0" distL="0" distR="0">
            <wp:extent cx="5486400" cy="2827020"/>
            <wp:effectExtent l="19050" t="19050" r="19050" b="1143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827020"/>
                    </a:xfrm>
                    <a:prstGeom prst="rect">
                      <a:avLst/>
                    </a:prstGeom>
                    <a:noFill/>
                    <a:ln w="6350">
                      <a:solidFill>
                        <a:srgbClr val="000000"/>
                      </a:solidFill>
                      <a:miter lim="800000"/>
                      <a:headEnd/>
                      <a:tailEnd/>
                    </a:ln>
                    <a:effectLst/>
                  </pic:spPr>
                </pic:pic>
              </a:graphicData>
            </a:graphic>
          </wp:inline>
        </w:drawing>
      </w:r>
    </w:p>
    <w:p w:rsidR="00AD6B67" w:rsidRPr="001A11B8" w:rsidRDefault="00AD6B67" w:rsidP="00AD6B67">
      <w:pPr>
        <w:pStyle w:val="a2"/>
        <w:spacing w:before="120" w:after="120"/>
        <w:ind w:firstLineChars="218" w:firstLine="458"/>
        <w:rPr>
          <w:rFonts w:ascii="宋体" w:hAnsi="宋体"/>
          <w:color w:val="000000"/>
        </w:rPr>
      </w:pPr>
    </w:p>
    <w:p w:rsidR="00AD6B67" w:rsidRPr="00356B9A" w:rsidRDefault="00AD6B67" w:rsidP="00690703">
      <w:pPr>
        <w:pStyle w:val="2"/>
      </w:pPr>
      <w:bookmarkStart w:id="96" w:name="_Toc433290885"/>
      <w:bookmarkStart w:id="97" w:name="_Toc10199189"/>
      <w:bookmarkEnd w:id="17"/>
      <w:r w:rsidRPr="00356B9A">
        <w:rPr>
          <w:rFonts w:hint="eastAsia"/>
        </w:rPr>
        <w:lastRenderedPageBreak/>
        <w:t>系统非功能性需求</w:t>
      </w:r>
      <w:bookmarkEnd w:id="96"/>
      <w:bookmarkEnd w:id="97"/>
    </w:p>
    <w:p w:rsidR="00AD6B67" w:rsidRPr="001B1B03" w:rsidRDefault="00AD6B67" w:rsidP="00AD6B67">
      <w:pPr>
        <w:spacing w:line="360" w:lineRule="auto"/>
        <w:ind w:left="560"/>
        <w:rPr>
          <w:rFonts w:ascii="宋体" w:hAnsi="宋体"/>
          <w:sz w:val="24"/>
        </w:rPr>
      </w:pPr>
      <w:r w:rsidRPr="001B1B03">
        <w:rPr>
          <w:rFonts w:ascii="宋体" w:hAnsi="宋体" w:hint="eastAsia"/>
          <w:sz w:val="24"/>
        </w:rPr>
        <w:t>(1)符合行业标准协议，支持多种API，并针对用户提供定制化开发；(2)及时性：保证预警、警报、性能、配置信息能及时采集，实现告警信息压缩、关联定位、等级分类，采集周期可以自定义；</w:t>
      </w:r>
    </w:p>
    <w:p w:rsidR="00AD6B67" w:rsidRPr="001B1B03" w:rsidRDefault="00AD6B67" w:rsidP="00AD6B67">
      <w:pPr>
        <w:spacing w:line="360" w:lineRule="auto"/>
        <w:ind w:left="560"/>
        <w:rPr>
          <w:rFonts w:ascii="宋体" w:hAnsi="宋体"/>
          <w:sz w:val="24"/>
        </w:rPr>
      </w:pPr>
      <w:r w:rsidRPr="001B1B03">
        <w:rPr>
          <w:rFonts w:ascii="宋体" w:hAnsi="宋体" w:hint="eastAsia"/>
          <w:sz w:val="24"/>
        </w:rPr>
        <w:t>(3)可以自行定义各类数据的阀值及各类参数的关联关系，以便于灵活的组合和告警。</w:t>
      </w:r>
    </w:p>
    <w:p w:rsidR="00AD6B67" w:rsidRPr="001B1B03" w:rsidRDefault="00AD6B67" w:rsidP="00AD6B67">
      <w:pPr>
        <w:spacing w:line="360" w:lineRule="auto"/>
        <w:ind w:left="560"/>
        <w:rPr>
          <w:rFonts w:ascii="宋体" w:hAnsi="宋体"/>
          <w:sz w:val="24"/>
        </w:rPr>
      </w:pPr>
      <w:r w:rsidRPr="001B1B03">
        <w:rPr>
          <w:rFonts w:ascii="宋体" w:hAnsi="宋体" w:hint="eastAsia"/>
          <w:sz w:val="24"/>
        </w:rPr>
        <w:t>(4)准确性：保证信息采集准确可靠，采集的数据能够真实有效地反映系统管理对象真实情况；</w:t>
      </w:r>
    </w:p>
    <w:p w:rsidR="00AD6B67" w:rsidRPr="001B1B03" w:rsidRDefault="00AD6B67" w:rsidP="00AD6B67">
      <w:pPr>
        <w:spacing w:line="360" w:lineRule="auto"/>
        <w:ind w:left="560"/>
        <w:rPr>
          <w:rFonts w:ascii="宋体" w:hAnsi="宋体"/>
          <w:sz w:val="24"/>
        </w:rPr>
      </w:pPr>
      <w:r w:rsidRPr="001B1B03">
        <w:rPr>
          <w:rFonts w:ascii="宋体" w:hAnsi="宋体" w:hint="eastAsia"/>
          <w:sz w:val="24"/>
        </w:rPr>
        <w:t>(5)传输安全可靠：保证采集数据和故障事件信息的准确传输；</w:t>
      </w:r>
    </w:p>
    <w:p w:rsidR="00AD6B67" w:rsidRPr="001B1B03" w:rsidRDefault="00AD6B67" w:rsidP="00AD6B67">
      <w:pPr>
        <w:spacing w:line="360" w:lineRule="auto"/>
        <w:ind w:left="560"/>
        <w:rPr>
          <w:rFonts w:ascii="宋体" w:hAnsi="宋体"/>
          <w:sz w:val="24"/>
        </w:rPr>
      </w:pPr>
      <w:r w:rsidRPr="001B1B03">
        <w:rPr>
          <w:rFonts w:ascii="宋体" w:hAnsi="宋体" w:hint="eastAsia"/>
          <w:sz w:val="24"/>
        </w:rPr>
        <w:t>(6)采集方式的多样性：数据采集能够提供多样化的采集手段，完成对原始数据的采集；</w:t>
      </w:r>
    </w:p>
    <w:p w:rsidR="00AD6B67" w:rsidRPr="001B1B03" w:rsidRDefault="00AD6B67" w:rsidP="00AD6B67">
      <w:pPr>
        <w:spacing w:line="360" w:lineRule="auto"/>
        <w:ind w:left="560"/>
        <w:rPr>
          <w:rFonts w:ascii="宋体" w:hAnsi="宋体"/>
          <w:sz w:val="24"/>
        </w:rPr>
      </w:pPr>
      <w:r w:rsidRPr="001B1B03">
        <w:rPr>
          <w:rFonts w:ascii="宋体" w:hAnsi="宋体" w:hint="eastAsia"/>
          <w:sz w:val="24"/>
        </w:rPr>
        <w:t xml:space="preserve">(7)对于配置数据的采集以自动采集为主，不能自动采集的，才可以采用手工录入、批量文件导入等方式； </w:t>
      </w:r>
    </w:p>
    <w:p w:rsidR="00AD6B67" w:rsidRPr="001B1B03" w:rsidRDefault="00AD6B67" w:rsidP="00AD6B67">
      <w:pPr>
        <w:spacing w:line="360" w:lineRule="auto"/>
        <w:ind w:left="560"/>
        <w:rPr>
          <w:rFonts w:ascii="宋体" w:hAnsi="宋体"/>
          <w:sz w:val="24"/>
        </w:rPr>
      </w:pPr>
      <w:r w:rsidRPr="001B1B03">
        <w:rPr>
          <w:rFonts w:ascii="宋体" w:hAnsi="宋体" w:hint="eastAsia"/>
          <w:sz w:val="24"/>
        </w:rPr>
        <w:t>(8)数据采集不能对系统管理对象的稳定运行造成影响，增加新的系统管理对象时，要能方便纳入系统，不需修改系统核心功能；</w:t>
      </w:r>
    </w:p>
    <w:p w:rsidR="00AD6B67" w:rsidRPr="001B1B03" w:rsidRDefault="00AD6B67" w:rsidP="00AD6B67">
      <w:pPr>
        <w:spacing w:line="360" w:lineRule="auto"/>
        <w:ind w:left="560"/>
        <w:rPr>
          <w:rFonts w:ascii="宋体" w:hAnsi="宋体"/>
          <w:sz w:val="24"/>
        </w:rPr>
      </w:pPr>
      <w:r w:rsidRPr="001B1B03">
        <w:rPr>
          <w:rFonts w:ascii="宋体" w:hAnsi="宋体" w:hint="eastAsia"/>
          <w:sz w:val="24"/>
        </w:rPr>
        <w:t>(9)最少的资源占用：保证在系统管理对象上运行采集程序时，无论是硬盘占用空间、内存占用空间、网络占用带宽，还是CPU使用率都保持最小，最高不能超过系统资源的5%。</w:t>
      </w:r>
    </w:p>
    <w:p w:rsidR="00AD6B67" w:rsidRPr="001B1B03" w:rsidRDefault="00AD6B67" w:rsidP="00AD6B67">
      <w:pPr>
        <w:spacing w:line="360" w:lineRule="auto"/>
        <w:ind w:left="560"/>
        <w:rPr>
          <w:rFonts w:ascii="宋体" w:hAnsi="宋体"/>
          <w:sz w:val="24"/>
        </w:rPr>
      </w:pPr>
      <w:r w:rsidRPr="001B1B03">
        <w:rPr>
          <w:rFonts w:ascii="宋体" w:hAnsi="宋体" w:hint="eastAsia"/>
          <w:sz w:val="24"/>
        </w:rPr>
        <w:t>(10)能采用安全的协议和方式实现对不同安全等级区域中的系统管理对象进行监测和管理。</w:t>
      </w:r>
    </w:p>
    <w:p w:rsidR="00AD6B67" w:rsidRPr="001B1B03" w:rsidRDefault="00AD6B67" w:rsidP="00AD6B67">
      <w:pPr>
        <w:spacing w:line="360" w:lineRule="auto"/>
        <w:ind w:left="560"/>
        <w:rPr>
          <w:rFonts w:ascii="宋体" w:hAnsi="宋体"/>
          <w:sz w:val="24"/>
        </w:rPr>
      </w:pPr>
      <w:r w:rsidRPr="001B1B03">
        <w:rPr>
          <w:rFonts w:ascii="宋体" w:hAnsi="宋体" w:hint="eastAsia"/>
          <w:sz w:val="24"/>
        </w:rPr>
        <w:t>(11)具有自身安全性控制，包括用户访问权限、数据安全控制、通信协议安全等，用户必须具有分权管理功能。</w:t>
      </w:r>
    </w:p>
    <w:p w:rsidR="00AD6B67" w:rsidRPr="001B1B03" w:rsidRDefault="00AD6B67" w:rsidP="00AD6B67">
      <w:pPr>
        <w:spacing w:line="360" w:lineRule="auto"/>
        <w:ind w:left="560"/>
        <w:rPr>
          <w:rFonts w:ascii="宋体" w:hAnsi="宋体"/>
          <w:sz w:val="24"/>
        </w:rPr>
      </w:pPr>
      <w:r w:rsidRPr="001B1B03">
        <w:rPr>
          <w:rFonts w:ascii="宋体" w:hAnsi="宋体" w:hint="eastAsia"/>
          <w:sz w:val="24"/>
        </w:rPr>
        <w:t>(12)有很好的可扩展性，可以随着应用规模和管理需求的增加而不断扩展，并保证不同阶段实施的管理功能和结构的完整和统一，保护投资。</w:t>
      </w:r>
    </w:p>
    <w:p w:rsidR="00AD6B67" w:rsidRPr="001B1B03" w:rsidRDefault="00AD6B67" w:rsidP="00AD6B67">
      <w:pPr>
        <w:spacing w:line="360" w:lineRule="auto"/>
        <w:ind w:left="560"/>
        <w:rPr>
          <w:rFonts w:ascii="宋体" w:hAnsi="宋体"/>
          <w:sz w:val="24"/>
        </w:rPr>
      </w:pPr>
      <w:r w:rsidRPr="001B1B03">
        <w:rPr>
          <w:rFonts w:ascii="宋体" w:hAnsi="宋体" w:hint="eastAsia"/>
          <w:sz w:val="24"/>
        </w:rPr>
        <w:t>(13)需要支持</w:t>
      </w:r>
      <w:r w:rsidRPr="001B1B03">
        <w:rPr>
          <w:rFonts w:ascii="宋体" w:hAnsi="宋体"/>
          <w:sz w:val="24"/>
        </w:rPr>
        <w:t>J2EE</w:t>
      </w:r>
      <w:r w:rsidRPr="001B1B03">
        <w:rPr>
          <w:rFonts w:ascii="宋体" w:hAnsi="宋体" w:hint="eastAsia"/>
          <w:sz w:val="24"/>
        </w:rPr>
        <w:t>架构，具有易于使用的</w:t>
      </w:r>
      <w:r w:rsidRPr="001B1B03">
        <w:rPr>
          <w:rFonts w:ascii="宋体" w:hAnsi="宋体"/>
          <w:sz w:val="24"/>
        </w:rPr>
        <w:t xml:space="preserve">web </w:t>
      </w:r>
      <w:r w:rsidRPr="001B1B03">
        <w:rPr>
          <w:rFonts w:ascii="宋体" w:hAnsi="宋体" w:hint="eastAsia"/>
          <w:sz w:val="24"/>
        </w:rPr>
        <w:t>使用界面，最终用户可以通过</w:t>
      </w:r>
      <w:r w:rsidRPr="001B1B03">
        <w:rPr>
          <w:rFonts w:ascii="宋体" w:hAnsi="宋体"/>
          <w:sz w:val="24"/>
        </w:rPr>
        <w:t>WEB</w:t>
      </w:r>
      <w:r w:rsidRPr="001B1B03">
        <w:rPr>
          <w:rFonts w:ascii="宋体" w:hAnsi="宋体" w:hint="eastAsia"/>
          <w:sz w:val="24"/>
        </w:rPr>
        <w:t>登记服务请求，查看</w:t>
      </w:r>
      <w:r w:rsidRPr="001B1B03">
        <w:rPr>
          <w:rFonts w:ascii="宋体" w:hAnsi="宋体"/>
          <w:sz w:val="24"/>
        </w:rPr>
        <w:t>FAQ</w:t>
      </w:r>
      <w:r w:rsidRPr="001B1B03">
        <w:rPr>
          <w:rFonts w:ascii="宋体" w:hAnsi="宋体" w:hint="eastAsia"/>
          <w:sz w:val="24"/>
        </w:rPr>
        <w:t>及服务处理结果等操作。</w:t>
      </w:r>
    </w:p>
    <w:p w:rsidR="00AD6B67" w:rsidRPr="001B1B03" w:rsidRDefault="00AD6B67" w:rsidP="00AD6B67">
      <w:pPr>
        <w:spacing w:line="360" w:lineRule="auto"/>
        <w:ind w:left="560"/>
        <w:rPr>
          <w:rFonts w:ascii="宋体" w:hAnsi="宋体"/>
          <w:sz w:val="24"/>
        </w:rPr>
      </w:pPr>
      <w:r w:rsidRPr="001B1B03">
        <w:rPr>
          <w:rFonts w:ascii="宋体" w:hAnsi="宋体" w:hint="eastAsia"/>
          <w:sz w:val="24"/>
        </w:rPr>
        <w:t>(14)必须提供灵活的服务支持权限管理功能，确保市与市、市与省中心的监控和运维管理工作彼此独立，但又能同时支持跨省市的联合服务流程操作。</w:t>
      </w:r>
    </w:p>
    <w:p w:rsidR="00AD6B67" w:rsidRPr="00AD6B67" w:rsidRDefault="00AD6B67" w:rsidP="00AD6B67">
      <w:pPr>
        <w:spacing w:line="360" w:lineRule="auto"/>
        <w:ind w:left="560"/>
        <w:rPr>
          <w:rFonts w:ascii="宋体" w:hAnsi="宋体"/>
          <w:sz w:val="24"/>
        </w:rPr>
      </w:pPr>
      <w:r w:rsidRPr="001B1B03">
        <w:rPr>
          <w:rFonts w:ascii="宋体" w:hAnsi="宋体" w:hint="eastAsia"/>
          <w:sz w:val="24"/>
        </w:rPr>
        <w:t>（15）并发能力和响应速度：监控功能模块至少支持10个并发用户，服务流程功</w:t>
      </w:r>
      <w:r w:rsidRPr="001B1B03">
        <w:rPr>
          <w:rFonts w:ascii="宋体" w:hAnsi="宋体" w:hint="eastAsia"/>
          <w:sz w:val="24"/>
        </w:rPr>
        <w:lastRenderedPageBreak/>
        <w:t>能模块至少支持50个并发用户，一般功能响应速度不超过1秒，复杂功能响应速度不超过3秒。</w:t>
      </w:r>
    </w:p>
    <w:p w:rsidR="00690703" w:rsidRPr="00690703" w:rsidRDefault="00690703" w:rsidP="000257DF">
      <w:pPr>
        <w:pStyle w:val="10"/>
        <w:numPr>
          <w:ilvl w:val="0"/>
          <w:numId w:val="5"/>
        </w:numPr>
        <w:tabs>
          <w:tab w:val="num" w:pos="425"/>
          <w:tab w:val="num" w:pos="680"/>
        </w:tabs>
        <w:spacing w:line="576" w:lineRule="auto"/>
        <w:rPr>
          <w:rFonts w:ascii="宋体" w:hAnsi="宋体"/>
        </w:rPr>
      </w:pPr>
      <w:bookmarkStart w:id="98" w:name="_Toc10199190"/>
      <w:r w:rsidRPr="00690703">
        <w:rPr>
          <w:rFonts w:ascii="宋体" w:hAnsi="宋体"/>
        </w:rPr>
        <w:t>IT</w:t>
      </w:r>
      <w:r w:rsidRPr="00690703">
        <w:rPr>
          <w:rFonts w:ascii="宋体" w:hAnsi="宋体" w:hint="eastAsia"/>
        </w:rPr>
        <w:t>运维服务</w:t>
      </w:r>
      <w:r w:rsidR="00FC7CE3">
        <w:rPr>
          <w:rFonts w:ascii="宋体" w:hAnsi="宋体" w:hint="eastAsia"/>
        </w:rPr>
        <w:t>管理</w:t>
      </w:r>
      <w:r w:rsidRPr="00690703">
        <w:rPr>
          <w:rFonts w:ascii="宋体" w:hAnsi="宋体" w:hint="eastAsia"/>
        </w:rPr>
        <w:t>详细需求</w:t>
      </w:r>
      <w:bookmarkEnd w:id="98"/>
    </w:p>
    <w:p w:rsidR="00690703" w:rsidRDefault="00690703" w:rsidP="000257DF">
      <w:pPr>
        <w:pStyle w:val="2"/>
        <w:numPr>
          <w:ilvl w:val="1"/>
          <w:numId w:val="14"/>
        </w:numPr>
      </w:pPr>
      <w:bookmarkStart w:id="99" w:name="_Toc10199191"/>
      <w:r>
        <w:rPr>
          <w:rFonts w:hint="eastAsia"/>
        </w:rPr>
        <w:t>总体功能</w:t>
      </w:r>
      <w:bookmarkEnd w:id="99"/>
    </w:p>
    <w:p w:rsidR="00690703" w:rsidRDefault="00690703" w:rsidP="00690703">
      <w:pPr>
        <w:tabs>
          <w:tab w:val="left" w:pos="426"/>
        </w:tabs>
        <w:spacing w:line="360" w:lineRule="auto"/>
        <w:ind w:firstLineChars="200" w:firstLine="480"/>
        <w:rPr>
          <w:sz w:val="24"/>
        </w:rPr>
      </w:pPr>
      <w:r>
        <w:rPr>
          <w:rFonts w:hint="eastAsia"/>
          <w:sz w:val="24"/>
        </w:rPr>
        <w:t>以</w:t>
      </w:r>
      <w:r>
        <w:rPr>
          <w:sz w:val="24"/>
        </w:rPr>
        <w:t>ITIL</w:t>
      </w:r>
      <w:r>
        <w:rPr>
          <w:rFonts w:hint="eastAsia"/>
          <w:sz w:val="24"/>
        </w:rPr>
        <w:t>和</w:t>
      </w:r>
      <w:r>
        <w:rPr>
          <w:sz w:val="24"/>
        </w:rPr>
        <w:t>ISO20000</w:t>
      </w:r>
      <w:r>
        <w:rPr>
          <w:rFonts w:hint="eastAsia"/>
          <w:sz w:val="24"/>
        </w:rPr>
        <w:t>为信息化服务流程规范，统一制定我单位的信息化服务流程，并由运维流程子系统进行统一管理，对服务流程实行统一集中监控，提供直观的、美观的、图形化的监控视图，动态实时反映各项服务流程的执行情况和效率。</w:t>
      </w:r>
    </w:p>
    <w:p w:rsidR="00690703" w:rsidRDefault="00690703" w:rsidP="00690703">
      <w:pPr>
        <w:tabs>
          <w:tab w:val="left" w:pos="426"/>
        </w:tabs>
        <w:spacing w:line="360" w:lineRule="auto"/>
        <w:ind w:firstLineChars="200" w:firstLine="480"/>
        <w:rPr>
          <w:sz w:val="24"/>
        </w:rPr>
      </w:pPr>
      <w:r>
        <w:rPr>
          <w:rFonts w:hint="eastAsia"/>
          <w:sz w:val="24"/>
        </w:rPr>
        <w:t>通过规范化的流程梳理，定义完善的</w:t>
      </w:r>
      <w:r>
        <w:rPr>
          <w:rFonts w:hint="eastAsia"/>
          <w:sz w:val="24"/>
          <w:u w:val="single"/>
        </w:rPr>
        <w:t>服务台统一接入、服务请求及事件处理流程、以及其他信息化运维必须的流程</w:t>
      </w:r>
      <w:r>
        <w:rPr>
          <w:rFonts w:hint="eastAsia"/>
          <w:sz w:val="24"/>
        </w:rPr>
        <w:t>。</w:t>
      </w:r>
    </w:p>
    <w:p w:rsidR="00690703" w:rsidRDefault="00690703" w:rsidP="00690703">
      <w:pPr>
        <w:tabs>
          <w:tab w:val="left" w:pos="426"/>
        </w:tabs>
        <w:spacing w:line="360" w:lineRule="auto"/>
        <w:ind w:firstLineChars="200" w:firstLine="480"/>
        <w:rPr>
          <w:sz w:val="24"/>
        </w:rPr>
      </w:pPr>
      <w:r>
        <w:rPr>
          <w:rFonts w:hint="eastAsia"/>
          <w:sz w:val="24"/>
        </w:rPr>
        <w:t>系统应提供丰富多样的统计分析工具和图表展示，</w:t>
      </w:r>
      <w:r>
        <w:rPr>
          <w:sz w:val="24"/>
        </w:rPr>
        <w:t xml:space="preserve"> </w:t>
      </w:r>
      <w:r>
        <w:rPr>
          <w:rFonts w:hint="eastAsia"/>
          <w:sz w:val="24"/>
        </w:rPr>
        <w:t>以报表形式形成信息化运维管理周报及月报，用于分析和统计各项服务管理流程的执行情况及效率，为不断优化服务流程、提高运维服务效率和用户满意度提供依据。</w:t>
      </w:r>
    </w:p>
    <w:p w:rsidR="00690703" w:rsidRDefault="00690703" w:rsidP="00690703">
      <w:pPr>
        <w:pStyle w:val="2"/>
      </w:pPr>
      <w:bookmarkStart w:id="100" w:name="_Toc10199192"/>
      <w:r>
        <w:rPr>
          <w:rFonts w:hint="eastAsia"/>
        </w:rPr>
        <w:t>服务目录管理</w:t>
      </w:r>
      <w:bookmarkEnd w:id="100"/>
    </w:p>
    <w:p w:rsidR="00690703" w:rsidRDefault="00690703" w:rsidP="00690703">
      <w:pPr>
        <w:tabs>
          <w:tab w:val="left" w:pos="426"/>
        </w:tabs>
        <w:spacing w:line="360" w:lineRule="auto"/>
        <w:ind w:firstLineChars="200" w:firstLine="480"/>
        <w:rPr>
          <w:sz w:val="24"/>
        </w:rPr>
      </w:pPr>
      <w:r>
        <w:rPr>
          <w:rFonts w:hint="eastAsia"/>
          <w:sz w:val="24"/>
        </w:rPr>
        <w:t>服务目录可进行数据配置，支持分级管理。</w:t>
      </w:r>
    </w:p>
    <w:p w:rsidR="00690703" w:rsidRDefault="00690703" w:rsidP="00690703">
      <w:pPr>
        <w:tabs>
          <w:tab w:val="left" w:pos="426"/>
        </w:tabs>
        <w:spacing w:line="360" w:lineRule="auto"/>
        <w:ind w:firstLineChars="200" w:firstLine="480"/>
        <w:rPr>
          <w:sz w:val="24"/>
        </w:rPr>
      </w:pPr>
      <w:r>
        <w:rPr>
          <w:rFonts w:hint="eastAsia"/>
          <w:sz w:val="24"/>
        </w:rPr>
        <w:t>支持服务目录中的工作配套流程相关配置，通过配置相关配套流程，可让此服务项在配套流程的执行实例中对流程的相关数据进行考量和环节驱动。</w:t>
      </w:r>
    </w:p>
    <w:p w:rsidR="00690703" w:rsidRDefault="00690703" w:rsidP="00690703">
      <w:pPr>
        <w:tabs>
          <w:tab w:val="left" w:pos="426"/>
        </w:tabs>
        <w:spacing w:line="360" w:lineRule="auto"/>
        <w:ind w:firstLineChars="200" w:firstLine="422"/>
        <w:rPr>
          <w:sz w:val="24"/>
        </w:rPr>
      </w:pPr>
      <w:r>
        <w:rPr>
          <w:rFonts w:ascii="Segoe UI Symbol" w:hAnsi="Segoe UI Symbol" w:cs="Segoe UI Symbol"/>
          <w:b/>
        </w:rPr>
        <w:t>★</w:t>
      </w:r>
      <w:r>
        <w:rPr>
          <w:rFonts w:hint="eastAsia"/>
          <w:sz w:val="24"/>
        </w:rPr>
        <w:t>支持服务目录中的服务项的服务团队配置，通过配置服务团队，可让使用此服务项的流程实例按照服务目录的默认分配原则进行工作分配。</w:t>
      </w:r>
    </w:p>
    <w:p w:rsidR="00690703" w:rsidRDefault="00690703" w:rsidP="00690703">
      <w:pPr>
        <w:pStyle w:val="2"/>
      </w:pPr>
      <w:bookmarkStart w:id="101" w:name="_Toc10199193"/>
      <w:r w:rsidRPr="00690703">
        <w:t>★</w:t>
      </w:r>
      <w:r>
        <w:t>IT</w:t>
      </w:r>
      <w:r>
        <w:rPr>
          <w:rFonts w:hint="eastAsia"/>
        </w:rPr>
        <w:t>服务台</w:t>
      </w:r>
      <w:bookmarkEnd w:id="101"/>
    </w:p>
    <w:p w:rsidR="00690703" w:rsidRDefault="00690703" w:rsidP="00690703">
      <w:pPr>
        <w:tabs>
          <w:tab w:val="left" w:pos="426"/>
        </w:tabs>
        <w:spacing w:line="360" w:lineRule="auto"/>
        <w:ind w:firstLineChars="200" w:firstLine="480"/>
        <w:rPr>
          <w:sz w:val="24"/>
        </w:rPr>
      </w:pPr>
      <w:r>
        <w:rPr>
          <w:rFonts w:hint="eastAsia"/>
          <w:sz w:val="24"/>
        </w:rPr>
        <w:t>服务台应作为信息中心与用户间的单点联系接口在运维工作总起着至关重要的作用。</w:t>
      </w:r>
    </w:p>
    <w:p w:rsidR="00690703" w:rsidRDefault="00690703" w:rsidP="00690703">
      <w:pPr>
        <w:tabs>
          <w:tab w:val="left" w:pos="426"/>
        </w:tabs>
        <w:spacing w:line="360" w:lineRule="auto"/>
        <w:ind w:firstLineChars="200" w:firstLine="480"/>
        <w:rPr>
          <w:sz w:val="24"/>
        </w:rPr>
      </w:pPr>
      <w:r>
        <w:rPr>
          <w:rFonts w:hint="eastAsia"/>
          <w:sz w:val="24"/>
        </w:rPr>
        <w:t>服务台负责管理事件和服务请求，实现与用户的沟通和人员的协调调度。服务台应设计满足以下要求：</w:t>
      </w:r>
    </w:p>
    <w:p w:rsidR="00690703" w:rsidRDefault="00690703" w:rsidP="00690703">
      <w:pPr>
        <w:tabs>
          <w:tab w:val="left" w:pos="426"/>
        </w:tabs>
        <w:spacing w:line="360" w:lineRule="auto"/>
        <w:ind w:firstLineChars="200" w:firstLine="480"/>
        <w:rPr>
          <w:sz w:val="24"/>
        </w:rPr>
      </w:pPr>
      <w:r>
        <w:rPr>
          <w:sz w:val="24"/>
        </w:rPr>
        <w:t xml:space="preserve">- </w:t>
      </w:r>
      <w:r>
        <w:rPr>
          <w:rFonts w:hint="eastAsia"/>
          <w:sz w:val="24"/>
        </w:rPr>
        <w:t>支持通过电话、网络、电子邮件等方式向用户提供单点联系接口；</w:t>
      </w:r>
    </w:p>
    <w:p w:rsidR="00690703" w:rsidRDefault="00690703" w:rsidP="00690703">
      <w:pPr>
        <w:tabs>
          <w:tab w:val="left" w:pos="426"/>
        </w:tabs>
        <w:spacing w:line="360" w:lineRule="auto"/>
        <w:ind w:firstLineChars="200" w:firstLine="480"/>
        <w:rPr>
          <w:sz w:val="24"/>
        </w:rPr>
      </w:pPr>
      <w:r>
        <w:rPr>
          <w:sz w:val="24"/>
        </w:rPr>
        <w:lastRenderedPageBreak/>
        <w:t xml:space="preserve">- </w:t>
      </w:r>
      <w:r>
        <w:rPr>
          <w:rFonts w:hint="eastAsia"/>
          <w:sz w:val="24"/>
        </w:rPr>
        <w:t>支持定制工单分发策略，可以选择自动分发、手动分发等不同策略；</w:t>
      </w:r>
    </w:p>
    <w:p w:rsidR="00690703" w:rsidRDefault="00690703" w:rsidP="00690703">
      <w:pPr>
        <w:tabs>
          <w:tab w:val="left" w:pos="426"/>
        </w:tabs>
        <w:spacing w:line="360" w:lineRule="auto"/>
        <w:ind w:firstLineChars="200" w:firstLine="480"/>
        <w:rPr>
          <w:sz w:val="24"/>
        </w:rPr>
      </w:pPr>
      <w:r>
        <w:rPr>
          <w:sz w:val="24"/>
        </w:rPr>
        <w:t xml:space="preserve">- </w:t>
      </w:r>
      <w:r>
        <w:rPr>
          <w:rFonts w:hint="eastAsia"/>
          <w:sz w:val="24"/>
        </w:rPr>
        <w:t>支持跟踪服务请求的处理情况，确保所有服务请求能够以闭环方式结束；</w:t>
      </w:r>
    </w:p>
    <w:p w:rsidR="00690703" w:rsidRDefault="00690703" w:rsidP="00690703">
      <w:pPr>
        <w:tabs>
          <w:tab w:val="left" w:pos="426"/>
        </w:tabs>
        <w:spacing w:line="360" w:lineRule="auto"/>
        <w:ind w:firstLineChars="200" w:firstLine="480"/>
        <w:rPr>
          <w:sz w:val="24"/>
        </w:rPr>
      </w:pPr>
      <w:r>
        <w:rPr>
          <w:sz w:val="24"/>
        </w:rPr>
        <w:t xml:space="preserve">- </w:t>
      </w:r>
      <w:r>
        <w:rPr>
          <w:rFonts w:hint="eastAsia"/>
          <w:sz w:val="24"/>
        </w:rPr>
        <w:t>支持根据服务请求，自动关联出相关的知识库记录；</w:t>
      </w:r>
    </w:p>
    <w:p w:rsidR="00690703" w:rsidRDefault="00690703" w:rsidP="00690703">
      <w:pPr>
        <w:tabs>
          <w:tab w:val="left" w:pos="426"/>
        </w:tabs>
        <w:spacing w:line="360" w:lineRule="auto"/>
        <w:ind w:firstLineChars="200" w:firstLine="480"/>
        <w:rPr>
          <w:sz w:val="24"/>
        </w:rPr>
      </w:pPr>
      <w:r>
        <w:rPr>
          <w:sz w:val="24"/>
        </w:rPr>
        <w:t xml:space="preserve">- </w:t>
      </w:r>
      <w:r>
        <w:rPr>
          <w:rFonts w:hint="eastAsia"/>
          <w:sz w:val="24"/>
        </w:rPr>
        <w:t>支持与短信平台对接，用邮件或短信方式将事件通知给相关人员。</w:t>
      </w:r>
    </w:p>
    <w:p w:rsidR="00690703" w:rsidRDefault="00690703" w:rsidP="00690703">
      <w:pPr>
        <w:tabs>
          <w:tab w:val="left" w:pos="426"/>
        </w:tabs>
        <w:spacing w:line="360" w:lineRule="auto"/>
        <w:ind w:firstLineChars="200" w:firstLine="480"/>
        <w:rPr>
          <w:sz w:val="24"/>
        </w:rPr>
      </w:pPr>
    </w:p>
    <w:p w:rsidR="00690703" w:rsidRDefault="00690703" w:rsidP="00690703">
      <w:pPr>
        <w:tabs>
          <w:tab w:val="left" w:pos="426"/>
        </w:tabs>
        <w:spacing w:line="360" w:lineRule="auto"/>
        <w:ind w:firstLineChars="200" w:firstLine="480"/>
        <w:rPr>
          <w:sz w:val="24"/>
        </w:rPr>
      </w:pPr>
      <w:r>
        <w:rPr>
          <w:rFonts w:hint="eastAsia"/>
          <w:sz w:val="24"/>
        </w:rPr>
        <w:t>提供专门的服务台操作界面，界面内容应包括：事件列表，来电列表，事件概览数据统计，事件申告趋势统计。</w:t>
      </w:r>
    </w:p>
    <w:p w:rsidR="00690703" w:rsidRDefault="00690703" w:rsidP="00690703">
      <w:pPr>
        <w:tabs>
          <w:tab w:val="left" w:pos="426"/>
        </w:tabs>
        <w:spacing w:line="360" w:lineRule="auto"/>
        <w:ind w:firstLineChars="200" w:firstLine="480"/>
        <w:rPr>
          <w:sz w:val="24"/>
        </w:rPr>
      </w:pPr>
      <w:r>
        <w:rPr>
          <w:rFonts w:hint="eastAsia"/>
          <w:sz w:val="24"/>
        </w:rPr>
        <w:t>提供多任务窗口操作，使得服务台可在多个事件的操作间来回切换。</w:t>
      </w:r>
    </w:p>
    <w:p w:rsidR="00690703" w:rsidRDefault="00690703" w:rsidP="00690703">
      <w:pPr>
        <w:tabs>
          <w:tab w:val="left" w:pos="426"/>
        </w:tabs>
        <w:spacing w:line="360" w:lineRule="auto"/>
        <w:ind w:firstLineChars="200" w:firstLine="480"/>
        <w:rPr>
          <w:sz w:val="24"/>
        </w:rPr>
      </w:pPr>
      <w:r>
        <w:rPr>
          <w:rFonts w:hint="eastAsia"/>
          <w:sz w:val="24"/>
        </w:rPr>
        <w:t>可直接申告事件，或通过来电弹屏等方式申告事件。</w:t>
      </w:r>
    </w:p>
    <w:p w:rsidR="00690703" w:rsidRDefault="00690703" w:rsidP="00690703">
      <w:pPr>
        <w:tabs>
          <w:tab w:val="left" w:pos="426"/>
        </w:tabs>
        <w:spacing w:line="360" w:lineRule="auto"/>
        <w:ind w:firstLineChars="200" w:firstLine="480"/>
        <w:rPr>
          <w:sz w:val="24"/>
        </w:rPr>
      </w:pPr>
      <w:r>
        <w:rPr>
          <w:rFonts w:hint="eastAsia"/>
          <w:sz w:val="24"/>
        </w:rPr>
        <w:t>★自助服务台：提供专门针对用户的申告界面，用户可自助申告事件，页面简洁大方，功能完善（要求</w:t>
      </w:r>
      <w:r>
        <w:rPr>
          <w:sz w:val="24"/>
        </w:rPr>
        <w:t>PC</w:t>
      </w:r>
      <w:r>
        <w:rPr>
          <w:rFonts w:hint="eastAsia"/>
          <w:sz w:val="24"/>
        </w:rPr>
        <w:t>界面和手机浏览器两种界面，可通过在微信或手机第三方工具扫描二维码的方式进入手机浏览器页面。）</w:t>
      </w:r>
    </w:p>
    <w:p w:rsidR="00690703" w:rsidRDefault="00690703" w:rsidP="00690703">
      <w:pPr>
        <w:pStyle w:val="2"/>
      </w:pPr>
      <w:bookmarkStart w:id="102" w:name="_Toc10199194"/>
      <w:r w:rsidRPr="00690703">
        <w:t>★</w:t>
      </w:r>
      <w:r>
        <w:rPr>
          <w:rFonts w:hint="eastAsia"/>
        </w:rPr>
        <w:t>来电弹屏管理</w:t>
      </w:r>
      <w:bookmarkEnd w:id="102"/>
    </w:p>
    <w:p w:rsidR="00690703" w:rsidRDefault="00690703" w:rsidP="00690703">
      <w:pPr>
        <w:tabs>
          <w:tab w:val="left" w:pos="426"/>
        </w:tabs>
        <w:spacing w:line="360" w:lineRule="auto"/>
        <w:ind w:firstLineChars="200" w:firstLine="480"/>
        <w:rPr>
          <w:sz w:val="24"/>
        </w:rPr>
      </w:pPr>
      <w:r>
        <w:rPr>
          <w:rFonts w:hint="eastAsia"/>
          <w:sz w:val="24"/>
        </w:rPr>
        <w:t>通过集成模拟电话识别设备（投标人提供），使电话与终端可以实时通讯，用户拨打电话到服务台座席后，系统能够自动弹出事件申告页面。</w:t>
      </w:r>
    </w:p>
    <w:p w:rsidR="00690703" w:rsidRDefault="00690703" w:rsidP="00690703">
      <w:pPr>
        <w:tabs>
          <w:tab w:val="left" w:pos="426"/>
        </w:tabs>
        <w:spacing w:line="360" w:lineRule="auto"/>
        <w:ind w:firstLineChars="200" w:firstLine="480"/>
        <w:rPr>
          <w:sz w:val="24"/>
        </w:rPr>
      </w:pPr>
      <w:r>
        <w:rPr>
          <w:rFonts w:hint="eastAsia"/>
          <w:sz w:val="24"/>
        </w:rPr>
        <w:t>在弹出的事件申告页面中能明确展示出来电部门、电话、呼入号码、位置、姓名等信息。能展示响铃的本机号码。</w:t>
      </w:r>
    </w:p>
    <w:p w:rsidR="00690703" w:rsidRDefault="00690703" w:rsidP="00690703">
      <w:pPr>
        <w:tabs>
          <w:tab w:val="left" w:pos="426"/>
        </w:tabs>
        <w:spacing w:line="360" w:lineRule="auto"/>
        <w:ind w:firstLineChars="200" w:firstLine="480"/>
        <w:rPr>
          <w:sz w:val="24"/>
        </w:rPr>
      </w:pPr>
      <w:r>
        <w:rPr>
          <w:rFonts w:hint="eastAsia"/>
          <w:sz w:val="24"/>
        </w:rPr>
        <w:t>能查询来电历史的相关信息，未接来电和未生成工单的来电信息，可以点击补录事件单。可使得服务台繁忙情况下分流一部分工作压力。</w:t>
      </w:r>
    </w:p>
    <w:p w:rsidR="00690703" w:rsidRDefault="00690703" w:rsidP="00690703">
      <w:pPr>
        <w:tabs>
          <w:tab w:val="left" w:pos="426"/>
        </w:tabs>
        <w:spacing w:line="360" w:lineRule="auto"/>
        <w:ind w:firstLineChars="200" w:firstLine="480"/>
        <w:rPr>
          <w:sz w:val="24"/>
        </w:rPr>
      </w:pPr>
      <w:r>
        <w:rPr>
          <w:rFonts w:hint="eastAsia"/>
          <w:sz w:val="24"/>
        </w:rPr>
        <w:t>系统应提供来电弹屏转接功能，即电话与服务台所操作的电脑不在同一物理区域也可实现弹屏功能。</w:t>
      </w:r>
    </w:p>
    <w:p w:rsidR="00690703" w:rsidRDefault="00690703" w:rsidP="00690703">
      <w:pPr>
        <w:pStyle w:val="2"/>
      </w:pPr>
      <w:bookmarkStart w:id="103" w:name="_Toc10199195"/>
      <w:r>
        <w:rPr>
          <w:rFonts w:hint="eastAsia"/>
        </w:rPr>
        <w:t>事件及故障管理</w:t>
      </w:r>
      <w:bookmarkEnd w:id="103"/>
    </w:p>
    <w:p w:rsidR="00690703" w:rsidRDefault="00690703" w:rsidP="00690703">
      <w:pPr>
        <w:tabs>
          <w:tab w:val="left" w:pos="426"/>
        </w:tabs>
        <w:spacing w:line="360" w:lineRule="auto"/>
        <w:ind w:firstLineChars="200" w:firstLine="480"/>
        <w:rPr>
          <w:sz w:val="24"/>
        </w:rPr>
      </w:pPr>
      <w:r>
        <w:rPr>
          <w:rFonts w:hint="eastAsia"/>
          <w:sz w:val="24"/>
        </w:rPr>
        <w:t>梳理流程，制定受理、处理、审核、关闭、通知的全流程管理，规范服务受理过程，使故障受理工作更协调，处理结果更有保证、客户满意度更高。</w:t>
      </w:r>
    </w:p>
    <w:p w:rsidR="00690703" w:rsidRDefault="00690703" w:rsidP="00690703">
      <w:pPr>
        <w:tabs>
          <w:tab w:val="left" w:pos="426"/>
        </w:tabs>
        <w:spacing w:line="360" w:lineRule="auto"/>
        <w:ind w:firstLineChars="200" w:firstLine="480"/>
        <w:rPr>
          <w:sz w:val="24"/>
        </w:rPr>
      </w:pPr>
      <w:r>
        <w:rPr>
          <w:rFonts w:hint="eastAsia"/>
          <w:sz w:val="24"/>
        </w:rPr>
        <w:t>通过服务目录可自动分配流程流转的相关人员。具有工单通知功能，通过短信、微信或第三方平台实现工单流转后的消息通知功能，用于提醒下一环节人员及时处置。通知内容包括：事件名称、人员、电话等信息。</w:t>
      </w:r>
    </w:p>
    <w:p w:rsidR="00690703" w:rsidRDefault="00690703" w:rsidP="00690703">
      <w:pPr>
        <w:tabs>
          <w:tab w:val="left" w:pos="426"/>
        </w:tabs>
        <w:spacing w:line="360" w:lineRule="auto"/>
        <w:ind w:firstLineChars="200" w:firstLine="480"/>
        <w:rPr>
          <w:sz w:val="24"/>
        </w:rPr>
      </w:pPr>
      <w:r>
        <w:rPr>
          <w:rFonts w:hint="eastAsia"/>
          <w:sz w:val="24"/>
        </w:rPr>
        <w:lastRenderedPageBreak/>
        <w:t>应满足对服务目录模糊录入。即，输入服务目录关键字，快速检索定位所需的服务项，方便服务台快速录入，提高故障受理效率。</w:t>
      </w:r>
    </w:p>
    <w:p w:rsidR="00690703" w:rsidRDefault="00690703" w:rsidP="00690703">
      <w:pPr>
        <w:tabs>
          <w:tab w:val="left" w:pos="426"/>
        </w:tabs>
        <w:spacing w:line="360" w:lineRule="auto"/>
        <w:ind w:firstLineChars="200" w:firstLine="480"/>
        <w:rPr>
          <w:sz w:val="24"/>
        </w:rPr>
      </w:pPr>
      <w:r>
        <w:rPr>
          <w:rFonts w:hint="eastAsia"/>
          <w:sz w:val="24"/>
        </w:rPr>
        <w:t>应满足对人员以及组织结构的模糊录入。即，输入组织结构或人员的关键字，快速检索定位所需的信息。</w:t>
      </w:r>
    </w:p>
    <w:p w:rsidR="00690703" w:rsidRDefault="00690703" w:rsidP="00690703">
      <w:pPr>
        <w:tabs>
          <w:tab w:val="left" w:pos="426"/>
        </w:tabs>
        <w:spacing w:line="360" w:lineRule="auto"/>
        <w:ind w:firstLineChars="200" w:firstLine="480"/>
        <w:rPr>
          <w:sz w:val="24"/>
        </w:rPr>
      </w:pPr>
      <w:r>
        <w:rPr>
          <w:rFonts w:hint="eastAsia"/>
          <w:sz w:val="24"/>
        </w:rPr>
        <w:t>应满足对事件标题智能录入。即，服务台录入事件标题，支持系统自学习功能，下次同类事件出现后，可以输入关键字，进行事件标题提示功能。</w:t>
      </w:r>
    </w:p>
    <w:p w:rsidR="00690703" w:rsidRDefault="00690703" w:rsidP="00690703">
      <w:pPr>
        <w:pStyle w:val="2"/>
      </w:pPr>
      <w:bookmarkStart w:id="104" w:name="_Toc10199196"/>
      <w:r>
        <w:rPr>
          <w:rFonts w:hint="eastAsia"/>
        </w:rPr>
        <w:t>变更管理</w:t>
      </w:r>
      <w:bookmarkEnd w:id="104"/>
    </w:p>
    <w:p w:rsidR="00690703" w:rsidRDefault="00690703" w:rsidP="00690703">
      <w:pPr>
        <w:tabs>
          <w:tab w:val="left" w:pos="426"/>
        </w:tabs>
        <w:spacing w:line="360" w:lineRule="auto"/>
        <w:ind w:firstLineChars="200" w:firstLine="480"/>
        <w:rPr>
          <w:sz w:val="24"/>
        </w:rPr>
      </w:pPr>
      <w:r>
        <w:rPr>
          <w:rFonts w:hint="eastAsia"/>
          <w:sz w:val="24"/>
        </w:rPr>
        <w:t>需求变更管理：</w:t>
      </w:r>
    </w:p>
    <w:p w:rsidR="00690703" w:rsidRDefault="00690703" w:rsidP="00690703">
      <w:pPr>
        <w:tabs>
          <w:tab w:val="left" w:pos="426"/>
        </w:tabs>
        <w:spacing w:line="360" w:lineRule="auto"/>
        <w:ind w:firstLineChars="200" w:firstLine="480"/>
        <w:rPr>
          <w:sz w:val="24"/>
        </w:rPr>
      </w:pPr>
      <w:r>
        <w:rPr>
          <w:rFonts w:hint="eastAsia"/>
          <w:sz w:val="24"/>
        </w:rPr>
        <w:t>变更管理流程：应包括以下几个环节</w:t>
      </w:r>
      <w:r>
        <w:rPr>
          <w:sz w:val="24"/>
        </w:rPr>
        <w:t xml:space="preserve"> </w:t>
      </w:r>
      <w:r>
        <w:rPr>
          <w:rFonts w:hint="eastAsia"/>
          <w:sz w:val="24"/>
        </w:rPr>
        <w:t>新建—</w:t>
      </w:r>
      <w:r>
        <w:rPr>
          <w:sz w:val="24"/>
        </w:rPr>
        <w:t>&gt;</w:t>
      </w:r>
      <w:r>
        <w:rPr>
          <w:rFonts w:hint="eastAsia"/>
          <w:sz w:val="24"/>
        </w:rPr>
        <w:t>方案—</w:t>
      </w:r>
      <w:r>
        <w:rPr>
          <w:sz w:val="24"/>
        </w:rPr>
        <w:t>&gt;</w:t>
      </w:r>
      <w:r>
        <w:rPr>
          <w:rFonts w:hint="eastAsia"/>
          <w:sz w:val="24"/>
        </w:rPr>
        <w:t>审批—</w:t>
      </w:r>
      <w:r>
        <w:rPr>
          <w:sz w:val="24"/>
        </w:rPr>
        <w:t>&gt;</w:t>
      </w:r>
      <w:r>
        <w:rPr>
          <w:rFonts w:hint="eastAsia"/>
          <w:sz w:val="24"/>
        </w:rPr>
        <w:t>实施—</w:t>
      </w:r>
      <w:r>
        <w:rPr>
          <w:sz w:val="24"/>
        </w:rPr>
        <w:t>&gt;</w:t>
      </w:r>
      <w:r>
        <w:rPr>
          <w:rFonts w:hint="eastAsia"/>
          <w:sz w:val="24"/>
        </w:rPr>
        <w:t>确认。</w:t>
      </w:r>
    </w:p>
    <w:p w:rsidR="00690703" w:rsidRDefault="00690703" w:rsidP="00690703">
      <w:pPr>
        <w:tabs>
          <w:tab w:val="left" w:pos="426"/>
        </w:tabs>
        <w:spacing w:line="360" w:lineRule="auto"/>
        <w:ind w:firstLineChars="200" w:firstLine="480"/>
        <w:rPr>
          <w:sz w:val="24"/>
        </w:rPr>
      </w:pPr>
      <w:r>
        <w:rPr>
          <w:rFonts w:hint="eastAsia"/>
          <w:sz w:val="24"/>
        </w:rPr>
        <w:t>变更范围与内容：在一个变更单中需包括若干需求，审核人员可针对每个需求进行逐条审批。</w:t>
      </w:r>
    </w:p>
    <w:p w:rsidR="00690703" w:rsidRDefault="00690703" w:rsidP="00690703">
      <w:pPr>
        <w:tabs>
          <w:tab w:val="left" w:pos="426"/>
        </w:tabs>
        <w:spacing w:line="360" w:lineRule="auto"/>
        <w:ind w:firstLineChars="200" w:firstLine="480"/>
        <w:rPr>
          <w:sz w:val="24"/>
        </w:rPr>
      </w:pPr>
      <w:r>
        <w:rPr>
          <w:rFonts w:hint="eastAsia"/>
          <w:sz w:val="24"/>
        </w:rPr>
        <w:t>基础设施变更：</w:t>
      </w:r>
    </w:p>
    <w:p w:rsidR="00690703" w:rsidRDefault="00690703" w:rsidP="00690703">
      <w:pPr>
        <w:tabs>
          <w:tab w:val="left" w:pos="426"/>
        </w:tabs>
        <w:spacing w:line="360" w:lineRule="auto"/>
        <w:ind w:firstLineChars="200" w:firstLine="480"/>
        <w:rPr>
          <w:sz w:val="24"/>
        </w:rPr>
      </w:pPr>
      <w:r>
        <w:rPr>
          <w:rFonts w:hint="eastAsia"/>
          <w:sz w:val="24"/>
        </w:rPr>
        <w:t>变更管理流程：应包括以下几个环节</w:t>
      </w:r>
      <w:r>
        <w:rPr>
          <w:sz w:val="24"/>
        </w:rPr>
        <w:t xml:space="preserve"> </w:t>
      </w:r>
      <w:r>
        <w:rPr>
          <w:rFonts w:hint="eastAsia"/>
          <w:sz w:val="24"/>
        </w:rPr>
        <w:t>新建—</w:t>
      </w:r>
      <w:r>
        <w:rPr>
          <w:sz w:val="24"/>
        </w:rPr>
        <w:t>&gt;</w:t>
      </w:r>
      <w:r>
        <w:rPr>
          <w:rFonts w:hint="eastAsia"/>
          <w:sz w:val="24"/>
        </w:rPr>
        <w:t>方案—</w:t>
      </w:r>
      <w:r>
        <w:rPr>
          <w:sz w:val="24"/>
        </w:rPr>
        <w:t>&gt;</w:t>
      </w:r>
      <w:r>
        <w:rPr>
          <w:rFonts w:hint="eastAsia"/>
          <w:sz w:val="24"/>
        </w:rPr>
        <w:t>审批—</w:t>
      </w:r>
      <w:r>
        <w:rPr>
          <w:sz w:val="24"/>
        </w:rPr>
        <w:t>&gt;</w:t>
      </w:r>
      <w:r>
        <w:rPr>
          <w:rFonts w:hint="eastAsia"/>
          <w:sz w:val="24"/>
        </w:rPr>
        <w:t>实施—</w:t>
      </w:r>
      <w:r>
        <w:rPr>
          <w:sz w:val="24"/>
        </w:rPr>
        <w:t>&gt;</w:t>
      </w:r>
      <w:r>
        <w:rPr>
          <w:rFonts w:hint="eastAsia"/>
          <w:sz w:val="24"/>
        </w:rPr>
        <w:t>确认。</w:t>
      </w:r>
    </w:p>
    <w:p w:rsidR="00690703" w:rsidRDefault="00690703" w:rsidP="00690703">
      <w:pPr>
        <w:tabs>
          <w:tab w:val="left" w:pos="426"/>
        </w:tabs>
        <w:spacing w:line="360" w:lineRule="auto"/>
        <w:ind w:firstLineChars="200" w:firstLine="480"/>
        <w:rPr>
          <w:sz w:val="24"/>
        </w:rPr>
      </w:pPr>
      <w:r>
        <w:rPr>
          <w:rFonts w:hint="eastAsia"/>
          <w:sz w:val="24"/>
        </w:rPr>
        <w:t>变更范围与内容：变更单可与配置库进行关联，通过变更单可查询配置库，并且通过配置项可查询到配置项的变更历史。</w:t>
      </w:r>
    </w:p>
    <w:p w:rsidR="00690703" w:rsidRDefault="00690703" w:rsidP="00690703">
      <w:pPr>
        <w:pStyle w:val="2"/>
      </w:pPr>
      <w:bookmarkStart w:id="105" w:name="_Toc10199197"/>
      <w:r>
        <w:rPr>
          <w:rFonts w:hint="eastAsia"/>
        </w:rPr>
        <w:t>巡检管理</w:t>
      </w:r>
      <w:bookmarkEnd w:id="105"/>
    </w:p>
    <w:p w:rsidR="00690703" w:rsidRDefault="00690703" w:rsidP="00690703">
      <w:pPr>
        <w:tabs>
          <w:tab w:val="left" w:pos="426"/>
        </w:tabs>
        <w:spacing w:line="360" w:lineRule="auto"/>
        <w:ind w:firstLineChars="200" w:firstLine="480"/>
        <w:rPr>
          <w:sz w:val="24"/>
        </w:rPr>
      </w:pPr>
      <w:r>
        <w:rPr>
          <w:rFonts w:hint="eastAsia"/>
          <w:sz w:val="24"/>
        </w:rPr>
        <w:t>巡检计划任务管理：系统应能支持对巡检计划任务的配置，用以设置巡检的周期、巡检的类型、巡检的设备范围等信息。</w:t>
      </w:r>
    </w:p>
    <w:p w:rsidR="00690703" w:rsidRDefault="00690703" w:rsidP="00690703">
      <w:pPr>
        <w:tabs>
          <w:tab w:val="left" w:pos="426"/>
        </w:tabs>
        <w:spacing w:line="360" w:lineRule="auto"/>
        <w:ind w:firstLineChars="200" w:firstLine="480"/>
        <w:rPr>
          <w:sz w:val="24"/>
        </w:rPr>
      </w:pPr>
      <w:r>
        <w:rPr>
          <w:rFonts w:hint="eastAsia"/>
          <w:sz w:val="24"/>
        </w:rPr>
        <w:t>巡检模板管理：对各类型资产进行巡检单配置管理功能，能够针对某个或某一类设备配置巡检项，提供可视化绘制巡检表单样式等功能。</w:t>
      </w:r>
    </w:p>
    <w:p w:rsidR="00690703" w:rsidRDefault="00690703" w:rsidP="00690703">
      <w:pPr>
        <w:tabs>
          <w:tab w:val="left" w:pos="426"/>
        </w:tabs>
        <w:spacing w:line="360" w:lineRule="auto"/>
        <w:ind w:firstLineChars="200" w:firstLine="480"/>
        <w:rPr>
          <w:sz w:val="24"/>
        </w:rPr>
      </w:pPr>
      <w:r>
        <w:rPr>
          <w:rFonts w:hint="eastAsia"/>
          <w:sz w:val="24"/>
        </w:rPr>
        <w:t>巡检执行管理：系统应能支持安全管理工作中规定的巡检工作记录功能。巡检记录需要在巡检事件上进行提交，使巡检工作存档电子化。以便于审计、统计和管理。</w:t>
      </w:r>
    </w:p>
    <w:p w:rsidR="00690703" w:rsidRDefault="00690703" w:rsidP="00690703">
      <w:pPr>
        <w:tabs>
          <w:tab w:val="left" w:pos="426"/>
        </w:tabs>
        <w:spacing w:line="360" w:lineRule="auto"/>
        <w:ind w:firstLineChars="200" w:firstLine="480"/>
        <w:rPr>
          <w:sz w:val="24"/>
        </w:rPr>
      </w:pPr>
      <w:r>
        <w:rPr>
          <w:rFonts w:hint="eastAsia"/>
          <w:sz w:val="24"/>
        </w:rPr>
        <w:t>巡检单归档：巡检工作结束并提交后，系统将巡检结果进行持久化保存，并能够进行打印，导出。</w:t>
      </w:r>
    </w:p>
    <w:p w:rsidR="00690703" w:rsidRDefault="00690703" w:rsidP="00690703">
      <w:pPr>
        <w:pStyle w:val="2"/>
      </w:pPr>
      <w:bookmarkStart w:id="106" w:name="_Toc10199198"/>
      <w:r>
        <w:lastRenderedPageBreak/>
        <w:t xml:space="preserve">IT </w:t>
      </w:r>
      <w:r>
        <w:rPr>
          <w:rFonts w:hint="eastAsia"/>
        </w:rPr>
        <w:t>资产管理</w:t>
      </w:r>
      <w:bookmarkEnd w:id="106"/>
    </w:p>
    <w:p w:rsidR="00690703" w:rsidRDefault="00690703" w:rsidP="00690703">
      <w:pPr>
        <w:tabs>
          <w:tab w:val="left" w:pos="426"/>
        </w:tabs>
        <w:spacing w:line="360" w:lineRule="auto"/>
        <w:ind w:firstLineChars="200" w:firstLine="480"/>
        <w:rPr>
          <w:sz w:val="24"/>
        </w:rPr>
      </w:pPr>
      <w:r>
        <w:rPr>
          <w:rFonts w:hint="eastAsia"/>
          <w:sz w:val="24"/>
        </w:rPr>
        <w:t>围绕</w:t>
      </w:r>
      <w:r>
        <w:rPr>
          <w:sz w:val="24"/>
        </w:rPr>
        <w:t>IT</w:t>
      </w:r>
      <w:r>
        <w:rPr>
          <w:rFonts w:hint="eastAsia"/>
          <w:sz w:val="24"/>
        </w:rPr>
        <w:t>资产类型，构建符合运维工作需要的管理属性信息。通过梳理，帮助信息中心整理出一套能够时刻真实反映在线运行资产的配置情况，并对资产的部署位置、供应商、服务商、质保期、负责人进行统一的管理。</w:t>
      </w:r>
    </w:p>
    <w:p w:rsidR="00690703" w:rsidRDefault="00690703" w:rsidP="00690703">
      <w:pPr>
        <w:tabs>
          <w:tab w:val="left" w:pos="426"/>
        </w:tabs>
        <w:spacing w:line="360" w:lineRule="auto"/>
        <w:ind w:firstLineChars="200" w:firstLine="480"/>
        <w:rPr>
          <w:sz w:val="24"/>
        </w:rPr>
      </w:pPr>
      <w:r>
        <w:rPr>
          <w:rFonts w:hint="eastAsia"/>
          <w:sz w:val="24"/>
        </w:rPr>
        <w:t>根据资产类型，可灵活扩展资产的属性，无需二次开发。</w:t>
      </w:r>
    </w:p>
    <w:p w:rsidR="00690703" w:rsidRDefault="00690703" w:rsidP="00690703">
      <w:pPr>
        <w:tabs>
          <w:tab w:val="left" w:pos="426"/>
        </w:tabs>
        <w:spacing w:line="360" w:lineRule="auto"/>
        <w:ind w:firstLineChars="200" w:firstLine="480"/>
        <w:rPr>
          <w:sz w:val="24"/>
        </w:rPr>
      </w:pPr>
      <w:r>
        <w:rPr>
          <w:rFonts w:hint="eastAsia"/>
          <w:sz w:val="24"/>
        </w:rPr>
        <w:t>拥有资产信息版本管理功能，能够对资产信息的变动进行版本管理。能够查询出每个资产信息版本的详细信息。</w:t>
      </w:r>
    </w:p>
    <w:p w:rsidR="00690703" w:rsidRDefault="00690703" w:rsidP="00690703">
      <w:pPr>
        <w:tabs>
          <w:tab w:val="left" w:pos="426"/>
        </w:tabs>
        <w:spacing w:line="360" w:lineRule="auto"/>
        <w:ind w:firstLineChars="200" w:firstLine="422"/>
        <w:rPr>
          <w:sz w:val="24"/>
        </w:rPr>
      </w:pPr>
      <w:r>
        <w:rPr>
          <w:rFonts w:ascii="Segoe UI Symbol" w:hAnsi="Segoe UI Symbol" w:cs="Segoe UI Symbol"/>
          <w:b/>
        </w:rPr>
        <w:t>★</w:t>
      </w:r>
      <w:r>
        <w:rPr>
          <w:rFonts w:hint="eastAsia"/>
          <w:sz w:val="24"/>
        </w:rPr>
        <w:t>提供资产的二维码管理功能，微信端扫描资产二维码自动进行报障，自动关联资产信息、位置，故障现象等。</w:t>
      </w:r>
    </w:p>
    <w:p w:rsidR="00690703" w:rsidRDefault="00690703" w:rsidP="00690703">
      <w:pPr>
        <w:tabs>
          <w:tab w:val="left" w:pos="426"/>
        </w:tabs>
        <w:spacing w:line="360" w:lineRule="auto"/>
        <w:ind w:firstLineChars="200" w:firstLine="480"/>
        <w:rPr>
          <w:sz w:val="24"/>
        </w:rPr>
      </w:pPr>
    </w:p>
    <w:p w:rsidR="00690703" w:rsidRDefault="00690703" w:rsidP="00690703">
      <w:pPr>
        <w:pStyle w:val="2"/>
      </w:pPr>
      <w:bookmarkStart w:id="107" w:name="_Toc10199199"/>
      <w:r>
        <w:rPr>
          <w:rFonts w:hint="eastAsia"/>
        </w:rPr>
        <w:t>知识管理</w:t>
      </w:r>
      <w:bookmarkEnd w:id="107"/>
    </w:p>
    <w:p w:rsidR="00690703" w:rsidRDefault="00690703" w:rsidP="00690703">
      <w:pPr>
        <w:tabs>
          <w:tab w:val="left" w:pos="426"/>
        </w:tabs>
        <w:spacing w:line="360" w:lineRule="auto"/>
        <w:ind w:firstLineChars="200" w:firstLine="480"/>
        <w:rPr>
          <w:sz w:val="24"/>
        </w:rPr>
      </w:pPr>
      <w:r>
        <w:rPr>
          <w:rFonts w:hint="eastAsia"/>
          <w:sz w:val="24"/>
        </w:rPr>
        <w:t>提供知识类别管理，知识录入管理，知识使用管理、知识的评分管理。通过与运维流程的关联，实现运维人员随时随地可以参考知识库进行工作执行。</w:t>
      </w:r>
    </w:p>
    <w:p w:rsidR="00690703" w:rsidRDefault="00690703" w:rsidP="00690703">
      <w:pPr>
        <w:tabs>
          <w:tab w:val="left" w:pos="426"/>
        </w:tabs>
        <w:spacing w:line="360" w:lineRule="auto"/>
        <w:ind w:firstLineChars="200" w:firstLine="480"/>
        <w:rPr>
          <w:sz w:val="24"/>
        </w:rPr>
      </w:pPr>
      <w:r>
        <w:rPr>
          <w:rFonts w:hint="eastAsia"/>
          <w:sz w:val="24"/>
        </w:rPr>
        <w:t>可通过事件进行知识的快速创建，也可单独通过知识管理进行创建。拥有知识评审流程，当知识经理审核后，知识才能正式发布。</w:t>
      </w:r>
    </w:p>
    <w:p w:rsidR="00690703" w:rsidRDefault="00690703" w:rsidP="00690703">
      <w:pPr>
        <w:tabs>
          <w:tab w:val="left" w:pos="426"/>
        </w:tabs>
        <w:spacing w:line="360" w:lineRule="auto"/>
        <w:ind w:firstLineChars="200" w:firstLine="480"/>
        <w:rPr>
          <w:sz w:val="24"/>
        </w:rPr>
      </w:pPr>
      <w:r>
        <w:rPr>
          <w:rFonts w:hint="eastAsia"/>
          <w:sz w:val="24"/>
        </w:rPr>
        <w:t>用于区分知识的知识类别可单独维护。</w:t>
      </w:r>
    </w:p>
    <w:p w:rsidR="00690703" w:rsidRDefault="00690703" w:rsidP="00690703">
      <w:pPr>
        <w:tabs>
          <w:tab w:val="left" w:pos="426"/>
        </w:tabs>
        <w:spacing w:line="360" w:lineRule="auto"/>
        <w:ind w:firstLineChars="200" w:firstLine="480"/>
        <w:rPr>
          <w:sz w:val="24"/>
        </w:rPr>
      </w:pPr>
      <w:r>
        <w:rPr>
          <w:rFonts w:hint="eastAsia"/>
          <w:sz w:val="24"/>
        </w:rPr>
        <w:t>知识进行查询时，系统可根据查询人所在的团体自动进行数据筛选，展示出符合此团体特性的知识。</w:t>
      </w:r>
    </w:p>
    <w:p w:rsidR="00690703" w:rsidRDefault="00690703" w:rsidP="00690703">
      <w:pPr>
        <w:tabs>
          <w:tab w:val="left" w:pos="426"/>
        </w:tabs>
        <w:spacing w:line="360" w:lineRule="auto"/>
        <w:ind w:firstLineChars="200" w:firstLine="480"/>
        <w:rPr>
          <w:sz w:val="24"/>
        </w:rPr>
      </w:pPr>
      <w:r>
        <w:rPr>
          <w:rFonts w:hint="eastAsia"/>
          <w:sz w:val="24"/>
        </w:rPr>
        <w:t>服务台工程师可根据事件的关键字自动获得知识库匹配的知识，并进行故障解决。</w:t>
      </w:r>
    </w:p>
    <w:p w:rsidR="00690703" w:rsidRDefault="00690703" w:rsidP="00690703">
      <w:pPr>
        <w:tabs>
          <w:tab w:val="left" w:pos="426"/>
        </w:tabs>
        <w:spacing w:line="360" w:lineRule="auto"/>
        <w:ind w:firstLineChars="200" w:firstLine="480"/>
        <w:rPr>
          <w:sz w:val="24"/>
        </w:rPr>
      </w:pPr>
      <w:r>
        <w:rPr>
          <w:rFonts w:hint="eastAsia"/>
          <w:sz w:val="24"/>
        </w:rPr>
        <w:t>工程师可在事件处理过程中查询出与该事件分类</w:t>
      </w:r>
      <w:r>
        <w:rPr>
          <w:sz w:val="24"/>
        </w:rPr>
        <w:t>/</w:t>
      </w:r>
      <w:r>
        <w:rPr>
          <w:rFonts w:hint="eastAsia"/>
          <w:sz w:val="24"/>
        </w:rPr>
        <w:t>关键字一致的相关事件及解决方案。并能通过操作直接引用知识。</w:t>
      </w:r>
    </w:p>
    <w:p w:rsidR="00690703" w:rsidRDefault="00690703" w:rsidP="00690703">
      <w:pPr>
        <w:pStyle w:val="2"/>
      </w:pPr>
      <w:bookmarkStart w:id="108" w:name="_Toc10199200"/>
      <w:r>
        <w:rPr>
          <w:rFonts w:hint="eastAsia"/>
        </w:rPr>
        <w:t>系统通告</w:t>
      </w:r>
      <w:bookmarkEnd w:id="108"/>
    </w:p>
    <w:p w:rsidR="00690703" w:rsidRDefault="00690703" w:rsidP="00690703">
      <w:pPr>
        <w:tabs>
          <w:tab w:val="left" w:pos="426"/>
        </w:tabs>
        <w:spacing w:line="360" w:lineRule="auto"/>
        <w:ind w:firstLineChars="200" w:firstLine="480"/>
        <w:rPr>
          <w:sz w:val="24"/>
        </w:rPr>
      </w:pPr>
      <w:r>
        <w:rPr>
          <w:rFonts w:hint="eastAsia"/>
          <w:sz w:val="24"/>
        </w:rPr>
        <w:t>支持系统内的通知通告管理，通过选择部门或人员，向其发送系统内的通知。</w:t>
      </w:r>
    </w:p>
    <w:p w:rsidR="00690703" w:rsidRDefault="00690703" w:rsidP="00690703">
      <w:pPr>
        <w:tabs>
          <w:tab w:val="left" w:pos="426"/>
        </w:tabs>
        <w:spacing w:line="360" w:lineRule="auto"/>
        <w:ind w:firstLineChars="200" w:firstLine="480"/>
        <w:rPr>
          <w:sz w:val="24"/>
        </w:rPr>
      </w:pPr>
      <w:r>
        <w:rPr>
          <w:rFonts w:hint="eastAsia"/>
          <w:sz w:val="24"/>
        </w:rPr>
        <w:t>系统应具备醒目的通知展示区域，提醒操作人员当前的待办工作和相关通知数量。</w:t>
      </w:r>
    </w:p>
    <w:p w:rsidR="00690703" w:rsidRDefault="00690703" w:rsidP="00690703">
      <w:pPr>
        <w:pStyle w:val="2"/>
      </w:pPr>
      <w:bookmarkStart w:id="109" w:name="_Toc10199201"/>
      <w:r w:rsidRPr="00690703">
        <w:lastRenderedPageBreak/>
        <w:t>★</w:t>
      </w:r>
      <w:r>
        <w:rPr>
          <w:rFonts w:hint="eastAsia"/>
        </w:rPr>
        <w:t>微信集成</w:t>
      </w:r>
      <w:bookmarkEnd w:id="109"/>
    </w:p>
    <w:p w:rsidR="00690703" w:rsidRDefault="00690703" w:rsidP="00690703">
      <w:pPr>
        <w:tabs>
          <w:tab w:val="left" w:pos="426"/>
        </w:tabs>
        <w:spacing w:line="360" w:lineRule="auto"/>
        <w:ind w:firstLineChars="200" w:firstLine="480"/>
        <w:rPr>
          <w:sz w:val="24"/>
        </w:rPr>
      </w:pPr>
      <w:r>
        <w:rPr>
          <w:rFonts w:hint="eastAsia"/>
          <w:sz w:val="24"/>
        </w:rPr>
        <w:t>通过关注企业微信号，申告人员可通过进入事件或报障管理，进行事件的申告，工程师可进行事件的处理等操作。</w:t>
      </w:r>
    </w:p>
    <w:p w:rsidR="00690703" w:rsidRDefault="00690703" w:rsidP="00690703">
      <w:pPr>
        <w:tabs>
          <w:tab w:val="left" w:pos="426"/>
        </w:tabs>
        <w:spacing w:line="360" w:lineRule="auto"/>
        <w:ind w:firstLineChars="200" w:firstLine="480"/>
        <w:rPr>
          <w:sz w:val="24"/>
        </w:rPr>
      </w:pPr>
      <w:r>
        <w:rPr>
          <w:rFonts w:hint="eastAsia"/>
          <w:sz w:val="24"/>
        </w:rPr>
        <w:t>在微信申告页，需要提供录音、拍照等功能进行事件申告。</w:t>
      </w:r>
    </w:p>
    <w:p w:rsidR="00690703" w:rsidRDefault="00690703" w:rsidP="00690703">
      <w:pPr>
        <w:tabs>
          <w:tab w:val="left" w:pos="426"/>
        </w:tabs>
        <w:spacing w:line="360" w:lineRule="auto"/>
        <w:ind w:firstLineChars="200" w:firstLine="480"/>
        <w:rPr>
          <w:sz w:val="24"/>
        </w:rPr>
      </w:pPr>
      <w:r>
        <w:rPr>
          <w:rFonts w:hint="eastAsia"/>
          <w:sz w:val="24"/>
        </w:rPr>
        <w:t>拥有满意度调查功能，在事件处理完毕后申告人可对此事件进行满意度评价。</w:t>
      </w:r>
    </w:p>
    <w:p w:rsidR="00690703" w:rsidRDefault="00690703" w:rsidP="00690703">
      <w:pPr>
        <w:tabs>
          <w:tab w:val="left" w:pos="426"/>
        </w:tabs>
        <w:spacing w:line="360" w:lineRule="auto"/>
        <w:ind w:firstLineChars="200" w:firstLine="480"/>
        <w:rPr>
          <w:sz w:val="24"/>
        </w:rPr>
      </w:pPr>
      <w:r>
        <w:rPr>
          <w:rFonts w:hint="eastAsia"/>
          <w:sz w:val="24"/>
        </w:rPr>
        <w:t>微信端能实时接受事件操作的相关提醒。</w:t>
      </w:r>
    </w:p>
    <w:p w:rsidR="00690703" w:rsidRDefault="00690703" w:rsidP="00690703">
      <w:pPr>
        <w:pStyle w:val="2"/>
      </w:pPr>
      <w:bookmarkStart w:id="110" w:name="_Toc10199202"/>
      <w:r>
        <w:rPr>
          <w:rFonts w:hint="eastAsia"/>
        </w:rPr>
        <w:t>运维质量分析</w:t>
      </w:r>
      <w:bookmarkEnd w:id="110"/>
    </w:p>
    <w:p w:rsidR="00690703" w:rsidRDefault="00690703" w:rsidP="00690703">
      <w:pPr>
        <w:tabs>
          <w:tab w:val="left" w:pos="426"/>
        </w:tabs>
        <w:spacing w:line="360" w:lineRule="auto"/>
        <w:ind w:firstLineChars="200" w:firstLine="480"/>
        <w:rPr>
          <w:sz w:val="24"/>
        </w:rPr>
      </w:pPr>
      <w:r>
        <w:rPr>
          <w:rFonts w:hint="eastAsia"/>
          <w:sz w:val="24"/>
        </w:rPr>
        <w:t>操作视图：包括至少两个角色的操作视图（工程师以及领导视图），领导视图可对当前管理范围内的所有工单进行查询和查看详情。工程师或服务台视图可对自己管理范围内的工单进行编辑操作。</w:t>
      </w:r>
    </w:p>
    <w:p w:rsidR="00690703" w:rsidRDefault="00690703" w:rsidP="00690703">
      <w:pPr>
        <w:tabs>
          <w:tab w:val="left" w:pos="426"/>
        </w:tabs>
        <w:spacing w:line="360" w:lineRule="auto"/>
        <w:ind w:firstLineChars="200" w:firstLine="480"/>
        <w:rPr>
          <w:sz w:val="24"/>
        </w:rPr>
      </w:pPr>
      <w:r>
        <w:rPr>
          <w:rFonts w:hint="eastAsia"/>
          <w:sz w:val="24"/>
        </w:rPr>
        <w:t>统计视图：提供服务请求分日申告趋势相关数据以及曲线视图，视图应包括事件工单的分日数量。</w:t>
      </w:r>
    </w:p>
    <w:p w:rsidR="00690703" w:rsidRDefault="00690703" w:rsidP="00690703">
      <w:pPr>
        <w:tabs>
          <w:tab w:val="left" w:pos="426"/>
        </w:tabs>
        <w:spacing w:line="360" w:lineRule="auto"/>
        <w:ind w:firstLineChars="200" w:firstLine="480"/>
        <w:rPr>
          <w:sz w:val="24"/>
        </w:rPr>
      </w:pPr>
      <w:r>
        <w:rPr>
          <w:rFonts w:hint="eastAsia"/>
          <w:sz w:val="24"/>
        </w:rPr>
        <w:t>提供基于服务目录的整体数据对比统计，能统计时间段内的各个服务目录事件申告数量对比图，提供以处理人为维度的处理数量统计，并能以图形方式展示。</w:t>
      </w:r>
    </w:p>
    <w:p w:rsidR="00690703" w:rsidRDefault="00690703" w:rsidP="00690703">
      <w:pPr>
        <w:tabs>
          <w:tab w:val="left" w:pos="426"/>
        </w:tabs>
        <w:spacing w:line="360" w:lineRule="auto"/>
        <w:ind w:firstLineChars="200" w:firstLine="480"/>
        <w:rPr>
          <w:sz w:val="24"/>
        </w:rPr>
      </w:pPr>
      <w:r>
        <w:rPr>
          <w:rFonts w:hint="eastAsia"/>
          <w:sz w:val="24"/>
        </w:rPr>
        <w:t>提供以服务台维度的处理数量统计，总体建单量，以及服务台人员每日的建单量，并能与来电数量进行匹配。</w:t>
      </w:r>
    </w:p>
    <w:p w:rsidR="00690703" w:rsidRDefault="00690703" w:rsidP="00690703">
      <w:pPr>
        <w:tabs>
          <w:tab w:val="left" w:pos="426"/>
        </w:tabs>
        <w:spacing w:line="360" w:lineRule="auto"/>
        <w:ind w:firstLineChars="200" w:firstLine="480"/>
        <w:rPr>
          <w:sz w:val="24"/>
        </w:rPr>
      </w:pPr>
      <w:r>
        <w:rPr>
          <w:rFonts w:hint="eastAsia"/>
          <w:sz w:val="24"/>
        </w:rPr>
        <w:t>提供对于电话历史记录的相关统计，包括（电话有效转单数，找人电话数，无效电话数，未生成工单电话数）。</w:t>
      </w:r>
    </w:p>
    <w:p w:rsidR="00690703" w:rsidRDefault="00690703" w:rsidP="00690703">
      <w:pPr>
        <w:tabs>
          <w:tab w:val="left" w:pos="426"/>
        </w:tabs>
        <w:spacing w:line="360" w:lineRule="auto"/>
        <w:ind w:firstLineChars="200" w:firstLine="480"/>
        <w:rPr>
          <w:sz w:val="24"/>
        </w:rPr>
      </w:pPr>
      <w:r>
        <w:rPr>
          <w:rFonts w:hint="eastAsia"/>
          <w:sz w:val="24"/>
        </w:rPr>
        <w:t>提供以巡检人为维度的巡检次数以及巡检质量统计。能够统计出没有按时完成巡检，逾期巡检积压数量的前</w:t>
      </w:r>
      <w:r>
        <w:rPr>
          <w:sz w:val="24"/>
        </w:rPr>
        <w:t>5</w:t>
      </w:r>
      <w:r>
        <w:rPr>
          <w:rFonts w:hint="eastAsia"/>
          <w:sz w:val="24"/>
        </w:rPr>
        <w:t>名人员。</w:t>
      </w:r>
    </w:p>
    <w:p w:rsidR="00690703" w:rsidRDefault="00690703" w:rsidP="00690703">
      <w:pPr>
        <w:tabs>
          <w:tab w:val="left" w:pos="426"/>
        </w:tabs>
        <w:spacing w:line="360" w:lineRule="auto"/>
        <w:ind w:firstLineChars="200" w:firstLine="480"/>
        <w:rPr>
          <w:sz w:val="24"/>
        </w:rPr>
      </w:pPr>
      <w:r>
        <w:rPr>
          <w:rFonts w:hint="eastAsia"/>
          <w:sz w:val="24"/>
        </w:rPr>
        <w:t>大屏展示视图：支持页面的全屏展示，并能适应高分辨率大屏（高分辨率显示器终端或投影），展示当前的事件处置状态，提供对本月的还在处置中的事件统计，并根据服务目录进行分组对比。</w:t>
      </w:r>
    </w:p>
    <w:p w:rsidR="00690703" w:rsidRDefault="00690703" w:rsidP="00690703">
      <w:pPr>
        <w:pStyle w:val="2"/>
      </w:pPr>
      <w:bookmarkStart w:id="111" w:name="_Toc10199203"/>
      <w:r>
        <w:rPr>
          <w:rFonts w:hint="eastAsia"/>
        </w:rPr>
        <w:t>流程引擎</w:t>
      </w:r>
      <w:bookmarkEnd w:id="111"/>
    </w:p>
    <w:p w:rsidR="00690703" w:rsidRDefault="00690703" w:rsidP="00690703">
      <w:pPr>
        <w:tabs>
          <w:tab w:val="left" w:pos="426"/>
        </w:tabs>
        <w:spacing w:line="360" w:lineRule="auto"/>
        <w:ind w:firstLineChars="200" w:firstLine="480"/>
        <w:rPr>
          <w:sz w:val="24"/>
        </w:rPr>
      </w:pPr>
      <w:r>
        <w:rPr>
          <w:rFonts w:hint="eastAsia"/>
          <w:sz w:val="24"/>
        </w:rPr>
        <w:t>流程引擎可支持对工单的转派，驳回，直接关闭等机制。</w:t>
      </w:r>
    </w:p>
    <w:p w:rsidR="00690703" w:rsidRDefault="00690703" w:rsidP="00690703">
      <w:pPr>
        <w:tabs>
          <w:tab w:val="left" w:pos="426"/>
        </w:tabs>
        <w:spacing w:line="360" w:lineRule="auto"/>
        <w:ind w:firstLineChars="200" w:firstLine="480"/>
        <w:rPr>
          <w:sz w:val="24"/>
        </w:rPr>
      </w:pPr>
      <w:r>
        <w:rPr>
          <w:rFonts w:hint="eastAsia"/>
          <w:sz w:val="24"/>
        </w:rPr>
        <w:t>所有流程操作界面中，人员数据，部门数据，服务目录数据均支持模糊检索和动态</w:t>
      </w:r>
      <w:r>
        <w:rPr>
          <w:rFonts w:hint="eastAsia"/>
          <w:sz w:val="24"/>
        </w:rPr>
        <w:lastRenderedPageBreak/>
        <w:t>下拉列表功能。</w:t>
      </w:r>
    </w:p>
    <w:p w:rsidR="00690703" w:rsidRDefault="00690703" w:rsidP="00690703">
      <w:pPr>
        <w:tabs>
          <w:tab w:val="left" w:pos="426"/>
        </w:tabs>
        <w:spacing w:line="360" w:lineRule="auto"/>
        <w:ind w:firstLineChars="200" w:firstLine="480"/>
        <w:rPr>
          <w:sz w:val="24"/>
        </w:rPr>
      </w:pPr>
      <w:r>
        <w:rPr>
          <w:rFonts w:hint="eastAsia"/>
          <w:sz w:val="24"/>
        </w:rPr>
        <w:t>满足流程固有表单的同时，系统应支持根据不同的服务目录展示不同类型的工单。</w:t>
      </w:r>
    </w:p>
    <w:p w:rsidR="00690703" w:rsidRDefault="00690703" w:rsidP="00690703">
      <w:pPr>
        <w:pStyle w:val="2"/>
      </w:pPr>
      <w:bookmarkStart w:id="112" w:name="_Toc10199204"/>
      <w:r>
        <w:rPr>
          <w:rFonts w:hint="eastAsia"/>
        </w:rPr>
        <w:t>通知机制</w:t>
      </w:r>
      <w:bookmarkEnd w:id="112"/>
    </w:p>
    <w:p w:rsidR="00690703" w:rsidRDefault="00690703" w:rsidP="00690703">
      <w:pPr>
        <w:tabs>
          <w:tab w:val="left" w:pos="426"/>
        </w:tabs>
        <w:spacing w:line="360" w:lineRule="auto"/>
        <w:ind w:firstLineChars="200" w:firstLine="480"/>
        <w:rPr>
          <w:sz w:val="24"/>
        </w:rPr>
      </w:pPr>
      <w:r>
        <w:rPr>
          <w:rFonts w:hint="eastAsia"/>
          <w:sz w:val="24"/>
        </w:rPr>
        <w:t>★可使用邮件、短信、微信等方式，灵活的通知相关人员</w:t>
      </w:r>
    </w:p>
    <w:p w:rsidR="00690703" w:rsidRDefault="00690703" w:rsidP="00690703">
      <w:pPr>
        <w:tabs>
          <w:tab w:val="left" w:pos="426"/>
        </w:tabs>
        <w:spacing w:line="360" w:lineRule="auto"/>
        <w:ind w:firstLineChars="200" w:firstLine="480"/>
        <w:rPr>
          <w:sz w:val="24"/>
        </w:rPr>
      </w:pPr>
      <w:r>
        <w:rPr>
          <w:rFonts w:hint="eastAsia"/>
          <w:sz w:val="24"/>
        </w:rPr>
        <w:t>通知方式可配置，让操作人员可在工单的每步操作中选择各种通知方式。支持默认通知方式。</w:t>
      </w:r>
    </w:p>
    <w:p w:rsidR="00690703" w:rsidRDefault="00690703" w:rsidP="00690703">
      <w:pPr>
        <w:pStyle w:val="2"/>
      </w:pPr>
      <w:bookmarkStart w:id="113" w:name="_Toc10199205"/>
      <w:r>
        <w:rPr>
          <w:rFonts w:hint="eastAsia"/>
        </w:rPr>
        <w:t>升级与备份</w:t>
      </w:r>
      <w:bookmarkEnd w:id="113"/>
    </w:p>
    <w:p w:rsidR="00690703" w:rsidRDefault="00690703" w:rsidP="00690703">
      <w:pPr>
        <w:tabs>
          <w:tab w:val="left" w:pos="426"/>
        </w:tabs>
        <w:spacing w:line="360" w:lineRule="auto"/>
        <w:ind w:firstLineChars="200" w:firstLine="422"/>
        <w:rPr>
          <w:sz w:val="24"/>
        </w:rPr>
      </w:pPr>
      <w:r>
        <w:rPr>
          <w:rFonts w:ascii="Segoe UI Symbol" w:hAnsi="Segoe UI Symbol" w:cs="Segoe UI Symbol"/>
          <w:b/>
        </w:rPr>
        <w:t>★</w:t>
      </w:r>
      <w:r>
        <w:rPr>
          <w:rFonts w:hint="eastAsia"/>
          <w:sz w:val="24"/>
        </w:rPr>
        <w:t>数据备份：</w:t>
      </w:r>
    </w:p>
    <w:p w:rsidR="00690703" w:rsidRDefault="00690703" w:rsidP="00690703">
      <w:pPr>
        <w:tabs>
          <w:tab w:val="left" w:pos="426"/>
        </w:tabs>
        <w:spacing w:line="360" w:lineRule="auto"/>
        <w:ind w:firstLineChars="200" w:firstLine="480"/>
        <w:rPr>
          <w:sz w:val="24"/>
        </w:rPr>
      </w:pPr>
      <w:r>
        <w:rPr>
          <w:rFonts w:hint="eastAsia"/>
          <w:sz w:val="24"/>
        </w:rPr>
        <w:t>系统界面应包含数据备份功能，通过操作系统后台界面对系统的数据进行备份。并能通过相关程序对系统数据进行备份数据的恢复。</w:t>
      </w:r>
    </w:p>
    <w:p w:rsidR="00690703" w:rsidRDefault="00690703" w:rsidP="00690703">
      <w:pPr>
        <w:tabs>
          <w:tab w:val="left" w:pos="426"/>
        </w:tabs>
        <w:spacing w:line="360" w:lineRule="auto"/>
        <w:ind w:firstLineChars="200" w:firstLine="480"/>
        <w:rPr>
          <w:sz w:val="24"/>
        </w:rPr>
      </w:pPr>
      <w:r>
        <w:rPr>
          <w:rFonts w:hint="eastAsia"/>
          <w:sz w:val="24"/>
        </w:rPr>
        <w:t>系统升级：</w:t>
      </w:r>
    </w:p>
    <w:p w:rsidR="00690703" w:rsidRDefault="00690703" w:rsidP="00690703">
      <w:pPr>
        <w:tabs>
          <w:tab w:val="left" w:pos="426"/>
        </w:tabs>
        <w:spacing w:line="360" w:lineRule="auto"/>
        <w:ind w:firstLineChars="200" w:firstLine="480"/>
        <w:rPr>
          <w:sz w:val="24"/>
        </w:rPr>
      </w:pPr>
      <w:r>
        <w:rPr>
          <w:rFonts w:hint="eastAsia"/>
          <w:sz w:val="24"/>
        </w:rPr>
        <w:t>应拥有完善的系统自身升级发布功能，能实现快速系统升级。在升级过程中拥有系统程序和数据备份功能，拥有健壮的回滚功能。</w:t>
      </w:r>
    </w:p>
    <w:p w:rsidR="00690703" w:rsidRDefault="00690703" w:rsidP="00690703">
      <w:pPr>
        <w:pStyle w:val="2"/>
      </w:pPr>
      <w:bookmarkStart w:id="114" w:name="_Toc10199206"/>
      <w:r>
        <w:rPr>
          <w:rFonts w:hint="eastAsia"/>
        </w:rPr>
        <w:t>接口要求</w:t>
      </w:r>
      <w:bookmarkEnd w:id="114"/>
    </w:p>
    <w:p w:rsidR="00690703" w:rsidRDefault="00690703" w:rsidP="00690703">
      <w:r w:rsidRPr="00690703">
        <w:rPr>
          <w:rFonts w:hint="eastAsia"/>
        </w:rPr>
        <w:t>★本系统能够提供其他系统对接。其他系统可通过接口向本系统进行事件变更等流程的发起；</w:t>
      </w:r>
    </w:p>
    <w:p w:rsidR="00FC7CE3" w:rsidRPr="00BC11EB" w:rsidRDefault="00FC7CE3" w:rsidP="000257DF">
      <w:pPr>
        <w:pStyle w:val="10"/>
        <w:numPr>
          <w:ilvl w:val="0"/>
          <w:numId w:val="5"/>
        </w:numPr>
        <w:tabs>
          <w:tab w:val="num" w:pos="680"/>
        </w:tabs>
        <w:spacing w:line="576" w:lineRule="auto"/>
        <w:rPr>
          <w:rFonts w:ascii="宋体" w:hAnsi="宋体"/>
        </w:rPr>
      </w:pPr>
      <w:bookmarkStart w:id="115" w:name="_Toc10199207"/>
      <w:r>
        <w:rPr>
          <w:rFonts w:ascii="宋体" w:hAnsi="宋体" w:hint="eastAsia"/>
        </w:rPr>
        <w:t>云资源交付管理功能</w:t>
      </w:r>
      <w:r w:rsidRPr="00BC11EB">
        <w:rPr>
          <w:rFonts w:ascii="宋体" w:hAnsi="宋体" w:hint="eastAsia"/>
        </w:rPr>
        <w:t>需求</w:t>
      </w:r>
      <w:bookmarkEnd w:id="115"/>
    </w:p>
    <w:p w:rsidR="00EC5112" w:rsidRPr="00EC5112" w:rsidRDefault="00EC5112" w:rsidP="00EC5112">
      <w:pPr>
        <w:spacing w:line="360" w:lineRule="auto"/>
        <w:ind w:firstLine="480"/>
        <w:rPr>
          <w:sz w:val="24"/>
        </w:rPr>
      </w:pPr>
      <w:r w:rsidRPr="00EC5112">
        <w:rPr>
          <w:rFonts w:hint="eastAsia"/>
          <w:sz w:val="24"/>
        </w:rPr>
        <w:t>实现传统物理</w:t>
      </w:r>
      <w:r w:rsidRPr="00EC5112">
        <w:rPr>
          <w:rFonts w:hint="eastAsia"/>
          <w:sz w:val="24"/>
        </w:rPr>
        <w:t>IT</w:t>
      </w:r>
      <w:r w:rsidRPr="00EC5112">
        <w:rPr>
          <w:rFonts w:hint="eastAsia"/>
          <w:sz w:val="24"/>
        </w:rPr>
        <w:t>设施及云</w:t>
      </w:r>
      <w:r w:rsidRPr="00EC5112">
        <w:rPr>
          <w:rFonts w:hint="eastAsia"/>
          <w:sz w:val="24"/>
        </w:rPr>
        <w:t>IT</w:t>
      </w:r>
      <w:r w:rsidRPr="00EC5112">
        <w:rPr>
          <w:rFonts w:hint="eastAsia"/>
          <w:sz w:val="24"/>
        </w:rPr>
        <w:t>资源的统一抽象，屏蔽底层平台技术差异及复杂度，对外能够为用户提供便捷的云资源申请开通、资源扩容、资源运维等自助服务，对内能够提供更加简洁的云资源规划、构建、分配、跟踪、回收等。</w:t>
      </w:r>
    </w:p>
    <w:p w:rsidR="00EC5112" w:rsidRPr="00EC5112" w:rsidRDefault="00EC5112" w:rsidP="00EC5112">
      <w:pPr>
        <w:spacing w:line="360" w:lineRule="auto"/>
        <w:ind w:firstLine="480"/>
        <w:rPr>
          <w:sz w:val="24"/>
        </w:rPr>
      </w:pPr>
      <w:r w:rsidRPr="00EC5112">
        <w:rPr>
          <w:rFonts w:hint="eastAsia"/>
          <w:sz w:val="24"/>
        </w:rPr>
        <w:t>提供</w:t>
      </w:r>
      <w:r w:rsidRPr="00EC5112">
        <w:rPr>
          <w:sz w:val="24"/>
        </w:rPr>
        <w:t>的</w:t>
      </w:r>
      <w:r w:rsidRPr="00EC5112">
        <w:rPr>
          <w:rFonts w:hint="eastAsia"/>
          <w:sz w:val="24"/>
        </w:rPr>
        <w:t>自服务门户，用户可进行</w:t>
      </w:r>
      <w:r w:rsidRPr="00EC5112">
        <w:rPr>
          <w:rFonts w:hint="eastAsia"/>
          <w:sz w:val="24"/>
        </w:rPr>
        <w:t>IT</w:t>
      </w:r>
      <w:r w:rsidRPr="00EC5112">
        <w:rPr>
          <w:rFonts w:hint="eastAsia"/>
          <w:sz w:val="24"/>
        </w:rPr>
        <w:t>资源与服务进行自助申请、管理。用户在自服务门户上可根据需要填写资源与服务申请，包括资源类型、规格、存储、网络、使用期限等，并可对申请到的实例进行常规管理操作。</w:t>
      </w:r>
    </w:p>
    <w:p w:rsidR="00FC7CE3" w:rsidRDefault="00EC5112" w:rsidP="00EC5112">
      <w:pPr>
        <w:spacing w:line="360" w:lineRule="auto"/>
        <w:ind w:firstLine="480"/>
        <w:rPr>
          <w:sz w:val="24"/>
        </w:rPr>
      </w:pPr>
      <w:r w:rsidRPr="00EC5112">
        <w:rPr>
          <w:rFonts w:hint="eastAsia"/>
          <w:sz w:val="24"/>
        </w:rPr>
        <w:t>自服务门户提供工单功能，通过工单功能，用户可对</w:t>
      </w:r>
      <w:r w:rsidRPr="00EC5112">
        <w:rPr>
          <w:rFonts w:hint="eastAsia"/>
          <w:sz w:val="24"/>
        </w:rPr>
        <w:t>IT</w:t>
      </w:r>
      <w:r w:rsidRPr="00EC5112">
        <w:rPr>
          <w:rFonts w:hint="eastAsia"/>
          <w:sz w:val="24"/>
        </w:rPr>
        <w:t>资源与服务的申请和使用遇到的问题</w:t>
      </w:r>
      <w:r w:rsidRPr="00EC5112">
        <w:rPr>
          <w:rFonts w:hint="eastAsia"/>
          <w:sz w:val="24"/>
        </w:rPr>
        <w:t>/</w:t>
      </w:r>
      <w:r w:rsidRPr="00EC5112">
        <w:rPr>
          <w:rFonts w:hint="eastAsia"/>
          <w:sz w:val="24"/>
        </w:rPr>
        <w:t>需求进行提交反馈。</w:t>
      </w:r>
    </w:p>
    <w:p w:rsidR="00EC5112" w:rsidRDefault="00EC5112" w:rsidP="00EC5112">
      <w:pPr>
        <w:spacing w:line="360" w:lineRule="auto"/>
        <w:ind w:firstLine="480"/>
        <w:rPr>
          <w:sz w:val="24"/>
        </w:rPr>
      </w:pPr>
      <w:r w:rsidRPr="00EC5112">
        <w:rPr>
          <w:sz w:val="24"/>
        </w:rPr>
        <w:lastRenderedPageBreak/>
        <w:t>利用服务编排</w:t>
      </w:r>
      <w:r w:rsidRPr="00EC5112">
        <w:rPr>
          <w:rFonts w:hint="eastAsia"/>
          <w:sz w:val="24"/>
        </w:rPr>
        <w:t>等手段</w:t>
      </w:r>
      <w:r w:rsidRPr="00EC5112">
        <w:rPr>
          <w:sz w:val="24"/>
        </w:rPr>
        <w:t>大幅提升</w:t>
      </w:r>
      <w:r w:rsidRPr="00EC5112">
        <w:rPr>
          <w:sz w:val="24"/>
        </w:rPr>
        <w:t>IT</w:t>
      </w:r>
      <w:r w:rsidRPr="00EC5112">
        <w:rPr>
          <w:rFonts w:hint="eastAsia"/>
          <w:sz w:val="24"/>
        </w:rPr>
        <w:t>资源</w:t>
      </w:r>
      <w:r w:rsidRPr="00EC5112">
        <w:rPr>
          <w:sz w:val="24"/>
        </w:rPr>
        <w:t>交付能力和管理能力，</w:t>
      </w:r>
      <w:r w:rsidRPr="00EC5112">
        <w:rPr>
          <w:rFonts w:hint="eastAsia"/>
          <w:sz w:val="24"/>
        </w:rPr>
        <w:t>除了基础</w:t>
      </w:r>
      <w:r w:rsidRPr="00EC5112">
        <w:rPr>
          <w:sz w:val="24"/>
        </w:rPr>
        <w:t>的虚拟机交付</w:t>
      </w:r>
      <w:r w:rsidRPr="00EC5112">
        <w:rPr>
          <w:rFonts w:hint="eastAsia"/>
          <w:sz w:val="24"/>
        </w:rPr>
        <w:t>能力外</w:t>
      </w:r>
      <w:r w:rsidRPr="00EC5112">
        <w:rPr>
          <w:sz w:val="24"/>
        </w:rPr>
        <w:t>，</w:t>
      </w:r>
      <w:r w:rsidRPr="00EC5112">
        <w:rPr>
          <w:rFonts w:hint="eastAsia"/>
          <w:sz w:val="24"/>
        </w:rPr>
        <w:t>同时支持应用性组件</w:t>
      </w:r>
      <w:r w:rsidRPr="00EC5112">
        <w:rPr>
          <w:sz w:val="24"/>
        </w:rPr>
        <w:t>交付、软件及集群的交付，甚至是应用架构的自动交付，支持将传统数据中心的一些管理职能如虚拟机快照、容灾、数据备份等作为服务提供给最终用户，</w:t>
      </w:r>
      <w:r w:rsidRPr="00EC5112">
        <w:rPr>
          <w:rFonts w:hint="eastAsia"/>
          <w:sz w:val="24"/>
        </w:rPr>
        <w:t>全面提升云的交付能力</w:t>
      </w:r>
      <w:r w:rsidRPr="00EC5112">
        <w:rPr>
          <w:sz w:val="24"/>
        </w:rPr>
        <w:t>。</w:t>
      </w:r>
    </w:p>
    <w:p w:rsidR="00EC5112" w:rsidRPr="00EC5112" w:rsidRDefault="00EC5112" w:rsidP="000257DF">
      <w:pPr>
        <w:pStyle w:val="2"/>
        <w:numPr>
          <w:ilvl w:val="1"/>
          <w:numId w:val="15"/>
        </w:numPr>
      </w:pPr>
      <w:bookmarkStart w:id="116" w:name="_Toc2770300"/>
      <w:bookmarkStart w:id="117" w:name="_Toc10199208"/>
      <w:r w:rsidRPr="00EC5112">
        <w:rPr>
          <w:rFonts w:hint="eastAsia"/>
        </w:rPr>
        <w:t>资源服务目录</w:t>
      </w:r>
      <w:bookmarkEnd w:id="116"/>
      <w:bookmarkEnd w:id="117"/>
    </w:p>
    <w:p w:rsidR="00EC5112" w:rsidRPr="00EC5112" w:rsidRDefault="00EC5112" w:rsidP="00EC5112">
      <w:pPr>
        <w:spacing w:line="360" w:lineRule="auto"/>
        <w:ind w:firstLine="420"/>
        <w:rPr>
          <w:rFonts w:ascii="宋体" w:hAnsi="宋体"/>
          <w:sz w:val="24"/>
        </w:rPr>
      </w:pPr>
      <w:r w:rsidRPr="00EC5112">
        <w:rPr>
          <w:rFonts w:ascii="宋体" w:hAnsi="宋体"/>
          <w:sz w:val="24"/>
        </w:rPr>
        <w:t>云管理平台具有强大的资源抽象和提供能力，能够将不同</w:t>
      </w:r>
      <w:r w:rsidRPr="00EC5112">
        <w:rPr>
          <w:rFonts w:ascii="宋体" w:hAnsi="宋体" w:hint="eastAsia"/>
          <w:sz w:val="24"/>
        </w:rPr>
        <w:t>的</w:t>
      </w:r>
      <w:r w:rsidRPr="00EC5112">
        <w:rPr>
          <w:rFonts w:ascii="宋体" w:hAnsi="宋体"/>
          <w:sz w:val="24"/>
        </w:rPr>
        <w:t>云平台资源以</w:t>
      </w:r>
      <w:r w:rsidRPr="00EC5112">
        <w:rPr>
          <w:rFonts w:ascii="宋体" w:hAnsi="宋体" w:hint="eastAsia"/>
          <w:sz w:val="24"/>
        </w:rPr>
        <w:t>标准服务目录</w:t>
      </w:r>
      <w:r w:rsidRPr="00EC5112">
        <w:rPr>
          <w:rFonts w:ascii="宋体" w:hAnsi="宋体"/>
          <w:sz w:val="24"/>
        </w:rPr>
        <w:t>方式向用户</w:t>
      </w:r>
      <w:r w:rsidRPr="00EC5112">
        <w:rPr>
          <w:rFonts w:ascii="宋体" w:hAnsi="宋体" w:hint="eastAsia"/>
          <w:sz w:val="24"/>
        </w:rPr>
        <w:t>发布</w:t>
      </w:r>
      <w:r w:rsidRPr="00EC5112">
        <w:rPr>
          <w:rFonts w:ascii="宋体" w:hAnsi="宋体"/>
          <w:sz w:val="24"/>
        </w:rPr>
        <w:t>，</w:t>
      </w:r>
      <w:r w:rsidRPr="00EC5112">
        <w:rPr>
          <w:rFonts w:ascii="宋体" w:hAnsi="宋体" w:hint="eastAsia"/>
          <w:sz w:val="24"/>
        </w:rPr>
        <w:t>便于用户申请利用，满足企业部署开发环境、生产环境、应用升级等多种应用场景，实现集中管理普遍部署的</w:t>
      </w:r>
      <w:r w:rsidRPr="00EC5112">
        <w:rPr>
          <w:rFonts w:ascii="宋体" w:hAnsi="宋体"/>
          <w:sz w:val="24"/>
        </w:rPr>
        <w:t>IT服务。</w:t>
      </w:r>
    </w:p>
    <w:p w:rsidR="00EC5112" w:rsidRPr="00EC5112" w:rsidRDefault="00EC5112" w:rsidP="00EC5112">
      <w:pPr>
        <w:spacing w:line="360" w:lineRule="auto"/>
        <w:ind w:firstLine="420"/>
        <w:rPr>
          <w:rFonts w:ascii="宋体" w:hAnsi="宋体"/>
          <w:sz w:val="24"/>
        </w:rPr>
      </w:pPr>
      <w:r w:rsidRPr="00EC5112">
        <w:rPr>
          <w:rFonts w:ascii="宋体" w:hAnsi="宋体"/>
          <w:sz w:val="24"/>
        </w:rPr>
        <w:t>提供自定义多种类型、多级别的服务目录，可以对云平台中资源，如：虚拟机、</w:t>
      </w:r>
      <w:r w:rsidRPr="00EC5112">
        <w:rPr>
          <w:rFonts w:ascii="宋体" w:hAnsi="宋体" w:hint="eastAsia"/>
          <w:sz w:val="24"/>
        </w:rPr>
        <w:t>数据库集群</w:t>
      </w:r>
      <w:r w:rsidRPr="00EC5112">
        <w:rPr>
          <w:rFonts w:ascii="宋体" w:hAnsi="宋体"/>
          <w:sz w:val="24"/>
        </w:rPr>
        <w:t>、</w:t>
      </w:r>
      <w:r w:rsidRPr="00EC5112">
        <w:rPr>
          <w:rFonts w:ascii="宋体" w:hAnsi="宋体" w:hint="eastAsia"/>
          <w:sz w:val="24"/>
        </w:rPr>
        <w:t>应用集群、备份系统</w:t>
      </w:r>
      <w:r w:rsidRPr="00EC5112">
        <w:rPr>
          <w:rFonts w:ascii="宋体" w:hAnsi="宋体"/>
          <w:sz w:val="24"/>
        </w:rPr>
        <w:t>等提供资源服务，也可对运维类操作，如：资源编排、作业面板、软件安装等功能提供运维类服务。</w:t>
      </w:r>
    </w:p>
    <w:p w:rsidR="00EC5112" w:rsidRDefault="00EC5112" w:rsidP="00EC5112">
      <w:pPr>
        <w:rPr>
          <w:rFonts w:ascii="仿宋" w:eastAsia="仿宋" w:hAnsi="仿宋"/>
          <w:sz w:val="28"/>
        </w:rPr>
      </w:pPr>
      <w:r>
        <w:rPr>
          <w:rFonts w:hint="eastAsia"/>
          <w:noProof/>
        </w:rPr>
        <w:drawing>
          <wp:inline distT="0" distB="0" distL="0" distR="0" wp14:anchorId="586FCB03" wp14:editId="53CC1B97">
            <wp:extent cx="6065520" cy="4182239"/>
            <wp:effectExtent l="19050" t="19050" r="11430" b="2794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679" t="1046" b="-1"/>
                    <a:stretch/>
                  </pic:blipFill>
                  <pic:spPr bwMode="auto">
                    <a:xfrm>
                      <a:off x="0" y="0"/>
                      <a:ext cx="6095394" cy="4202838"/>
                    </a:xfrm>
                    <a:prstGeom prst="rect">
                      <a:avLst/>
                    </a:prstGeom>
                    <a:noFill/>
                    <a:ln>
                      <a:solidFill>
                        <a:schemeClr val="bg1">
                          <a:lumMod val="65000"/>
                        </a:schemeClr>
                      </a:solidFill>
                    </a:ln>
                    <a:extLst>
                      <a:ext uri="{53640926-AAD7-44D8-BBD7-CCE9431645EC}">
                        <a14:shadowObscured xmlns:a14="http://schemas.microsoft.com/office/drawing/2010/main"/>
                      </a:ext>
                    </a:extLst>
                  </pic:spPr>
                </pic:pic>
              </a:graphicData>
            </a:graphic>
          </wp:inline>
        </w:drawing>
      </w:r>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平台管理员可以根据用户需要，方便的创建自助服务目录，以便用户能够顺利的实现对各类资源的使用。</w:t>
      </w:r>
    </w:p>
    <w:p w:rsidR="00EC5112" w:rsidRPr="00EC5112" w:rsidRDefault="00EC5112" w:rsidP="000257DF">
      <w:pPr>
        <w:pStyle w:val="2"/>
        <w:numPr>
          <w:ilvl w:val="1"/>
          <w:numId w:val="15"/>
        </w:numPr>
      </w:pPr>
      <w:bookmarkStart w:id="118" w:name="_Toc2770301"/>
      <w:bookmarkStart w:id="119" w:name="_Toc10199209"/>
      <w:r w:rsidRPr="00EC5112">
        <w:rPr>
          <w:rFonts w:hint="eastAsia"/>
        </w:rPr>
        <w:lastRenderedPageBreak/>
        <w:t>用户自助服务</w:t>
      </w:r>
      <w:bookmarkEnd w:id="118"/>
      <w:bookmarkEnd w:id="119"/>
    </w:p>
    <w:p w:rsidR="00EC5112" w:rsidRPr="00EC5112" w:rsidRDefault="00EC5112" w:rsidP="00EC5112">
      <w:pPr>
        <w:spacing w:line="360" w:lineRule="auto"/>
        <w:ind w:firstLine="420"/>
        <w:rPr>
          <w:rFonts w:ascii="宋体" w:hAnsi="宋体"/>
          <w:sz w:val="24"/>
        </w:rPr>
      </w:pPr>
      <w:r>
        <w:rPr>
          <w:rFonts w:ascii="宋体" w:hAnsi="宋体"/>
          <w:sz w:val="24"/>
        </w:rPr>
        <w:t>自助式服务门户</w:t>
      </w:r>
      <w:r w:rsidRPr="00EC5112">
        <w:rPr>
          <w:rFonts w:ascii="宋体" w:hAnsi="宋体"/>
          <w:sz w:val="24"/>
        </w:rPr>
        <w:t>为</w:t>
      </w:r>
      <w:r w:rsidRPr="00EC5112">
        <w:rPr>
          <w:rFonts w:ascii="宋体" w:hAnsi="宋体" w:hint="eastAsia"/>
          <w:sz w:val="24"/>
        </w:rPr>
        <w:t>用</w:t>
      </w:r>
      <w:r w:rsidRPr="00EC5112">
        <w:rPr>
          <w:rFonts w:ascii="宋体" w:hAnsi="宋体"/>
          <w:sz w:val="24"/>
        </w:rPr>
        <w:t>户提供的集申请、使用和管理云资源为一体的门户。</w:t>
      </w:r>
      <w:r w:rsidRPr="00EC5112">
        <w:rPr>
          <w:rFonts w:ascii="宋体" w:hAnsi="宋体" w:hint="eastAsia"/>
          <w:sz w:val="24"/>
        </w:rPr>
        <w:t>在规格化自助服务目录基础上，</w:t>
      </w:r>
      <w:r w:rsidRPr="00EC5112">
        <w:rPr>
          <w:rFonts w:ascii="宋体" w:hAnsi="宋体"/>
          <w:sz w:val="24"/>
        </w:rPr>
        <w:t>通过流程化服务模板和操作向导帮助用户快捷开通云业务,IT</w:t>
      </w:r>
      <w:r w:rsidRPr="00EC5112">
        <w:rPr>
          <w:rFonts w:ascii="宋体" w:hAnsi="宋体" w:hint="eastAsia"/>
          <w:sz w:val="24"/>
        </w:rPr>
        <w:t>用</w:t>
      </w:r>
      <w:r w:rsidRPr="00EC5112">
        <w:rPr>
          <w:rFonts w:ascii="宋体" w:hAnsi="宋体"/>
          <w:sz w:val="24"/>
        </w:rPr>
        <w:t>户通过门户站点提供的各种云应用服务，可方便快捷的完成复杂资源的申请，</w:t>
      </w:r>
      <w:r w:rsidRPr="00EC5112">
        <w:rPr>
          <w:rFonts w:ascii="宋体" w:hAnsi="宋体" w:hint="eastAsia"/>
          <w:sz w:val="24"/>
        </w:rPr>
        <w:t>资源的运维</w:t>
      </w:r>
      <w:r w:rsidRPr="00EC5112">
        <w:rPr>
          <w:rFonts w:ascii="宋体" w:hAnsi="宋体"/>
          <w:sz w:val="24"/>
        </w:rPr>
        <w:t>；运营管理人员可以方便快捷的</w:t>
      </w:r>
      <w:r w:rsidRPr="00EC5112">
        <w:rPr>
          <w:rFonts w:ascii="宋体" w:hAnsi="宋体" w:hint="eastAsia"/>
          <w:sz w:val="24"/>
        </w:rPr>
        <w:t>进行</w:t>
      </w:r>
      <w:r w:rsidRPr="00EC5112">
        <w:rPr>
          <w:rFonts w:ascii="宋体" w:hAnsi="宋体"/>
          <w:sz w:val="24"/>
        </w:rPr>
        <w:t>云资源</w:t>
      </w:r>
      <w:r w:rsidRPr="00EC5112">
        <w:rPr>
          <w:rFonts w:ascii="宋体" w:hAnsi="宋体" w:hint="eastAsia"/>
          <w:sz w:val="24"/>
        </w:rPr>
        <w:t>规划</w:t>
      </w:r>
      <w:r w:rsidRPr="00EC5112">
        <w:rPr>
          <w:rFonts w:ascii="宋体" w:hAnsi="宋体"/>
          <w:sz w:val="24"/>
        </w:rPr>
        <w:t>，</w:t>
      </w:r>
      <w:r w:rsidRPr="00EC5112">
        <w:rPr>
          <w:rFonts w:ascii="宋体" w:hAnsi="宋体" w:hint="eastAsia"/>
          <w:sz w:val="24"/>
        </w:rPr>
        <w:t>服务</w:t>
      </w:r>
      <w:r w:rsidRPr="00EC5112">
        <w:rPr>
          <w:rFonts w:ascii="宋体" w:hAnsi="宋体"/>
          <w:sz w:val="24"/>
        </w:rPr>
        <w:t>发布，</w:t>
      </w:r>
      <w:r w:rsidRPr="00EC5112">
        <w:rPr>
          <w:rFonts w:ascii="宋体" w:hAnsi="宋体" w:hint="eastAsia"/>
          <w:sz w:val="24"/>
        </w:rPr>
        <w:t>资源审核等</w:t>
      </w:r>
      <w:r w:rsidRPr="00EC5112">
        <w:rPr>
          <w:rFonts w:ascii="宋体" w:hAnsi="宋体"/>
          <w:sz w:val="24"/>
        </w:rPr>
        <w:t>；管理人员可以通过门户查看资源</w:t>
      </w:r>
      <w:r w:rsidRPr="00EC5112">
        <w:rPr>
          <w:rFonts w:ascii="宋体" w:hAnsi="宋体" w:hint="eastAsia"/>
          <w:sz w:val="24"/>
        </w:rPr>
        <w:t>池</w:t>
      </w:r>
      <w:r w:rsidRPr="00EC5112">
        <w:rPr>
          <w:rFonts w:ascii="宋体" w:hAnsi="宋体"/>
          <w:sz w:val="24"/>
        </w:rPr>
        <w:t>的</w:t>
      </w:r>
      <w:r w:rsidRPr="00EC5112">
        <w:rPr>
          <w:rFonts w:ascii="宋体" w:hAnsi="宋体" w:hint="eastAsia"/>
          <w:sz w:val="24"/>
        </w:rPr>
        <w:t>利用</w:t>
      </w:r>
      <w:r w:rsidRPr="00EC5112">
        <w:rPr>
          <w:rFonts w:ascii="宋体" w:hAnsi="宋体"/>
          <w:sz w:val="24"/>
        </w:rPr>
        <w:t>情况以及使用状态。</w:t>
      </w:r>
    </w:p>
    <w:p w:rsidR="00EC5112" w:rsidRPr="00EC5112" w:rsidRDefault="00EC5112" w:rsidP="00EC5112">
      <w:pPr>
        <w:spacing w:line="360" w:lineRule="auto"/>
        <w:ind w:firstLine="420"/>
        <w:rPr>
          <w:rFonts w:ascii="宋体" w:hAnsi="宋体"/>
          <w:sz w:val="24"/>
        </w:rPr>
      </w:pPr>
      <w:bookmarkStart w:id="120" w:name="_Toc2770302"/>
      <w:r w:rsidRPr="00EC5112">
        <w:rPr>
          <w:rFonts w:ascii="宋体" w:hAnsi="宋体" w:hint="eastAsia"/>
          <w:sz w:val="24"/>
        </w:rPr>
        <w:t>资源申请</w:t>
      </w:r>
      <w:bookmarkEnd w:id="120"/>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用户通过资源服务目录，选择需要申请的资源类型（虚拟机、数据库、备份存储等）和配置信息，按照系统设置的申请流程完成资源的申请和生成过程。</w:t>
      </w:r>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用户资源申请自服务通过流程的方式进行审批，审批流程支持创建自定义审批策略和审批流程，支持配置多级审批，以确保满足各业务要求。并可以针对不同资源服务、组织、用户配置不同的审批流程。审批环节支持短信、邮件等方式通知相应责任人，申请人可查看资源申请进度，流程完成后自动生成资源实例并通知申请人资源开通信息。</w:t>
      </w:r>
    </w:p>
    <w:p w:rsidR="00EC5112" w:rsidRPr="00EC5112" w:rsidRDefault="00EC5112" w:rsidP="00EC5112">
      <w:pPr>
        <w:spacing w:line="360" w:lineRule="auto"/>
        <w:ind w:firstLine="420"/>
        <w:rPr>
          <w:rFonts w:ascii="宋体" w:hAnsi="宋体"/>
          <w:sz w:val="24"/>
        </w:rPr>
      </w:pPr>
      <w:bookmarkStart w:id="121" w:name="_Toc2770303"/>
      <w:r w:rsidRPr="00EC5112">
        <w:rPr>
          <w:rFonts w:ascii="宋体" w:hAnsi="宋体" w:hint="eastAsia"/>
          <w:sz w:val="24"/>
        </w:rPr>
        <w:t>资源变更</w:t>
      </w:r>
      <w:bookmarkEnd w:id="121"/>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用户可以对在用的资源进行配置变更申请，按照系统设置的流程完成资源的配置的审核和生成。</w:t>
      </w:r>
    </w:p>
    <w:p w:rsidR="00EC5112" w:rsidRPr="00EC5112" w:rsidRDefault="00EC5112" w:rsidP="00EC5112">
      <w:pPr>
        <w:spacing w:line="360" w:lineRule="auto"/>
        <w:ind w:firstLine="420"/>
        <w:rPr>
          <w:rFonts w:ascii="宋体" w:hAnsi="宋体"/>
          <w:sz w:val="24"/>
        </w:rPr>
      </w:pPr>
      <w:bookmarkStart w:id="122" w:name="_Toc2770304"/>
      <w:r w:rsidRPr="00EC5112">
        <w:rPr>
          <w:rFonts w:ascii="宋体" w:hAnsi="宋体" w:hint="eastAsia"/>
          <w:sz w:val="24"/>
        </w:rPr>
        <w:t>资源释放</w:t>
      </w:r>
      <w:bookmarkEnd w:id="122"/>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用户可以对不再使用的资源进行释放，释放的资源将自动回收到对应的资源池，供其他场景使用。</w:t>
      </w:r>
    </w:p>
    <w:p w:rsidR="00EC5112" w:rsidRPr="00EC5112" w:rsidRDefault="00EC5112" w:rsidP="00EC5112">
      <w:pPr>
        <w:spacing w:line="360" w:lineRule="auto"/>
        <w:ind w:firstLine="420"/>
        <w:rPr>
          <w:rFonts w:ascii="宋体" w:hAnsi="宋体"/>
          <w:sz w:val="24"/>
        </w:rPr>
      </w:pPr>
      <w:bookmarkStart w:id="123" w:name="_Toc2770305"/>
      <w:r w:rsidRPr="00EC5112">
        <w:rPr>
          <w:rFonts w:ascii="宋体" w:hAnsi="宋体" w:hint="eastAsia"/>
          <w:sz w:val="24"/>
        </w:rPr>
        <w:t>资源操作</w:t>
      </w:r>
      <w:bookmarkEnd w:id="123"/>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用户在自助服务界面，可以对拥有的资源进行各种运维操作，如开机、管理、重启、远程登陆、备份、恢复等操作。</w:t>
      </w:r>
    </w:p>
    <w:p w:rsidR="00EC5112" w:rsidRPr="00EC5112" w:rsidRDefault="00EC5112" w:rsidP="00EC5112">
      <w:pPr>
        <w:spacing w:line="360" w:lineRule="auto"/>
        <w:ind w:firstLine="420"/>
        <w:rPr>
          <w:rFonts w:ascii="宋体" w:hAnsi="宋体"/>
          <w:sz w:val="24"/>
        </w:rPr>
      </w:pPr>
      <w:bookmarkStart w:id="124" w:name="_Toc2770306"/>
      <w:r w:rsidRPr="00EC5112">
        <w:rPr>
          <w:rFonts w:ascii="宋体" w:hAnsi="宋体" w:hint="eastAsia"/>
          <w:sz w:val="24"/>
        </w:rPr>
        <w:t>资源监视</w:t>
      </w:r>
      <w:bookmarkEnd w:id="124"/>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用户在自助服务界面，可以对拥有的资源运行状态信息进行详细查看，包括虚拟机运行信息、数据库、中间件运行信息等。</w:t>
      </w:r>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同时用户也可以对所拥有资源的整体情况进行查看，按照资源分组、分类等维度掌握资源的利用情况。</w:t>
      </w:r>
    </w:p>
    <w:p w:rsidR="00EC5112" w:rsidRPr="00EC5112" w:rsidRDefault="00EC5112" w:rsidP="000257DF">
      <w:pPr>
        <w:pStyle w:val="2"/>
        <w:numPr>
          <w:ilvl w:val="1"/>
          <w:numId w:val="15"/>
        </w:numPr>
      </w:pPr>
      <w:bookmarkStart w:id="125" w:name="_Toc2770308"/>
      <w:bookmarkStart w:id="126" w:name="_Toc10199210"/>
      <w:r w:rsidRPr="00EC5112">
        <w:rPr>
          <w:rFonts w:hint="eastAsia"/>
        </w:rPr>
        <w:lastRenderedPageBreak/>
        <w:t>云资源管理</w:t>
      </w:r>
      <w:bookmarkEnd w:id="125"/>
      <w:bookmarkEnd w:id="126"/>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云管理平台以资源服务为中心来简化资源管理，支持资源的定义、发布以及生命周期各项操作功能；支持通过资源编排定义灵活的资源模板，为IT用户提供更贴近应用的云资源交付。</w:t>
      </w:r>
    </w:p>
    <w:p w:rsidR="00EC5112" w:rsidRPr="00EC5112" w:rsidRDefault="00EC5112" w:rsidP="00EC5112">
      <w:pPr>
        <w:pStyle w:val="3"/>
      </w:pPr>
      <w:bookmarkStart w:id="127" w:name="_Toc2770309"/>
      <w:bookmarkStart w:id="128" w:name="_Toc10199211"/>
      <w:r w:rsidRPr="00EC5112">
        <w:rPr>
          <w:rFonts w:hint="eastAsia"/>
        </w:rPr>
        <w:t>资源池管理</w:t>
      </w:r>
      <w:bookmarkEnd w:id="127"/>
      <w:bookmarkEnd w:id="128"/>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平台提供虚拟资源池管理功能，虚拟资源池可将环境中的各种资源（存储、计算、网络）、物理资源、虚拟化资源、公有云资源，统一导入形成统一的虚拟化资源池。</w:t>
      </w:r>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平台能够通过不同类型资源的底层接口，配置资源池接入参数，包括VMware、Oracle数据库集群、应用集群、备份系统，读取资源池的基础信息、配置和容量信息等，为后续其他功能实现提供基础。</w:t>
      </w:r>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支持其他类型资源接入机制，如openstack、其他公有云等，为未来提供扩展的空间。基于底层云设施的接口能力，可以实现</w:t>
      </w:r>
      <w:r w:rsidRPr="00EC5112">
        <w:rPr>
          <w:rFonts w:ascii="宋体" w:hAnsi="宋体"/>
          <w:sz w:val="24"/>
        </w:rPr>
        <w:t>对存储池的管理，支持对SAN、NAS、分布式存储的接入和管理功能</w:t>
      </w:r>
      <w:r w:rsidRPr="00EC5112">
        <w:rPr>
          <w:rFonts w:ascii="宋体" w:hAnsi="宋体" w:hint="eastAsia"/>
          <w:sz w:val="24"/>
        </w:rPr>
        <w:t>、</w:t>
      </w:r>
      <w:r w:rsidRPr="00EC5112">
        <w:rPr>
          <w:rFonts w:ascii="宋体" w:hAnsi="宋体"/>
          <w:sz w:val="24"/>
        </w:rPr>
        <w:t>支持网络资源池的管理，支持IP、VLAN等的分配和管理、支持IP使用情况的统计及可视化展现</w:t>
      </w:r>
      <w:r w:rsidRPr="00EC5112">
        <w:rPr>
          <w:rFonts w:ascii="宋体" w:hAnsi="宋体" w:hint="eastAsia"/>
          <w:sz w:val="24"/>
        </w:rPr>
        <w:t>等</w:t>
      </w:r>
      <w:r w:rsidRPr="00EC5112">
        <w:rPr>
          <w:rFonts w:ascii="宋体" w:hAnsi="宋体"/>
          <w:sz w:val="24"/>
        </w:rPr>
        <w:t>。</w:t>
      </w:r>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平台支持资源的分类/分组管理，支持以配额限制的方式进行逻辑池划分、自定义命名。</w:t>
      </w:r>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平台支持资源的分配、利用管理，支持资源与项目/用户的映射关系。</w:t>
      </w:r>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平台中已存在的资源或由管理员新建归属于项目、项目用户的资源，可通过再分配、迁移的方式分配给其他的项目组或用户。</w:t>
      </w:r>
    </w:p>
    <w:p w:rsidR="00EC5112" w:rsidRPr="00EC5112" w:rsidRDefault="00EC5112" w:rsidP="00EC5112">
      <w:pPr>
        <w:pStyle w:val="3"/>
      </w:pPr>
      <w:bookmarkStart w:id="129" w:name="_Toc2770310"/>
      <w:bookmarkStart w:id="130" w:name="_Toc10199212"/>
      <w:r w:rsidRPr="00EC5112">
        <w:rPr>
          <w:rFonts w:hint="eastAsia"/>
        </w:rPr>
        <w:t>编排管理</w:t>
      </w:r>
      <w:bookmarkEnd w:id="129"/>
      <w:bookmarkEnd w:id="130"/>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基于资源类型的开放接口，实现资源</w:t>
      </w:r>
      <w:r w:rsidRPr="00EC5112">
        <w:rPr>
          <w:rFonts w:ascii="宋体" w:hAnsi="宋体"/>
          <w:sz w:val="24"/>
        </w:rPr>
        <w:t>模版管理功能，具备模版库管理功能，支持不同资源池内创建模版、以及基于模版创建虚拟机、</w:t>
      </w:r>
      <w:r w:rsidRPr="00EC5112">
        <w:rPr>
          <w:rFonts w:ascii="宋体" w:hAnsi="宋体" w:hint="eastAsia"/>
          <w:sz w:val="24"/>
        </w:rPr>
        <w:t>基础数据库等应用环境</w:t>
      </w:r>
      <w:r w:rsidRPr="00EC5112">
        <w:rPr>
          <w:rFonts w:ascii="宋体" w:hAnsi="宋体"/>
          <w:sz w:val="24"/>
        </w:rPr>
        <w:t>。具备镜像库管理功能，包括镜像的导入、导出、下载等功能。</w:t>
      </w:r>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支持管理员通过编排设计、发布主机镜像模块、数据库模版、应用服务模版、脚本等，并提供版本管理。</w:t>
      </w:r>
    </w:p>
    <w:p w:rsidR="00EC5112" w:rsidRPr="00EC5112" w:rsidRDefault="00EC5112" w:rsidP="00EC5112">
      <w:pPr>
        <w:ind w:firstLine="420"/>
        <w:rPr>
          <w:rFonts w:ascii="仿宋" w:eastAsia="仿宋" w:hAnsi="仿宋"/>
          <w:sz w:val="28"/>
        </w:rPr>
      </w:pPr>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lastRenderedPageBreak/>
        <w:t>虚拟机模版还可以支持为主机添加不同的执行脚本、设置不同的配置参数。</w:t>
      </w:r>
    </w:p>
    <w:p w:rsidR="00EC5112" w:rsidRPr="00EC5112" w:rsidRDefault="00EC5112" w:rsidP="00EC5112">
      <w:pPr>
        <w:pStyle w:val="3"/>
      </w:pPr>
      <w:bookmarkStart w:id="131" w:name="_Toc2770311"/>
      <w:bookmarkStart w:id="132" w:name="_Toc10199213"/>
      <w:r w:rsidRPr="00EC5112">
        <w:rPr>
          <w:rFonts w:hint="eastAsia"/>
        </w:rPr>
        <w:t>资源配置</w:t>
      </w:r>
      <w:bookmarkEnd w:id="131"/>
      <w:bookmarkEnd w:id="132"/>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支持按照用户申请的资源规格，经过审批后，自动依据预置模板完成资源的自动开通。系统</w:t>
      </w:r>
      <w:r w:rsidRPr="00EC5112">
        <w:rPr>
          <w:rFonts w:ascii="宋体" w:hAnsi="宋体"/>
          <w:sz w:val="24"/>
        </w:rPr>
        <w:t>支持多级部门的设定以满足不同类型的</w:t>
      </w:r>
      <w:r w:rsidRPr="00EC5112">
        <w:rPr>
          <w:rFonts w:ascii="宋体" w:hAnsi="宋体" w:hint="eastAsia"/>
          <w:sz w:val="24"/>
        </w:rPr>
        <w:t>审批</w:t>
      </w:r>
      <w:r w:rsidRPr="00EC5112">
        <w:rPr>
          <w:rFonts w:ascii="宋体" w:hAnsi="宋体"/>
          <w:sz w:val="24"/>
        </w:rPr>
        <w:t>需求，同时结合角色、流程、权限组功能实现在操作、查看、审批等不同层面的合规性。</w:t>
      </w:r>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支持管理员后台手动</w:t>
      </w:r>
      <w:r w:rsidRPr="00EC5112">
        <w:rPr>
          <w:rFonts w:ascii="宋体" w:hAnsi="宋体"/>
          <w:sz w:val="24"/>
        </w:rPr>
        <w:t>批量创建虚拟机，</w:t>
      </w:r>
      <w:r w:rsidRPr="00EC5112">
        <w:rPr>
          <w:rFonts w:ascii="宋体" w:hAnsi="宋体" w:hint="eastAsia"/>
          <w:sz w:val="24"/>
        </w:rPr>
        <w:t>并</w:t>
      </w:r>
      <w:r w:rsidRPr="00EC5112">
        <w:rPr>
          <w:rFonts w:ascii="宋体" w:hAnsi="宋体"/>
          <w:sz w:val="24"/>
        </w:rPr>
        <w:t>同步完成自定义主机命名及随机密码配置功能，满足企业云平台中批量大规模创建虚拟机的应用场景。提供创建时虚拟机定义“标签”功能，自定义描述归属关系，满足客户应用场景。</w:t>
      </w:r>
    </w:p>
    <w:p w:rsidR="00EC5112" w:rsidRPr="00EC5112" w:rsidRDefault="00EC5112" w:rsidP="00EC5112">
      <w:pPr>
        <w:spacing w:line="360" w:lineRule="auto"/>
        <w:ind w:firstLine="420"/>
        <w:rPr>
          <w:rFonts w:ascii="宋体" w:hAnsi="宋体"/>
          <w:sz w:val="24"/>
        </w:rPr>
      </w:pPr>
      <w:r w:rsidRPr="00EC5112">
        <w:rPr>
          <w:rFonts w:ascii="宋体" w:hAnsi="宋体"/>
          <w:sz w:val="24"/>
        </w:rPr>
        <w:t>支持虚拟机和软件的全生命周期管理，具备到期前提醒、到期后关机、过期后回收的机制，并可设置每个区间的时间间隔，适用开发测试</w:t>
      </w:r>
      <w:r w:rsidRPr="00EC5112">
        <w:rPr>
          <w:rFonts w:ascii="宋体" w:hAnsi="宋体" w:hint="eastAsia"/>
          <w:sz w:val="24"/>
        </w:rPr>
        <w:t>之类的特殊</w:t>
      </w:r>
      <w:r w:rsidRPr="00EC5112">
        <w:rPr>
          <w:rFonts w:ascii="宋体" w:hAnsi="宋体"/>
          <w:sz w:val="24"/>
        </w:rPr>
        <w:t>的资源回收等场景需求</w:t>
      </w:r>
      <w:r w:rsidRPr="00EC5112">
        <w:rPr>
          <w:rFonts w:ascii="宋体" w:hAnsi="宋体" w:hint="eastAsia"/>
          <w:sz w:val="24"/>
        </w:rPr>
        <w:t>。</w:t>
      </w:r>
    </w:p>
    <w:p w:rsidR="00EC5112" w:rsidRPr="00EC5112" w:rsidRDefault="00EC5112" w:rsidP="00EC5112">
      <w:pPr>
        <w:pStyle w:val="3"/>
      </w:pPr>
      <w:bookmarkStart w:id="133" w:name="_Toc2770312"/>
      <w:bookmarkStart w:id="134" w:name="_Toc10199214"/>
      <w:r w:rsidRPr="00EC5112">
        <w:rPr>
          <w:rFonts w:hint="eastAsia"/>
        </w:rPr>
        <w:t>资源配额</w:t>
      </w:r>
      <w:bookmarkEnd w:id="133"/>
      <w:bookmarkEnd w:id="134"/>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平台提供资源配额管理能力，在实际应用中可以根据情况选择启用或停用。</w:t>
      </w:r>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配额管理对用户、部门、项目组、应用系统对资源使用进行配额设置，超限时自动触发告警；提供对平台下各用户户资源使用趋势图查看，并支持按周、月、年显示；对各类云资源使用率进行细粒度的统计分析，通过预测模型对容量实现未来使用预测。</w:t>
      </w:r>
    </w:p>
    <w:p w:rsidR="00EC5112" w:rsidRPr="00EC5112" w:rsidRDefault="00EC5112" w:rsidP="00EC5112">
      <w:pPr>
        <w:pStyle w:val="3"/>
      </w:pPr>
      <w:bookmarkStart w:id="135" w:name="_Toc2770314"/>
      <w:bookmarkStart w:id="136" w:name="_Toc10199215"/>
      <w:r w:rsidRPr="00EC5112">
        <w:rPr>
          <w:rFonts w:hint="eastAsia"/>
        </w:rPr>
        <w:t>资源池概览</w:t>
      </w:r>
      <w:bookmarkEnd w:id="135"/>
      <w:bookmarkEnd w:id="136"/>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以多个视角对平台中的所有的资源进行可视化展示，实时查看云环境下的资源的保有、使用水位和报警情况。资源概览可自定义展示模块，根据企业真实应用场景灵活定制。对不同云平台总体资源统计和分析；实时呈现宿主机和虚拟机资源性能及使用状态；</w:t>
      </w:r>
    </w:p>
    <w:p w:rsidR="00EC5112" w:rsidRPr="00EC5112" w:rsidRDefault="00EC5112" w:rsidP="00EC5112">
      <w:pPr>
        <w:pStyle w:val="3"/>
      </w:pPr>
      <w:bookmarkStart w:id="137" w:name="_Toc2770315"/>
      <w:bookmarkStart w:id="138" w:name="_Toc10199216"/>
      <w:r w:rsidRPr="00EC5112">
        <w:rPr>
          <w:rFonts w:hint="eastAsia"/>
        </w:rPr>
        <w:t>资源统计</w:t>
      </w:r>
      <w:bookmarkEnd w:id="137"/>
      <w:bookmarkEnd w:id="138"/>
    </w:p>
    <w:p w:rsidR="00EC5112" w:rsidRPr="00EC5112" w:rsidRDefault="00EC5112" w:rsidP="00EC5112">
      <w:pPr>
        <w:spacing w:line="360" w:lineRule="auto"/>
        <w:ind w:firstLine="420"/>
        <w:rPr>
          <w:rFonts w:ascii="宋体" w:hAnsi="宋体"/>
          <w:sz w:val="24"/>
        </w:rPr>
      </w:pPr>
      <w:r w:rsidRPr="00EC5112">
        <w:rPr>
          <w:rFonts w:ascii="宋体" w:hAnsi="宋体"/>
          <w:sz w:val="24"/>
        </w:rPr>
        <w:t>提供完善的运营统计和</w:t>
      </w:r>
      <w:r w:rsidRPr="00EC5112">
        <w:rPr>
          <w:rFonts w:ascii="宋体" w:hAnsi="宋体" w:hint="eastAsia"/>
          <w:sz w:val="24"/>
        </w:rPr>
        <w:t>资源</w:t>
      </w:r>
      <w:r w:rsidRPr="00EC5112">
        <w:rPr>
          <w:rFonts w:ascii="宋体" w:hAnsi="宋体"/>
          <w:sz w:val="24"/>
        </w:rPr>
        <w:t>成本计算</w:t>
      </w:r>
      <w:r w:rsidRPr="00EC5112">
        <w:rPr>
          <w:rFonts w:ascii="宋体" w:hAnsi="宋体" w:hint="eastAsia"/>
          <w:sz w:val="24"/>
        </w:rPr>
        <w:t>能力</w:t>
      </w:r>
      <w:r w:rsidRPr="00EC5112">
        <w:rPr>
          <w:rFonts w:ascii="宋体" w:hAnsi="宋体"/>
          <w:sz w:val="24"/>
        </w:rPr>
        <w:t>，可以辅助实现</w:t>
      </w:r>
      <w:r w:rsidRPr="00EC5112">
        <w:rPr>
          <w:rFonts w:ascii="宋体" w:hAnsi="宋体" w:hint="eastAsia"/>
          <w:sz w:val="24"/>
        </w:rPr>
        <w:t>各类</w:t>
      </w:r>
      <w:r w:rsidRPr="00EC5112">
        <w:rPr>
          <w:rFonts w:ascii="宋体" w:hAnsi="宋体"/>
          <w:sz w:val="24"/>
        </w:rPr>
        <w:t>内部</w:t>
      </w:r>
      <w:r w:rsidRPr="00EC5112">
        <w:rPr>
          <w:rFonts w:ascii="宋体" w:hAnsi="宋体" w:hint="eastAsia"/>
          <w:sz w:val="24"/>
        </w:rPr>
        <w:t>统计/</w:t>
      </w:r>
      <w:r w:rsidRPr="00EC5112">
        <w:rPr>
          <w:rFonts w:ascii="宋体" w:hAnsi="宋体"/>
          <w:sz w:val="24"/>
        </w:rPr>
        <w:t>考核等需求。</w:t>
      </w:r>
    </w:p>
    <w:p w:rsidR="00EC5112" w:rsidRPr="00EC5112" w:rsidRDefault="00EC5112" w:rsidP="00EC5112">
      <w:pPr>
        <w:spacing w:line="360" w:lineRule="auto"/>
        <w:ind w:firstLine="420"/>
        <w:rPr>
          <w:rFonts w:ascii="宋体" w:hAnsi="宋体"/>
          <w:sz w:val="24"/>
        </w:rPr>
      </w:pPr>
      <w:r w:rsidRPr="00EC5112">
        <w:rPr>
          <w:rFonts w:ascii="宋体" w:hAnsi="宋体"/>
          <w:sz w:val="24"/>
        </w:rPr>
        <w:t>支持各类报表的统计，便于开展各类的统计和分析工作，如闲置虚拟机、需要扩容的存储、需要扩容的资源池、部门/应用使用排名等。</w:t>
      </w:r>
    </w:p>
    <w:p w:rsidR="00EC5112" w:rsidRPr="00EC5112" w:rsidRDefault="00EC5112" w:rsidP="00EC5112">
      <w:pPr>
        <w:spacing w:line="360" w:lineRule="auto"/>
        <w:ind w:firstLine="420"/>
        <w:rPr>
          <w:rFonts w:ascii="宋体" w:hAnsi="宋体"/>
          <w:sz w:val="24"/>
        </w:rPr>
      </w:pPr>
      <w:r w:rsidRPr="00EC5112">
        <w:rPr>
          <w:rFonts w:ascii="宋体" w:hAnsi="宋体"/>
          <w:sz w:val="24"/>
        </w:rPr>
        <w:t>实现对常规的计算资源、存储空间、网络资源、</w:t>
      </w:r>
      <w:r w:rsidRPr="00EC5112">
        <w:rPr>
          <w:rFonts w:ascii="宋体" w:hAnsi="宋体" w:hint="eastAsia"/>
          <w:sz w:val="24"/>
        </w:rPr>
        <w:t>应用</w:t>
      </w:r>
      <w:r w:rsidRPr="00EC5112">
        <w:rPr>
          <w:rFonts w:ascii="宋体" w:hAnsi="宋体"/>
          <w:sz w:val="24"/>
        </w:rPr>
        <w:t>的统计；实现对</w:t>
      </w:r>
      <w:r w:rsidRPr="00EC5112">
        <w:rPr>
          <w:rFonts w:ascii="宋体" w:hAnsi="宋体" w:hint="eastAsia"/>
          <w:sz w:val="24"/>
        </w:rPr>
        <w:t>备份服务</w:t>
      </w:r>
      <w:r w:rsidRPr="00EC5112">
        <w:rPr>
          <w:rFonts w:ascii="宋体" w:hAnsi="宋体"/>
          <w:sz w:val="24"/>
        </w:rPr>
        <w:t>、数</w:t>
      </w:r>
      <w:r w:rsidRPr="00EC5112">
        <w:rPr>
          <w:rFonts w:ascii="宋体" w:hAnsi="宋体"/>
          <w:sz w:val="24"/>
        </w:rPr>
        <w:lastRenderedPageBreak/>
        <w:t>据库服务等云服务的统计；实现对总资源池和各级别资源池的容量管理及各类统计；实现对各类型资源的库存统计，并具备扩容倒计时的验算；</w:t>
      </w:r>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支资云资源池的全局利用情况、各个分中心资源利用情况、各个业务和资源关系、部门和资源关系、人员和资源关系。</w:t>
      </w:r>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支持云资源</w:t>
      </w:r>
      <w:r w:rsidRPr="00EC5112">
        <w:rPr>
          <w:rFonts w:ascii="宋体" w:hAnsi="宋体"/>
          <w:sz w:val="24"/>
        </w:rPr>
        <w:t>账号</w:t>
      </w:r>
      <w:r w:rsidRPr="00EC5112">
        <w:rPr>
          <w:rFonts w:ascii="宋体" w:hAnsi="宋体" w:hint="eastAsia"/>
          <w:sz w:val="24"/>
        </w:rPr>
        <w:t>的统计分析，生成账号的活动、静默等信息，辅助完成账号的分配、回收等</w:t>
      </w:r>
      <w:r w:rsidRPr="00EC5112">
        <w:rPr>
          <w:rFonts w:ascii="宋体" w:hAnsi="宋体"/>
          <w:sz w:val="24"/>
        </w:rPr>
        <w:t>管理。</w:t>
      </w:r>
    </w:p>
    <w:p w:rsidR="00EC5112" w:rsidRPr="00EC5112" w:rsidRDefault="00EC5112" w:rsidP="000257DF">
      <w:pPr>
        <w:pStyle w:val="2"/>
        <w:numPr>
          <w:ilvl w:val="1"/>
          <w:numId w:val="15"/>
        </w:numPr>
      </w:pPr>
      <w:bookmarkStart w:id="139" w:name="_Toc2770316"/>
      <w:bookmarkStart w:id="140" w:name="_Toc10199217"/>
      <w:r w:rsidRPr="00EC5112">
        <w:rPr>
          <w:rFonts w:hint="eastAsia"/>
        </w:rPr>
        <w:t>公有云资源纳管</w:t>
      </w:r>
      <w:bookmarkEnd w:id="139"/>
      <w:bookmarkEnd w:id="140"/>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系统通过对各类商用公有云接口的对接集成，实现与私有云资源一致的管理接口和操作界面，从而实现对公有云资源的统一规划、配置、申请、开通、回收的全生命周期管理。</w:t>
      </w:r>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同时结合公有云资源的计费模型，核算云资源的成本支出，及时反馈云资源使用期限等能力。</w:t>
      </w:r>
    </w:p>
    <w:p w:rsidR="00EC5112" w:rsidRPr="00EC5112" w:rsidRDefault="00EC5112" w:rsidP="000257DF">
      <w:pPr>
        <w:pStyle w:val="2"/>
        <w:numPr>
          <w:ilvl w:val="1"/>
          <w:numId w:val="15"/>
        </w:numPr>
      </w:pPr>
      <w:bookmarkStart w:id="141" w:name="_Toc2770324"/>
      <w:bookmarkStart w:id="142" w:name="_Toc10199218"/>
      <w:bookmarkStart w:id="143" w:name="_GoBack"/>
      <w:r w:rsidRPr="00EC5112">
        <w:rPr>
          <w:rFonts w:hint="eastAsia"/>
        </w:rPr>
        <w:t>自动化运维管理</w:t>
      </w:r>
      <w:bookmarkEnd w:id="141"/>
      <w:bookmarkEnd w:id="142"/>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基于</w:t>
      </w:r>
      <w:r w:rsidRPr="00EC5112">
        <w:rPr>
          <w:rFonts w:ascii="宋体" w:hAnsi="宋体"/>
          <w:sz w:val="24"/>
        </w:rPr>
        <w:t>DevOps</w:t>
      </w:r>
      <w:r w:rsidRPr="00EC5112">
        <w:rPr>
          <w:rFonts w:ascii="宋体" w:hAnsi="宋体" w:hint="eastAsia"/>
          <w:sz w:val="24"/>
        </w:rPr>
        <w:t>运维理念，为IT资源使用者提供业务应用和基础架构的自动化能力。</w:t>
      </w:r>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w:t>
      </w:r>
      <w:r w:rsidRPr="00EC5112">
        <w:rPr>
          <w:rFonts w:ascii="宋体" w:hAnsi="宋体"/>
          <w:sz w:val="24"/>
        </w:rPr>
        <w:t>A</w:t>
      </w:r>
      <w:r w:rsidRPr="00EC5112">
        <w:rPr>
          <w:rFonts w:ascii="宋体" w:hAnsi="宋体" w:hint="eastAsia"/>
          <w:sz w:val="24"/>
        </w:rPr>
        <w:t>)平台提供自动化调度引擎，内置丰富的运维操作，能够灵活编排各种资源运维场景，标准化各种操作流程，可根据企业现状按需扩展，并可以通过编写脚本，按需扩展实现特定功能，更加符合企业运维自动化需求。最大限度的节约运维成本、降低管理风险、提升运维效率和服务满意度。</w:t>
      </w:r>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w:t>
      </w:r>
      <w:r w:rsidRPr="00EC5112">
        <w:rPr>
          <w:rFonts w:ascii="宋体" w:hAnsi="宋体"/>
          <w:sz w:val="24"/>
        </w:rPr>
        <w:t>B</w:t>
      </w:r>
      <w:r w:rsidRPr="00EC5112">
        <w:rPr>
          <w:rFonts w:ascii="宋体" w:hAnsi="宋体" w:hint="eastAsia"/>
          <w:sz w:val="24"/>
        </w:rPr>
        <w:t>)系统提供常规任务编排和调度能力，支持编写shell、bat、python等类型脚本，实现各类常规定时性任务的执行，用户可以针对单资源实例/或批量资源进行执行并查看跟踪执行进度。</w:t>
      </w:r>
    </w:p>
    <w:p w:rsidR="00EC5112" w:rsidRPr="00EC5112" w:rsidRDefault="00EC5112" w:rsidP="00EC5112">
      <w:pPr>
        <w:spacing w:line="360" w:lineRule="auto"/>
        <w:ind w:firstLine="420"/>
        <w:rPr>
          <w:rFonts w:ascii="宋体" w:hAnsi="宋体"/>
          <w:sz w:val="24"/>
        </w:rPr>
      </w:pPr>
      <w:r w:rsidRPr="00EC5112">
        <w:rPr>
          <w:rFonts w:ascii="宋体" w:hAnsi="宋体"/>
          <w:sz w:val="24"/>
        </w:rPr>
        <w:t>(C)</w:t>
      </w:r>
      <w:r w:rsidRPr="00EC5112">
        <w:rPr>
          <w:rFonts w:ascii="宋体" w:hAnsi="宋体" w:hint="eastAsia"/>
          <w:sz w:val="24"/>
        </w:rPr>
        <w:t>内置操作系统安装（IPMI</w:t>
      </w:r>
      <w:r w:rsidRPr="00EC5112">
        <w:rPr>
          <w:rFonts w:ascii="宋体" w:hAnsi="宋体"/>
          <w:sz w:val="24"/>
        </w:rPr>
        <w:t>/PXE</w:t>
      </w:r>
      <w:r w:rsidRPr="00EC5112">
        <w:rPr>
          <w:rFonts w:ascii="宋体" w:hAnsi="宋体" w:hint="eastAsia"/>
          <w:sz w:val="24"/>
        </w:rPr>
        <w:t>）支持，以及资源管理、应用件部署、业务脚本调度等各个层面的运维操作，像搭积木一样设计自动化流程，满足各种运维场景，实现从底层到业务的全栈自动化交付能力，大幅提升运维管理效率。</w:t>
      </w:r>
    </w:p>
    <w:p w:rsidR="00EC5112" w:rsidRDefault="00EC5112" w:rsidP="00EC5112">
      <w:pPr>
        <w:spacing w:line="360" w:lineRule="auto"/>
        <w:ind w:firstLine="420"/>
        <w:rPr>
          <w:rFonts w:ascii="宋体" w:hAnsi="宋体"/>
          <w:sz w:val="24"/>
        </w:rPr>
      </w:pPr>
      <w:r w:rsidRPr="00EC5112">
        <w:rPr>
          <w:rFonts w:ascii="宋体" w:hAnsi="宋体"/>
          <w:sz w:val="24"/>
        </w:rPr>
        <w:t>(D)</w:t>
      </w:r>
      <w:r w:rsidRPr="00EC5112">
        <w:rPr>
          <w:rFonts w:ascii="宋体" w:hAnsi="宋体" w:hint="eastAsia"/>
          <w:sz w:val="24"/>
        </w:rPr>
        <w:t>平台提供可视化编排设计器，可编排各种运维场景的自动化流程。系统内置高效的作业调度引擎，对并行作业的执行过程进行详尽记录，提供可视化跟踪和控制界面，让一切操作尽在掌控之中。</w:t>
      </w:r>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lastRenderedPageBreak/>
        <w:t>提供</w:t>
      </w:r>
      <w:r w:rsidRPr="00EC5112">
        <w:rPr>
          <w:rFonts w:ascii="宋体" w:hAnsi="宋体"/>
          <w:sz w:val="24"/>
        </w:rPr>
        <w:t>基于自动化管理引擎，在内部源、镜像库、脚本库、工具库的基础上实现工作流的自定义，从而提供批量化、自动化的创建虚拟机、软件、集群、应用架构的自动化部署等服务</w:t>
      </w:r>
      <w:r w:rsidRPr="00EC5112">
        <w:rPr>
          <w:rFonts w:ascii="宋体" w:hAnsi="宋体" w:hint="eastAsia"/>
          <w:sz w:val="24"/>
        </w:rPr>
        <w:t>。</w:t>
      </w:r>
    </w:p>
    <w:p w:rsidR="00EC5112" w:rsidRPr="00EC5112" w:rsidRDefault="00EC5112" w:rsidP="00EC5112">
      <w:pPr>
        <w:spacing w:line="360" w:lineRule="auto"/>
        <w:ind w:firstLine="420"/>
        <w:rPr>
          <w:rFonts w:ascii="宋体" w:hAnsi="宋体"/>
          <w:sz w:val="24"/>
        </w:rPr>
      </w:pPr>
      <w:r w:rsidRPr="00EC5112">
        <w:rPr>
          <w:rFonts w:ascii="宋体" w:hAnsi="宋体" w:hint="eastAsia"/>
          <w:sz w:val="24"/>
        </w:rPr>
        <w:t>提供基于处理故障类型的分组，关联设备、脚本，并通过一键执行的方式来解决和处理问题（如：一键重启服务、一键清除日志、一键关闭接口、一键配置、一键备份数据、备份验证等）。用户设定规则（基于监控系统的告警），由告警触发脚本、作业等实现故障自动处理。</w:t>
      </w:r>
    </w:p>
    <w:p w:rsidR="00613BFB" w:rsidRPr="00BC11EB" w:rsidRDefault="00613BFB" w:rsidP="000257DF">
      <w:pPr>
        <w:pStyle w:val="10"/>
        <w:numPr>
          <w:ilvl w:val="0"/>
          <w:numId w:val="5"/>
        </w:numPr>
        <w:tabs>
          <w:tab w:val="num" w:pos="680"/>
        </w:tabs>
        <w:spacing w:line="576" w:lineRule="auto"/>
        <w:rPr>
          <w:rFonts w:ascii="宋体" w:hAnsi="宋体"/>
        </w:rPr>
      </w:pPr>
      <w:bookmarkStart w:id="144" w:name="_Toc10199219"/>
      <w:bookmarkEnd w:id="143"/>
      <w:r>
        <w:rPr>
          <w:rFonts w:ascii="宋体" w:hAnsi="宋体" w:hint="eastAsia"/>
        </w:rPr>
        <w:t>运维安全</w:t>
      </w:r>
      <w:r w:rsidR="00FC7CE3">
        <w:rPr>
          <w:rFonts w:ascii="宋体" w:hAnsi="宋体" w:hint="eastAsia"/>
        </w:rPr>
        <w:t>管理</w:t>
      </w:r>
      <w:r>
        <w:rPr>
          <w:rFonts w:ascii="宋体" w:hAnsi="宋体" w:hint="eastAsia"/>
        </w:rPr>
        <w:t>功能</w:t>
      </w:r>
      <w:r w:rsidRPr="00BC11EB">
        <w:rPr>
          <w:rFonts w:ascii="宋体" w:hAnsi="宋体" w:hint="eastAsia"/>
        </w:rPr>
        <w:t>需求</w:t>
      </w:r>
      <w:bookmarkEnd w:id="3"/>
      <w:bookmarkEnd w:id="144"/>
    </w:p>
    <w:p w:rsidR="00EE2D73" w:rsidRDefault="00EE2D73" w:rsidP="00613BFB">
      <w:pPr>
        <w:spacing w:line="360" w:lineRule="auto"/>
        <w:ind w:firstLine="480"/>
        <w:rPr>
          <w:sz w:val="24"/>
        </w:rPr>
      </w:pPr>
      <w:r>
        <w:rPr>
          <w:rFonts w:hint="eastAsia"/>
          <w:sz w:val="24"/>
        </w:rPr>
        <w:t>运维</w:t>
      </w:r>
      <w:r w:rsidR="00613BFB">
        <w:rPr>
          <w:rFonts w:hint="eastAsia"/>
          <w:sz w:val="24"/>
        </w:rPr>
        <w:t>安全审计</w:t>
      </w:r>
      <w:r w:rsidR="00613BFB" w:rsidRPr="00FC576A">
        <w:rPr>
          <w:rFonts w:hint="eastAsia"/>
          <w:sz w:val="24"/>
        </w:rPr>
        <w:t>是信息安全体系建设的重要内容，是制度执行的有效保障。</w:t>
      </w:r>
    </w:p>
    <w:p w:rsidR="00613BFB" w:rsidRDefault="00613BFB" w:rsidP="00613BFB">
      <w:pPr>
        <w:spacing w:line="360" w:lineRule="auto"/>
        <w:ind w:firstLine="480"/>
        <w:rPr>
          <w:sz w:val="24"/>
        </w:rPr>
      </w:pPr>
      <w:r>
        <w:rPr>
          <w:rFonts w:hint="eastAsia"/>
          <w:sz w:val="24"/>
        </w:rPr>
        <w:t>企业信息安全审计系统</w:t>
      </w:r>
      <w:r w:rsidRPr="00FC576A">
        <w:rPr>
          <w:rFonts w:hint="eastAsia"/>
          <w:sz w:val="24"/>
        </w:rPr>
        <w:t>主要定位于安全运维的服务层，覆盖各类安全服务及流程，包括用户授权检查、安全接入，该平台也是资源层各类安全事件和安全信息的汇总，采集各种安全信息和安全事件进行分析、过滤后，筛选出需要处理的事件或问题送往现有的</w:t>
      </w:r>
      <w:r w:rsidRPr="00FC576A">
        <w:rPr>
          <w:rFonts w:hint="eastAsia"/>
          <w:sz w:val="24"/>
        </w:rPr>
        <w:t>IT</w:t>
      </w:r>
      <w:r w:rsidRPr="00FC576A">
        <w:rPr>
          <w:rFonts w:hint="eastAsia"/>
          <w:sz w:val="24"/>
        </w:rPr>
        <w:t>运维管理</w:t>
      </w:r>
      <w:r>
        <w:rPr>
          <w:rFonts w:hint="eastAsia"/>
          <w:sz w:val="24"/>
        </w:rPr>
        <w:t>平台启动相应流程进行处理，同时根据需要结合安全事件等级程度，报送到省局现有企业信息安全审计系统。</w:t>
      </w:r>
    </w:p>
    <w:p w:rsidR="00613BFB" w:rsidRPr="00FC576A" w:rsidRDefault="00613BFB" w:rsidP="00EE2D73">
      <w:pPr>
        <w:spacing w:line="360" w:lineRule="auto"/>
        <w:ind w:firstLine="480"/>
        <w:rPr>
          <w:sz w:val="24"/>
        </w:rPr>
      </w:pPr>
      <w:r w:rsidRPr="00247A8A">
        <w:rPr>
          <w:rFonts w:hint="eastAsia"/>
          <w:sz w:val="24"/>
        </w:rPr>
        <w:t>系统通过</w:t>
      </w:r>
      <w:r w:rsidRPr="00247A8A">
        <w:rPr>
          <w:rFonts w:hint="eastAsia"/>
          <w:sz w:val="24"/>
        </w:rPr>
        <w:t>B/S</w:t>
      </w:r>
      <w:r w:rsidRPr="00247A8A">
        <w:rPr>
          <w:rFonts w:hint="eastAsia"/>
          <w:sz w:val="24"/>
        </w:rPr>
        <w:t>方式</w:t>
      </w:r>
      <w:r w:rsidRPr="00247A8A">
        <w:rPr>
          <w:rFonts w:hint="eastAsia"/>
          <w:sz w:val="24"/>
        </w:rPr>
        <w:t>(https)</w:t>
      </w:r>
      <w:r w:rsidRPr="00247A8A">
        <w:rPr>
          <w:rFonts w:hint="eastAsia"/>
          <w:sz w:val="24"/>
        </w:rPr>
        <w:t>进行管理，其主要功能为实现对运维人员操作服务器、网络设备、数据库过程的记录，以及违规操作行为的阻断与审计功能。系统采用先进的软件架构，支持对多种远程维护方式的审计功能，如字符终端方式</w:t>
      </w:r>
      <w:r w:rsidRPr="00247A8A">
        <w:rPr>
          <w:rFonts w:hint="eastAsia"/>
          <w:sz w:val="24"/>
        </w:rPr>
        <w:t>(SSH</w:t>
      </w:r>
      <w:r w:rsidRPr="00247A8A">
        <w:rPr>
          <w:rFonts w:hint="eastAsia"/>
          <w:sz w:val="24"/>
        </w:rPr>
        <w:t>、</w:t>
      </w:r>
      <w:r w:rsidRPr="00247A8A">
        <w:rPr>
          <w:rFonts w:hint="eastAsia"/>
          <w:sz w:val="24"/>
        </w:rPr>
        <w:t>Telnet</w:t>
      </w:r>
      <w:r w:rsidRPr="00247A8A">
        <w:rPr>
          <w:rFonts w:hint="eastAsia"/>
          <w:sz w:val="24"/>
        </w:rPr>
        <w:t>、</w:t>
      </w:r>
      <w:r w:rsidRPr="00247A8A">
        <w:rPr>
          <w:rFonts w:hint="eastAsia"/>
          <w:sz w:val="24"/>
        </w:rPr>
        <w:t>Rlogin)</w:t>
      </w:r>
      <w:r w:rsidRPr="00247A8A">
        <w:rPr>
          <w:rFonts w:hint="eastAsia"/>
          <w:sz w:val="24"/>
        </w:rPr>
        <w:t>、图形方式（</w:t>
      </w:r>
      <w:r w:rsidRPr="00247A8A">
        <w:rPr>
          <w:rFonts w:hint="eastAsia"/>
          <w:sz w:val="24"/>
        </w:rPr>
        <w:t>RDP</w:t>
      </w:r>
      <w:r w:rsidRPr="00247A8A">
        <w:rPr>
          <w:rFonts w:hint="eastAsia"/>
          <w:sz w:val="24"/>
        </w:rPr>
        <w:t>、</w:t>
      </w:r>
      <w:r w:rsidRPr="00247A8A">
        <w:rPr>
          <w:rFonts w:hint="eastAsia"/>
          <w:sz w:val="24"/>
        </w:rPr>
        <w:t>X11</w:t>
      </w:r>
      <w:r w:rsidRPr="00247A8A">
        <w:rPr>
          <w:rFonts w:hint="eastAsia"/>
          <w:sz w:val="24"/>
        </w:rPr>
        <w:t>、</w:t>
      </w:r>
      <w:r w:rsidRPr="00247A8A">
        <w:rPr>
          <w:rFonts w:hint="eastAsia"/>
          <w:sz w:val="24"/>
        </w:rPr>
        <w:t>VNC</w:t>
      </w:r>
      <w:r w:rsidRPr="00247A8A">
        <w:rPr>
          <w:rFonts w:hint="eastAsia"/>
          <w:sz w:val="24"/>
        </w:rPr>
        <w:t>、</w:t>
      </w:r>
      <w:r w:rsidRPr="00247A8A">
        <w:rPr>
          <w:rFonts w:hint="eastAsia"/>
          <w:sz w:val="24"/>
        </w:rPr>
        <w:t>Radmin</w:t>
      </w:r>
      <w:r w:rsidRPr="00247A8A">
        <w:rPr>
          <w:rFonts w:hint="eastAsia"/>
          <w:sz w:val="24"/>
        </w:rPr>
        <w:t>、</w:t>
      </w:r>
      <w:r w:rsidRPr="00247A8A">
        <w:rPr>
          <w:rFonts w:hint="eastAsia"/>
          <w:sz w:val="24"/>
        </w:rPr>
        <w:t>PCAnywhere</w:t>
      </w:r>
      <w:r w:rsidRPr="00247A8A">
        <w:rPr>
          <w:rFonts w:hint="eastAsia"/>
          <w:sz w:val="24"/>
        </w:rPr>
        <w:t>）、文件传输（</w:t>
      </w:r>
      <w:r w:rsidRPr="00247A8A">
        <w:rPr>
          <w:rFonts w:hint="eastAsia"/>
          <w:sz w:val="24"/>
        </w:rPr>
        <w:t>FTP</w:t>
      </w:r>
      <w:r w:rsidRPr="00247A8A">
        <w:rPr>
          <w:rFonts w:hint="eastAsia"/>
          <w:sz w:val="24"/>
        </w:rPr>
        <w:t>、</w:t>
      </w:r>
      <w:r w:rsidRPr="00247A8A">
        <w:rPr>
          <w:rFonts w:hint="eastAsia"/>
          <w:sz w:val="24"/>
        </w:rPr>
        <w:t>SFTP</w:t>
      </w:r>
      <w:r w:rsidRPr="00247A8A">
        <w:rPr>
          <w:rFonts w:hint="eastAsia"/>
          <w:sz w:val="24"/>
        </w:rPr>
        <w:t>）以及多种主流数据库的访问操作，能够满足不同用户的审计需求。</w:t>
      </w:r>
    </w:p>
    <w:p w:rsidR="00613BFB" w:rsidRDefault="00613BFB" w:rsidP="000257DF">
      <w:pPr>
        <w:pStyle w:val="2"/>
        <w:numPr>
          <w:ilvl w:val="1"/>
          <w:numId w:val="15"/>
        </w:numPr>
      </w:pPr>
      <w:bookmarkStart w:id="145" w:name="_Toc307559544"/>
      <w:bookmarkStart w:id="146" w:name="_Toc307559816"/>
      <w:bookmarkStart w:id="147" w:name="_Toc307559893"/>
      <w:bookmarkStart w:id="148" w:name="_Toc307561167"/>
      <w:bookmarkStart w:id="149" w:name="_Toc434772745"/>
      <w:bookmarkStart w:id="150" w:name="_Toc10199220"/>
      <w:bookmarkStart w:id="151" w:name="_Toc306125279"/>
      <w:r>
        <w:rPr>
          <w:rFonts w:hint="eastAsia"/>
        </w:rPr>
        <w:t>运维</w:t>
      </w:r>
      <w:r w:rsidRPr="00BC11EB">
        <w:rPr>
          <w:rFonts w:hint="eastAsia"/>
        </w:rPr>
        <w:t>行为监控</w:t>
      </w:r>
      <w:bookmarkStart w:id="152" w:name="_Toc307559545"/>
      <w:bookmarkStart w:id="153" w:name="_Toc307559817"/>
      <w:bookmarkStart w:id="154" w:name="_Toc307559894"/>
      <w:bookmarkStart w:id="155" w:name="_Toc307561168"/>
      <w:bookmarkEnd w:id="145"/>
      <w:bookmarkEnd w:id="146"/>
      <w:bookmarkEnd w:id="147"/>
      <w:bookmarkEnd w:id="148"/>
      <w:bookmarkEnd w:id="149"/>
      <w:bookmarkEnd w:id="150"/>
    </w:p>
    <w:p w:rsidR="00613BFB" w:rsidRPr="00BC11EB" w:rsidRDefault="00613BFB" w:rsidP="00690703">
      <w:pPr>
        <w:pStyle w:val="3"/>
      </w:pPr>
      <w:bookmarkStart w:id="156" w:name="_Toc434772746"/>
      <w:bookmarkStart w:id="157" w:name="_Toc10199221"/>
      <w:r w:rsidRPr="00BC11EB">
        <w:rPr>
          <w:rFonts w:hint="eastAsia"/>
        </w:rPr>
        <w:t>操作行为监控</w:t>
      </w:r>
      <w:bookmarkEnd w:id="152"/>
      <w:bookmarkEnd w:id="153"/>
      <w:bookmarkEnd w:id="154"/>
      <w:bookmarkEnd w:id="155"/>
      <w:bookmarkEnd w:id="156"/>
      <w:bookmarkEnd w:id="157"/>
    </w:p>
    <w:p w:rsidR="00613BFB" w:rsidRPr="00FC576A" w:rsidRDefault="00613BFB" w:rsidP="00613BFB">
      <w:pPr>
        <w:spacing w:line="360" w:lineRule="auto"/>
        <w:ind w:firstLine="420"/>
        <w:rPr>
          <w:rFonts w:ascii="宋体" w:hAnsi="宋体"/>
          <w:sz w:val="24"/>
        </w:rPr>
      </w:pPr>
      <w:r w:rsidRPr="00FC576A">
        <w:rPr>
          <w:rFonts w:ascii="宋体" w:hAnsi="宋体" w:hint="eastAsia"/>
          <w:sz w:val="24"/>
        </w:rPr>
        <w:t>对所有操作行为，</w:t>
      </w:r>
      <w:r>
        <w:rPr>
          <w:rFonts w:hint="eastAsia"/>
          <w:sz w:val="24"/>
        </w:rPr>
        <w:t>企业信息安全审计系统</w:t>
      </w:r>
      <w:r w:rsidRPr="00FC576A">
        <w:rPr>
          <w:rFonts w:ascii="宋体" w:hAnsi="宋体" w:hint="eastAsia"/>
          <w:sz w:val="24"/>
        </w:rPr>
        <w:t>能完整记录操作过程。访问记录由操作日志和回放文件两部分组成，记录内容包括操作时间、IP地址、用户账号、服务器账号、操作指令、操作结果等信息。系统管理员即可通过操作日志查看详细操作指令，也可通过录像回放查看详细的操作过程。</w:t>
      </w:r>
    </w:p>
    <w:p w:rsidR="00613BFB" w:rsidRDefault="00613BFB" w:rsidP="00613BFB">
      <w:pPr>
        <w:spacing w:line="360" w:lineRule="auto"/>
        <w:ind w:firstLine="420"/>
        <w:rPr>
          <w:rFonts w:ascii="宋体" w:hAnsi="宋体"/>
          <w:sz w:val="24"/>
        </w:rPr>
      </w:pPr>
      <w:r w:rsidRPr="00FC576A">
        <w:rPr>
          <w:rFonts w:ascii="宋体" w:hAnsi="宋体" w:hint="eastAsia"/>
          <w:sz w:val="24"/>
        </w:rPr>
        <w:lastRenderedPageBreak/>
        <w:t>对于所有的操作记录，</w:t>
      </w:r>
      <w:r>
        <w:rPr>
          <w:rFonts w:hint="eastAsia"/>
          <w:sz w:val="24"/>
        </w:rPr>
        <w:t>企业信息安全审计系统</w:t>
      </w:r>
      <w:r w:rsidRPr="00FC576A">
        <w:rPr>
          <w:rFonts w:ascii="宋体" w:hAnsi="宋体" w:hint="eastAsia"/>
          <w:sz w:val="24"/>
        </w:rPr>
        <w:t>可以长时间进行保留，为日后安全审计提供客观依据。</w:t>
      </w:r>
    </w:p>
    <w:p w:rsidR="00613BFB" w:rsidRPr="00FC576A" w:rsidRDefault="00613BFB" w:rsidP="00613BFB">
      <w:pPr>
        <w:spacing w:line="360" w:lineRule="auto"/>
        <w:ind w:firstLine="420"/>
        <w:rPr>
          <w:rFonts w:ascii="宋体" w:hAnsi="宋体"/>
          <w:sz w:val="24"/>
        </w:rPr>
      </w:pPr>
      <w:r w:rsidRPr="00400E66">
        <w:rPr>
          <w:noProof/>
        </w:rPr>
        <w:drawing>
          <wp:inline distT="0" distB="0" distL="0" distR="0">
            <wp:extent cx="4853940" cy="2202180"/>
            <wp:effectExtent l="0" t="0" r="381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3940" cy="2202180"/>
                    </a:xfrm>
                    <a:prstGeom prst="rect">
                      <a:avLst/>
                    </a:prstGeom>
                    <a:noFill/>
                    <a:ln>
                      <a:noFill/>
                    </a:ln>
                  </pic:spPr>
                </pic:pic>
              </a:graphicData>
            </a:graphic>
          </wp:inline>
        </w:drawing>
      </w:r>
    </w:p>
    <w:p w:rsidR="00613BFB" w:rsidRPr="00BC11EB" w:rsidRDefault="00613BFB" w:rsidP="00690703">
      <w:pPr>
        <w:pStyle w:val="3"/>
        <w:rPr>
          <w:rFonts w:ascii="Cambria" w:hAnsi="Cambria"/>
        </w:rPr>
      </w:pPr>
      <w:bookmarkStart w:id="158" w:name="_Toc307559546"/>
      <w:bookmarkStart w:id="159" w:name="_Toc307559818"/>
      <w:bookmarkStart w:id="160" w:name="_Toc307559895"/>
      <w:bookmarkStart w:id="161" w:name="_Toc307561169"/>
      <w:bookmarkStart w:id="162" w:name="_Toc434772747"/>
      <w:bookmarkStart w:id="163" w:name="_Toc10199222"/>
      <w:r w:rsidRPr="00BC11EB">
        <w:rPr>
          <w:rFonts w:hint="eastAsia"/>
        </w:rPr>
        <w:t>会话过程监控</w:t>
      </w:r>
      <w:bookmarkEnd w:id="158"/>
      <w:bookmarkEnd w:id="159"/>
      <w:bookmarkEnd w:id="160"/>
      <w:bookmarkEnd w:id="161"/>
      <w:bookmarkEnd w:id="162"/>
      <w:bookmarkEnd w:id="163"/>
    </w:p>
    <w:p w:rsidR="00613BFB" w:rsidRPr="00FC576A" w:rsidRDefault="00613BFB" w:rsidP="00613BFB">
      <w:pPr>
        <w:spacing w:line="360" w:lineRule="auto"/>
        <w:ind w:firstLine="420"/>
        <w:rPr>
          <w:rFonts w:ascii="宋体" w:hAnsi="宋体"/>
          <w:sz w:val="24"/>
        </w:rPr>
      </w:pPr>
      <w:r w:rsidRPr="00FC576A">
        <w:rPr>
          <w:rFonts w:ascii="宋体" w:hAnsi="宋体" w:hint="eastAsia"/>
          <w:sz w:val="24"/>
        </w:rPr>
        <w:t>对于所有远程访问目标设备的会话连接，</w:t>
      </w:r>
      <w:r>
        <w:rPr>
          <w:rFonts w:hint="eastAsia"/>
          <w:sz w:val="24"/>
        </w:rPr>
        <w:t>企业信息安全审计系统</w:t>
      </w:r>
      <w:r w:rsidRPr="00FC576A">
        <w:rPr>
          <w:rFonts w:ascii="宋体" w:hAnsi="宋体" w:hint="eastAsia"/>
          <w:sz w:val="24"/>
        </w:rPr>
        <w:t>均可实现同步过程监视，运维人员在服务器上做的任何操作都会同步显示在系统管理员的监控画面中，包括vi、smit以及图形化的RDP、VNC、X11等操作，管理员可以根据需要随时切断违规操作会话。</w:t>
      </w:r>
    </w:p>
    <w:p w:rsidR="00613BFB" w:rsidRDefault="00613BFB" w:rsidP="00613BFB">
      <w:pPr>
        <w:spacing w:line="360" w:lineRule="auto"/>
        <w:ind w:firstLine="420"/>
        <w:rPr>
          <w:rFonts w:ascii="宋体" w:hAnsi="宋体"/>
          <w:sz w:val="24"/>
        </w:rPr>
      </w:pPr>
      <w:r>
        <w:rPr>
          <w:rFonts w:hint="eastAsia"/>
          <w:sz w:val="24"/>
        </w:rPr>
        <w:t>企业信息安全审计系统</w:t>
      </w:r>
      <w:r w:rsidRPr="00FC576A">
        <w:rPr>
          <w:rFonts w:ascii="宋体" w:hAnsi="宋体" w:hint="eastAsia"/>
          <w:sz w:val="24"/>
        </w:rPr>
        <w:t>应能以视频回放方式，重现维护人员对服务器的所有操作过程，从而真正实现对操作行为的完全审计。</w:t>
      </w:r>
    </w:p>
    <w:p w:rsidR="00613BFB" w:rsidRPr="00FC576A" w:rsidRDefault="00613BFB" w:rsidP="00613BFB">
      <w:pPr>
        <w:spacing w:line="360" w:lineRule="auto"/>
        <w:ind w:firstLine="420"/>
        <w:rPr>
          <w:rFonts w:ascii="宋体" w:hAnsi="宋体"/>
          <w:sz w:val="24"/>
        </w:rPr>
      </w:pPr>
      <w:r w:rsidRPr="00400E66">
        <w:rPr>
          <w:noProof/>
        </w:rPr>
        <w:drawing>
          <wp:inline distT="0" distB="0" distL="0" distR="0">
            <wp:extent cx="4709160" cy="2400300"/>
            <wp:effectExtent l="0" t="0" r="0" b="0"/>
            <wp:docPr id="9" name="图片 9" descr="E:\2010产品资料体系\icon\pic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0产品资料体系\icon\pic_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9160" cy="2400300"/>
                    </a:xfrm>
                    <a:prstGeom prst="rect">
                      <a:avLst/>
                    </a:prstGeom>
                    <a:noFill/>
                    <a:ln>
                      <a:noFill/>
                    </a:ln>
                  </pic:spPr>
                </pic:pic>
              </a:graphicData>
            </a:graphic>
          </wp:inline>
        </w:drawing>
      </w:r>
    </w:p>
    <w:p w:rsidR="00613BFB" w:rsidRPr="00BC11EB" w:rsidRDefault="00613BFB" w:rsidP="00690703">
      <w:pPr>
        <w:pStyle w:val="3"/>
      </w:pPr>
      <w:bookmarkStart w:id="164" w:name="_Toc307559547"/>
      <w:bookmarkStart w:id="165" w:name="_Toc307559819"/>
      <w:bookmarkStart w:id="166" w:name="_Toc307559896"/>
      <w:bookmarkStart w:id="167" w:name="_Toc307561170"/>
      <w:bookmarkStart w:id="168" w:name="_Toc434772748"/>
      <w:bookmarkStart w:id="169" w:name="_Toc10199223"/>
      <w:r w:rsidRPr="00BC11EB">
        <w:rPr>
          <w:rFonts w:hint="eastAsia"/>
        </w:rPr>
        <w:lastRenderedPageBreak/>
        <w:t>违规行为处理</w:t>
      </w:r>
      <w:bookmarkEnd w:id="164"/>
      <w:bookmarkEnd w:id="165"/>
      <w:bookmarkEnd w:id="166"/>
      <w:bookmarkEnd w:id="167"/>
      <w:bookmarkEnd w:id="168"/>
      <w:bookmarkEnd w:id="169"/>
    </w:p>
    <w:p w:rsidR="00613BFB" w:rsidRPr="00FC576A" w:rsidRDefault="00613BFB" w:rsidP="00613BFB">
      <w:pPr>
        <w:spacing w:line="360" w:lineRule="auto"/>
        <w:ind w:firstLine="420"/>
        <w:rPr>
          <w:sz w:val="24"/>
        </w:rPr>
      </w:pPr>
      <w:r>
        <w:rPr>
          <w:rFonts w:hint="eastAsia"/>
          <w:sz w:val="24"/>
        </w:rPr>
        <w:t>企业信息安全审计系统</w:t>
      </w:r>
      <w:r w:rsidRPr="00FC576A">
        <w:rPr>
          <w:rFonts w:hint="eastAsia"/>
          <w:sz w:val="24"/>
        </w:rPr>
        <w:t>应内置安全事件规则库，可实时对操作过程进行检测，安全事件规则库支持自定义扩充功能，管理员可以根据内部管理需求，灵活扩充规则库内容。</w:t>
      </w:r>
    </w:p>
    <w:p w:rsidR="00613BFB" w:rsidRDefault="00613BFB" w:rsidP="00613BFB">
      <w:pPr>
        <w:spacing w:line="360" w:lineRule="auto"/>
        <w:ind w:firstLine="420"/>
        <w:rPr>
          <w:sz w:val="24"/>
        </w:rPr>
      </w:pPr>
      <w:r w:rsidRPr="00FC576A">
        <w:rPr>
          <w:rFonts w:hint="eastAsia"/>
          <w:sz w:val="24"/>
        </w:rPr>
        <w:t>安全事件规则的设定应具有灵活性，系统管理员可对异常行为的内容、安全事件等级、安全事件分类、作用对象等条件进行配置，并设定相关处理方法（发送告警至运维系统并启动事件流程、阻断会话、忽略指令、锁定帐号）。根据配置的安全事件规则，</w:t>
      </w:r>
      <w:r>
        <w:rPr>
          <w:rFonts w:hint="eastAsia"/>
          <w:sz w:val="24"/>
        </w:rPr>
        <w:t>企业信息安全审计系统</w:t>
      </w:r>
      <w:r w:rsidRPr="00FC576A">
        <w:rPr>
          <w:rFonts w:hint="eastAsia"/>
          <w:sz w:val="24"/>
        </w:rPr>
        <w:t>发现违规操作行为后，向现有的运维管理系统发送告警，启动相应的事件处理流程（系统管理员可在系统中对每条告警信息增加批注），并通过短信、邮件等方式向系统管理员发送告警信息或自动中止操作会话。</w:t>
      </w:r>
    </w:p>
    <w:p w:rsidR="00613BFB" w:rsidRPr="00FC576A" w:rsidRDefault="00613BFB" w:rsidP="00613BFB">
      <w:pPr>
        <w:spacing w:line="360" w:lineRule="auto"/>
        <w:ind w:firstLine="420"/>
        <w:rPr>
          <w:sz w:val="24"/>
        </w:rPr>
      </w:pPr>
      <w:r w:rsidRPr="00725095">
        <w:rPr>
          <w:noProof/>
          <w:color w:val="000000"/>
          <w:kern w:val="0"/>
          <w:szCs w:val="21"/>
        </w:rPr>
        <w:drawing>
          <wp:inline distT="0" distB="0" distL="0" distR="0">
            <wp:extent cx="4625340" cy="2072640"/>
            <wp:effectExtent l="0" t="0" r="381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25340" cy="2072640"/>
                    </a:xfrm>
                    <a:prstGeom prst="rect">
                      <a:avLst/>
                    </a:prstGeom>
                    <a:noFill/>
                    <a:ln>
                      <a:noFill/>
                    </a:ln>
                  </pic:spPr>
                </pic:pic>
              </a:graphicData>
            </a:graphic>
          </wp:inline>
        </w:drawing>
      </w:r>
    </w:p>
    <w:p w:rsidR="00613BFB" w:rsidRPr="00BC11EB" w:rsidRDefault="00613BFB" w:rsidP="00690703">
      <w:pPr>
        <w:pStyle w:val="2"/>
      </w:pPr>
      <w:bookmarkStart w:id="170" w:name="_Toc307559548"/>
      <w:bookmarkStart w:id="171" w:name="_Toc307559820"/>
      <w:bookmarkStart w:id="172" w:name="_Toc307559897"/>
      <w:bookmarkStart w:id="173" w:name="_Toc307561171"/>
      <w:bookmarkStart w:id="174" w:name="_Toc434772749"/>
      <w:bookmarkStart w:id="175" w:name="_Toc10199224"/>
      <w:r>
        <w:rPr>
          <w:rFonts w:hint="eastAsia"/>
        </w:rPr>
        <w:t>操作</w:t>
      </w:r>
      <w:r w:rsidRPr="00BC11EB">
        <w:rPr>
          <w:rFonts w:hint="eastAsia"/>
        </w:rPr>
        <w:t>安全审计</w:t>
      </w:r>
      <w:bookmarkEnd w:id="170"/>
      <w:bookmarkEnd w:id="171"/>
      <w:bookmarkEnd w:id="172"/>
      <w:bookmarkEnd w:id="173"/>
      <w:bookmarkEnd w:id="174"/>
      <w:bookmarkEnd w:id="175"/>
    </w:p>
    <w:p w:rsidR="00613BFB" w:rsidRPr="00BC11EB" w:rsidRDefault="00613BFB" w:rsidP="00690703">
      <w:pPr>
        <w:pStyle w:val="3"/>
      </w:pPr>
      <w:bookmarkStart w:id="176" w:name="_Toc307559549"/>
      <w:bookmarkStart w:id="177" w:name="_Toc307559821"/>
      <w:bookmarkStart w:id="178" w:name="_Toc307559898"/>
      <w:bookmarkStart w:id="179" w:name="_Toc307561172"/>
      <w:bookmarkStart w:id="180" w:name="_Toc434772750"/>
      <w:bookmarkStart w:id="181" w:name="_Toc10199225"/>
      <w:r w:rsidRPr="00BC11EB">
        <w:rPr>
          <w:rFonts w:hint="eastAsia"/>
        </w:rPr>
        <w:t>日志安全审计</w:t>
      </w:r>
      <w:bookmarkEnd w:id="151"/>
      <w:bookmarkEnd w:id="176"/>
      <w:bookmarkEnd w:id="177"/>
      <w:bookmarkEnd w:id="178"/>
      <w:bookmarkEnd w:id="179"/>
      <w:bookmarkEnd w:id="180"/>
      <w:bookmarkEnd w:id="181"/>
    </w:p>
    <w:p w:rsidR="00613BFB" w:rsidRPr="00FC576A" w:rsidRDefault="00613BFB" w:rsidP="00613BFB">
      <w:pPr>
        <w:spacing w:line="360" w:lineRule="auto"/>
        <w:ind w:firstLine="420"/>
        <w:rPr>
          <w:sz w:val="24"/>
        </w:rPr>
      </w:pPr>
      <w:r w:rsidRPr="00FC576A">
        <w:rPr>
          <w:rFonts w:hint="eastAsia"/>
          <w:sz w:val="24"/>
        </w:rPr>
        <w:t>全面</w:t>
      </w:r>
      <w:r w:rsidRPr="00FC576A">
        <w:rPr>
          <w:sz w:val="24"/>
        </w:rPr>
        <w:t>收集安全和系统审计信息，有效地</w:t>
      </w:r>
      <w:r w:rsidRPr="00FC576A">
        <w:rPr>
          <w:rFonts w:hint="eastAsia"/>
          <w:sz w:val="24"/>
        </w:rPr>
        <w:t>对</w:t>
      </w:r>
      <w:r w:rsidRPr="00FC576A">
        <w:rPr>
          <w:sz w:val="24"/>
        </w:rPr>
        <w:t>来自异构系统的</w:t>
      </w:r>
      <w:r w:rsidRPr="00FC576A">
        <w:rPr>
          <w:rFonts w:hint="eastAsia"/>
          <w:sz w:val="24"/>
        </w:rPr>
        <w:t>所有</w:t>
      </w:r>
      <w:r w:rsidRPr="00FC576A">
        <w:rPr>
          <w:sz w:val="24"/>
        </w:rPr>
        <w:t>安全事件数据</w:t>
      </w:r>
      <w:r w:rsidRPr="00FC576A">
        <w:rPr>
          <w:rFonts w:hint="eastAsia"/>
          <w:sz w:val="24"/>
        </w:rPr>
        <w:t>进行监控</w:t>
      </w:r>
      <w:r w:rsidRPr="00FC576A">
        <w:rPr>
          <w:sz w:val="24"/>
        </w:rPr>
        <w:t>，通过归类、合并、关联、优化、直观呈现等方法，使</w:t>
      </w:r>
      <w:r w:rsidRPr="00FC576A">
        <w:rPr>
          <w:rFonts w:hint="eastAsia"/>
          <w:sz w:val="24"/>
        </w:rPr>
        <w:t>系统</w:t>
      </w:r>
      <w:r w:rsidRPr="00FC576A">
        <w:rPr>
          <w:sz w:val="24"/>
        </w:rPr>
        <w:t>管理员</w:t>
      </w:r>
      <w:r w:rsidRPr="00FC576A">
        <w:rPr>
          <w:rFonts w:hint="eastAsia"/>
          <w:sz w:val="24"/>
        </w:rPr>
        <w:t>能够</w:t>
      </w:r>
      <w:r w:rsidRPr="00FC576A">
        <w:rPr>
          <w:sz w:val="24"/>
        </w:rPr>
        <w:t>识别网络环境中潜在的恶意威胁活动。通过跨平台的集中管理，集中收集来自不同操作系统服务器、安全系统、以及第三方网络和安全设备的日志和事件信息，从海量数据库中精确识别出关键的安全事件数据，帮助降低受到来自外界和内部的恶意侵袭的风险。</w:t>
      </w:r>
    </w:p>
    <w:p w:rsidR="00613BFB" w:rsidRPr="00FC576A" w:rsidRDefault="00613BFB" w:rsidP="00613BFB">
      <w:pPr>
        <w:spacing w:line="360" w:lineRule="auto"/>
        <w:ind w:firstLine="420"/>
        <w:rPr>
          <w:sz w:val="24"/>
        </w:rPr>
      </w:pPr>
      <w:r w:rsidRPr="00FC576A">
        <w:rPr>
          <w:rFonts w:hint="eastAsia"/>
          <w:sz w:val="24"/>
        </w:rPr>
        <w:t>日志审计系统应涵盖信息系统各个层面的支撑资源，包括网络层、主机层、应用层等各个方面，具体描述如下：</w:t>
      </w:r>
    </w:p>
    <w:p w:rsidR="00613BFB" w:rsidRPr="00FC576A" w:rsidRDefault="00613BFB" w:rsidP="00613BFB">
      <w:pPr>
        <w:spacing w:line="360" w:lineRule="auto"/>
        <w:ind w:firstLine="420"/>
        <w:rPr>
          <w:sz w:val="24"/>
        </w:rPr>
      </w:pPr>
      <w:r w:rsidRPr="00FC576A">
        <w:rPr>
          <w:sz w:val="24"/>
        </w:rPr>
        <w:t>网络安全设备日志：防火墙、防病毒系统、</w:t>
      </w:r>
      <w:r w:rsidRPr="00FC576A">
        <w:rPr>
          <w:sz w:val="24"/>
        </w:rPr>
        <w:t>VPN</w:t>
      </w:r>
      <w:r w:rsidRPr="00FC576A">
        <w:rPr>
          <w:sz w:val="24"/>
        </w:rPr>
        <w:t>、</w:t>
      </w:r>
      <w:r w:rsidRPr="00FC576A">
        <w:rPr>
          <w:sz w:val="24"/>
        </w:rPr>
        <w:t>IDS/IPS</w:t>
      </w:r>
      <w:r w:rsidRPr="00FC576A">
        <w:rPr>
          <w:sz w:val="24"/>
        </w:rPr>
        <w:t>等设备，其信息源包括</w:t>
      </w:r>
      <w:r w:rsidRPr="00FC576A">
        <w:rPr>
          <w:sz w:val="24"/>
        </w:rPr>
        <w:lastRenderedPageBreak/>
        <w:t>Syslog</w:t>
      </w:r>
      <w:r w:rsidRPr="00FC576A">
        <w:rPr>
          <w:sz w:val="24"/>
        </w:rPr>
        <w:t>日志和</w:t>
      </w:r>
      <w:r w:rsidRPr="00FC576A">
        <w:rPr>
          <w:sz w:val="24"/>
        </w:rPr>
        <w:t>OPSEC LEA</w:t>
      </w:r>
      <w:r w:rsidRPr="00FC576A">
        <w:rPr>
          <w:sz w:val="24"/>
        </w:rPr>
        <w:t>协议日志；</w:t>
      </w:r>
    </w:p>
    <w:p w:rsidR="00613BFB" w:rsidRPr="00FC576A" w:rsidRDefault="00613BFB" w:rsidP="00613BFB">
      <w:pPr>
        <w:spacing w:line="360" w:lineRule="auto"/>
        <w:ind w:firstLine="420"/>
        <w:rPr>
          <w:sz w:val="24"/>
        </w:rPr>
      </w:pPr>
      <w:r w:rsidRPr="00FC576A">
        <w:rPr>
          <w:sz w:val="24"/>
        </w:rPr>
        <w:t>操作系统日志：包括</w:t>
      </w:r>
      <w:r w:rsidRPr="00FC576A">
        <w:rPr>
          <w:sz w:val="24"/>
        </w:rPr>
        <w:t>Microsoft Windows</w:t>
      </w:r>
      <w:r w:rsidRPr="00FC576A">
        <w:rPr>
          <w:sz w:val="24"/>
        </w:rPr>
        <w:t>系列产生的系统事件日志（</w:t>
      </w:r>
      <w:r w:rsidRPr="00FC576A">
        <w:rPr>
          <w:sz w:val="24"/>
        </w:rPr>
        <w:t>Event Log</w:t>
      </w:r>
      <w:r w:rsidRPr="00FC576A">
        <w:rPr>
          <w:sz w:val="24"/>
        </w:rPr>
        <w:t>），</w:t>
      </w:r>
      <w:r w:rsidRPr="00FC576A">
        <w:rPr>
          <w:sz w:val="24"/>
        </w:rPr>
        <w:t>Unix/Linux</w:t>
      </w:r>
      <w:r w:rsidRPr="00FC576A">
        <w:rPr>
          <w:sz w:val="24"/>
        </w:rPr>
        <w:t>产生的</w:t>
      </w:r>
      <w:r w:rsidRPr="00FC576A">
        <w:rPr>
          <w:sz w:val="24"/>
        </w:rPr>
        <w:t>SYSLOG</w:t>
      </w:r>
      <w:r w:rsidRPr="00FC576A">
        <w:rPr>
          <w:sz w:val="24"/>
        </w:rPr>
        <w:t>日志；</w:t>
      </w:r>
    </w:p>
    <w:p w:rsidR="00613BFB" w:rsidRPr="00FC576A" w:rsidRDefault="00613BFB" w:rsidP="00613BFB">
      <w:pPr>
        <w:spacing w:line="360" w:lineRule="auto"/>
        <w:ind w:firstLine="420"/>
        <w:rPr>
          <w:sz w:val="24"/>
        </w:rPr>
      </w:pPr>
      <w:r w:rsidRPr="00FC576A">
        <w:rPr>
          <w:sz w:val="24"/>
        </w:rPr>
        <w:t>Web</w:t>
      </w:r>
      <w:r w:rsidRPr="00FC576A">
        <w:rPr>
          <w:sz w:val="24"/>
        </w:rPr>
        <w:t>服务器日志：</w:t>
      </w:r>
      <w:r w:rsidRPr="00FC576A">
        <w:rPr>
          <w:sz w:val="24"/>
        </w:rPr>
        <w:t>Microsoft IIS</w:t>
      </w:r>
      <w:r w:rsidRPr="00FC576A">
        <w:rPr>
          <w:sz w:val="24"/>
        </w:rPr>
        <w:t>服务产生的应用事件日志（</w:t>
      </w:r>
      <w:r w:rsidRPr="00FC576A">
        <w:rPr>
          <w:sz w:val="24"/>
        </w:rPr>
        <w:t>Event Log</w:t>
      </w:r>
      <w:r w:rsidRPr="00FC576A">
        <w:rPr>
          <w:sz w:val="24"/>
        </w:rPr>
        <w:t>）、</w:t>
      </w:r>
      <w:r w:rsidRPr="00FC576A">
        <w:rPr>
          <w:sz w:val="24"/>
        </w:rPr>
        <w:t>Apache</w:t>
      </w:r>
      <w:r w:rsidRPr="00FC576A">
        <w:rPr>
          <w:sz w:val="24"/>
        </w:rPr>
        <w:t>产生的</w:t>
      </w:r>
      <w:r w:rsidRPr="00FC576A">
        <w:rPr>
          <w:sz w:val="24"/>
        </w:rPr>
        <w:t>Error Log</w:t>
      </w:r>
      <w:r w:rsidRPr="00FC576A">
        <w:rPr>
          <w:sz w:val="24"/>
        </w:rPr>
        <w:t>等</w:t>
      </w:r>
    </w:p>
    <w:p w:rsidR="00613BFB" w:rsidRPr="00FC576A" w:rsidRDefault="00613BFB" w:rsidP="00613BFB">
      <w:pPr>
        <w:spacing w:line="360" w:lineRule="auto"/>
        <w:ind w:firstLine="420"/>
        <w:rPr>
          <w:sz w:val="24"/>
        </w:rPr>
      </w:pPr>
      <w:r w:rsidRPr="00FC576A">
        <w:rPr>
          <w:sz w:val="24"/>
        </w:rPr>
        <w:t>应用系统平台日志：包括应用服务器（如</w:t>
      </w:r>
      <w:r w:rsidRPr="00FC576A">
        <w:rPr>
          <w:sz w:val="24"/>
        </w:rPr>
        <w:t>WebSphere</w:t>
      </w:r>
      <w:r w:rsidRPr="00FC576A">
        <w:rPr>
          <w:sz w:val="24"/>
        </w:rPr>
        <w:t>）、邮件服务器，</w:t>
      </w:r>
      <w:r w:rsidRPr="00FC576A">
        <w:rPr>
          <w:sz w:val="24"/>
        </w:rPr>
        <w:t>FTP</w:t>
      </w:r>
      <w:r w:rsidRPr="00FC576A">
        <w:rPr>
          <w:sz w:val="24"/>
        </w:rPr>
        <w:t>服务器的系统告警日志文件；</w:t>
      </w:r>
    </w:p>
    <w:p w:rsidR="00613BFB" w:rsidRPr="00FC576A" w:rsidRDefault="00613BFB" w:rsidP="00613BFB">
      <w:pPr>
        <w:spacing w:line="360" w:lineRule="auto"/>
        <w:ind w:firstLine="420"/>
        <w:rPr>
          <w:sz w:val="24"/>
        </w:rPr>
      </w:pPr>
      <w:r w:rsidRPr="00FC576A">
        <w:rPr>
          <w:sz w:val="24"/>
        </w:rPr>
        <w:t>数据服务层日志：</w:t>
      </w:r>
      <w:r>
        <w:rPr>
          <w:sz w:val="24"/>
        </w:rPr>
        <w:t xml:space="preserve"> </w:t>
      </w:r>
      <w:r w:rsidRPr="00FC576A">
        <w:rPr>
          <w:sz w:val="24"/>
        </w:rPr>
        <w:t>数据库的用户访问</w:t>
      </w:r>
      <w:r>
        <w:rPr>
          <w:rFonts w:hint="eastAsia"/>
          <w:sz w:val="24"/>
        </w:rPr>
        <w:t>操作等日志</w:t>
      </w:r>
      <w:r w:rsidRPr="00FC576A">
        <w:rPr>
          <w:sz w:val="24"/>
        </w:rPr>
        <w:t>；</w:t>
      </w:r>
    </w:p>
    <w:p w:rsidR="00613BFB" w:rsidRPr="00FC576A" w:rsidRDefault="00613BFB" w:rsidP="00613BFB">
      <w:pPr>
        <w:spacing w:line="360" w:lineRule="auto"/>
        <w:ind w:firstLine="420"/>
        <w:rPr>
          <w:sz w:val="24"/>
        </w:rPr>
      </w:pPr>
      <w:r w:rsidRPr="00FC576A">
        <w:rPr>
          <w:sz w:val="24"/>
        </w:rPr>
        <w:t> </w:t>
      </w:r>
      <w:r>
        <w:rPr>
          <w:rFonts w:hint="eastAsia"/>
          <w:sz w:val="24"/>
        </w:rPr>
        <w:t>企业信息安全审计系统</w:t>
      </w:r>
      <w:r w:rsidRPr="00FC576A">
        <w:rPr>
          <w:rFonts w:hint="eastAsia"/>
          <w:sz w:val="24"/>
        </w:rPr>
        <w:t>要求</w:t>
      </w:r>
      <w:r w:rsidRPr="00FC576A">
        <w:rPr>
          <w:sz w:val="24"/>
        </w:rPr>
        <w:t>进行日志审计分析，</w:t>
      </w:r>
      <w:r w:rsidRPr="00FC576A">
        <w:rPr>
          <w:rFonts w:hint="eastAsia"/>
          <w:sz w:val="24"/>
        </w:rPr>
        <w:t>为此</w:t>
      </w:r>
      <w:r w:rsidRPr="00FC576A">
        <w:rPr>
          <w:sz w:val="24"/>
        </w:rPr>
        <w:t>要对网络环境中的网络设备及系统平台的日志信息进行</w:t>
      </w:r>
      <w:r w:rsidRPr="00FC576A">
        <w:rPr>
          <w:rFonts w:hint="eastAsia"/>
          <w:sz w:val="24"/>
        </w:rPr>
        <w:t>内容</w:t>
      </w:r>
      <w:r w:rsidRPr="00FC576A">
        <w:rPr>
          <w:sz w:val="24"/>
        </w:rPr>
        <w:t>采集，</w:t>
      </w:r>
      <w:r w:rsidRPr="00FC576A">
        <w:rPr>
          <w:rFonts w:hint="eastAsia"/>
          <w:sz w:val="24"/>
        </w:rPr>
        <w:t>具体要求如下</w:t>
      </w:r>
      <w:r w:rsidRPr="00FC576A">
        <w:rPr>
          <w:sz w:val="24"/>
        </w:rPr>
        <w:t>：</w:t>
      </w:r>
    </w:p>
    <w:p w:rsidR="00613BFB" w:rsidRPr="00FC576A" w:rsidRDefault="00613BFB" w:rsidP="00613BFB">
      <w:pPr>
        <w:spacing w:line="360" w:lineRule="auto"/>
        <w:ind w:firstLine="420"/>
        <w:rPr>
          <w:sz w:val="24"/>
          <w:u w:val="single"/>
        </w:rPr>
      </w:pPr>
      <w:r>
        <w:rPr>
          <w:rFonts w:hint="eastAsia"/>
          <w:sz w:val="24"/>
          <w:u w:val="single"/>
        </w:rPr>
        <w:t>A</w:t>
      </w:r>
      <w:r w:rsidRPr="00FC576A">
        <w:rPr>
          <w:rFonts w:hint="eastAsia"/>
          <w:sz w:val="24"/>
          <w:u w:val="single"/>
        </w:rPr>
        <w:t>、</w:t>
      </w:r>
      <w:r w:rsidRPr="00FC576A">
        <w:rPr>
          <w:sz w:val="24"/>
          <w:u w:val="single"/>
        </w:rPr>
        <w:t>安全设备的采集内容：</w:t>
      </w:r>
    </w:p>
    <w:p w:rsidR="00613BFB" w:rsidRPr="00FC576A" w:rsidRDefault="00613BFB" w:rsidP="00613BFB">
      <w:pPr>
        <w:spacing w:line="360" w:lineRule="auto"/>
        <w:ind w:firstLine="420"/>
        <w:rPr>
          <w:sz w:val="24"/>
        </w:rPr>
      </w:pPr>
      <w:r w:rsidRPr="00FC576A">
        <w:rPr>
          <w:sz w:val="24"/>
        </w:rPr>
        <w:t xml:space="preserve">  </w:t>
      </w:r>
      <w:r w:rsidRPr="00FC576A">
        <w:rPr>
          <w:sz w:val="24"/>
        </w:rPr>
        <w:t>安全设备系统事件记录；</w:t>
      </w:r>
    </w:p>
    <w:p w:rsidR="00613BFB" w:rsidRPr="00FC576A" w:rsidRDefault="00613BFB" w:rsidP="00613BFB">
      <w:pPr>
        <w:spacing w:line="360" w:lineRule="auto"/>
        <w:ind w:firstLine="420"/>
        <w:rPr>
          <w:sz w:val="24"/>
        </w:rPr>
      </w:pPr>
      <w:r w:rsidRPr="00FC576A">
        <w:rPr>
          <w:sz w:val="24"/>
        </w:rPr>
        <w:t xml:space="preserve">  </w:t>
      </w:r>
      <w:r w:rsidRPr="00FC576A">
        <w:rPr>
          <w:sz w:val="24"/>
        </w:rPr>
        <w:t>配置发生修改记录；</w:t>
      </w:r>
    </w:p>
    <w:p w:rsidR="00613BFB" w:rsidRPr="00FC576A" w:rsidRDefault="00613BFB" w:rsidP="00613BFB">
      <w:pPr>
        <w:spacing w:line="360" w:lineRule="auto"/>
        <w:ind w:firstLine="420"/>
        <w:rPr>
          <w:sz w:val="24"/>
        </w:rPr>
      </w:pPr>
      <w:r w:rsidRPr="00FC576A">
        <w:rPr>
          <w:sz w:val="24"/>
        </w:rPr>
        <w:t xml:space="preserve">  </w:t>
      </w:r>
      <w:r w:rsidRPr="00FC576A">
        <w:rPr>
          <w:sz w:val="24"/>
        </w:rPr>
        <w:t>规则</w:t>
      </w:r>
      <w:r w:rsidRPr="00FC576A">
        <w:rPr>
          <w:sz w:val="24"/>
        </w:rPr>
        <w:t>/</w:t>
      </w:r>
      <w:r w:rsidRPr="00FC576A">
        <w:rPr>
          <w:sz w:val="24"/>
        </w:rPr>
        <w:t>策略更新记录；</w:t>
      </w:r>
    </w:p>
    <w:p w:rsidR="00613BFB" w:rsidRPr="00FC576A" w:rsidRDefault="00613BFB" w:rsidP="00613BFB">
      <w:pPr>
        <w:spacing w:line="360" w:lineRule="auto"/>
        <w:ind w:firstLine="420"/>
        <w:rPr>
          <w:sz w:val="24"/>
        </w:rPr>
      </w:pPr>
      <w:r w:rsidRPr="00FC576A">
        <w:rPr>
          <w:sz w:val="24"/>
        </w:rPr>
        <w:t xml:space="preserve">  </w:t>
      </w:r>
      <w:r w:rsidRPr="00FC576A">
        <w:rPr>
          <w:sz w:val="24"/>
        </w:rPr>
        <w:t>动态连接记录；</w:t>
      </w:r>
    </w:p>
    <w:p w:rsidR="00613BFB" w:rsidRPr="00FC576A" w:rsidRDefault="00613BFB" w:rsidP="00613BFB">
      <w:pPr>
        <w:spacing w:line="360" w:lineRule="auto"/>
        <w:ind w:firstLine="420"/>
        <w:rPr>
          <w:sz w:val="24"/>
        </w:rPr>
      </w:pPr>
      <w:r w:rsidRPr="00FC576A">
        <w:rPr>
          <w:sz w:val="24"/>
        </w:rPr>
        <w:t xml:space="preserve">  </w:t>
      </w:r>
      <w:r w:rsidRPr="00FC576A">
        <w:rPr>
          <w:sz w:val="24"/>
        </w:rPr>
        <w:t>授权访问记录；</w:t>
      </w:r>
    </w:p>
    <w:p w:rsidR="00613BFB" w:rsidRPr="00FC576A" w:rsidRDefault="00613BFB" w:rsidP="00613BFB">
      <w:pPr>
        <w:spacing w:line="360" w:lineRule="auto"/>
        <w:ind w:firstLine="420"/>
        <w:rPr>
          <w:sz w:val="24"/>
        </w:rPr>
      </w:pPr>
      <w:r w:rsidRPr="00FC576A">
        <w:rPr>
          <w:sz w:val="24"/>
        </w:rPr>
        <w:t xml:space="preserve">  </w:t>
      </w:r>
      <w:r w:rsidRPr="00FC576A">
        <w:rPr>
          <w:sz w:val="24"/>
        </w:rPr>
        <w:t>拒绝</w:t>
      </w:r>
      <w:r w:rsidRPr="00FC576A">
        <w:rPr>
          <w:sz w:val="24"/>
        </w:rPr>
        <w:t>IP</w:t>
      </w:r>
      <w:r w:rsidRPr="00FC576A">
        <w:rPr>
          <w:sz w:val="24"/>
        </w:rPr>
        <w:t>连接记录；</w:t>
      </w:r>
    </w:p>
    <w:p w:rsidR="00613BFB" w:rsidRPr="00FC576A" w:rsidRDefault="00613BFB" w:rsidP="00613BFB">
      <w:pPr>
        <w:spacing w:line="360" w:lineRule="auto"/>
        <w:ind w:firstLine="420"/>
        <w:rPr>
          <w:sz w:val="24"/>
        </w:rPr>
      </w:pPr>
      <w:r w:rsidRPr="00FC576A">
        <w:rPr>
          <w:sz w:val="24"/>
        </w:rPr>
        <w:t xml:space="preserve">  </w:t>
      </w:r>
      <w:r w:rsidRPr="00FC576A">
        <w:rPr>
          <w:sz w:val="24"/>
        </w:rPr>
        <w:t>应用记录（</w:t>
      </w:r>
      <w:r w:rsidRPr="00FC576A">
        <w:rPr>
          <w:sz w:val="24"/>
        </w:rPr>
        <w:t>FTP,HTTP</w:t>
      </w:r>
      <w:r w:rsidRPr="00FC576A">
        <w:rPr>
          <w:sz w:val="24"/>
        </w:rPr>
        <w:t>等）；</w:t>
      </w:r>
    </w:p>
    <w:p w:rsidR="00613BFB" w:rsidRPr="00FC576A" w:rsidRDefault="00613BFB" w:rsidP="00613BFB">
      <w:pPr>
        <w:spacing w:line="360" w:lineRule="auto"/>
        <w:ind w:firstLine="420"/>
        <w:rPr>
          <w:sz w:val="24"/>
        </w:rPr>
      </w:pPr>
      <w:r w:rsidRPr="00FC576A">
        <w:rPr>
          <w:sz w:val="24"/>
        </w:rPr>
        <w:t xml:space="preserve">  </w:t>
      </w:r>
      <w:r w:rsidRPr="00FC576A">
        <w:rPr>
          <w:sz w:val="24"/>
        </w:rPr>
        <w:t>安全事件记录</w:t>
      </w:r>
      <w:r w:rsidRPr="00FC576A">
        <w:rPr>
          <w:rFonts w:hint="eastAsia"/>
          <w:sz w:val="24"/>
        </w:rPr>
        <w:t>；</w:t>
      </w:r>
    </w:p>
    <w:p w:rsidR="00613BFB" w:rsidRPr="00FC576A" w:rsidRDefault="00613BFB" w:rsidP="00613BFB">
      <w:pPr>
        <w:spacing w:line="360" w:lineRule="auto"/>
        <w:ind w:firstLine="420"/>
        <w:rPr>
          <w:sz w:val="24"/>
          <w:u w:val="single"/>
        </w:rPr>
      </w:pPr>
      <w:r>
        <w:rPr>
          <w:rFonts w:hint="eastAsia"/>
          <w:sz w:val="24"/>
          <w:u w:val="single"/>
        </w:rPr>
        <w:t>B</w:t>
      </w:r>
      <w:r w:rsidRPr="00FC576A">
        <w:rPr>
          <w:rFonts w:hint="eastAsia"/>
          <w:sz w:val="24"/>
          <w:u w:val="single"/>
        </w:rPr>
        <w:t>、</w:t>
      </w:r>
      <w:r w:rsidRPr="00FC576A">
        <w:rPr>
          <w:sz w:val="24"/>
          <w:u w:val="single"/>
        </w:rPr>
        <w:t>操作系统的采集内容：</w:t>
      </w:r>
    </w:p>
    <w:p w:rsidR="00613BFB" w:rsidRPr="00FC576A" w:rsidRDefault="00613BFB" w:rsidP="00613BFB">
      <w:pPr>
        <w:spacing w:line="360" w:lineRule="auto"/>
        <w:ind w:firstLine="420"/>
        <w:rPr>
          <w:sz w:val="24"/>
        </w:rPr>
      </w:pPr>
      <w:r w:rsidRPr="00FC576A">
        <w:rPr>
          <w:sz w:val="24"/>
        </w:rPr>
        <w:t xml:space="preserve">  </w:t>
      </w:r>
      <w:r w:rsidRPr="00FC576A">
        <w:rPr>
          <w:sz w:val="24"/>
        </w:rPr>
        <w:t>采集系统日志，包含由</w:t>
      </w:r>
      <w:r w:rsidRPr="00FC576A">
        <w:rPr>
          <w:sz w:val="24"/>
        </w:rPr>
        <w:t xml:space="preserve"> Windows </w:t>
      </w:r>
      <w:r w:rsidRPr="00FC576A">
        <w:rPr>
          <w:sz w:val="24"/>
        </w:rPr>
        <w:t>系统组件记录的事件；</w:t>
      </w:r>
    </w:p>
    <w:p w:rsidR="00613BFB" w:rsidRPr="00FC576A" w:rsidRDefault="00613BFB" w:rsidP="00613BFB">
      <w:pPr>
        <w:spacing w:line="360" w:lineRule="auto"/>
        <w:ind w:firstLine="420"/>
        <w:rPr>
          <w:sz w:val="24"/>
        </w:rPr>
      </w:pPr>
      <w:r w:rsidRPr="00FC576A">
        <w:rPr>
          <w:sz w:val="24"/>
        </w:rPr>
        <w:t xml:space="preserve">  </w:t>
      </w:r>
      <w:r w:rsidRPr="00FC576A">
        <w:rPr>
          <w:sz w:val="24"/>
        </w:rPr>
        <w:t>采集应用日志，包含由应用程序或一般程序记录的事件；</w:t>
      </w:r>
    </w:p>
    <w:p w:rsidR="00613BFB" w:rsidRPr="00FC576A" w:rsidRDefault="00613BFB" w:rsidP="00613BFB">
      <w:pPr>
        <w:spacing w:line="360" w:lineRule="auto"/>
        <w:ind w:firstLine="420"/>
        <w:rPr>
          <w:sz w:val="24"/>
        </w:rPr>
      </w:pPr>
      <w:r w:rsidRPr="00FC576A">
        <w:rPr>
          <w:sz w:val="24"/>
        </w:rPr>
        <w:t xml:space="preserve">  </w:t>
      </w:r>
      <w:r w:rsidRPr="00FC576A">
        <w:rPr>
          <w:sz w:val="24"/>
        </w:rPr>
        <w:t>采集安全日志，诸如有效和无效的登录尝试等安全事件，以及与资源使用有关的事件，</w:t>
      </w:r>
      <w:r w:rsidRPr="00FC576A">
        <w:rPr>
          <w:sz w:val="24"/>
        </w:rPr>
        <w:t xml:space="preserve"> </w:t>
      </w:r>
    </w:p>
    <w:p w:rsidR="00613BFB" w:rsidRPr="00FC576A" w:rsidRDefault="00613BFB" w:rsidP="00613BFB">
      <w:pPr>
        <w:spacing w:line="360" w:lineRule="auto"/>
        <w:ind w:firstLine="420"/>
        <w:rPr>
          <w:sz w:val="24"/>
        </w:rPr>
      </w:pPr>
      <w:r w:rsidRPr="00FC576A">
        <w:rPr>
          <w:sz w:val="24"/>
        </w:rPr>
        <w:t xml:space="preserve">  </w:t>
      </w:r>
      <w:r w:rsidRPr="00FC576A">
        <w:rPr>
          <w:sz w:val="24"/>
        </w:rPr>
        <w:t>探测</w:t>
      </w:r>
      <w:r w:rsidRPr="00FC576A">
        <w:rPr>
          <w:sz w:val="24"/>
        </w:rPr>
        <w:t>CPU</w:t>
      </w:r>
      <w:r w:rsidRPr="00FC576A">
        <w:rPr>
          <w:sz w:val="24"/>
        </w:rPr>
        <w:t>、内存、磁盘、接口流量利用率；</w:t>
      </w:r>
    </w:p>
    <w:p w:rsidR="00613BFB" w:rsidRPr="00FC576A" w:rsidRDefault="00613BFB" w:rsidP="00613BFB">
      <w:pPr>
        <w:spacing w:line="360" w:lineRule="auto"/>
        <w:ind w:firstLine="420"/>
        <w:rPr>
          <w:sz w:val="24"/>
        </w:rPr>
      </w:pPr>
      <w:r w:rsidRPr="00FC576A">
        <w:rPr>
          <w:sz w:val="24"/>
        </w:rPr>
        <w:t xml:space="preserve">  </w:t>
      </w:r>
      <w:r w:rsidRPr="00FC576A">
        <w:rPr>
          <w:sz w:val="24"/>
        </w:rPr>
        <w:t>探测服务和</w:t>
      </w:r>
      <w:r w:rsidRPr="00FC576A">
        <w:rPr>
          <w:sz w:val="24"/>
        </w:rPr>
        <w:t>TCP</w:t>
      </w:r>
      <w:r w:rsidRPr="00FC576A">
        <w:rPr>
          <w:sz w:val="24"/>
        </w:rPr>
        <w:t>连接数；</w:t>
      </w:r>
    </w:p>
    <w:p w:rsidR="00613BFB" w:rsidRPr="00FC576A" w:rsidRDefault="00613BFB" w:rsidP="00613BFB">
      <w:pPr>
        <w:spacing w:line="360" w:lineRule="auto"/>
        <w:ind w:firstLine="420"/>
        <w:rPr>
          <w:sz w:val="24"/>
        </w:rPr>
      </w:pPr>
      <w:r w:rsidRPr="00FC576A">
        <w:rPr>
          <w:sz w:val="24"/>
        </w:rPr>
        <w:t xml:space="preserve">  </w:t>
      </w:r>
      <w:r w:rsidRPr="00FC576A">
        <w:rPr>
          <w:sz w:val="24"/>
        </w:rPr>
        <w:t>如启用</w:t>
      </w:r>
      <w:r w:rsidRPr="00FC576A">
        <w:rPr>
          <w:sz w:val="24"/>
        </w:rPr>
        <w:t>DNS</w:t>
      </w:r>
      <w:r w:rsidRPr="00FC576A">
        <w:rPr>
          <w:sz w:val="24"/>
        </w:rPr>
        <w:t>、域服务，还</w:t>
      </w:r>
      <w:r w:rsidRPr="00FC576A">
        <w:rPr>
          <w:rFonts w:hint="eastAsia"/>
          <w:sz w:val="24"/>
        </w:rPr>
        <w:t>需</w:t>
      </w:r>
      <w:r w:rsidRPr="00FC576A">
        <w:rPr>
          <w:sz w:val="24"/>
        </w:rPr>
        <w:t>采集</w:t>
      </w:r>
      <w:r w:rsidRPr="00FC576A">
        <w:rPr>
          <w:sz w:val="24"/>
        </w:rPr>
        <w:t>DNS</w:t>
      </w:r>
      <w:r w:rsidRPr="00FC576A">
        <w:rPr>
          <w:sz w:val="24"/>
        </w:rPr>
        <w:t>日志、目录服务日志、文件复制服务日志。</w:t>
      </w:r>
    </w:p>
    <w:p w:rsidR="00613BFB" w:rsidRPr="00FC576A" w:rsidRDefault="00613BFB" w:rsidP="00613BFB">
      <w:pPr>
        <w:spacing w:line="360" w:lineRule="auto"/>
        <w:ind w:firstLine="420"/>
        <w:rPr>
          <w:sz w:val="24"/>
          <w:u w:val="single"/>
        </w:rPr>
      </w:pPr>
      <w:r>
        <w:rPr>
          <w:rFonts w:hint="eastAsia"/>
          <w:sz w:val="24"/>
          <w:u w:val="single"/>
        </w:rPr>
        <w:t>C</w:t>
      </w:r>
      <w:r w:rsidRPr="00FC576A">
        <w:rPr>
          <w:rFonts w:hint="eastAsia"/>
          <w:sz w:val="24"/>
          <w:u w:val="single"/>
        </w:rPr>
        <w:t>、</w:t>
      </w:r>
      <w:r w:rsidRPr="00FC576A">
        <w:rPr>
          <w:sz w:val="24"/>
          <w:u w:val="single"/>
        </w:rPr>
        <w:t>Web</w:t>
      </w:r>
      <w:r w:rsidRPr="00FC576A">
        <w:rPr>
          <w:sz w:val="24"/>
          <w:u w:val="single"/>
        </w:rPr>
        <w:t>服务的采集内容：</w:t>
      </w:r>
    </w:p>
    <w:p w:rsidR="00613BFB" w:rsidRPr="00FC576A" w:rsidRDefault="00613BFB" w:rsidP="00613BFB">
      <w:pPr>
        <w:spacing w:line="360" w:lineRule="auto"/>
        <w:ind w:firstLine="420"/>
        <w:rPr>
          <w:sz w:val="24"/>
        </w:rPr>
      </w:pPr>
      <w:r w:rsidRPr="00FC576A">
        <w:rPr>
          <w:sz w:val="24"/>
        </w:rPr>
        <w:t> IIS WEB</w:t>
      </w:r>
      <w:r w:rsidRPr="00FC576A">
        <w:rPr>
          <w:sz w:val="24"/>
        </w:rPr>
        <w:t>服务产生的启动和错误日志；</w:t>
      </w:r>
    </w:p>
    <w:p w:rsidR="00613BFB" w:rsidRPr="00FC576A" w:rsidRDefault="00613BFB" w:rsidP="00613BFB">
      <w:pPr>
        <w:spacing w:line="360" w:lineRule="auto"/>
        <w:ind w:firstLine="420"/>
        <w:rPr>
          <w:sz w:val="24"/>
        </w:rPr>
      </w:pPr>
      <w:r w:rsidRPr="00FC576A">
        <w:rPr>
          <w:sz w:val="24"/>
        </w:rPr>
        <w:t xml:space="preserve">  </w:t>
      </w:r>
      <w:r w:rsidRPr="00FC576A">
        <w:rPr>
          <w:sz w:val="24"/>
        </w:rPr>
        <w:t>采集</w:t>
      </w:r>
      <w:r w:rsidRPr="00FC576A">
        <w:rPr>
          <w:sz w:val="24"/>
        </w:rPr>
        <w:t>Apache</w:t>
      </w:r>
      <w:r w:rsidRPr="00FC576A">
        <w:rPr>
          <w:sz w:val="24"/>
        </w:rPr>
        <w:t>产生的</w:t>
      </w:r>
      <w:r w:rsidRPr="00FC576A">
        <w:rPr>
          <w:sz w:val="24"/>
        </w:rPr>
        <w:t>error.log</w:t>
      </w:r>
      <w:r w:rsidRPr="00FC576A">
        <w:rPr>
          <w:sz w:val="24"/>
        </w:rPr>
        <w:t>文件里的启动和错误日志；</w:t>
      </w:r>
    </w:p>
    <w:p w:rsidR="00613BFB" w:rsidRPr="00FC576A" w:rsidRDefault="00613BFB" w:rsidP="00613BFB">
      <w:pPr>
        <w:spacing w:line="360" w:lineRule="auto"/>
        <w:ind w:firstLine="420"/>
        <w:rPr>
          <w:sz w:val="24"/>
          <w:u w:val="single"/>
        </w:rPr>
      </w:pPr>
      <w:r>
        <w:rPr>
          <w:rFonts w:hint="eastAsia"/>
          <w:sz w:val="24"/>
          <w:u w:val="single"/>
        </w:rPr>
        <w:lastRenderedPageBreak/>
        <w:t>D</w:t>
      </w:r>
      <w:r w:rsidRPr="00FC576A">
        <w:rPr>
          <w:rFonts w:hint="eastAsia"/>
          <w:sz w:val="24"/>
          <w:u w:val="single"/>
        </w:rPr>
        <w:t>、</w:t>
      </w:r>
      <w:r w:rsidRPr="00FC576A">
        <w:rPr>
          <w:sz w:val="24"/>
          <w:u w:val="single"/>
        </w:rPr>
        <w:t>应用服务平台的采集内容：</w:t>
      </w:r>
    </w:p>
    <w:p w:rsidR="00613BFB" w:rsidRPr="00FC576A" w:rsidRDefault="00613BFB" w:rsidP="00613BFB">
      <w:pPr>
        <w:spacing w:line="360" w:lineRule="auto"/>
        <w:ind w:firstLine="420"/>
        <w:rPr>
          <w:sz w:val="24"/>
        </w:rPr>
      </w:pPr>
      <w:r w:rsidRPr="00FC576A">
        <w:rPr>
          <w:sz w:val="24"/>
        </w:rPr>
        <w:t xml:space="preserve">  </w:t>
      </w:r>
      <w:r w:rsidRPr="00FC576A">
        <w:rPr>
          <w:sz w:val="24"/>
        </w:rPr>
        <w:t>采集应用服务系统日志；</w:t>
      </w:r>
    </w:p>
    <w:p w:rsidR="00613BFB" w:rsidRPr="00FC576A" w:rsidRDefault="00613BFB" w:rsidP="00613BFB">
      <w:pPr>
        <w:spacing w:line="360" w:lineRule="auto"/>
        <w:ind w:firstLine="420"/>
        <w:rPr>
          <w:sz w:val="24"/>
        </w:rPr>
      </w:pPr>
      <w:r w:rsidRPr="00FC576A">
        <w:rPr>
          <w:sz w:val="24"/>
        </w:rPr>
        <w:t xml:space="preserve">  </w:t>
      </w:r>
      <w:r w:rsidRPr="00FC576A">
        <w:rPr>
          <w:sz w:val="24"/>
        </w:rPr>
        <w:t>探测应用服务的关键进程运行情况；</w:t>
      </w:r>
    </w:p>
    <w:p w:rsidR="00613BFB" w:rsidRPr="00FC576A" w:rsidRDefault="00613BFB" w:rsidP="00613BFB">
      <w:pPr>
        <w:spacing w:line="360" w:lineRule="auto"/>
        <w:ind w:firstLine="420"/>
        <w:rPr>
          <w:sz w:val="24"/>
          <w:u w:val="single"/>
        </w:rPr>
      </w:pPr>
      <w:r w:rsidRPr="00FC576A">
        <w:rPr>
          <w:sz w:val="24"/>
          <w:u w:val="single"/>
        </w:rPr>
        <w:t> </w:t>
      </w:r>
      <w:r>
        <w:rPr>
          <w:rFonts w:hint="eastAsia"/>
          <w:sz w:val="24"/>
          <w:u w:val="single"/>
        </w:rPr>
        <w:t>E</w:t>
      </w:r>
      <w:r w:rsidRPr="00FC576A">
        <w:rPr>
          <w:rFonts w:hint="eastAsia"/>
          <w:sz w:val="24"/>
          <w:u w:val="single"/>
        </w:rPr>
        <w:t>、</w:t>
      </w:r>
      <w:r w:rsidRPr="00FC576A">
        <w:rPr>
          <w:sz w:val="24"/>
          <w:u w:val="single"/>
        </w:rPr>
        <w:t>数据库的采集内容：</w:t>
      </w:r>
    </w:p>
    <w:p w:rsidR="00613BFB" w:rsidRPr="00FC576A" w:rsidRDefault="00613BFB" w:rsidP="00613BFB">
      <w:pPr>
        <w:spacing w:line="360" w:lineRule="auto"/>
        <w:ind w:firstLine="420"/>
        <w:rPr>
          <w:sz w:val="24"/>
        </w:rPr>
      </w:pPr>
      <w:r w:rsidRPr="00FC576A">
        <w:rPr>
          <w:sz w:val="24"/>
        </w:rPr>
        <w:t xml:space="preserve">  </w:t>
      </w:r>
      <w:r w:rsidRPr="00FC576A">
        <w:rPr>
          <w:sz w:val="24"/>
        </w:rPr>
        <w:t>采集数据库系统日志，启动、登录、错误；</w:t>
      </w:r>
    </w:p>
    <w:p w:rsidR="00613BFB" w:rsidRPr="00FC576A" w:rsidRDefault="00613BFB" w:rsidP="00613BFB">
      <w:pPr>
        <w:spacing w:line="360" w:lineRule="auto"/>
        <w:ind w:firstLine="420"/>
        <w:rPr>
          <w:sz w:val="24"/>
        </w:rPr>
      </w:pPr>
      <w:r w:rsidRPr="00FC576A">
        <w:rPr>
          <w:sz w:val="24"/>
        </w:rPr>
        <w:t xml:space="preserve">  </w:t>
      </w:r>
      <w:r w:rsidRPr="00FC576A">
        <w:rPr>
          <w:sz w:val="24"/>
        </w:rPr>
        <w:t>探测数据库的关键进程运行情况；</w:t>
      </w:r>
    </w:p>
    <w:p w:rsidR="00613BFB" w:rsidRPr="00BC11EB" w:rsidRDefault="00613BFB" w:rsidP="00690703">
      <w:pPr>
        <w:pStyle w:val="3"/>
      </w:pPr>
      <w:bookmarkStart w:id="182" w:name="_Toc306125280"/>
      <w:bookmarkStart w:id="183" w:name="_Toc307559550"/>
      <w:bookmarkStart w:id="184" w:name="_Toc307559822"/>
      <w:bookmarkStart w:id="185" w:name="_Toc307559899"/>
      <w:bookmarkStart w:id="186" w:name="_Toc307561173"/>
      <w:bookmarkStart w:id="187" w:name="_Toc434772751"/>
      <w:bookmarkStart w:id="188" w:name="_Toc10199226"/>
      <w:r w:rsidRPr="00BC11EB">
        <w:rPr>
          <w:rFonts w:hint="eastAsia"/>
        </w:rPr>
        <w:t>数据库安全审计</w:t>
      </w:r>
      <w:bookmarkEnd w:id="182"/>
      <w:bookmarkEnd w:id="183"/>
      <w:bookmarkEnd w:id="184"/>
      <w:bookmarkEnd w:id="185"/>
      <w:bookmarkEnd w:id="186"/>
      <w:bookmarkEnd w:id="187"/>
      <w:bookmarkEnd w:id="188"/>
    </w:p>
    <w:p w:rsidR="00613BFB" w:rsidRPr="00FC576A" w:rsidRDefault="00613BFB" w:rsidP="00613BFB">
      <w:pPr>
        <w:spacing w:line="360" w:lineRule="auto"/>
        <w:ind w:firstLineChars="250" w:firstLine="600"/>
        <w:rPr>
          <w:sz w:val="24"/>
        </w:rPr>
      </w:pPr>
      <w:r w:rsidRPr="00FC576A">
        <w:rPr>
          <w:sz w:val="24"/>
        </w:rPr>
        <w:t>数据库系统及其数据是核心资产，</w:t>
      </w:r>
      <w:r w:rsidRPr="00FC576A">
        <w:rPr>
          <w:rFonts w:hint="eastAsia"/>
          <w:sz w:val="24"/>
        </w:rPr>
        <w:t>各</w:t>
      </w:r>
      <w:r w:rsidRPr="00FC576A">
        <w:rPr>
          <w:sz w:val="24"/>
        </w:rPr>
        <w:t>应用系统操作的本质是基于数据库的操作，数据库系统的安全性</w:t>
      </w:r>
      <w:r w:rsidRPr="00FC576A">
        <w:rPr>
          <w:rFonts w:hint="eastAsia"/>
          <w:sz w:val="24"/>
        </w:rPr>
        <w:t>是系统安全运行的关键</w:t>
      </w:r>
      <w:r w:rsidRPr="00FC576A">
        <w:rPr>
          <w:sz w:val="24"/>
        </w:rPr>
        <w:t>。</w:t>
      </w:r>
      <w:r w:rsidRPr="00FC576A">
        <w:rPr>
          <w:rFonts w:hint="eastAsia"/>
          <w:sz w:val="24"/>
        </w:rPr>
        <w:t>为应</w:t>
      </w:r>
      <w:r w:rsidRPr="00FC576A">
        <w:rPr>
          <w:sz w:val="24"/>
        </w:rPr>
        <w:t>对目前数据库和应用系统在逻辑和技术上层出不穷的安全漏洞，以及监督管理制度缺乏有效执行保障的现状，</w:t>
      </w:r>
      <w:r>
        <w:rPr>
          <w:rFonts w:hint="eastAsia"/>
          <w:sz w:val="24"/>
        </w:rPr>
        <w:t>企业信息安全审计系统</w:t>
      </w:r>
      <w:r w:rsidRPr="00FC576A">
        <w:rPr>
          <w:rFonts w:hint="eastAsia"/>
          <w:sz w:val="24"/>
        </w:rPr>
        <w:t>必须与数据库进行对接，</w:t>
      </w:r>
      <w:r w:rsidRPr="00FC576A">
        <w:rPr>
          <w:sz w:val="24"/>
        </w:rPr>
        <w:t>建立完善的数据库安全审计平台，从根本上杜绝任何技术手段或违规操作对数据的非法获取和篡改。通过监听方式，实时第三方获取、保留网络中所有数据库客户端和服务器间的用户对数据库系统的访问操作，对各种违规行为或高危行为进行综合审计，并以通知、报表形式提交给安全管理人员，真正实现对数据库资源的有效管理。</w:t>
      </w:r>
    </w:p>
    <w:p w:rsidR="00613BFB" w:rsidRPr="00BC11EB" w:rsidRDefault="00613BFB" w:rsidP="00690703">
      <w:pPr>
        <w:pStyle w:val="3"/>
      </w:pPr>
      <w:bookmarkStart w:id="189" w:name="_Toc306125281"/>
      <w:bookmarkStart w:id="190" w:name="_Toc307559551"/>
      <w:bookmarkStart w:id="191" w:name="_Toc307559823"/>
      <w:bookmarkStart w:id="192" w:name="_Toc307559900"/>
      <w:bookmarkStart w:id="193" w:name="_Toc307561174"/>
      <w:bookmarkStart w:id="194" w:name="_Toc434772752"/>
      <w:bookmarkStart w:id="195" w:name="_Toc10199227"/>
      <w:r w:rsidRPr="00BC11EB">
        <w:rPr>
          <w:rFonts w:hint="eastAsia"/>
        </w:rPr>
        <w:t>网络安全审计</w:t>
      </w:r>
      <w:bookmarkEnd w:id="189"/>
      <w:bookmarkEnd w:id="190"/>
      <w:bookmarkEnd w:id="191"/>
      <w:bookmarkEnd w:id="192"/>
      <w:bookmarkEnd w:id="193"/>
      <w:bookmarkEnd w:id="194"/>
      <w:bookmarkEnd w:id="195"/>
    </w:p>
    <w:p w:rsidR="00613BFB" w:rsidRPr="00FC576A" w:rsidRDefault="00613BFB" w:rsidP="00613BFB">
      <w:pPr>
        <w:spacing w:line="360" w:lineRule="auto"/>
        <w:ind w:firstLineChars="200" w:firstLine="480"/>
        <w:rPr>
          <w:rFonts w:ascii="宋体" w:hAnsi="宋体"/>
          <w:sz w:val="24"/>
        </w:rPr>
      </w:pPr>
      <w:r>
        <w:rPr>
          <w:rFonts w:hint="eastAsia"/>
          <w:sz w:val="24"/>
        </w:rPr>
        <w:t>企业信息安全审计系统</w:t>
      </w:r>
      <w:r w:rsidRPr="00FC576A">
        <w:rPr>
          <w:rFonts w:hint="eastAsia"/>
          <w:sz w:val="24"/>
        </w:rPr>
        <w:t>应提供</w:t>
      </w:r>
      <w:r w:rsidRPr="00FC576A">
        <w:rPr>
          <w:rFonts w:ascii="宋体" w:hAnsi="宋体" w:hint="eastAsia"/>
          <w:sz w:val="24"/>
        </w:rPr>
        <w:t>网络安全审计，主要用于监视并记录网络中的各类操作，实时地综合分析出网络中发生的安全事件，外部事件如外部入侵行为和内部事件如内部人员的文件拷贝、信息获取、信息发布、资源变迁等，并根据设置的规则，智能地判断出违规行为，并对违规行为进行记录、报警。</w:t>
      </w:r>
      <w:r>
        <w:rPr>
          <w:rFonts w:hint="eastAsia"/>
          <w:sz w:val="24"/>
        </w:rPr>
        <w:t>企业信息安全审计系统</w:t>
      </w:r>
      <w:r w:rsidRPr="00FC576A">
        <w:rPr>
          <w:rFonts w:ascii="宋体" w:hAnsi="宋体" w:hint="eastAsia"/>
          <w:sz w:val="24"/>
        </w:rPr>
        <w:t>自身的数据具备防销毁、防篡改的特性，能够为网络犯罪案件的侦破和取证提供精确、宝贵的辅助数据，最终在内部局域网上建立完善的安全预警和安全应急反应体系，为信息系统的安全运行提供保障。</w:t>
      </w:r>
    </w:p>
    <w:p w:rsidR="00613BFB" w:rsidRPr="00FC576A" w:rsidRDefault="00613BFB" w:rsidP="00613BFB">
      <w:pPr>
        <w:spacing w:line="360" w:lineRule="auto"/>
        <w:ind w:firstLineChars="200" w:firstLine="480"/>
        <w:rPr>
          <w:rFonts w:ascii="宋体" w:hAnsi="宋体"/>
          <w:sz w:val="24"/>
        </w:rPr>
      </w:pPr>
      <w:r w:rsidRPr="00FC576A">
        <w:rPr>
          <w:rFonts w:ascii="宋体" w:hAnsi="宋体" w:hint="eastAsia"/>
          <w:sz w:val="24"/>
        </w:rPr>
        <w:t>对系统的功能具体要求如下：</w:t>
      </w:r>
    </w:p>
    <w:p w:rsidR="00613BFB" w:rsidRPr="00FC576A" w:rsidRDefault="00613BFB" w:rsidP="000257DF">
      <w:pPr>
        <w:numPr>
          <w:ilvl w:val="0"/>
          <w:numId w:val="6"/>
        </w:numPr>
        <w:autoSpaceDE w:val="0"/>
        <w:autoSpaceDN w:val="0"/>
        <w:adjustRightInd w:val="0"/>
        <w:spacing w:line="360" w:lineRule="auto"/>
        <w:rPr>
          <w:rFonts w:ascii="宋体" w:hAnsi="宋体" w:cs="Arial"/>
          <w:sz w:val="24"/>
        </w:rPr>
      </w:pPr>
      <w:r w:rsidRPr="00FC576A">
        <w:rPr>
          <w:rFonts w:ascii="宋体" w:hAnsi="宋体" w:cs="Arial"/>
          <w:sz w:val="24"/>
        </w:rPr>
        <w:t>Telnet审计：</w:t>
      </w:r>
    </w:p>
    <w:p w:rsidR="00613BFB" w:rsidRPr="00FC576A" w:rsidRDefault="00613BFB" w:rsidP="00613BFB">
      <w:pPr>
        <w:spacing w:line="360" w:lineRule="auto"/>
        <w:ind w:left="360" w:firstLine="360"/>
        <w:rPr>
          <w:rFonts w:ascii="宋体" w:hAnsi="宋体"/>
          <w:sz w:val="24"/>
        </w:rPr>
      </w:pPr>
      <w:r w:rsidRPr="00FC576A">
        <w:rPr>
          <w:rFonts w:ascii="宋体" w:hAnsi="宋体" w:hint="eastAsia"/>
          <w:sz w:val="24"/>
        </w:rPr>
        <w:t>系统能够审计T</w:t>
      </w:r>
      <w:r w:rsidRPr="00FC576A">
        <w:rPr>
          <w:rFonts w:ascii="宋体" w:hAnsi="宋体"/>
          <w:sz w:val="24"/>
        </w:rPr>
        <w:t>elnet</w:t>
      </w:r>
      <w:r w:rsidRPr="00FC576A">
        <w:rPr>
          <w:rFonts w:ascii="宋体" w:hAnsi="宋体" w:hint="eastAsia"/>
          <w:sz w:val="24"/>
        </w:rPr>
        <w:t>应用：对于</w:t>
      </w:r>
      <w:r w:rsidRPr="00FC576A">
        <w:rPr>
          <w:rFonts w:ascii="宋体" w:hAnsi="宋体"/>
          <w:sz w:val="24"/>
        </w:rPr>
        <w:t>telnet</w:t>
      </w:r>
      <w:r w:rsidRPr="00FC576A">
        <w:rPr>
          <w:rFonts w:ascii="宋体" w:hAnsi="宋体" w:hint="eastAsia"/>
          <w:sz w:val="24"/>
        </w:rPr>
        <w:t>应用，能够记录</w:t>
      </w:r>
      <w:r w:rsidRPr="00FC576A">
        <w:rPr>
          <w:rFonts w:ascii="宋体" w:hAnsi="宋体"/>
          <w:sz w:val="24"/>
        </w:rPr>
        <w:t>telnet</w:t>
      </w:r>
      <w:r w:rsidRPr="00FC576A">
        <w:rPr>
          <w:rFonts w:ascii="宋体" w:hAnsi="宋体" w:hint="eastAsia"/>
          <w:sz w:val="24"/>
        </w:rPr>
        <w:t>连接的所有信息，包括输入的命令和回显的界面，并且系统能够根据</w:t>
      </w:r>
      <w:r w:rsidRPr="00FC576A">
        <w:rPr>
          <w:rFonts w:ascii="宋体" w:hAnsi="宋体"/>
          <w:sz w:val="24"/>
        </w:rPr>
        <w:t>vt100</w:t>
      </w:r>
      <w:r w:rsidRPr="00FC576A">
        <w:rPr>
          <w:rFonts w:ascii="宋体" w:hAnsi="宋体" w:hint="eastAsia"/>
          <w:sz w:val="24"/>
        </w:rPr>
        <w:t>标准将用户操作的界</w:t>
      </w:r>
      <w:r w:rsidRPr="00FC576A">
        <w:rPr>
          <w:rFonts w:ascii="宋体" w:hAnsi="宋体" w:hint="eastAsia"/>
          <w:sz w:val="24"/>
        </w:rPr>
        <w:lastRenderedPageBreak/>
        <w:t>面完全还原出来。</w:t>
      </w:r>
    </w:p>
    <w:p w:rsidR="00613BFB" w:rsidRPr="00FC576A" w:rsidRDefault="00613BFB" w:rsidP="000257DF">
      <w:pPr>
        <w:numPr>
          <w:ilvl w:val="0"/>
          <w:numId w:val="6"/>
        </w:numPr>
        <w:autoSpaceDE w:val="0"/>
        <w:autoSpaceDN w:val="0"/>
        <w:adjustRightInd w:val="0"/>
        <w:spacing w:line="360" w:lineRule="auto"/>
        <w:rPr>
          <w:rFonts w:ascii="宋体" w:hAnsi="宋体" w:cs="Arial"/>
          <w:sz w:val="24"/>
        </w:rPr>
      </w:pPr>
      <w:r w:rsidRPr="00FC576A">
        <w:rPr>
          <w:rFonts w:ascii="宋体" w:hAnsi="宋体" w:cs="Arial" w:hint="eastAsia"/>
          <w:sz w:val="24"/>
        </w:rPr>
        <w:t>HTTP审计：</w:t>
      </w:r>
    </w:p>
    <w:p w:rsidR="00613BFB" w:rsidRPr="00FC576A" w:rsidRDefault="00613BFB" w:rsidP="00613BFB">
      <w:pPr>
        <w:spacing w:line="360" w:lineRule="auto"/>
        <w:ind w:left="360" w:firstLine="360"/>
        <w:rPr>
          <w:rFonts w:ascii="宋体" w:hAnsi="宋体" w:cs="Arial"/>
          <w:sz w:val="24"/>
        </w:rPr>
      </w:pPr>
      <w:r w:rsidRPr="00FC576A">
        <w:rPr>
          <w:rFonts w:ascii="宋体" w:hAnsi="宋体" w:cs="Arial" w:hint="eastAsia"/>
          <w:sz w:val="24"/>
        </w:rPr>
        <w:t>系统能够对用户访问WEB进行审计，对于满足审计条件的</w:t>
      </w:r>
      <w:r w:rsidRPr="00FC576A">
        <w:rPr>
          <w:rFonts w:ascii="宋体" w:hAnsi="宋体" w:cs="Arial"/>
          <w:sz w:val="24"/>
        </w:rPr>
        <w:t>HTTP</w:t>
      </w:r>
      <w:r w:rsidRPr="00FC576A">
        <w:rPr>
          <w:rFonts w:ascii="宋体" w:hAnsi="宋体" w:cs="Arial" w:hint="eastAsia"/>
          <w:sz w:val="24"/>
        </w:rPr>
        <w:t>应用，审计系统能够记录HTTP连接的信息，并且能够根据一定的标准将用户访问的信息还原。</w:t>
      </w:r>
    </w:p>
    <w:p w:rsidR="00613BFB" w:rsidRPr="00FC576A" w:rsidRDefault="00613BFB" w:rsidP="000257DF">
      <w:pPr>
        <w:numPr>
          <w:ilvl w:val="0"/>
          <w:numId w:val="6"/>
        </w:numPr>
        <w:autoSpaceDE w:val="0"/>
        <w:autoSpaceDN w:val="0"/>
        <w:adjustRightInd w:val="0"/>
        <w:spacing w:line="360" w:lineRule="auto"/>
        <w:rPr>
          <w:rFonts w:ascii="宋体" w:hAnsi="宋体" w:cs="Arial"/>
          <w:sz w:val="24"/>
        </w:rPr>
      </w:pPr>
      <w:r w:rsidRPr="00FC576A">
        <w:rPr>
          <w:rFonts w:ascii="宋体" w:hAnsi="宋体" w:cs="Arial" w:hint="eastAsia"/>
          <w:sz w:val="24"/>
        </w:rPr>
        <w:t>FTP审计：</w:t>
      </w:r>
    </w:p>
    <w:p w:rsidR="00613BFB" w:rsidRPr="00FC576A" w:rsidRDefault="00613BFB" w:rsidP="00613BFB">
      <w:pPr>
        <w:spacing w:line="360" w:lineRule="auto"/>
        <w:ind w:left="360" w:firstLine="360"/>
        <w:rPr>
          <w:rFonts w:ascii="宋体" w:hAnsi="宋体" w:cs="Arial"/>
          <w:sz w:val="24"/>
        </w:rPr>
      </w:pPr>
      <w:r w:rsidRPr="00FC576A">
        <w:rPr>
          <w:rFonts w:ascii="宋体" w:hAnsi="宋体" w:cs="Arial" w:hint="eastAsia"/>
          <w:sz w:val="24"/>
        </w:rPr>
        <w:t>系统能够通过用户设置条件，对网络中的数据包进行分析，对于满足审计条件的应用，审计系统能够记录</w:t>
      </w:r>
      <w:r w:rsidRPr="00FC576A">
        <w:rPr>
          <w:rFonts w:ascii="宋体" w:hAnsi="宋体" w:cs="Arial"/>
          <w:sz w:val="24"/>
        </w:rPr>
        <w:t>FTP</w:t>
      </w:r>
      <w:r w:rsidRPr="00FC576A">
        <w:rPr>
          <w:rFonts w:ascii="宋体" w:hAnsi="宋体" w:cs="Arial" w:hint="eastAsia"/>
          <w:sz w:val="24"/>
        </w:rPr>
        <w:t>连接的所有信息，并且根据协议标准将操作命令还原。</w:t>
      </w:r>
    </w:p>
    <w:p w:rsidR="00613BFB" w:rsidRPr="00FC576A" w:rsidRDefault="00613BFB" w:rsidP="000257DF">
      <w:pPr>
        <w:numPr>
          <w:ilvl w:val="0"/>
          <w:numId w:val="6"/>
        </w:numPr>
        <w:autoSpaceDE w:val="0"/>
        <w:autoSpaceDN w:val="0"/>
        <w:adjustRightInd w:val="0"/>
        <w:spacing w:line="360" w:lineRule="auto"/>
        <w:rPr>
          <w:rFonts w:ascii="宋体" w:hAnsi="宋体" w:cs="Arial"/>
          <w:sz w:val="24"/>
        </w:rPr>
      </w:pPr>
      <w:r w:rsidRPr="00FC576A">
        <w:rPr>
          <w:rFonts w:ascii="宋体" w:hAnsi="宋体" w:cs="Arial" w:hint="eastAsia"/>
          <w:sz w:val="24"/>
        </w:rPr>
        <w:t>专业的规则设置</w:t>
      </w:r>
    </w:p>
    <w:p w:rsidR="00613BFB" w:rsidRPr="00FC576A" w:rsidRDefault="00613BFB" w:rsidP="00613BFB">
      <w:pPr>
        <w:spacing w:line="360" w:lineRule="auto"/>
        <w:ind w:left="360" w:firstLine="360"/>
        <w:rPr>
          <w:sz w:val="24"/>
        </w:rPr>
      </w:pPr>
      <w:r>
        <w:rPr>
          <w:rFonts w:hint="eastAsia"/>
          <w:sz w:val="24"/>
        </w:rPr>
        <w:t>企业信息安全审计系统</w:t>
      </w:r>
      <w:r w:rsidRPr="00FC576A">
        <w:rPr>
          <w:rFonts w:hint="eastAsia"/>
          <w:sz w:val="24"/>
        </w:rPr>
        <w:t>需要提供一个功能强大的、易于升级的安全规则定制向导。这些安全规则覆盖了主机、网络、关键业务和数据库平台等各种情况下的安全规则，用户可以按需要，直接使用或者更改定制好的安全规则。用户也可以依据自身的特定安全需求，制作或是定制安全规则向导，保存后应用于安全体系中的各个设备上，达到全网安全策略统一的目的。</w:t>
      </w:r>
      <w:bookmarkStart w:id="196" w:name="_Toc306125282"/>
    </w:p>
    <w:p w:rsidR="00613BFB" w:rsidRPr="00BC11EB" w:rsidRDefault="00613BFB" w:rsidP="00690703">
      <w:pPr>
        <w:pStyle w:val="3"/>
      </w:pPr>
      <w:bookmarkStart w:id="197" w:name="_Toc307559552"/>
      <w:bookmarkStart w:id="198" w:name="_Toc307559824"/>
      <w:bookmarkStart w:id="199" w:name="_Toc307559901"/>
      <w:bookmarkStart w:id="200" w:name="_Toc307561175"/>
      <w:bookmarkStart w:id="201" w:name="_Toc434772753"/>
      <w:bookmarkStart w:id="202" w:name="_Toc10199228"/>
      <w:r w:rsidRPr="00BC11EB">
        <w:rPr>
          <w:rFonts w:hint="eastAsia"/>
        </w:rPr>
        <w:t>主机安全管理</w:t>
      </w:r>
      <w:bookmarkEnd w:id="196"/>
      <w:bookmarkEnd w:id="197"/>
      <w:bookmarkEnd w:id="198"/>
      <w:bookmarkEnd w:id="199"/>
      <w:bookmarkEnd w:id="200"/>
      <w:bookmarkEnd w:id="201"/>
      <w:bookmarkEnd w:id="202"/>
    </w:p>
    <w:p w:rsidR="00613BFB" w:rsidRPr="00FC576A" w:rsidRDefault="00613BFB" w:rsidP="000257DF">
      <w:pPr>
        <w:pStyle w:val="60"/>
        <w:widowControl/>
        <w:numPr>
          <w:ilvl w:val="5"/>
          <w:numId w:val="4"/>
        </w:numPr>
        <w:spacing w:before="156" w:after="156"/>
        <w:jc w:val="left"/>
        <w:rPr>
          <w:rFonts w:ascii="宋体" w:hAnsi="宋体"/>
        </w:rPr>
      </w:pPr>
      <w:bookmarkStart w:id="203" w:name="_Toc272330506"/>
      <w:r w:rsidRPr="00FC576A">
        <w:rPr>
          <w:rFonts w:ascii="宋体" w:hAnsi="宋体" w:hint="eastAsia"/>
        </w:rPr>
        <w:t>1</w:t>
      </w:r>
      <w:r w:rsidRPr="00FC576A">
        <w:rPr>
          <w:rFonts w:ascii="宋体" w:hAnsi="宋体" w:hint="eastAsia"/>
        </w:rPr>
        <w:t>）、访问方式管理</w:t>
      </w:r>
      <w:bookmarkEnd w:id="203"/>
    </w:p>
    <w:p w:rsidR="00613BFB" w:rsidRPr="00FC576A" w:rsidRDefault="00613BFB" w:rsidP="00613BFB">
      <w:pPr>
        <w:spacing w:beforeLines="50" w:before="156" w:afterLines="50" w:after="156" w:line="360" w:lineRule="auto"/>
        <w:ind w:firstLine="420"/>
        <w:rPr>
          <w:sz w:val="24"/>
        </w:rPr>
      </w:pPr>
      <w:r>
        <w:rPr>
          <w:rFonts w:hint="eastAsia"/>
          <w:sz w:val="24"/>
        </w:rPr>
        <w:t>企业信息安全审计系统</w:t>
      </w:r>
      <w:r w:rsidRPr="00FC576A">
        <w:rPr>
          <w:rFonts w:hint="eastAsia"/>
          <w:sz w:val="24"/>
        </w:rPr>
        <w:t>必须所有主机（包括小型机和</w:t>
      </w:r>
      <w:r w:rsidRPr="00FC576A">
        <w:rPr>
          <w:rFonts w:hint="eastAsia"/>
          <w:sz w:val="24"/>
        </w:rPr>
        <w:t>PC</w:t>
      </w:r>
      <w:r w:rsidRPr="00FC576A">
        <w:rPr>
          <w:rFonts w:hint="eastAsia"/>
          <w:sz w:val="24"/>
        </w:rPr>
        <w:t>服务器）、网络设备（交换机和路由器）、平台软件等进行对接，将主机进行细化分类，如网络设备、</w:t>
      </w:r>
      <w:r w:rsidRPr="00FC576A">
        <w:rPr>
          <w:rFonts w:hint="eastAsia"/>
          <w:sz w:val="24"/>
        </w:rPr>
        <w:t>DB2</w:t>
      </w:r>
      <w:r w:rsidRPr="00FC576A">
        <w:rPr>
          <w:rFonts w:hint="eastAsia"/>
          <w:sz w:val="24"/>
        </w:rPr>
        <w:t>数据库、</w:t>
      </w:r>
      <w:r w:rsidRPr="00FC576A">
        <w:rPr>
          <w:rFonts w:hint="eastAsia"/>
          <w:sz w:val="24"/>
        </w:rPr>
        <w:t>Windows 2003</w:t>
      </w:r>
      <w:r>
        <w:rPr>
          <w:rFonts w:hint="eastAsia"/>
          <w:sz w:val="24"/>
        </w:rPr>
        <w:t>服务器等，从而明确主机类型，确定对接方案</w:t>
      </w:r>
      <w:r w:rsidRPr="00FC576A">
        <w:rPr>
          <w:rFonts w:hint="eastAsia"/>
          <w:sz w:val="24"/>
        </w:rPr>
        <w:t>，在</w:t>
      </w:r>
      <w:r>
        <w:rPr>
          <w:rFonts w:hint="eastAsia"/>
          <w:sz w:val="24"/>
        </w:rPr>
        <w:t>企业信息安全审计系统</w:t>
      </w:r>
      <w:r w:rsidRPr="00FC576A">
        <w:rPr>
          <w:rFonts w:hint="eastAsia"/>
          <w:sz w:val="24"/>
        </w:rPr>
        <w:t>的主机配置界面，系统管理员还可按协议及端口设定相关主机访问方式，并支持修改协议默认端口。</w:t>
      </w:r>
    </w:p>
    <w:p w:rsidR="00613BFB" w:rsidRPr="00FC576A" w:rsidRDefault="00613BFB" w:rsidP="000257DF">
      <w:pPr>
        <w:pStyle w:val="60"/>
        <w:widowControl/>
        <w:numPr>
          <w:ilvl w:val="5"/>
          <w:numId w:val="4"/>
        </w:numPr>
        <w:spacing w:before="156" w:after="156"/>
        <w:jc w:val="left"/>
      </w:pPr>
      <w:bookmarkStart w:id="204" w:name="_Toc272330507"/>
      <w:r w:rsidRPr="00FC576A">
        <w:rPr>
          <w:rFonts w:hint="eastAsia"/>
        </w:rPr>
        <w:t>2</w:t>
      </w:r>
      <w:r w:rsidRPr="00FC576A">
        <w:rPr>
          <w:rFonts w:hint="eastAsia"/>
        </w:rPr>
        <w:t>）、主机账号管理</w:t>
      </w:r>
      <w:bookmarkEnd w:id="204"/>
    </w:p>
    <w:p w:rsidR="00613BFB" w:rsidRPr="00FC576A" w:rsidRDefault="00613BFB" w:rsidP="00613BFB">
      <w:pPr>
        <w:spacing w:beforeLines="50" w:before="156" w:afterLines="50" w:after="156" w:line="360" w:lineRule="auto"/>
        <w:ind w:firstLine="420"/>
        <w:rPr>
          <w:sz w:val="24"/>
        </w:rPr>
      </w:pPr>
      <w:r>
        <w:rPr>
          <w:rFonts w:hint="eastAsia"/>
          <w:sz w:val="24"/>
        </w:rPr>
        <w:t>企业信息安全审计系统</w:t>
      </w:r>
      <w:r w:rsidRPr="00FC576A">
        <w:rPr>
          <w:rFonts w:hint="eastAsia"/>
          <w:sz w:val="24"/>
        </w:rPr>
        <w:t>支持主机帐号托管功能，可选择按协议填写相应主机帐号及密码</w:t>
      </w:r>
      <w:r w:rsidRPr="00FC576A">
        <w:rPr>
          <w:rFonts w:hint="eastAsia"/>
          <w:sz w:val="24"/>
        </w:rPr>
        <w:t>;</w:t>
      </w:r>
      <w:r w:rsidRPr="00FC576A">
        <w:rPr>
          <w:rFonts w:hint="eastAsia"/>
          <w:sz w:val="24"/>
        </w:rPr>
        <w:t>也可不填写帐号及密码，待连接目标设备时手工输入。</w:t>
      </w:r>
      <w:r w:rsidRPr="00FC576A">
        <w:rPr>
          <w:sz w:val="24"/>
        </w:rPr>
        <w:t xml:space="preserve"> </w:t>
      </w:r>
    </w:p>
    <w:p w:rsidR="00613BFB" w:rsidRPr="00FC576A" w:rsidRDefault="00613BFB" w:rsidP="000257DF">
      <w:pPr>
        <w:pStyle w:val="60"/>
        <w:widowControl/>
        <w:numPr>
          <w:ilvl w:val="5"/>
          <w:numId w:val="4"/>
        </w:numPr>
        <w:spacing w:before="156" w:after="156"/>
        <w:jc w:val="left"/>
      </w:pPr>
      <w:bookmarkStart w:id="205" w:name="_Toc272330508"/>
      <w:r w:rsidRPr="00FC576A">
        <w:rPr>
          <w:rFonts w:hint="eastAsia"/>
        </w:rPr>
        <w:t>3</w:t>
      </w:r>
      <w:r w:rsidRPr="00FC576A">
        <w:rPr>
          <w:rFonts w:hint="eastAsia"/>
        </w:rPr>
        <w:t>）、主机账号自动改密</w:t>
      </w:r>
      <w:bookmarkEnd w:id="205"/>
      <w:r w:rsidRPr="00FC576A">
        <w:t xml:space="preserve"> </w:t>
      </w:r>
    </w:p>
    <w:p w:rsidR="00613BFB" w:rsidRPr="00FC576A" w:rsidRDefault="00613BFB" w:rsidP="00613BFB">
      <w:pPr>
        <w:spacing w:line="360" w:lineRule="auto"/>
        <w:ind w:firstLine="420"/>
        <w:rPr>
          <w:sz w:val="24"/>
        </w:rPr>
      </w:pPr>
      <w:r>
        <w:rPr>
          <w:rFonts w:hint="eastAsia"/>
          <w:sz w:val="24"/>
        </w:rPr>
        <w:t>企业信息安全审计系统</w:t>
      </w:r>
      <w:r w:rsidRPr="00FC576A">
        <w:rPr>
          <w:rFonts w:hint="eastAsia"/>
          <w:sz w:val="24"/>
        </w:rPr>
        <w:t>提供主机密码管理功能，可以周期性对主机密码进行自动修改，用户还可根据需要设定密码强度策略。在每次自动改密后，</w:t>
      </w:r>
      <w:r>
        <w:rPr>
          <w:rFonts w:hint="eastAsia"/>
          <w:sz w:val="24"/>
        </w:rPr>
        <w:t>企业信息安全审计系统</w:t>
      </w:r>
      <w:r w:rsidRPr="00FC576A">
        <w:rPr>
          <w:rFonts w:hint="eastAsia"/>
          <w:sz w:val="24"/>
        </w:rPr>
        <w:t>将自动生成密码文件，密码文件可本地下载，也可自动发送到管理员指定的邮箱中。</w:t>
      </w:r>
    </w:p>
    <w:p w:rsidR="00613BFB" w:rsidRPr="00FC576A" w:rsidRDefault="00613BFB" w:rsidP="00613BFB">
      <w:pPr>
        <w:spacing w:line="360" w:lineRule="auto"/>
        <w:ind w:firstLine="420"/>
        <w:rPr>
          <w:sz w:val="24"/>
        </w:rPr>
      </w:pPr>
      <w:r>
        <w:rPr>
          <w:rFonts w:hint="eastAsia"/>
          <w:sz w:val="24"/>
        </w:rPr>
        <w:lastRenderedPageBreak/>
        <w:t>企业信息安全审计系统</w:t>
      </w:r>
      <w:r w:rsidRPr="00FC576A">
        <w:rPr>
          <w:rFonts w:hint="eastAsia"/>
          <w:sz w:val="24"/>
        </w:rPr>
        <w:t>可以自动对密码文件进行高强度加密，密码文件的读取需使用</w:t>
      </w:r>
      <w:r>
        <w:rPr>
          <w:rFonts w:hint="eastAsia"/>
          <w:sz w:val="24"/>
        </w:rPr>
        <w:t>企业信息安全审计系统</w:t>
      </w:r>
      <w:r w:rsidRPr="00FC576A">
        <w:rPr>
          <w:rFonts w:hint="eastAsia"/>
          <w:sz w:val="24"/>
        </w:rPr>
        <w:t>专用解密软件，并结合管理员帐号密码，从而确保密码文件的安全性。</w:t>
      </w:r>
    </w:p>
    <w:p w:rsidR="00613BFB" w:rsidRPr="00BC11EB" w:rsidRDefault="00613BFB" w:rsidP="00690703">
      <w:pPr>
        <w:pStyle w:val="2"/>
      </w:pPr>
      <w:bookmarkStart w:id="206" w:name="_Toc306125283"/>
      <w:bookmarkStart w:id="207" w:name="_Toc307559553"/>
      <w:bookmarkStart w:id="208" w:name="_Toc307559825"/>
      <w:bookmarkStart w:id="209" w:name="_Toc307559902"/>
      <w:bookmarkStart w:id="210" w:name="_Toc307561176"/>
      <w:bookmarkStart w:id="211" w:name="_Toc434772754"/>
      <w:bookmarkStart w:id="212" w:name="_Toc10199229"/>
      <w:r w:rsidRPr="00BC11EB">
        <w:rPr>
          <w:rFonts w:hint="eastAsia"/>
        </w:rPr>
        <w:t>运维</w:t>
      </w:r>
      <w:bookmarkEnd w:id="206"/>
      <w:r w:rsidRPr="00BC11EB">
        <w:rPr>
          <w:rFonts w:hint="eastAsia"/>
        </w:rPr>
        <w:t>的准入、记录</w:t>
      </w:r>
      <w:bookmarkEnd w:id="207"/>
      <w:bookmarkEnd w:id="208"/>
      <w:bookmarkEnd w:id="209"/>
      <w:bookmarkEnd w:id="210"/>
      <w:bookmarkEnd w:id="211"/>
      <w:bookmarkEnd w:id="212"/>
    </w:p>
    <w:p w:rsidR="00613BFB" w:rsidRPr="00FC576A" w:rsidRDefault="00613BFB" w:rsidP="00690703">
      <w:pPr>
        <w:pStyle w:val="3"/>
      </w:pPr>
      <w:bookmarkStart w:id="213" w:name="_Toc307559554"/>
      <w:bookmarkStart w:id="214" w:name="_Toc307559826"/>
      <w:bookmarkStart w:id="215" w:name="_Toc307559903"/>
      <w:bookmarkStart w:id="216" w:name="_Toc307561177"/>
      <w:bookmarkStart w:id="217" w:name="_Toc434772755"/>
      <w:bookmarkStart w:id="218" w:name="_Toc10199230"/>
      <w:r w:rsidRPr="00FC576A">
        <w:rPr>
          <w:rFonts w:hint="eastAsia"/>
        </w:rPr>
        <w:t>访问授权管理</w:t>
      </w:r>
      <w:bookmarkEnd w:id="213"/>
      <w:bookmarkEnd w:id="214"/>
      <w:bookmarkEnd w:id="215"/>
      <w:bookmarkEnd w:id="216"/>
      <w:bookmarkEnd w:id="217"/>
      <w:bookmarkEnd w:id="218"/>
    </w:p>
    <w:p w:rsidR="00613BFB" w:rsidRPr="00FC576A" w:rsidRDefault="00613BFB" w:rsidP="00613BFB">
      <w:pPr>
        <w:spacing w:line="360" w:lineRule="auto"/>
        <w:ind w:firstLine="420"/>
        <w:rPr>
          <w:sz w:val="24"/>
        </w:rPr>
      </w:pPr>
      <w:r>
        <w:rPr>
          <w:rFonts w:hint="eastAsia"/>
          <w:sz w:val="24"/>
        </w:rPr>
        <w:t>企业信息安全审计系统</w:t>
      </w:r>
      <w:r w:rsidRPr="00FC576A">
        <w:rPr>
          <w:rFonts w:hint="eastAsia"/>
          <w:sz w:val="24"/>
        </w:rPr>
        <w:t>应对运维人员进行访问权限管理，以黑白名单的形式严格限制运维帐号访问的主机</w:t>
      </w:r>
      <w:r w:rsidRPr="00FC576A">
        <w:rPr>
          <w:rFonts w:hint="eastAsia"/>
          <w:sz w:val="24"/>
        </w:rPr>
        <w:t>IP</w:t>
      </w:r>
      <w:r w:rsidRPr="00FC576A">
        <w:rPr>
          <w:rFonts w:hint="eastAsia"/>
          <w:sz w:val="24"/>
        </w:rPr>
        <w:t>地址、协议及访问时间段，支持以组形式（用户组、主机组）批量授权。同时还可设定同一时间某一运维帐号只能使用一个</w:t>
      </w:r>
      <w:r w:rsidRPr="00FC576A">
        <w:rPr>
          <w:rFonts w:hint="eastAsia"/>
          <w:sz w:val="24"/>
        </w:rPr>
        <w:t>IP</w:t>
      </w:r>
      <w:r w:rsidRPr="00FC576A">
        <w:rPr>
          <w:rFonts w:hint="eastAsia"/>
          <w:sz w:val="24"/>
        </w:rPr>
        <w:t>进行登录，以及设定访问无操作自动中断连接的时间阀值等功能。</w:t>
      </w:r>
    </w:p>
    <w:p w:rsidR="00613BFB" w:rsidRPr="00FC576A" w:rsidRDefault="00613BFB" w:rsidP="00613BFB">
      <w:pPr>
        <w:spacing w:line="360" w:lineRule="auto"/>
        <w:ind w:firstLine="420"/>
        <w:rPr>
          <w:sz w:val="24"/>
        </w:rPr>
      </w:pPr>
      <w:r>
        <w:rPr>
          <w:rFonts w:hint="eastAsia"/>
          <w:sz w:val="24"/>
        </w:rPr>
        <w:t>企业信息安全审计系统</w:t>
      </w:r>
      <w:r w:rsidRPr="00FC576A">
        <w:rPr>
          <w:rFonts w:hint="eastAsia"/>
          <w:sz w:val="24"/>
        </w:rPr>
        <w:t>还可对具体的操作指令进行授权管理，以黑白名单的形式严格限制会话中某些操作指令的使用，支持以组形式（用户组、主机组）批量授权。在告警配置中，还可设定违规操作响应方式（忽略指令、阻断会话、告警），并可配置多种告警方式，如</w:t>
      </w:r>
      <w:r w:rsidRPr="00FC576A">
        <w:rPr>
          <w:rFonts w:hint="eastAsia"/>
          <w:sz w:val="24"/>
        </w:rPr>
        <w:t>syslog</w:t>
      </w:r>
      <w:r w:rsidRPr="00FC576A">
        <w:rPr>
          <w:rFonts w:hint="eastAsia"/>
          <w:sz w:val="24"/>
        </w:rPr>
        <w:t>、短信、邮件等。</w:t>
      </w:r>
    </w:p>
    <w:p w:rsidR="00613BFB" w:rsidRPr="00FC576A" w:rsidRDefault="00613BFB" w:rsidP="00613BFB">
      <w:pPr>
        <w:spacing w:line="360" w:lineRule="auto"/>
        <w:ind w:firstLine="420"/>
        <w:rPr>
          <w:sz w:val="24"/>
        </w:rPr>
      </w:pPr>
      <w:r>
        <w:rPr>
          <w:rFonts w:hint="eastAsia"/>
          <w:sz w:val="24"/>
        </w:rPr>
        <w:t>企业信息安全审计系统</w:t>
      </w:r>
      <w:r w:rsidRPr="00FC576A">
        <w:rPr>
          <w:rFonts w:hint="eastAsia"/>
          <w:sz w:val="24"/>
        </w:rPr>
        <w:t>还支持审批功能，对临时开放的特权用户，每次连接目标设备，必须得到管理员的审批通过方可连接目标设备，避免临时人员在管理员不知情的情况下进行访问。</w:t>
      </w:r>
    </w:p>
    <w:p w:rsidR="00613BFB" w:rsidRPr="00FC576A" w:rsidRDefault="00613BFB" w:rsidP="00690703">
      <w:pPr>
        <w:pStyle w:val="3"/>
      </w:pPr>
      <w:bookmarkStart w:id="219" w:name="_Toc306125284"/>
      <w:bookmarkStart w:id="220" w:name="_Toc307559555"/>
      <w:bookmarkStart w:id="221" w:name="_Toc307559827"/>
      <w:bookmarkStart w:id="222" w:name="_Toc307559904"/>
      <w:bookmarkStart w:id="223" w:name="_Toc307561178"/>
      <w:bookmarkStart w:id="224" w:name="_Toc434772756"/>
      <w:bookmarkStart w:id="225" w:name="_Toc10199231"/>
      <w:r w:rsidRPr="00FC576A">
        <w:rPr>
          <w:rFonts w:hint="eastAsia"/>
        </w:rPr>
        <w:t>运维人员身份管理</w:t>
      </w:r>
      <w:bookmarkEnd w:id="219"/>
      <w:bookmarkEnd w:id="220"/>
      <w:bookmarkEnd w:id="221"/>
      <w:bookmarkEnd w:id="222"/>
      <w:bookmarkEnd w:id="223"/>
      <w:bookmarkEnd w:id="224"/>
      <w:bookmarkEnd w:id="225"/>
    </w:p>
    <w:p w:rsidR="00613BFB" w:rsidRPr="00CF4CB5" w:rsidRDefault="00613BFB" w:rsidP="000257DF">
      <w:pPr>
        <w:pStyle w:val="60"/>
        <w:widowControl/>
        <w:numPr>
          <w:ilvl w:val="5"/>
          <w:numId w:val="4"/>
        </w:numPr>
        <w:spacing w:before="156" w:after="156"/>
        <w:jc w:val="left"/>
        <w:rPr>
          <w:rFonts w:ascii="宋体" w:hAnsi="宋体"/>
        </w:rPr>
      </w:pPr>
      <w:bookmarkStart w:id="226" w:name="_Toc307559556"/>
      <w:bookmarkStart w:id="227" w:name="_Toc307559828"/>
      <w:bookmarkStart w:id="228" w:name="_Toc307559905"/>
      <w:bookmarkStart w:id="229" w:name="_Toc307561179"/>
      <w:r w:rsidRPr="00CF4CB5">
        <w:rPr>
          <w:rFonts w:ascii="宋体" w:hAnsi="宋体" w:hint="eastAsia"/>
        </w:rPr>
        <w:t>1)</w:t>
      </w:r>
      <w:r w:rsidRPr="00CF4CB5">
        <w:rPr>
          <w:rFonts w:ascii="宋体" w:hAnsi="宋体" w:hint="eastAsia"/>
        </w:rPr>
        <w:t>、</w:t>
      </w:r>
      <w:bookmarkEnd w:id="226"/>
      <w:bookmarkEnd w:id="227"/>
      <w:bookmarkEnd w:id="228"/>
      <w:bookmarkEnd w:id="229"/>
      <w:r w:rsidRPr="00CF4CB5">
        <w:rPr>
          <w:rFonts w:ascii="宋体" w:hAnsi="宋体" w:hint="eastAsia"/>
        </w:rPr>
        <w:t>身份认证</w:t>
      </w:r>
    </w:p>
    <w:p w:rsidR="00613BFB" w:rsidRDefault="00613BFB" w:rsidP="00613BFB">
      <w:pPr>
        <w:spacing w:line="360" w:lineRule="auto"/>
        <w:ind w:firstLine="480"/>
        <w:rPr>
          <w:sz w:val="24"/>
        </w:rPr>
      </w:pPr>
      <w:r w:rsidRPr="00FC576A">
        <w:rPr>
          <w:rFonts w:hint="eastAsia"/>
          <w:sz w:val="24"/>
        </w:rPr>
        <w:t>为提供安全保障和防护能力，</w:t>
      </w:r>
      <w:r>
        <w:rPr>
          <w:rFonts w:hint="eastAsia"/>
          <w:sz w:val="24"/>
        </w:rPr>
        <w:t>企业信息安全审计系统</w:t>
      </w:r>
      <w:r w:rsidRPr="00FC576A">
        <w:rPr>
          <w:sz w:val="24"/>
        </w:rPr>
        <w:t>的安全认证和授权机制</w:t>
      </w:r>
      <w:r w:rsidRPr="00FC576A">
        <w:rPr>
          <w:rFonts w:hint="eastAsia"/>
          <w:sz w:val="24"/>
        </w:rPr>
        <w:t>，</w:t>
      </w:r>
      <w:r w:rsidRPr="00FC576A">
        <w:rPr>
          <w:sz w:val="24"/>
        </w:rPr>
        <w:t>通过身份认证、访问控制、权限管理等技术措施，</w:t>
      </w:r>
      <w:r w:rsidRPr="00FC576A">
        <w:rPr>
          <w:rFonts w:hint="eastAsia"/>
          <w:sz w:val="24"/>
        </w:rPr>
        <w:t>进一步提升</w:t>
      </w:r>
      <w:r>
        <w:rPr>
          <w:rFonts w:hint="eastAsia"/>
          <w:sz w:val="24"/>
        </w:rPr>
        <w:t>企业信息安全审计系统</w:t>
      </w:r>
      <w:r w:rsidRPr="00FC576A">
        <w:rPr>
          <w:sz w:val="24"/>
        </w:rPr>
        <w:t>的身份认证</w:t>
      </w:r>
      <w:r w:rsidRPr="00FC576A">
        <w:rPr>
          <w:rFonts w:hint="eastAsia"/>
          <w:sz w:val="24"/>
        </w:rPr>
        <w:t>能力，</w:t>
      </w:r>
      <w:r w:rsidRPr="00FC576A">
        <w:rPr>
          <w:sz w:val="24"/>
        </w:rPr>
        <w:t>使</w:t>
      </w:r>
      <w:r w:rsidRPr="00FC576A">
        <w:rPr>
          <w:rFonts w:hint="eastAsia"/>
          <w:sz w:val="24"/>
        </w:rPr>
        <w:t>其</w:t>
      </w:r>
      <w:r w:rsidRPr="00FC576A">
        <w:rPr>
          <w:sz w:val="24"/>
        </w:rPr>
        <w:t>具备高强度的身份认证和责任认定机制</w:t>
      </w:r>
      <w:r w:rsidRPr="00FC576A">
        <w:rPr>
          <w:rFonts w:hint="eastAsia"/>
          <w:sz w:val="24"/>
        </w:rPr>
        <w:t>，</w:t>
      </w:r>
      <w:r w:rsidRPr="00FC576A">
        <w:rPr>
          <w:sz w:val="24"/>
        </w:rPr>
        <w:t>从而保证</w:t>
      </w:r>
      <w:r w:rsidRPr="00FC576A">
        <w:rPr>
          <w:rFonts w:hint="eastAsia"/>
          <w:sz w:val="24"/>
        </w:rPr>
        <w:t>系统安全</w:t>
      </w:r>
      <w:r w:rsidRPr="00FC576A">
        <w:rPr>
          <w:sz w:val="24"/>
        </w:rPr>
        <w:t>性、保密性和行为的不可否认性。</w:t>
      </w:r>
    </w:p>
    <w:p w:rsidR="00613BFB" w:rsidRPr="00C41315" w:rsidRDefault="00613BFB" w:rsidP="00613BFB">
      <w:pPr>
        <w:spacing w:line="360" w:lineRule="auto"/>
        <w:ind w:firstLine="480"/>
        <w:rPr>
          <w:sz w:val="24"/>
        </w:rPr>
      </w:pPr>
      <w:r w:rsidRPr="00400E66">
        <w:rPr>
          <w:noProof/>
        </w:rPr>
        <w:lastRenderedPageBreak/>
        <w:drawing>
          <wp:inline distT="0" distB="0" distL="0" distR="0">
            <wp:extent cx="5189220" cy="29032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9220" cy="2903220"/>
                    </a:xfrm>
                    <a:prstGeom prst="rect">
                      <a:avLst/>
                    </a:prstGeom>
                    <a:noFill/>
                    <a:ln>
                      <a:noFill/>
                    </a:ln>
                  </pic:spPr>
                </pic:pic>
              </a:graphicData>
            </a:graphic>
          </wp:inline>
        </w:drawing>
      </w:r>
    </w:p>
    <w:p w:rsidR="00613BFB" w:rsidRPr="00CF4CB5" w:rsidRDefault="00613BFB" w:rsidP="000257DF">
      <w:pPr>
        <w:pStyle w:val="60"/>
        <w:widowControl/>
        <w:numPr>
          <w:ilvl w:val="5"/>
          <w:numId w:val="4"/>
        </w:numPr>
        <w:spacing w:before="156" w:after="156"/>
        <w:jc w:val="left"/>
        <w:rPr>
          <w:rFonts w:ascii="宋体" w:hAnsi="宋体"/>
        </w:rPr>
      </w:pPr>
      <w:bookmarkStart w:id="230" w:name="_Toc307559557"/>
      <w:bookmarkStart w:id="231" w:name="_Toc307559829"/>
      <w:bookmarkStart w:id="232" w:name="_Toc307559906"/>
      <w:bookmarkStart w:id="233" w:name="_Toc307561180"/>
      <w:r w:rsidRPr="00CF4CB5">
        <w:rPr>
          <w:rFonts w:ascii="宋体" w:hAnsi="宋体" w:hint="eastAsia"/>
        </w:rPr>
        <w:t>2</w:t>
      </w:r>
      <w:r w:rsidRPr="00CF4CB5">
        <w:rPr>
          <w:rFonts w:ascii="宋体" w:hAnsi="宋体" w:hint="eastAsia"/>
        </w:rPr>
        <w:t>）、身份鉴别</w:t>
      </w:r>
      <w:bookmarkEnd w:id="230"/>
      <w:bookmarkEnd w:id="231"/>
      <w:bookmarkEnd w:id="232"/>
      <w:bookmarkEnd w:id="233"/>
    </w:p>
    <w:p w:rsidR="00613BFB" w:rsidRDefault="00613BFB" w:rsidP="00613BFB">
      <w:pPr>
        <w:spacing w:line="360" w:lineRule="auto"/>
        <w:ind w:firstLine="420"/>
        <w:rPr>
          <w:sz w:val="24"/>
        </w:rPr>
      </w:pPr>
      <w:r w:rsidRPr="00FC576A">
        <w:rPr>
          <w:rFonts w:hint="eastAsia"/>
          <w:sz w:val="24"/>
        </w:rPr>
        <w:t>为避免信息系统维护管理过程中，多名运维人员共用同一系统帐号进行登录访问，导致安全事件无法清晰定位责任人的情况。</w:t>
      </w:r>
      <w:r>
        <w:rPr>
          <w:rFonts w:hint="eastAsia"/>
          <w:sz w:val="24"/>
        </w:rPr>
        <w:t>企业信息安全审计系统</w:t>
      </w:r>
      <w:r w:rsidRPr="00FC576A">
        <w:rPr>
          <w:rFonts w:hint="eastAsia"/>
          <w:sz w:val="24"/>
        </w:rPr>
        <w:t>在设计上应通过“</w:t>
      </w:r>
      <w:r>
        <w:rPr>
          <w:rFonts w:hint="eastAsia"/>
          <w:sz w:val="24"/>
        </w:rPr>
        <w:t>企业信息安全审计系统</w:t>
      </w:r>
      <w:r w:rsidRPr="00FC576A">
        <w:rPr>
          <w:rFonts w:hint="eastAsia"/>
          <w:sz w:val="24"/>
        </w:rPr>
        <w:t>帐号”与“服务器帐号”相关联的方式，为每一个运维人员创建唯一的</w:t>
      </w:r>
      <w:r>
        <w:rPr>
          <w:rFonts w:hint="eastAsia"/>
          <w:sz w:val="24"/>
        </w:rPr>
        <w:t>企业信息安全审计系统</w:t>
      </w:r>
      <w:r w:rsidRPr="00FC576A">
        <w:rPr>
          <w:rFonts w:hint="eastAsia"/>
          <w:sz w:val="24"/>
        </w:rPr>
        <w:t>账号，运维人员先通过该帐号登录</w:t>
      </w:r>
      <w:r>
        <w:rPr>
          <w:rFonts w:hint="eastAsia"/>
          <w:sz w:val="24"/>
        </w:rPr>
        <w:t>企业信息安全审计系统</w:t>
      </w:r>
      <w:r w:rsidRPr="00FC576A">
        <w:rPr>
          <w:rFonts w:hint="eastAsia"/>
          <w:sz w:val="24"/>
        </w:rPr>
        <w:t>，再登录目标服务器，从而将登陆人员身份认证落实到“自然人”。</w:t>
      </w:r>
    </w:p>
    <w:p w:rsidR="00613BFB" w:rsidRPr="00FC576A" w:rsidRDefault="00613BFB" w:rsidP="00613BFB">
      <w:pPr>
        <w:spacing w:line="360" w:lineRule="auto"/>
        <w:ind w:firstLine="420"/>
        <w:rPr>
          <w:sz w:val="24"/>
        </w:rPr>
      </w:pPr>
      <w:r w:rsidRPr="00400E66">
        <w:rPr>
          <w:noProof/>
        </w:rPr>
        <w:drawing>
          <wp:inline distT="0" distB="0" distL="0" distR="0">
            <wp:extent cx="5257800" cy="25146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7800" cy="2514600"/>
                    </a:xfrm>
                    <a:prstGeom prst="rect">
                      <a:avLst/>
                    </a:prstGeom>
                    <a:noFill/>
                    <a:ln>
                      <a:noFill/>
                    </a:ln>
                  </pic:spPr>
                </pic:pic>
              </a:graphicData>
            </a:graphic>
          </wp:inline>
        </w:drawing>
      </w:r>
    </w:p>
    <w:p w:rsidR="00613BFB" w:rsidRPr="00CF4CB5" w:rsidRDefault="00613BFB" w:rsidP="000257DF">
      <w:pPr>
        <w:pStyle w:val="60"/>
        <w:widowControl/>
        <w:numPr>
          <w:ilvl w:val="5"/>
          <w:numId w:val="4"/>
        </w:numPr>
        <w:spacing w:before="156" w:after="156"/>
        <w:jc w:val="left"/>
        <w:rPr>
          <w:rFonts w:ascii="宋体" w:hAnsi="宋体"/>
        </w:rPr>
      </w:pPr>
      <w:bookmarkStart w:id="234" w:name="_Toc272330500"/>
      <w:bookmarkStart w:id="235" w:name="_Toc307559558"/>
      <w:bookmarkStart w:id="236" w:name="_Toc307559830"/>
      <w:bookmarkStart w:id="237" w:name="_Toc307559907"/>
      <w:bookmarkStart w:id="238" w:name="_Toc307561181"/>
      <w:r w:rsidRPr="00CF4CB5">
        <w:rPr>
          <w:rFonts w:ascii="宋体" w:hAnsi="宋体" w:hint="eastAsia"/>
        </w:rPr>
        <w:t>3)</w:t>
      </w:r>
      <w:r w:rsidRPr="00CF4CB5">
        <w:rPr>
          <w:rFonts w:ascii="宋体" w:hAnsi="宋体" w:hint="eastAsia"/>
        </w:rPr>
        <w:t>、属性管理</w:t>
      </w:r>
      <w:bookmarkEnd w:id="234"/>
      <w:bookmarkEnd w:id="235"/>
      <w:bookmarkEnd w:id="236"/>
      <w:bookmarkEnd w:id="237"/>
      <w:bookmarkEnd w:id="238"/>
    </w:p>
    <w:p w:rsidR="00613BFB" w:rsidRPr="00FC576A" w:rsidRDefault="00613BFB" w:rsidP="00613BFB">
      <w:pPr>
        <w:spacing w:line="360" w:lineRule="auto"/>
        <w:ind w:firstLine="420"/>
        <w:rPr>
          <w:noProof/>
          <w:sz w:val="24"/>
        </w:rPr>
      </w:pPr>
      <w:r w:rsidRPr="00FC576A">
        <w:rPr>
          <w:rFonts w:hint="eastAsia"/>
          <w:sz w:val="24"/>
        </w:rPr>
        <w:t>在</w:t>
      </w:r>
      <w:r>
        <w:rPr>
          <w:rFonts w:hint="eastAsia"/>
          <w:sz w:val="24"/>
        </w:rPr>
        <w:t>企业信息安全审计系统</w:t>
      </w:r>
      <w:r w:rsidRPr="00FC576A">
        <w:rPr>
          <w:rFonts w:hint="eastAsia"/>
          <w:sz w:val="24"/>
        </w:rPr>
        <w:t>系统中，管理员可为每个运维用户填写详细的用户信息，包括姓名、部门、手机、</w:t>
      </w:r>
      <w:r w:rsidRPr="00FC576A">
        <w:rPr>
          <w:rFonts w:hint="eastAsia"/>
          <w:sz w:val="24"/>
        </w:rPr>
        <w:t>email</w:t>
      </w:r>
      <w:r w:rsidRPr="00FC576A">
        <w:rPr>
          <w:rFonts w:hint="eastAsia"/>
          <w:sz w:val="24"/>
        </w:rPr>
        <w:t>、密码等，并可设定运维用户帐号的有效使用期限。</w:t>
      </w:r>
    </w:p>
    <w:p w:rsidR="00613BFB" w:rsidRPr="00CF4CB5" w:rsidRDefault="00613BFB" w:rsidP="000257DF">
      <w:pPr>
        <w:pStyle w:val="60"/>
        <w:widowControl/>
        <w:numPr>
          <w:ilvl w:val="5"/>
          <w:numId w:val="4"/>
        </w:numPr>
        <w:spacing w:before="156" w:after="156"/>
        <w:jc w:val="left"/>
        <w:rPr>
          <w:rFonts w:ascii="宋体" w:hAnsi="宋体"/>
        </w:rPr>
      </w:pPr>
      <w:bookmarkStart w:id="239" w:name="_Toc272330502"/>
      <w:bookmarkStart w:id="240" w:name="_Toc307559559"/>
      <w:bookmarkStart w:id="241" w:name="_Toc307559831"/>
      <w:bookmarkStart w:id="242" w:name="_Toc307559908"/>
      <w:bookmarkStart w:id="243" w:name="_Toc307561182"/>
      <w:r w:rsidRPr="00CF4CB5">
        <w:rPr>
          <w:rFonts w:ascii="宋体" w:hAnsi="宋体" w:hint="eastAsia"/>
        </w:rPr>
        <w:lastRenderedPageBreak/>
        <w:t>4)</w:t>
      </w:r>
      <w:r w:rsidRPr="00CF4CB5">
        <w:rPr>
          <w:rFonts w:ascii="宋体" w:hAnsi="宋体" w:hint="eastAsia"/>
        </w:rPr>
        <w:t>、运维帐号</w:t>
      </w:r>
      <w:bookmarkEnd w:id="239"/>
      <w:r w:rsidRPr="00CF4CB5">
        <w:rPr>
          <w:rFonts w:ascii="宋体" w:hAnsi="宋体" w:hint="eastAsia"/>
        </w:rPr>
        <w:t>安全</w:t>
      </w:r>
      <w:bookmarkEnd w:id="240"/>
      <w:bookmarkEnd w:id="241"/>
      <w:bookmarkEnd w:id="242"/>
      <w:bookmarkEnd w:id="243"/>
    </w:p>
    <w:p w:rsidR="00613BFB" w:rsidRPr="00FC576A" w:rsidRDefault="00613BFB" w:rsidP="00613BFB">
      <w:pPr>
        <w:spacing w:line="360" w:lineRule="auto"/>
        <w:ind w:firstLine="420"/>
        <w:rPr>
          <w:sz w:val="24"/>
        </w:rPr>
      </w:pPr>
      <w:r w:rsidRPr="00FC576A">
        <w:rPr>
          <w:rFonts w:hint="eastAsia"/>
          <w:sz w:val="24"/>
        </w:rPr>
        <w:t>在</w:t>
      </w:r>
      <w:r>
        <w:rPr>
          <w:rFonts w:hint="eastAsia"/>
          <w:sz w:val="24"/>
        </w:rPr>
        <w:t>企业信息安全审计系统</w:t>
      </w:r>
      <w:r w:rsidRPr="00FC576A">
        <w:rPr>
          <w:rFonts w:hint="eastAsia"/>
          <w:sz w:val="24"/>
        </w:rPr>
        <w:t>中，管理员对运维帐号可根据需要启用、停用或锁定，从而确保运维帐号的合理使用。同时管理员还可配置相关运维帐号密码策略，设定最小密码长度、密码使用期限、密码复杂度要求及帐号锁定策略等管理功能。</w:t>
      </w:r>
    </w:p>
    <w:p w:rsidR="00613BFB" w:rsidRDefault="00613BFB" w:rsidP="00613BFB">
      <w:pPr>
        <w:spacing w:line="360" w:lineRule="auto"/>
        <w:ind w:firstLine="420"/>
        <w:rPr>
          <w:sz w:val="24"/>
        </w:rPr>
      </w:pPr>
      <w:r w:rsidRPr="00FC576A">
        <w:rPr>
          <w:rFonts w:hint="eastAsia"/>
          <w:sz w:val="24"/>
        </w:rPr>
        <w:t>以上功能要求必须在</w:t>
      </w:r>
      <w:r>
        <w:rPr>
          <w:rFonts w:hint="eastAsia"/>
          <w:sz w:val="24"/>
        </w:rPr>
        <w:t>企业信息安全审计系统</w:t>
      </w:r>
      <w:r w:rsidRPr="00FC576A">
        <w:rPr>
          <w:rFonts w:hint="eastAsia"/>
          <w:sz w:val="24"/>
        </w:rPr>
        <w:t>上必须实现，为信息系统安全运行提供保障。</w:t>
      </w:r>
    </w:p>
    <w:p w:rsidR="00613BFB" w:rsidRPr="00BC11EB" w:rsidRDefault="00613BFB" w:rsidP="00690703">
      <w:pPr>
        <w:pStyle w:val="2"/>
      </w:pPr>
      <w:bookmarkStart w:id="244" w:name="_Toc434772757"/>
      <w:bookmarkStart w:id="245" w:name="_Toc10199232"/>
      <w:r w:rsidRPr="00BC11EB">
        <w:rPr>
          <w:rFonts w:hint="eastAsia"/>
        </w:rPr>
        <w:t>安全事件的集中监控、预警和分析</w:t>
      </w:r>
      <w:bookmarkEnd w:id="244"/>
      <w:bookmarkEnd w:id="245"/>
    </w:p>
    <w:p w:rsidR="00613BFB" w:rsidRPr="00631410" w:rsidRDefault="00613BFB" w:rsidP="00613BFB">
      <w:pPr>
        <w:spacing w:line="360" w:lineRule="auto"/>
        <w:ind w:firstLine="420"/>
        <w:rPr>
          <w:sz w:val="24"/>
        </w:rPr>
      </w:pPr>
      <w:r w:rsidRPr="00631410">
        <w:rPr>
          <w:sz w:val="24"/>
        </w:rPr>
        <w:t>通过跨平台的集中管理，集中收集来自不同操作系统服务器、安全系统、以及第三方网络和安全设备的日志和事件信息，从海量数据库中精确识别出关键的安全事件数据，通过海量日志快速分析与检索系统，</w:t>
      </w:r>
      <w:r w:rsidRPr="00631410">
        <w:rPr>
          <w:rFonts w:hint="eastAsia"/>
          <w:sz w:val="24"/>
        </w:rPr>
        <w:t>全面掌控设备的安全状态，</w:t>
      </w:r>
      <w:r w:rsidRPr="00631410">
        <w:rPr>
          <w:sz w:val="24"/>
        </w:rPr>
        <w:t>协助管理员快速发现、关注与定位事件，</w:t>
      </w:r>
      <w:r w:rsidRPr="00631410">
        <w:rPr>
          <w:rFonts w:hint="eastAsia"/>
          <w:sz w:val="24"/>
        </w:rPr>
        <w:t>从而实现安全事件的集中监控，</w:t>
      </w:r>
      <w:r w:rsidRPr="00631410">
        <w:rPr>
          <w:sz w:val="24"/>
        </w:rPr>
        <w:t>降低受到来自外界和内部的恶意侵袭的风险。</w:t>
      </w:r>
    </w:p>
    <w:p w:rsidR="00613BFB" w:rsidRPr="00631410" w:rsidRDefault="00613BFB" w:rsidP="00613BFB">
      <w:pPr>
        <w:spacing w:line="360" w:lineRule="auto"/>
        <w:ind w:firstLine="420"/>
        <w:rPr>
          <w:sz w:val="24"/>
        </w:rPr>
      </w:pPr>
      <w:r w:rsidRPr="00631410">
        <w:rPr>
          <w:rFonts w:hint="eastAsia"/>
          <w:sz w:val="24"/>
        </w:rPr>
        <w:t>系统应支持安全事件的预警机制，提供多种信息通知机制，如邮件</w:t>
      </w:r>
      <w:r w:rsidRPr="00631410">
        <w:rPr>
          <w:rFonts w:hint="eastAsia"/>
          <w:sz w:val="24"/>
        </w:rPr>
        <w:t>/</w:t>
      </w:r>
      <w:r w:rsidRPr="00631410">
        <w:rPr>
          <w:rFonts w:hint="eastAsia"/>
          <w:sz w:val="24"/>
        </w:rPr>
        <w:t>短信等，并对安全事件按照级别</w:t>
      </w:r>
      <w:r w:rsidRPr="00631410">
        <w:rPr>
          <w:rFonts w:hint="eastAsia"/>
          <w:sz w:val="24"/>
        </w:rPr>
        <w:t>/</w:t>
      </w:r>
      <w:r w:rsidRPr="00631410">
        <w:rPr>
          <w:rFonts w:hint="eastAsia"/>
          <w:sz w:val="24"/>
        </w:rPr>
        <w:t>资产等维度进行直观的展现。</w:t>
      </w:r>
    </w:p>
    <w:p w:rsidR="00613BFB" w:rsidRPr="00631410" w:rsidRDefault="00613BFB" w:rsidP="00613BFB">
      <w:pPr>
        <w:spacing w:line="360" w:lineRule="auto"/>
        <w:ind w:firstLine="420"/>
        <w:rPr>
          <w:sz w:val="24"/>
        </w:rPr>
      </w:pPr>
      <w:r w:rsidRPr="00631410">
        <w:rPr>
          <w:rFonts w:hint="eastAsia"/>
          <w:sz w:val="24"/>
        </w:rPr>
        <w:t>系统应支持对海量安全日志的关联性分析，能够根据事件的类型</w:t>
      </w:r>
      <w:r w:rsidRPr="00631410">
        <w:rPr>
          <w:rFonts w:hint="eastAsia"/>
          <w:sz w:val="24"/>
        </w:rPr>
        <w:t>/</w:t>
      </w:r>
      <w:r w:rsidRPr="00631410">
        <w:rPr>
          <w:rFonts w:hint="eastAsia"/>
          <w:sz w:val="24"/>
        </w:rPr>
        <w:t>资产源</w:t>
      </w:r>
      <w:r w:rsidRPr="00631410">
        <w:rPr>
          <w:rFonts w:hint="eastAsia"/>
          <w:sz w:val="24"/>
        </w:rPr>
        <w:t>/IP</w:t>
      </w:r>
    </w:p>
    <w:p w:rsidR="00613BFB" w:rsidRPr="00631410" w:rsidRDefault="00613BFB" w:rsidP="00613BFB">
      <w:pPr>
        <w:spacing w:line="360" w:lineRule="auto"/>
        <w:ind w:firstLine="420"/>
        <w:rPr>
          <w:sz w:val="24"/>
        </w:rPr>
      </w:pPr>
      <w:r w:rsidRPr="00631410">
        <w:rPr>
          <w:rFonts w:hint="eastAsia"/>
          <w:sz w:val="24"/>
        </w:rPr>
        <w:t>以及资产间关系对安全事件的影响范围</w:t>
      </w:r>
      <w:r w:rsidRPr="00631410">
        <w:rPr>
          <w:rFonts w:hint="eastAsia"/>
          <w:sz w:val="24"/>
        </w:rPr>
        <w:t>/</w:t>
      </w:r>
      <w:r w:rsidRPr="00631410">
        <w:rPr>
          <w:rFonts w:hint="eastAsia"/>
          <w:sz w:val="24"/>
        </w:rPr>
        <w:t>根源进行分析和挖掘。</w:t>
      </w:r>
    </w:p>
    <w:p w:rsidR="00613BFB" w:rsidRDefault="00613BFB" w:rsidP="00613BFB">
      <w:pPr>
        <w:spacing w:line="360" w:lineRule="auto"/>
        <w:ind w:firstLine="420"/>
        <w:rPr>
          <w:sz w:val="24"/>
        </w:rPr>
      </w:pPr>
      <w:r w:rsidRPr="00631410">
        <w:rPr>
          <w:rFonts w:hint="eastAsia"/>
          <w:sz w:val="24"/>
        </w:rPr>
        <w:t>系统应在对收集的事件进行详尽的分析的基础上支持丰富的报表，实现分析结果的可视化，帮助管理员对安全事件进行深度的挖掘分析。提供多种报表模板，以支持管理员从不同方面进行安全事件的可视化分析，对于分析结果提供表格及多种图形表现形式（柱状图、饼图、曲线图），使运维人员能够一目了然。</w:t>
      </w:r>
    </w:p>
    <w:p w:rsidR="00613BFB" w:rsidRPr="00631410" w:rsidRDefault="00613BFB" w:rsidP="00613BFB">
      <w:pPr>
        <w:spacing w:line="360" w:lineRule="auto"/>
        <w:ind w:firstLine="420"/>
        <w:rPr>
          <w:sz w:val="24"/>
        </w:rPr>
      </w:pPr>
      <w:r w:rsidRPr="00400E66">
        <w:rPr>
          <w:noProof/>
        </w:rPr>
        <w:lastRenderedPageBreak/>
        <w:drawing>
          <wp:inline distT="0" distB="0" distL="0" distR="0">
            <wp:extent cx="5577840" cy="3863340"/>
            <wp:effectExtent l="0" t="0" r="381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7840" cy="3863340"/>
                    </a:xfrm>
                    <a:prstGeom prst="rect">
                      <a:avLst/>
                    </a:prstGeom>
                    <a:noFill/>
                    <a:ln>
                      <a:noFill/>
                    </a:ln>
                  </pic:spPr>
                </pic:pic>
              </a:graphicData>
            </a:graphic>
          </wp:inline>
        </w:drawing>
      </w:r>
    </w:p>
    <w:p w:rsidR="00613BFB" w:rsidRPr="00AD6B67" w:rsidRDefault="00613BFB" w:rsidP="00690703">
      <w:pPr>
        <w:pStyle w:val="2"/>
      </w:pPr>
      <w:bookmarkStart w:id="246" w:name="_Toc434772758"/>
      <w:bookmarkStart w:id="247" w:name="_Toc10199233"/>
      <w:r w:rsidRPr="00AD6B67">
        <w:rPr>
          <w:rFonts w:hint="eastAsia"/>
        </w:rPr>
        <w:t>系统非功能性需求</w:t>
      </w:r>
      <w:bookmarkEnd w:id="246"/>
      <w:bookmarkEnd w:id="247"/>
    </w:p>
    <w:p w:rsidR="00613BFB" w:rsidRPr="00AE4763" w:rsidRDefault="00613BFB" w:rsidP="00613BFB">
      <w:pPr>
        <w:tabs>
          <w:tab w:val="num" w:pos="0"/>
        </w:tabs>
        <w:spacing w:line="360" w:lineRule="auto"/>
        <w:ind w:firstLine="420"/>
        <w:rPr>
          <w:sz w:val="24"/>
        </w:rPr>
      </w:pPr>
      <w:r w:rsidRPr="00AE4763">
        <w:rPr>
          <w:rFonts w:hint="eastAsia"/>
          <w:sz w:val="24"/>
        </w:rPr>
        <w:t>系统须在技术上达到当前的国际先进水平，采用最先进、成熟的理念、技术和产品，以达到总体建设目标。要求既满足目前的业务需要、保证系统的顺利实施和稳定运行，又充分考虑未来的发展。</w:t>
      </w:r>
    </w:p>
    <w:p w:rsidR="00613BFB" w:rsidRPr="00AE4763" w:rsidRDefault="00613BFB" w:rsidP="00613BFB">
      <w:pPr>
        <w:tabs>
          <w:tab w:val="num" w:pos="0"/>
        </w:tabs>
        <w:spacing w:line="360" w:lineRule="auto"/>
        <w:ind w:firstLine="420"/>
        <w:rPr>
          <w:sz w:val="24"/>
        </w:rPr>
      </w:pPr>
      <w:r w:rsidRPr="00AE4763">
        <w:rPr>
          <w:rFonts w:hint="eastAsia"/>
          <w:sz w:val="24"/>
        </w:rPr>
        <w:t>选用符合国际标准的系统和产品，以保证系统具有较长的生命力和扩展能力，满足将来系统升级的需要。系统基于业界流行的三层架构设计，支持主流的应用服务器和数据库，支持多种主流的操作系统。</w:t>
      </w:r>
    </w:p>
    <w:p w:rsidR="00613BFB" w:rsidRPr="00AE4763" w:rsidRDefault="00613BFB" w:rsidP="00613BFB">
      <w:pPr>
        <w:tabs>
          <w:tab w:val="num" w:pos="0"/>
        </w:tabs>
        <w:spacing w:line="360" w:lineRule="auto"/>
        <w:ind w:firstLine="420"/>
        <w:rPr>
          <w:sz w:val="24"/>
        </w:rPr>
      </w:pPr>
      <w:r w:rsidRPr="00AE4763">
        <w:rPr>
          <w:rFonts w:hint="eastAsia"/>
          <w:sz w:val="24"/>
        </w:rPr>
        <w:t>为了保证整个系统中模块的协同运行，且考虑到系统投资的长期效应，系统的设计预选性必须注重开放性，即构成系统的各产品必须符合国际标准和工业标准，以满足系统的可扩展性、可移植性和互操作性的要求。</w:t>
      </w:r>
    </w:p>
    <w:p w:rsidR="00613BFB" w:rsidRPr="00AE4763" w:rsidRDefault="00613BFB" w:rsidP="00613BFB">
      <w:pPr>
        <w:tabs>
          <w:tab w:val="num" w:pos="0"/>
        </w:tabs>
        <w:spacing w:line="360" w:lineRule="auto"/>
        <w:ind w:firstLine="420"/>
        <w:rPr>
          <w:sz w:val="24"/>
        </w:rPr>
      </w:pPr>
      <w:r w:rsidRPr="00AE4763">
        <w:rPr>
          <w:rFonts w:hint="eastAsia"/>
          <w:sz w:val="24"/>
        </w:rPr>
        <w:t>采用高可靠性能的软件平台，使全系统具有高度的可靠性。采用多层次的冗余备份手段和技术，保证设备在发生故障时能在最短时间内恢复，以最大程度地保证系统的正常运转</w:t>
      </w:r>
      <w:r w:rsidRPr="00AE4763">
        <w:rPr>
          <w:rFonts w:hint="eastAsia"/>
          <w:sz w:val="24"/>
        </w:rPr>
        <w:t>,</w:t>
      </w:r>
      <w:r w:rsidRPr="00AE4763">
        <w:rPr>
          <w:rFonts w:hint="eastAsia"/>
          <w:sz w:val="24"/>
        </w:rPr>
        <w:t>满足</w:t>
      </w:r>
      <w:r w:rsidRPr="00AE4763">
        <w:rPr>
          <w:rFonts w:hint="eastAsia"/>
          <w:sz w:val="24"/>
        </w:rPr>
        <w:t>7*24</w:t>
      </w:r>
      <w:r w:rsidRPr="00AE4763">
        <w:rPr>
          <w:rFonts w:hint="eastAsia"/>
          <w:sz w:val="24"/>
        </w:rPr>
        <w:t>小时不间断工作，系统的年可用率应大于</w:t>
      </w:r>
      <w:r w:rsidRPr="00AE4763">
        <w:rPr>
          <w:rFonts w:hint="eastAsia"/>
          <w:sz w:val="24"/>
        </w:rPr>
        <w:t>99.9%</w:t>
      </w:r>
      <w:r w:rsidRPr="00AE4763">
        <w:rPr>
          <w:rFonts w:hint="eastAsia"/>
          <w:sz w:val="24"/>
        </w:rPr>
        <w:t>，保证系统的可靠性和安全性。</w:t>
      </w:r>
    </w:p>
    <w:p w:rsidR="00613BFB" w:rsidRPr="00AE4763" w:rsidRDefault="00613BFB" w:rsidP="00613BFB">
      <w:pPr>
        <w:tabs>
          <w:tab w:val="num" w:pos="0"/>
        </w:tabs>
        <w:spacing w:line="360" w:lineRule="auto"/>
        <w:ind w:firstLine="420"/>
        <w:rPr>
          <w:sz w:val="24"/>
        </w:rPr>
      </w:pPr>
      <w:r w:rsidRPr="00AE4763">
        <w:rPr>
          <w:rFonts w:hint="eastAsia"/>
          <w:sz w:val="24"/>
        </w:rPr>
        <w:t>系统要满足不断发展的业务需求。系统将随着架构的发展而发展，适应这种发展的</w:t>
      </w:r>
      <w:r w:rsidRPr="00AE4763">
        <w:rPr>
          <w:rFonts w:hint="eastAsia"/>
          <w:sz w:val="24"/>
        </w:rPr>
        <w:lastRenderedPageBreak/>
        <w:t>要求，随着业务的增长和应用水平的提高，系统具备平台级开放式架构，有丰富的二次开发接口，可平滑地扩展和升级，而不需要对网络结构和设备以及软件平台进行大的改动。</w:t>
      </w:r>
    </w:p>
    <w:p w:rsidR="00613BFB" w:rsidRPr="00AE4763" w:rsidRDefault="00613BFB" w:rsidP="00613BFB">
      <w:pPr>
        <w:spacing w:line="360" w:lineRule="auto"/>
        <w:ind w:firstLine="420"/>
        <w:rPr>
          <w:sz w:val="24"/>
        </w:rPr>
      </w:pPr>
      <w:r w:rsidRPr="00AE4763">
        <w:rPr>
          <w:rFonts w:hint="eastAsia"/>
          <w:sz w:val="24"/>
        </w:rPr>
        <w:t>系统具备很强的易用性要求，具有全中文界面，操作简便且具有良好的可管理性，具有监测、故障诊断等功能，以便于系统的管理和维护；同时尽可能选取集成度高、模块化、可通用的软件产品，便于管理和维护。</w:t>
      </w:r>
    </w:p>
    <w:p w:rsidR="00613BFB" w:rsidRPr="00AE4763" w:rsidRDefault="00613BFB" w:rsidP="00613BFB">
      <w:pPr>
        <w:spacing w:line="360" w:lineRule="auto"/>
        <w:ind w:firstLine="420"/>
        <w:rPr>
          <w:sz w:val="24"/>
        </w:rPr>
      </w:pPr>
      <w:r w:rsidRPr="00AE4763">
        <w:rPr>
          <w:rFonts w:hint="eastAsia"/>
          <w:sz w:val="24"/>
        </w:rPr>
        <w:t>系统应在健壮性方面提供很好的支持，具备完整的数据校验、容错性及一致性指标。</w:t>
      </w:r>
    </w:p>
    <w:p w:rsidR="00613BFB" w:rsidRPr="00AE4763" w:rsidRDefault="00613BFB" w:rsidP="00613BFB">
      <w:pPr>
        <w:spacing w:line="360" w:lineRule="auto"/>
        <w:ind w:firstLine="420"/>
        <w:rPr>
          <w:sz w:val="24"/>
        </w:rPr>
      </w:pPr>
      <w:r w:rsidRPr="00AE4763">
        <w:rPr>
          <w:rFonts w:hint="eastAsia"/>
          <w:sz w:val="24"/>
        </w:rPr>
        <w:t>系统应采用先进成熟的技术，以保证投资的有效性和延续性。</w:t>
      </w:r>
    </w:p>
    <w:p w:rsidR="00613BFB" w:rsidRPr="00613BFB" w:rsidRDefault="00613BFB" w:rsidP="00613BFB">
      <w:pPr>
        <w:spacing w:line="360" w:lineRule="auto"/>
        <w:ind w:firstLine="420"/>
        <w:rPr>
          <w:sz w:val="24"/>
        </w:rPr>
      </w:pPr>
      <w:r w:rsidRPr="00AE4763">
        <w:rPr>
          <w:rFonts w:hint="eastAsia"/>
          <w:sz w:val="24"/>
        </w:rPr>
        <w:t>软件版本升级或改进应在不影响业务的情况下进行，保证系统可以稳定、平滑过渡。</w:t>
      </w:r>
    </w:p>
    <w:sectPr w:rsidR="00613BFB" w:rsidRPr="00613BFB" w:rsidSect="003137D3">
      <w:headerReference w:type="default" r:id="rId17"/>
      <w:footerReference w:type="even" r:id="rId18"/>
      <w:footerReference w:type="default" r:id="rId19"/>
      <w:pgSz w:w="11906" w:h="16838" w:code="9"/>
      <w:pgMar w:top="1418" w:right="1418" w:bottom="1418" w:left="1418" w:header="851" w:footer="850"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C8E" w:rsidRDefault="00B36C8E" w:rsidP="00CF1AC2">
      <w:r>
        <w:separator/>
      </w:r>
    </w:p>
  </w:endnote>
  <w:endnote w:type="continuationSeparator" w:id="0">
    <w:p w:rsidR="00B36C8E" w:rsidRDefault="00B36C8E" w:rsidP="00CF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14B" w:rsidRDefault="001E114B" w:rsidP="003D6810">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E114B" w:rsidRDefault="001E114B" w:rsidP="003D681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828" w:rsidRPr="00465828" w:rsidRDefault="00465828" w:rsidP="00465828">
    <w:pPr>
      <w:pStyle w:val="a7"/>
      <w:ind w:right="420"/>
      <w:jc w:val="right"/>
    </w:pPr>
    <w:r w:rsidRPr="007775DE">
      <w:rPr>
        <w:rFonts w:hint="eastAsia"/>
        <w:sz w:val="21"/>
        <w:szCs w:val="21"/>
      </w:rPr>
      <w:t>第</w:t>
    </w:r>
    <w:r w:rsidRPr="007775DE">
      <w:rPr>
        <w:rFonts w:hint="eastAsia"/>
        <w:sz w:val="21"/>
        <w:szCs w:val="21"/>
      </w:rPr>
      <w:t xml:space="preserve"> </w:t>
    </w:r>
    <w:r w:rsidRPr="007775DE">
      <w:rPr>
        <w:sz w:val="21"/>
        <w:szCs w:val="21"/>
      </w:rPr>
      <w:fldChar w:fldCharType="begin"/>
    </w:r>
    <w:r w:rsidRPr="007775DE">
      <w:rPr>
        <w:sz w:val="21"/>
        <w:szCs w:val="21"/>
      </w:rPr>
      <w:instrText>PAGE   \* MERGEFORMAT</w:instrText>
    </w:r>
    <w:r w:rsidRPr="007775DE">
      <w:rPr>
        <w:sz w:val="21"/>
        <w:szCs w:val="21"/>
      </w:rPr>
      <w:fldChar w:fldCharType="separate"/>
    </w:r>
    <w:r w:rsidR="00525137" w:rsidRPr="00525137">
      <w:rPr>
        <w:noProof/>
        <w:sz w:val="21"/>
        <w:szCs w:val="21"/>
        <w:lang w:val="zh-CN"/>
      </w:rPr>
      <w:t>26</w:t>
    </w:r>
    <w:r w:rsidRPr="007775DE">
      <w:rPr>
        <w:sz w:val="21"/>
        <w:szCs w:val="21"/>
      </w:rPr>
      <w:fldChar w:fldCharType="end"/>
    </w:r>
    <w:r w:rsidRPr="007775DE">
      <w:rPr>
        <w:rFonts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C8E" w:rsidRDefault="00B36C8E" w:rsidP="00CF1AC2">
      <w:r>
        <w:separator/>
      </w:r>
    </w:p>
  </w:footnote>
  <w:footnote w:type="continuationSeparator" w:id="0">
    <w:p w:rsidR="00B36C8E" w:rsidRDefault="00B36C8E" w:rsidP="00CF1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5DE" w:rsidRPr="007775DE" w:rsidRDefault="00C17A17" w:rsidP="00465828">
    <w:pPr>
      <w:pStyle w:val="a6"/>
      <w:ind w:firstLineChars="50" w:firstLine="105"/>
      <w:jc w:val="left"/>
      <w:rPr>
        <w:sz w:val="21"/>
        <w:szCs w:val="21"/>
      </w:rPr>
    </w:pPr>
    <w:r>
      <w:rPr>
        <w:rFonts w:hint="eastAsia"/>
        <w:sz w:val="21"/>
        <w:szCs w:val="21"/>
      </w:rPr>
      <w:t>合同附件一：</w:t>
    </w:r>
    <w:r w:rsidR="007775DE" w:rsidRPr="007775DE">
      <w:rPr>
        <w:rFonts w:hint="eastAsia"/>
        <w:sz w:val="21"/>
        <w:szCs w:val="21"/>
      </w:rPr>
      <w:t>需求规格说明书</w:t>
    </w:r>
    <w:r w:rsidR="007775DE" w:rsidRPr="007775DE">
      <w:rPr>
        <w:rFonts w:hint="eastAsia"/>
        <w:sz w:val="21"/>
        <w:szCs w:val="21"/>
      </w:rPr>
      <w:t xml:space="preserve">                          </w:t>
    </w:r>
    <w:r w:rsidR="007775DE">
      <w:rPr>
        <w:rFonts w:hint="eastAsia"/>
        <w:sz w:val="21"/>
        <w:szCs w:val="21"/>
      </w:rPr>
      <w:t xml:space="preserve">                      </w:t>
    </w:r>
    <w:r w:rsidR="00465828">
      <w:rPr>
        <w:sz w:val="21"/>
        <w:szCs w:val="21"/>
      </w:rPr>
      <w:t xml:space="preserve">   V1.0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14947"/>
    <w:multiLevelType w:val="multilevel"/>
    <w:tmpl w:val="999223C8"/>
    <w:lvl w:ilvl="0">
      <w:start w:val="1"/>
      <w:numFmt w:val="chineseCountingThousand"/>
      <w:suff w:val="nothing"/>
      <w:lvlText w:val="第%1部分"/>
      <w:lvlJc w:val="left"/>
      <w:pPr>
        <w:ind w:left="378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decimal"/>
      <w:suff w:val="nothing"/>
      <w:lvlText w:val="附件%4"/>
      <w:lvlJc w:val="left"/>
      <w:pPr>
        <w:ind w:left="180" w:firstLine="0"/>
      </w:pPr>
      <w:rPr>
        <w:rFonts w:hint="eastAsia"/>
        <w:sz w:val="24"/>
        <w:szCs w:val="24"/>
      </w:rPr>
    </w:lvl>
    <w:lvl w:ilvl="4">
      <w:start w:val="1"/>
      <w:numFmt w:val="decimal"/>
      <w:suff w:val="nothing"/>
      <w:lvlText w:val="附件3-%5"/>
      <w:lvlJc w:val="left"/>
      <w:pPr>
        <w:ind w:left="0" w:firstLine="0"/>
      </w:pPr>
      <w:rPr>
        <w:rFonts w:hint="eastAsia"/>
        <w:sz w:val="24"/>
        <w:szCs w:val="24"/>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142462A6"/>
    <w:multiLevelType w:val="hybridMultilevel"/>
    <w:tmpl w:val="A0F0CA16"/>
    <w:lvl w:ilvl="0" w:tplc="66AE94D8">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236F1B6C"/>
    <w:multiLevelType w:val="hybridMultilevel"/>
    <w:tmpl w:val="67046B2E"/>
    <w:lvl w:ilvl="0" w:tplc="04090001">
      <w:start w:val="1"/>
      <w:numFmt w:val="bullet"/>
      <w:lvlText w:val=""/>
      <w:lvlJc w:val="left"/>
      <w:pPr>
        <w:tabs>
          <w:tab w:val="num" w:pos="1140"/>
        </w:tabs>
        <w:ind w:left="1140" w:hanging="420"/>
      </w:pPr>
      <w:rPr>
        <w:rFonts w:ascii="Wingdings" w:hAnsi="Wingdings" w:hint="default"/>
      </w:rPr>
    </w:lvl>
    <w:lvl w:ilvl="1" w:tplc="22A6AD06">
      <w:start w:val="1"/>
      <w:numFmt w:val="none"/>
      <w:lvlText w:val="5."/>
      <w:lvlJc w:val="left"/>
      <w:pPr>
        <w:tabs>
          <w:tab w:val="num" w:pos="1080"/>
        </w:tabs>
        <w:ind w:left="1080" w:hanging="420"/>
      </w:pPr>
      <w:rPr>
        <w:rFonts w:hint="eastAsia"/>
      </w:rPr>
    </w:lvl>
    <w:lvl w:ilvl="2" w:tplc="04090005"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3" w:tentative="1">
      <w:start w:val="1"/>
      <w:numFmt w:val="bullet"/>
      <w:lvlText w:val=""/>
      <w:lvlJc w:val="left"/>
      <w:pPr>
        <w:tabs>
          <w:tab w:val="num" w:pos="2340"/>
        </w:tabs>
        <w:ind w:left="2340" w:hanging="420"/>
      </w:pPr>
      <w:rPr>
        <w:rFonts w:ascii="Wingdings" w:hAnsi="Wingdings" w:hint="default"/>
      </w:rPr>
    </w:lvl>
    <w:lvl w:ilvl="5" w:tplc="04090005"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3" w:tentative="1">
      <w:start w:val="1"/>
      <w:numFmt w:val="bullet"/>
      <w:lvlText w:val=""/>
      <w:lvlJc w:val="left"/>
      <w:pPr>
        <w:tabs>
          <w:tab w:val="num" w:pos="3600"/>
        </w:tabs>
        <w:ind w:left="3600" w:hanging="420"/>
      </w:pPr>
      <w:rPr>
        <w:rFonts w:ascii="Wingdings" w:hAnsi="Wingdings" w:hint="default"/>
      </w:rPr>
    </w:lvl>
    <w:lvl w:ilvl="8" w:tplc="04090005"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3EBB3C91"/>
    <w:multiLevelType w:val="multilevel"/>
    <w:tmpl w:val="4558C282"/>
    <w:lvl w:ilvl="0">
      <w:start w:val="1"/>
      <w:numFmt w:val="chineseCountingThousand"/>
      <w:pStyle w:val="1"/>
      <w:suff w:val="space"/>
      <w:lvlText w:val="%1. "/>
      <w:lvlJc w:val="left"/>
      <w:pPr>
        <w:ind w:left="907" w:hanging="907"/>
      </w:pPr>
      <w:rPr>
        <w:rFonts w:hint="eastAsia"/>
      </w:rPr>
    </w:lvl>
    <w:lvl w:ilvl="1">
      <w:start w:val="1"/>
      <w:numFmt w:val="decimal"/>
      <w:lvlText w:val="3.%2"/>
      <w:lvlJc w:val="left"/>
      <w:pPr>
        <w:ind w:left="794" w:hanging="794"/>
      </w:pPr>
      <w:rPr>
        <w:rFonts w:hint="eastAsia"/>
      </w:rPr>
    </w:lvl>
    <w:lvl w:ilvl="2">
      <w:start w:val="1"/>
      <w:numFmt w:val="decimal"/>
      <w:lvlText w:val="2.5.%3"/>
      <w:lvlJc w:val="left"/>
      <w:pPr>
        <w:ind w:left="907" w:hanging="907"/>
      </w:pPr>
      <w:rPr>
        <w:rFonts w:hint="eastAsia"/>
      </w:rPr>
    </w:lvl>
    <w:lvl w:ilvl="3">
      <w:start w:val="1"/>
      <w:numFmt w:val="decimal"/>
      <w:pStyle w:val="4"/>
      <w:isLgl/>
      <w:suff w:val="space"/>
      <w:lvlText w:val="%1.%2.%3.%4 "/>
      <w:lvlJc w:val="left"/>
      <w:pPr>
        <w:ind w:left="1021" w:hanging="1021"/>
      </w:pPr>
      <w:rPr>
        <w:rFonts w:hint="eastAsia"/>
      </w:rPr>
    </w:lvl>
    <w:lvl w:ilvl="4">
      <w:start w:val="1"/>
      <w:numFmt w:val="decimal"/>
      <w:pStyle w:val="5"/>
      <w:isLgl/>
      <w:suff w:val="space"/>
      <w:lvlText w:val="%1.%2.%3.%4.%5 "/>
      <w:lvlJc w:val="left"/>
      <w:pPr>
        <w:ind w:left="1134" w:hanging="1134"/>
      </w:pPr>
      <w:rPr>
        <w:rFonts w:hint="eastAsia"/>
      </w:rPr>
    </w:lvl>
    <w:lvl w:ilvl="5">
      <w:start w:val="1"/>
      <w:numFmt w:val="decimal"/>
      <w:pStyle w:val="6"/>
      <w:isLgl/>
      <w:suff w:val="space"/>
      <w:lvlText w:val="%1.%2.%3.%4.%5.%6 "/>
      <w:lvlJc w:val="left"/>
      <w:pPr>
        <w:ind w:left="1247" w:hanging="1247"/>
      </w:pPr>
      <w:rPr>
        <w:rFonts w:hint="eastAsia"/>
      </w:rPr>
    </w:lvl>
    <w:lvl w:ilvl="6">
      <w:start w:val="1"/>
      <w:numFmt w:val="decimal"/>
      <w:lvlRestart w:val="1"/>
      <w:pStyle w:val="a"/>
      <w:isLgl/>
      <w:suff w:val="space"/>
      <w:lvlText w:val="图 %1.%7 "/>
      <w:lvlJc w:val="left"/>
      <w:pPr>
        <w:ind w:left="0" w:firstLine="0"/>
      </w:pPr>
      <w:rPr>
        <w:rFonts w:hint="eastAsia"/>
      </w:rPr>
    </w:lvl>
    <w:lvl w:ilvl="7">
      <w:start w:val="1"/>
      <w:numFmt w:val="decimal"/>
      <w:lvlRestart w:val="1"/>
      <w:pStyle w:val="a0"/>
      <w:isLgl/>
      <w:suff w:val="space"/>
      <w:lvlText w:val="表 %1.%8 "/>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15:restartNumberingAfterBreak="0">
    <w:nsid w:val="3F79459A"/>
    <w:multiLevelType w:val="hybridMultilevel"/>
    <w:tmpl w:val="9280E4B4"/>
    <w:lvl w:ilvl="0" w:tplc="D130DFA6">
      <w:start w:val="1"/>
      <w:numFmt w:val="decimal"/>
      <w:lvlText w:val="（%1）"/>
      <w:lvlJc w:val="left"/>
      <w:pPr>
        <w:tabs>
          <w:tab w:val="num" w:pos="2100"/>
        </w:tabs>
        <w:ind w:left="2100" w:hanging="420"/>
      </w:pPr>
      <w:rPr>
        <w:rFonts w:ascii="宋体" w:eastAsia="宋体" w:hAnsi="宋体" w:cs="Times New Roman"/>
      </w:rPr>
    </w:lvl>
    <w:lvl w:ilvl="1" w:tplc="8C029246">
      <w:start w:val="1"/>
      <w:numFmt w:val="decimal"/>
      <w:pStyle w:val="bodytextyCharbodytextChar"/>
      <w:lvlText w:val="%2."/>
      <w:lvlJc w:val="left"/>
      <w:pPr>
        <w:tabs>
          <w:tab w:val="num" w:pos="1261"/>
        </w:tabs>
        <w:ind w:left="1261" w:hanging="420"/>
      </w:pPr>
      <w:rPr>
        <w:rFonts w:hint="eastAsia"/>
      </w:rPr>
    </w:lvl>
    <w:lvl w:ilvl="2" w:tplc="0409001B" w:tentative="1">
      <w:start w:val="1"/>
      <w:numFmt w:val="lowerRoman"/>
      <w:lvlText w:val="%3."/>
      <w:lvlJc w:val="righ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9" w:tentative="1">
      <w:start w:val="1"/>
      <w:numFmt w:val="lowerLetter"/>
      <w:lvlText w:val="%5)"/>
      <w:lvlJc w:val="left"/>
      <w:pPr>
        <w:tabs>
          <w:tab w:val="num" w:pos="2521"/>
        </w:tabs>
        <w:ind w:left="2521" w:hanging="420"/>
      </w:pPr>
    </w:lvl>
    <w:lvl w:ilvl="5" w:tplc="0409001B" w:tentative="1">
      <w:start w:val="1"/>
      <w:numFmt w:val="lowerRoman"/>
      <w:lvlText w:val="%6."/>
      <w:lvlJc w:val="righ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9" w:tentative="1">
      <w:start w:val="1"/>
      <w:numFmt w:val="lowerLetter"/>
      <w:lvlText w:val="%8)"/>
      <w:lvlJc w:val="left"/>
      <w:pPr>
        <w:tabs>
          <w:tab w:val="num" w:pos="3781"/>
        </w:tabs>
        <w:ind w:left="3781" w:hanging="420"/>
      </w:pPr>
    </w:lvl>
    <w:lvl w:ilvl="8" w:tplc="0409001B" w:tentative="1">
      <w:start w:val="1"/>
      <w:numFmt w:val="lowerRoman"/>
      <w:lvlText w:val="%9."/>
      <w:lvlJc w:val="right"/>
      <w:pPr>
        <w:tabs>
          <w:tab w:val="num" w:pos="4201"/>
        </w:tabs>
        <w:ind w:left="4201" w:hanging="420"/>
      </w:pPr>
    </w:lvl>
  </w:abstractNum>
  <w:abstractNum w:abstractNumId="5" w15:restartNumberingAfterBreak="0">
    <w:nsid w:val="45AC0783"/>
    <w:multiLevelType w:val="multilevel"/>
    <w:tmpl w:val="1B70E41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Arial Unicode MS" w:eastAsia="Arial Unicode MS" w:hAnsi="Arial Unicode MS" w:cs="Arial Unicode M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55060EB0"/>
    <w:multiLevelType w:val="multilevel"/>
    <w:tmpl w:val="ECA4CC9E"/>
    <w:lvl w:ilvl="0">
      <w:start w:val="1"/>
      <w:numFmt w:val="decimal"/>
      <w:lvlText w:val="%1."/>
      <w:lvlJc w:val="left"/>
      <w:pPr>
        <w:tabs>
          <w:tab w:val="num" w:pos="425"/>
        </w:tabs>
        <w:ind w:left="425" w:hanging="425"/>
      </w:pPr>
    </w:lvl>
    <w:lvl w:ilvl="1">
      <w:start w:val="1"/>
      <w:numFmt w:val="decimal"/>
      <w:lvlText w:val="%2."/>
      <w:lvlJc w:val="left"/>
      <w:pPr>
        <w:tabs>
          <w:tab w:val="num" w:pos="567"/>
        </w:tabs>
        <w:ind w:left="567" w:hanging="567"/>
      </w:pPr>
    </w:lvl>
    <w:lvl w:ilvl="2">
      <w:start w:val="1"/>
      <w:numFmt w:val="bullet"/>
      <w:lvlText w:val=""/>
      <w:lvlJc w:val="left"/>
      <w:pPr>
        <w:tabs>
          <w:tab w:val="num" w:pos="709"/>
        </w:tabs>
        <w:ind w:left="709" w:hanging="709"/>
      </w:pPr>
      <w:rPr>
        <w:rFonts w:ascii="Wingdings" w:hAnsi="Wingdings" w:hint="default"/>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15:restartNumberingAfterBreak="0">
    <w:nsid w:val="6B591274"/>
    <w:multiLevelType w:val="multilevel"/>
    <w:tmpl w:val="0D96B81A"/>
    <w:lvl w:ilvl="0">
      <w:start w:val="1"/>
      <w:numFmt w:val="chineseCountingThousand"/>
      <w:pStyle w:val="10"/>
      <w:lvlText w:val="第%1章"/>
      <w:lvlJc w:val="left"/>
      <w:pPr>
        <w:tabs>
          <w:tab w:val="num" w:pos="113"/>
        </w:tabs>
        <w:ind w:left="227" w:hanging="227"/>
      </w:pPr>
      <w:rPr>
        <w:rFonts w:ascii="Times New Roman" w:eastAsia="黑体" w:hAnsi="Times New Roman" w:cs="Times New Roman" w:hint="default"/>
        <w:b/>
        <w:i w:val="0"/>
        <w:iCs w:val="0"/>
        <w:caps w:val="0"/>
        <w:smallCaps w:val="0"/>
        <w:strike w:val="0"/>
        <w:dstrike w:val="0"/>
        <w:vanish w:val="0"/>
        <w:color w:val="000000"/>
        <w:spacing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56"/>
        </w:tabs>
        <w:ind w:left="756" w:hanging="576"/>
      </w:pPr>
      <w:rPr>
        <w:rFonts w:ascii="Times New Roman" w:eastAsia="黑体" w:hAnsi="Times New Roman"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77"/>
        </w:tabs>
        <w:ind w:left="720" w:hanging="720"/>
      </w:pPr>
      <w:rPr>
        <w:rFonts w:ascii="宋体" w:eastAsia="宋体" w:hint="eastAsia"/>
        <w:b/>
        <w:i w:val="0"/>
        <w:color w:val="000000"/>
        <w:sz w:val="28"/>
        <w:szCs w:val="28"/>
        <w:u w:val="none"/>
      </w:rPr>
    </w:lvl>
    <w:lvl w:ilvl="3">
      <w:start w:val="1"/>
      <w:numFmt w:val="decimal"/>
      <w:pStyle w:val="40"/>
      <w:isLgl/>
      <w:lvlText w:val="%1.%2.%3.%4"/>
      <w:lvlJc w:val="left"/>
      <w:pPr>
        <w:tabs>
          <w:tab w:val="num" w:pos="720"/>
        </w:tabs>
        <w:ind w:left="720" w:hanging="720"/>
      </w:pPr>
      <w:rPr>
        <w:rFonts w:ascii="宋体" w:eastAsia="宋体" w:hint="eastAsia"/>
        <w:b/>
        <w:i w:val="0"/>
        <w:sz w:val="24"/>
        <w:szCs w:val="24"/>
      </w:rPr>
    </w:lvl>
    <w:lvl w:ilvl="4">
      <w:start w:val="1"/>
      <w:numFmt w:val="decimal"/>
      <w:isLg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6D366EC6"/>
    <w:multiLevelType w:val="multilevel"/>
    <w:tmpl w:val="954AE606"/>
    <w:lvl w:ilvl="0">
      <w:start w:val="1"/>
      <w:numFmt w:val="decimal"/>
      <w:lvlText w:val="%1."/>
      <w:lvlJc w:val="left"/>
      <w:pPr>
        <w:ind w:left="425" w:hanging="425"/>
      </w:pPr>
    </w:lvl>
    <w:lvl w:ilvl="1">
      <w:start w:val="1"/>
      <w:numFmt w:val="decimal"/>
      <w:pStyle w:val="2"/>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792A0949"/>
    <w:multiLevelType w:val="hybridMultilevel"/>
    <w:tmpl w:val="A6E2A2E8"/>
    <w:lvl w:ilvl="0" w:tplc="115696C6">
      <w:start w:val="1"/>
      <w:numFmt w:val="decimal"/>
      <w:pStyle w:val="11111"/>
      <w:lvlText w:val="4.1.8.1.%1"/>
      <w:lvlJc w:val="left"/>
      <w:pPr>
        <w:ind w:left="420" w:hanging="420"/>
      </w:pPr>
      <w:rPr>
        <w:rFonts w:hint="eastAsia"/>
        <w:b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A7E7692"/>
    <w:multiLevelType w:val="multilevel"/>
    <w:tmpl w:val="45D4347E"/>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567"/>
        </w:tabs>
        <w:ind w:left="567" w:hanging="567"/>
      </w:pPr>
      <w:rPr>
        <w:rFonts w:ascii="Arial Unicode MS" w:eastAsia="Arial Unicode MS" w:hAnsi="Arial Unicode MS" w:cs="Arial Unicode MS"/>
        <w:lang w:val="en-US"/>
      </w:rPr>
    </w:lvl>
    <w:lvl w:ilvl="2">
      <w:start w:val="1"/>
      <w:numFmt w:val="decimal"/>
      <w:pStyle w:val="3"/>
      <w:lvlText w:val="%1.%2.%3."/>
      <w:lvlJc w:val="left"/>
      <w:pPr>
        <w:tabs>
          <w:tab w:val="num" w:pos="709"/>
        </w:tabs>
        <w:ind w:left="709" w:hanging="709"/>
      </w:pPr>
      <w:rPr>
        <w:lang w:val="en-US"/>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7D1F69D7"/>
    <w:multiLevelType w:val="multilevel"/>
    <w:tmpl w:val="9A820AF6"/>
    <w:lvl w:ilvl="0">
      <w:start w:val="1"/>
      <w:numFmt w:val="decimal"/>
      <w:lvlText w:val="%1."/>
      <w:lvlJc w:val="left"/>
      <w:pPr>
        <w:tabs>
          <w:tab w:val="num" w:pos="425"/>
        </w:tabs>
        <w:ind w:left="425" w:hanging="425"/>
      </w:pPr>
    </w:lvl>
    <w:lvl w:ilvl="1">
      <w:start w:val="1"/>
      <w:numFmt w:val="decimal"/>
      <w:lvlText w:val="%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7EA433E2"/>
    <w:multiLevelType w:val="hybridMultilevel"/>
    <w:tmpl w:val="07F23F7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9"/>
  </w:num>
  <w:num w:numId="3">
    <w:abstractNumId w:val="4"/>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2"/>
  </w:num>
  <w:num w:numId="8">
    <w:abstractNumId w:val="8"/>
  </w:num>
  <w:num w:numId="9">
    <w:abstractNumId w:val="1"/>
  </w:num>
  <w:num w:numId="10">
    <w:abstractNumId w:val="6"/>
  </w:num>
  <w:num w:numId="11">
    <w:abstractNumId w:val="11"/>
  </w:num>
  <w:num w:numId="12">
    <w:abstractNumId w:val="5"/>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C2"/>
    <w:rsid w:val="00001470"/>
    <w:rsid w:val="00002F45"/>
    <w:rsid w:val="00005CCB"/>
    <w:rsid w:val="00010767"/>
    <w:rsid w:val="000178FF"/>
    <w:rsid w:val="000257DF"/>
    <w:rsid w:val="00025856"/>
    <w:rsid w:val="000366FA"/>
    <w:rsid w:val="000400A6"/>
    <w:rsid w:val="00045BCF"/>
    <w:rsid w:val="00046087"/>
    <w:rsid w:val="00053FC6"/>
    <w:rsid w:val="00056292"/>
    <w:rsid w:val="000578C4"/>
    <w:rsid w:val="00063094"/>
    <w:rsid w:val="00072939"/>
    <w:rsid w:val="00074E18"/>
    <w:rsid w:val="00075EFB"/>
    <w:rsid w:val="00076AA6"/>
    <w:rsid w:val="000800C4"/>
    <w:rsid w:val="000878F3"/>
    <w:rsid w:val="00090337"/>
    <w:rsid w:val="00091B2E"/>
    <w:rsid w:val="00096558"/>
    <w:rsid w:val="000A6644"/>
    <w:rsid w:val="000A7C5E"/>
    <w:rsid w:val="000B0F3F"/>
    <w:rsid w:val="000C1591"/>
    <w:rsid w:val="000C2606"/>
    <w:rsid w:val="000D2779"/>
    <w:rsid w:val="000D2A65"/>
    <w:rsid w:val="000D2E61"/>
    <w:rsid w:val="000D50C0"/>
    <w:rsid w:val="000D73D1"/>
    <w:rsid w:val="000E71E2"/>
    <w:rsid w:val="000F2BCE"/>
    <w:rsid w:val="000F341A"/>
    <w:rsid w:val="000F516A"/>
    <w:rsid w:val="000F76A7"/>
    <w:rsid w:val="001018C5"/>
    <w:rsid w:val="00103DB5"/>
    <w:rsid w:val="00107CF7"/>
    <w:rsid w:val="001130F0"/>
    <w:rsid w:val="00114EAD"/>
    <w:rsid w:val="00117887"/>
    <w:rsid w:val="00121529"/>
    <w:rsid w:val="0012156A"/>
    <w:rsid w:val="001231C6"/>
    <w:rsid w:val="00124CD6"/>
    <w:rsid w:val="001262E0"/>
    <w:rsid w:val="001267BA"/>
    <w:rsid w:val="0013046C"/>
    <w:rsid w:val="00134113"/>
    <w:rsid w:val="00137723"/>
    <w:rsid w:val="00141DCC"/>
    <w:rsid w:val="0014535A"/>
    <w:rsid w:val="001477D4"/>
    <w:rsid w:val="00151110"/>
    <w:rsid w:val="00157003"/>
    <w:rsid w:val="00157131"/>
    <w:rsid w:val="0016087F"/>
    <w:rsid w:val="00161363"/>
    <w:rsid w:val="001639B5"/>
    <w:rsid w:val="00164008"/>
    <w:rsid w:val="001715E8"/>
    <w:rsid w:val="001844CA"/>
    <w:rsid w:val="00185DA7"/>
    <w:rsid w:val="00186689"/>
    <w:rsid w:val="00191A85"/>
    <w:rsid w:val="00193A05"/>
    <w:rsid w:val="0019449F"/>
    <w:rsid w:val="001A0194"/>
    <w:rsid w:val="001A5C8E"/>
    <w:rsid w:val="001A76E2"/>
    <w:rsid w:val="001A7FEB"/>
    <w:rsid w:val="001B2E1E"/>
    <w:rsid w:val="001B3030"/>
    <w:rsid w:val="001B7105"/>
    <w:rsid w:val="001D2490"/>
    <w:rsid w:val="001E01CB"/>
    <w:rsid w:val="001E114B"/>
    <w:rsid w:val="001E268B"/>
    <w:rsid w:val="001E712F"/>
    <w:rsid w:val="001F2518"/>
    <w:rsid w:val="001F7986"/>
    <w:rsid w:val="00202D10"/>
    <w:rsid w:val="00203DD8"/>
    <w:rsid w:val="00205C38"/>
    <w:rsid w:val="0021219B"/>
    <w:rsid w:val="002214F4"/>
    <w:rsid w:val="00226DCF"/>
    <w:rsid w:val="002329DF"/>
    <w:rsid w:val="00232F56"/>
    <w:rsid w:val="0024009A"/>
    <w:rsid w:val="00240300"/>
    <w:rsid w:val="00243C8B"/>
    <w:rsid w:val="00251816"/>
    <w:rsid w:val="00251A14"/>
    <w:rsid w:val="00251B3F"/>
    <w:rsid w:val="00255E27"/>
    <w:rsid w:val="00262C2E"/>
    <w:rsid w:val="00263B4A"/>
    <w:rsid w:val="00287228"/>
    <w:rsid w:val="00287A00"/>
    <w:rsid w:val="002916AB"/>
    <w:rsid w:val="0029261B"/>
    <w:rsid w:val="002974FA"/>
    <w:rsid w:val="002B30A6"/>
    <w:rsid w:val="002B545F"/>
    <w:rsid w:val="002C09D1"/>
    <w:rsid w:val="002C5D16"/>
    <w:rsid w:val="002C6FA6"/>
    <w:rsid w:val="002C74EE"/>
    <w:rsid w:val="002E0797"/>
    <w:rsid w:val="002E1F5F"/>
    <w:rsid w:val="002E2506"/>
    <w:rsid w:val="002E6027"/>
    <w:rsid w:val="002E7C8A"/>
    <w:rsid w:val="002F0EA6"/>
    <w:rsid w:val="002F0FED"/>
    <w:rsid w:val="002F12E8"/>
    <w:rsid w:val="002F3FE0"/>
    <w:rsid w:val="002F4236"/>
    <w:rsid w:val="002F77C2"/>
    <w:rsid w:val="002F7E68"/>
    <w:rsid w:val="00304D96"/>
    <w:rsid w:val="003051EA"/>
    <w:rsid w:val="00306B64"/>
    <w:rsid w:val="00313108"/>
    <w:rsid w:val="003137D3"/>
    <w:rsid w:val="003151EC"/>
    <w:rsid w:val="00317F5D"/>
    <w:rsid w:val="00322AD3"/>
    <w:rsid w:val="00327B81"/>
    <w:rsid w:val="00334384"/>
    <w:rsid w:val="003348F6"/>
    <w:rsid w:val="003357AF"/>
    <w:rsid w:val="00335EE0"/>
    <w:rsid w:val="0034467A"/>
    <w:rsid w:val="00346185"/>
    <w:rsid w:val="0035088D"/>
    <w:rsid w:val="0035249E"/>
    <w:rsid w:val="003527EC"/>
    <w:rsid w:val="00354539"/>
    <w:rsid w:val="003551EE"/>
    <w:rsid w:val="00356DEF"/>
    <w:rsid w:val="003636FF"/>
    <w:rsid w:val="003659D6"/>
    <w:rsid w:val="0037136D"/>
    <w:rsid w:val="003727F7"/>
    <w:rsid w:val="003737B4"/>
    <w:rsid w:val="003739CC"/>
    <w:rsid w:val="0038062A"/>
    <w:rsid w:val="00380D7E"/>
    <w:rsid w:val="00381171"/>
    <w:rsid w:val="0038282E"/>
    <w:rsid w:val="00382A2D"/>
    <w:rsid w:val="003856A7"/>
    <w:rsid w:val="0038713B"/>
    <w:rsid w:val="0038750C"/>
    <w:rsid w:val="0039092D"/>
    <w:rsid w:val="003917A9"/>
    <w:rsid w:val="00391B2A"/>
    <w:rsid w:val="00395B6F"/>
    <w:rsid w:val="00397704"/>
    <w:rsid w:val="003A0402"/>
    <w:rsid w:val="003A14EC"/>
    <w:rsid w:val="003A2E45"/>
    <w:rsid w:val="003A5AAB"/>
    <w:rsid w:val="003A6409"/>
    <w:rsid w:val="003A6FF7"/>
    <w:rsid w:val="003A7724"/>
    <w:rsid w:val="003B366A"/>
    <w:rsid w:val="003B3A86"/>
    <w:rsid w:val="003B7F81"/>
    <w:rsid w:val="003C0157"/>
    <w:rsid w:val="003C0B46"/>
    <w:rsid w:val="003D24EA"/>
    <w:rsid w:val="003D397F"/>
    <w:rsid w:val="003D5196"/>
    <w:rsid w:val="003D6810"/>
    <w:rsid w:val="003E67B7"/>
    <w:rsid w:val="003F1907"/>
    <w:rsid w:val="003F2940"/>
    <w:rsid w:val="003F658E"/>
    <w:rsid w:val="00405280"/>
    <w:rsid w:val="0041032E"/>
    <w:rsid w:val="00412B6B"/>
    <w:rsid w:val="004174F4"/>
    <w:rsid w:val="0041782E"/>
    <w:rsid w:val="004222C6"/>
    <w:rsid w:val="00422313"/>
    <w:rsid w:val="0042283A"/>
    <w:rsid w:val="004239F7"/>
    <w:rsid w:val="004266D6"/>
    <w:rsid w:val="00426AD9"/>
    <w:rsid w:val="00427A66"/>
    <w:rsid w:val="00427C13"/>
    <w:rsid w:val="00433412"/>
    <w:rsid w:val="00436758"/>
    <w:rsid w:val="00441FAB"/>
    <w:rsid w:val="00442631"/>
    <w:rsid w:val="00447BE1"/>
    <w:rsid w:val="00450057"/>
    <w:rsid w:val="00452145"/>
    <w:rsid w:val="00453825"/>
    <w:rsid w:val="00457BEC"/>
    <w:rsid w:val="00457FBB"/>
    <w:rsid w:val="00461E7B"/>
    <w:rsid w:val="00465828"/>
    <w:rsid w:val="0047009C"/>
    <w:rsid w:val="00472CEB"/>
    <w:rsid w:val="00474ADB"/>
    <w:rsid w:val="004754E7"/>
    <w:rsid w:val="004839E2"/>
    <w:rsid w:val="00486D04"/>
    <w:rsid w:val="00491841"/>
    <w:rsid w:val="00492B65"/>
    <w:rsid w:val="0049663A"/>
    <w:rsid w:val="00496FAF"/>
    <w:rsid w:val="004979C5"/>
    <w:rsid w:val="004A28A8"/>
    <w:rsid w:val="004A416A"/>
    <w:rsid w:val="004B0137"/>
    <w:rsid w:val="004B11C6"/>
    <w:rsid w:val="004B18C2"/>
    <w:rsid w:val="004B49AD"/>
    <w:rsid w:val="004B5363"/>
    <w:rsid w:val="004C01F3"/>
    <w:rsid w:val="004C0550"/>
    <w:rsid w:val="004C788D"/>
    <w:rsid w:val="004D03B7"/>
    <w:rsid w:val="004D048C"/>
    <w:rsid w:val="004D62CC"/>
    <w:rsid w:val="004D7BF4"/>
    <w:rsid w:val="004E40C1"/>
    <w:rsid w:val="004E70AB"/>
    <w:rsid w:val="004F041C"/>
    <w:rsid w:val="004F2BF1"/>
    <w:rsid w:val="004F45F1"/>
    <w:rsid w:val="004F4A27"/>
    <w:rsid w:val="00505676"/>
    <w:rsid w:val="00513DC0"/>
    <w:rsid w:val="005168D8"/>
    <w:rsid w:val="00516A40"/>
    <w:rsid w:val="00516D62"/>
    <w:rsid w:val="00517D4C"/>
    <w:rsid w:val="00517ECB"/>
    <w:rsid w:val="00520E5B"/>
    <w:rsid w:val="00523C9F"/>
    <w:rsid w:val="00525137"/>
    <w:rsid w:val="00526346"/>
    <w:rsid w:val="005321D3"/>
    <w:rsid w:val="00533633"/>
    <w:rsid w:val="00534C3A"/>
    <w:rsid w:val="005363AA"/>
    <w:rsid w:val="00536F5D"/>
    <w:rsid w:val="00544F9F"/>
    <w:rsid w:val="00545FC0"/>
    <w:rsid w:val="00547018"/>
    <w:rsid w:val="00547BDB"/>
    <w:rsid w:val="0055186A"/>
    <w:rsid w:val="005537E4"/>
    <w:rsid w:val="005714E7"/>
    <w:rsid w:val="00577D02"/>
    <w:rsid w:val="0058229A"/>
    <w:rsid w:val="00586E50"/>
    <w:rsid w:val="0059259E"/>
    <w:rsid w:val="0059390D"/>
    <w:rsid w:val="00593FF4"/>
    <w:rsid w:val="00595796"/>
    <w:rsid w:val="005A2FF4"/>
    <w:rsid w:val="005A7D6D"/>
    <w:rsid w:val="005B00F8"/>
    <w:rsid w:val="005B06C8"/>
    <w:rsid w:val="005B1D69"/>
    <w:rsid w:val="005B25EF"/>
    <w:rsid w:val="005C52AB"/>
    <w:rsid w:val="005D0E60"/>
    <w:rsid w:val="005D12B4"/>
    <w:rsid w:val="005E322A"/>
    <w:rsid w:val="005E6913"/>
    <w:rsid w:val="005E71ED"/>
    <w:rsid w:val="005F0D50"/>
    <w:rsid w:val="005F1236"/>
    <w:rsid w:val="005F28F0"/>
    <w:rsid w:val="00601E46"/>
    <w:rsid w:val="00602F06"/>
    <w:rsid w:val="00603C99"/>
    <w:rsid w:val="00611630"/>
    <w:rsid w:val="006131DE"/>
    <w:rsid w:val="006134A8"/>
    <w:rsid w:val="006135FF"/>
    <w:rsid w:val="00613BFB"/>
    <w:rsid w:val="006166CD"/>
    <w:rsid w:val="00616F5B"/>
    <w:rsid w:val="006175EF"/>
    <w:rsid w:val="00621E08"/>
    <w:rsid w:val="00622A78"/>
    <w:rsid w:val="0062411D"/>
    <w:rsid w:val="00624EFD"/>
    <w:rsid w:val="00625463"/>
    <w:rsid w:val="00630C94"/>
    <w:rsid w:val="006319C6"/>
    <w:rsid w:val="006323E2"/>
    <w:rsid w:val="006343B6"/>
    <w:rsid w:val="00634C32"/>
    <w:rsid w:val="0063615B"/>
    <w:rsid w:val="00640A6C"/>
    <w:rsid w:val="006438F7"/>
    <w:rsid w:val="00646DF5"/>
    <w:rsid w:val="00651A89"/>
    <w:rsid w:val="006526A5"/>
    <w:rsid w:val="00654D3F"/>
    <w:rsid w:val="00660FA5"/>
    <w:rsid w:val="00673544"/>
    <w:rsid w:val="00675CAC"/>
    <w:rsid w:val="00681412"/>
    <w:rsid w:val="006814A1"/>
    <w:rsid w:val="00684FC5"/>
    <w:rsid w:val="00690703"/>
    <w:rsid w:val="00695997"/>
    <w:rsid w:val="006A693D"/>
    <w:rsid w:val="006B7A2B"/>
    <w:rsid w:val="006D2900"/>
    <w:rsid w:val="006D4B2D"/>
    <w:rsid w:val="006D774B"/>
    <w:rsid w:val="006E202B"/>
    <w:rsid w:val="006E2BF7"/>
    <w:rsid w:val="006F0ED6"/>
    <w:rsid w:val="006F4209"/>
    <w:rsid w:val="0070114B"/>
    <w:rsid w:val="007014B9"/>
    <w:rsid w:val="00704258"/>
    <w:rsid w:val="00704C08"/>
    <w:rsid w:val="007056D4"/>
    <w:rsid w:val="00710915"/>
    <w:rsid w:val="00710CF3"/>
    <w:rsid w:val="00720D87"/>
    <w:rsid w:val="00731A6E"/>
    <w:rsid w:val="007361D6"/>
    <w:rsid w:val="007369EC"/>
    <w:rsid w:val="00737339"/>
    <w:rsid w:val="0074241D"/>
    <w:rsid w:val="00744ED7"/>
    <w:rsid w:val="007470ED"/>
    <w:rsid w:val="0075097F"/>
    <w:rsid w:val="00753A47"/>
    <w:rsid w:val="00755419"/>
    <w:rsid w:val="00757C51"/>
    <w:rsid w:val="007609BE"/>
    <w:rsid w:val="00766E7F"/>
    <w:rsid w:val="00770AA1"/>
    <w:rsid w:val="00772005"/>
    <w:rsid w:val="007775DE"/>
    <w:rsid w:val="0078237B"/>
    <w:rsid w:val="00785D91"/>
    <w:rsid w:val="00787F07"/>
    <w:rsid w:val="00792CFA"/>
    <w:rsid w:val="007932DB"/>
    <w:rsid w:val="00795210"/>
    <w:rsid w:val="007961FA"/>
    <w:rsid w:val="00796749"/>
    <w:rsid w:val="00797B1D"/>
    <w:rsid w:val="007A3370"/>
    <w:rsid w:val="007A3A24"/>
    <w:rsid w:val="007A5ADD"/>
    <w:rsid w:val="007B6EFA"/>
    <w:rsid w:val="007C160D"/>
    <w:rsid w:val="007C1F17"/>
    <w:rsid w:val="007C2289"/>
    <w:rsid w:val="007C41D5"/>
    <w:rsid w:val="007C4B5D"/>
    <w:rsid w:val="007C53E6"/>
    <w:rsid w:val="007C74C1"/>
    <w:rsid w:val="007D09B5"/>
    <w:rsid w:val="007D478D"/>
    <w:rsid w:val="007E02C1"/>
    <w:rsid w:val="007E5C77"/>
    <w:rsid w:val="007F225A"/>
    <w:rsid w:val="007F31C0"/>
    <w:rsid w:val="007F5B74"/>
    <w:rsid w:val="007F6CCF"/>
    <w:rsid w:val="00801084"/>
    <w:rsid w:val="0080222D"/>
    <w:rsid w:val="00810692"/>
    <w:rsid w:val="00810CA6"/>
    <w:rsid w:val="00812F6D"/>
    <w:rsid w:val="008156E8"/>
    <w:rsid w:val="0082069F"/>
    <w:rsid w:val="0082127B"/>
    <w:rsid w:val="00832BB3"/>
    <w:rsid w:val="00836CF1"/>
    <w:rsid w:val="008377DB"/>
    <w:rsid w:val="00837D41"/>
    <w:rsid w:val="0084106B"/>
    <w:rsid w:val="00842CFB"/>
    <w:rsid w:val="00843F57"/>
    <w:rsid w:val="00845646"/>
    <w:rsid w:val="00851B5C"/>
    <w:rsid w:val="0085276D"/>
    <w:rsid w:val="008545A6"/>
    <w:rsid w:val="00856A61"/>
    <w:rsid w:val="00860488"/>
    <w:rsid w:val="00863D94"/>
    <w:rsid w:val="0087207D"/>
    <w:rsid w:val="00874665"/>
    <w:rsid w:val="00875732"/>
    <w:rsid w:val="0088549E"/>
    <w:rsid w:val="00886169"/>
    <w:rsid w:val="00887F55"/>
    <w:rsid w:val="00890132"/>
    <w:rsid w:val="008916C3"/>
    <w:rsid w:val="0089370E"/>
    <w:rsid w:val="008960E3"/>
    <w:rsid w:val="008A04D4"/>
    <w:rsid w:val="008B26DD"/>
    <w:rsid w:val="008B7172"/>
    <w:rsid w:val="008B7287"/>
    <w:rsid w:val="008B76C4"/>
    <w:rsid w:val="008B79A6"/>
    <w:rsid w:val="008C05B1"/>
    <w:rsid w:val="008C185A"/>
    <w:rsid w:val="008C1DF3"/>
    <w:rsid w:val="008C1EF0"/>
    <w:rsid w:val="008D4084"/>
    <w:rsid w:val="008D6191"/>
    <w:rsid w:val="008E02D9"/>
    <w:rsid w:val="008E2827"/>
    <w:rsid w:val="008E2B11"/>
    <w:rsid w:val="00900D0A"/>
    <w:rsid w:val="00903445"/>
    <w:rsid w:val="00905C9F"/>
    <w:rsid w:val="009103C8"/>
    <w:rsid w:val="00911160"/>
    <w:rsid w:val="009148DD"/>
    <w:rsid w:val="00916AB0"/>
    <w:rsid w:val="00917453"/>
    <w:rsid w:val="009207BF"/>
    <w:rsid w:val="00932303"/>
    <w:rsid w:val="009334CA"/>
    <w:rsid w:val="009376A4"/>
    <w:rsid w:val="0094658D"/>
    <w:rsid w:val="00946F18"/>
    <w:rsid w:val="00950C57"/>
    <w:rsid w:val="00951A47"/>
    <w:rsid w:val="009549D1"/>
    <w:rsid w:val="00955E03"/>
    <w:rsid w:val="009567ED"/>
    <w:rsid w:val="0096341D"/>
    <w:rsid w:val="00963A53"/>
    <w:rsid w:val="00970A26"/>
    <w:rsid w:val="00974D30"/>
    <w:rsid w:val="009771AB"/>
    <w:rsid w:val="00980A28"/>
    <w:rsid w:val="00983071"/>
    <w:rsid w:val="00986931"/>
    <w:rsid w:val="00986F98"/>
    <w:rsid w:val="0099189D"/>
    <w:rsid w:val="00995E95"/>
    <w:rsid w:val="00996ECA"/>
    <w:rsid w:val="009A20CC"/>
    <w:rsid w:val="009A2F21"/>
    <w:rsid w:val="009A3395"/>
    <w:rsid w:val="009A6107"/>
    <w:rsid w:val="009B3195"/>
    <w:rsid w:val="009B43B3"/>
    <w:rsid w:val="009B5C32"/>
    <w:rsid w:val="009B6A6D"/>
    <w:rsid w:val="009C4D02"/>
    <w:rsid w:val="009D02D8"/>
    <w:rsid w:val="009D0761"/>
    <w:rsid w:val="009D100C"/>
    <w:rsid w:val="009D3B25"/>
    <w:rsid w:val="009D5291"/>
    <w:rsid w:val="009E0F9E"/>
    <w:rsid w:val="009E2D2C"/>
    <w:rsid w:val="009E6802"/>
    <w:rsid w:val="009F0159"/>
    <w:rsid w:val="009F0B44"/>
    <w:rsid w:val="009F303C"/>
    <w:rsid w:val="009F31D2"/>
    <w:rsid w:val="009F4EF1"/>
    <w:rsid w:val="009F7F69"/>
    <w:rsid w:val="00A04A03"/>
    <w:rsid w:val="00A0672C"/>
    <w:rsid w:val="00A1085B"/>
    <w:rsid w:val="00A10956"/>
    <w:rsid w:val="00A11E63"/>
    <w:rsid w:val="00A145DE"/>
    <w:rsid w:val="00A15848"/>
    <w:rsid w:val="00A15C27"/>
    <w:rsid w:val="00A2221A"/>
    <w:rsid w:val="00A22FF3"/>
    <w:rsid w:val="00A34920"/>
    <w:rsid w:val="00A35BC9"/>
    <w:rsid w:val="00A37B11"/>
    <w:rsid w:val="00A400A6"/>
    <w:rsid w:val="00A438DD"/>
    <w:rsid w:val="00A557D7"/>
    <w:rsid w:val="00A56DE6"/>
    <w:rsid w:val="00A62394"/>
    <w:rsid w:val="00A754FA"/>
    <w:rsid w:val="00A75521"/>
    <w:rsid w:val="00A82E97"/>
    <w:rsid w:val="00A904C0"/>
    <w:rsid w:val="00A91D0E"/>
    <w:rsid w:val="00A94FB5"/>
    <w:rsid w:val="00A974EF"/>
    <w:rsid w:val="00A97F8B"/>
    <w:rsid w:val="00AA062A"/>
    <w:rsid w:val="00AA2C97"/>
    <w:rsid w:val="00AA4358"/>
    <w:rsid w:val="00AB02B1"/>
    <w:rsid w:val="00AB0300"/>
    <w:rsid w:val="00AB0FA5"/>
    <w:rsid w:val="00AB16B4"/>
    <w:rsid w:val="00AC1BE0"/>
    <w:rsid w:val="00AC2DE3"/>
    <w:rsid w:val="00AC5DEF"/>
    <w:rsid w:val="00AC73DE"/>
    <w:rsid w:val="00AD264A"/>
    <w:rsid w:val="00AD3256"/>
    <w:rsid w:val="00AD3DDD"/>
    <w:rsid w:val="00AD5FDD"/>
    <w:rsid w:val="00AD6B67"/>
    <w:rsid w:val="00AD7341"/>
    <w:rsid w:val="00AE1264"/>
    <w:rsid w:val="00AE47D6"/>
    <w:rsid w:val="00AF1494"/>
    <w:rsid w:val="00AF3212"/>
    <w:rsid w:val="00AF648D"/>
    <w:rsid w:val="00B03661"/>
    <w:rsid w:val="00B115DA"/>
    <w:rsid w:val="00B1251F"/>
    <w:rsid w:val="00B12AD2"/>
    <w:rsid w:val="00B14019"/>
    <w:rsid w:val="00B1655F"/>
    <w:rsid w:val="00B25696"/>
    <w:rsid w:val="00B27BA0"/>
    <w:rsid w:val="00B36C8E"/>
    <w:rsid w:val="00B36FEB"/>
    <w:rsid w:val="00B373CD"/>
    <w:rsid w:val="00B41FCD"/>
    <w:rsid w:val="00B478EE"/>
    <w:rsid w:val="00B478F4"/>
    <w:rsid w:val="00B47DA2"/>
    <w:rsid w:val="00B50494"/>
    <w:rsid w:val="00B5543E"/>
    <w:rsid w:val="00B55C25"/>
    <w:rsid w:val="00B603E2"/>
    <w:rsid w:val="00B626E6"/>
    <w:rsid w:val="00B63B99"/>
    <w:rsid w:val="00B66EF9"/>
    <w:rsid w:val="00B67B1D"/>
    <w:rsid w:val="00B73EB8"/>
    <w:rsid w:val="00B74BE4"/>
    <w:rsid w:val="00B75E9D"/>
    <w:rsid w:val="00B821FE"/>
    <w:rsid w:val="00B870D8"/>
    <w:rsid w:val="00B9409B"/>
    <w:rsid w:val="00B95D69"/>
    <w:rsid w:val="00B9785B"/>
    <w:rsid w:val="00BA121A"/>
    <w:rsid w:val="00BA31D9"/>
    <w:rsid w:val="00BA64EC"/>
    <w:rsid w:val="00BB462E"/>
    <w:rsid w:val="00BB4900"/>
    <w:rsid w:val="00BB6747"/>
    <w:rsid w:val="00BC4A6F"/>
    <w:rsid w:val="00BC508A"/>
    <w:rsid w:val="00BC63A6"/>
    <w:rsid w:val="00BC6685"/>
    <w:rsid w:val="00BC6F97"/>
    <w:rsid w:val="00BD1039"/>
    <w:rsid w:val="00BD6962"/>
    <w:rsid w:val="00BE1077"/>
    <w:rsid w:val="00BE29E7"/>
    <w:rsid w:val="00BE353F"/>
    <w:rsid w:val="00BE39B4"/>
    <w:rsid w:val="00BF35DA"/>
    <w:rsid w:val="00BF606E"/>
    <w:rsid w:val="00C05E8F"/>
    <w:rsid w:val="00C07BF0"/>
    <w:rsid w:val="00C15A6C"/>
    <w:rsid w:val="00C16B28"/>
    <w:rsid w:val="00C17A17"/>
    <w:rsid w:val="00C17B62"/>
    <w:rsid w:val="00C2427D"/>
    <w:rsid w:val="00C30B27"/>
    <w:rsid w:val="00C32B0F"/>
    <w:rsid w:val="00C33C44"/>
    <w:rsid w:val="00C361D4"/>
    <w:rsid w:val="00C3686A"/>
    <w:rsid w:val="00C37100"/>
    <w:rsid w:val="00C409B9"/>
    <w:rsid w:val="00C4376B"/>
    <w:rsid w:val="00C542B4"/>
    <w:rsid w:val="00C57C7A"/>
    <w:rsid w:val="00C61077"/>
    <w:rsid w:val="00C7134E"/>
    <w:rsid w:val="00C75D7B"/>
    <w:rsid w:val="00C82632"/>
    <w:rsid w:val="00C84EC6"/>
    <w:rsid w:val="00C931B8"/>
    <w:rsid w:val="00C943F0"/>
    <w:rsid w:val="00C9458B"/>
    <w:rsid w:val="00C946D5"/>
    <w:rsid w:val="00C97CF2"/>
    <w:rsid w:val="00CA0719"/>
    <w:rsid w:val="00CB025F"/>
    <w:rsid w:val="00CB2A1A"/>
    <w:rsid w:val="00CB5663"/>
    <w:rsid w:val="00CB79B5"/>
    <w:rsid w:val="00CB7C40"/>
    <w:rsid w:val="00CC245B"/>
    <w:rsid w:val="00CC3ED2"/>
    <w:rsid w:val="00CC6189"/>
    <w:rsid w:val="00CD2130"/>
    <w:rsid w:val="00CE1429"/>
    <w:rsid w:val="00CF0CEB"/>
    <w:rsid w:val="00CF14E6"/>
    <w:rsid w:val="00CF1AC2"/>
    <w:rsid w:val="00CF4860"/>
    <w:rsid w:val="00CF708B"/>
    <w:rsid w:val="00D06627"/>
    <w:rsid w:val="00D1099B"/>
    <w:rsid w:val="00D11B79"/>
    <w:rsid w:val="00D11BD6"/>
    <w:rsid w:val="00D12613"/>
    <w:rsid w:val="00D14C6D"/>
    <w:rsid w:val="00D16820"/>
    <w:rsid w:val="00D20558"/>
    <w:rsid w:val="00D240E3"/>
    <w:rsid w:val="00D259F2"/>
    <w:rsid w:val="00D267FC"/>
    <w:rsid w:val="00D277C9"/>
    <w:rsid w:val="00D30592"/>
    <w:rsid w:val="00D32A50"/>
    <w:rsid w:val="00D33B12"/>
    <w:rsid w:val="00D40010"/>
    <w:rsid w:val="00D430ED"/>
    <w:rsid w:val="00D468E6"/>
    <w:rsid w:val="00D5273A"/>
    <w:rsid w:val="00D52C51"/>
    <w:rsid w:val="00D5347E"/>
    <w:rsid w:val="00D56630"/>
    <w:rsid w:val="00D57AE6"/>
    <w:rsid w:val="00D610D4"/>
    <w:rsid w:val="00D627BB"/>
    <w:rsid w:val="00D81220"/>
    <w:rsid w:val="00D81C8C"/>
    <w:rsid w:val="00D83837"/>
    <w:rsid w:val="00D9630F"/>
    <w:rsid w:val="00D96AAA"/>
    <w:rsid w:val="00DC183A"/>
    <w:rsid w:val="00DC2986"/>
    <w:rsid w:val="00DC3FAE"/>
    <w:rsid w:val="00DC4ED2"/>
    <w:rsid w:val="00DC647B"/>
    <w:rsid w:val="00DD0168"/>
    <w:rsid w:val="00DD0EB8"/>
    <w:rsid w:val="00DD58E4"/>
    <w:rsid w:val="00DD6758"/>
    <w:rsid w:val="00DF21D4"/>
    <w:rsid w:val="00DF4BBF"/>
    <w:rsid w:val="00DF5BA3"/>
    <w:rsid w:val="00E042AF"/>
    <w:rsid w:val="00E11300"/>
    <w:rsid w:val="00E16E92"/>
    <w:rsid w:val="00E209EA"/>
    <w:rsid w:val="00E21162"/>
    <w:rsid w:val="00E24D7C"/>
    <w:rsid w:val="00E31E25"/>
    <w:rsid w:val="00E3587F"/>
    <w:rsid w:val="00E40408"/>
    <w:rsid w:val="00E40D81"/>
    <w:rsid w:val="00E45453"/>
    <w:rsid w:val="00E46AA3"/>
    <w:rsid w:val="00E473DA"/>
    <w:rsid w:val="00E5054B"/>
    <w:rsid w:val="00E54067"/>
    <w:rsid w:val="00E55579"/>
    <w:rsid w:val="00E6547D"/>
    <w:rsid w:val="00E65EFC"/>
    <w:rsid w:val="00E72784"/>
    <w:rsid w:val="00E82475"/>
    <w:rsid w:val="00E82882"/>
    <w:rsid w:val="00E90B27"/>
    <w:rsid w:val="00E93FC2"/>
    <w:rsid w:val="00E94CC2"/>
    <w:rsid w:val="00E95737"/>
    <w:rsid w:val="00EA2876"/>
    <w:rsid w:val="00EA2AFF"/>
    <w:rsid w:val="00EA590E"/>
    <w:rsid w:val="00EB2548"/>
    <w:rsid w:val="00EB63CD"/>
    <w:rsid w:val="00EC3AF5"/>
    <w:rsid w:val="00EC42A7"/>
    <w:rsid w:val="00EC496A"/>
    <w:rsid w:val="00EC4C61"/>
    <w:rsid w:val="00EC5112"/>
    <w:rsid w:val="00ED2153"/>
    <w:rsid w:val="00ED3086"/>
    <w:rsid w:val="00ED61C1"/>
    <w:rsid w:val="00ED6749"/>
    <w:rsid w:val="00EE1FCD"/>
    <w:rsid w:val="00EE2553"/>
    <w:rsid w:val="00EE2D73"/>
    <w:rsid w:val="00EF20CA"/>
    <w:rsid w:val="00EF5867"/>
    <w:rsid w:val="00F1106A"/>
    <w:rsid w:val="00F12320"/>
    <w:rsid w:val="00F12737"/>
    <w:rsid w:val="00F15122"/>
    <w:rsid w:val="00F15CE4"/>
    <w:rsid w:val="00F175CC"/>
    <w:rsid w:val="00F206E0"/>
    <w:rsid w:val="00F3230C"/>
    <w:rsid w:val="00F3298C"/>
    <w:rsid w:val="00F34E42"/>
    <w:rsid w:val="00F3653B"/>
    <w:rsid w:val="00F3758A"/>
    <w:rsid w:val="00F50361"/>
    <w:rsid w:val="00F5063B"/>
    <w:rsid w:val="00F50AB5"/>
    <w:rsid w:val="00F53BAE"/>
    <w:rsid w:val="00F54FCB"/>
    <w:rsid w:val="00F569B3"/>
    <w:rsid w:val="00F56B77"/>
    <w:rsid w:val="00F726A9"/>
    <w:rsid w:val="00F72877"/>
    <w:rsid w:val="00F8008A"/>
    <w:rsid w:val="00F85788"/>
    <w:rsid w:val="00F914D4"/>
    <w:rsid w:val="00F94DED"/>
    <w:rsid w:val="00FA16E8"/>
    <w:rsid w:val="00FA4EAD"/>
    <w:rsid w:val="00FA7DD4"/>
    <w:rsid w:val="00FB5A80"/>
    <w:rsid w:val="00FB733A"/>
    <w:rsid w:val="00FC24CD"/>
    <w:rsid w:val="00FC7CE3"/>
    <w:rsid w:val="00FD059E"/>
    <w:rsid w:val="00FD2AC0"/>
    <w:rsid w:val="00FD6C33"/>
    <w:rsid w:val="00FE1CB2"/>
    <w:rsid w:val="00FE30B6"/>
    <w:rsid w:val="00FE7397"/>
    <w:rsid w:val="00FF4C04"/>
    <w:rsid w:val="00FF653C"/>
    <w:rsid w:val="00FF7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B397EB-B79E-43CD-BFE9-1DE4A82B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1AC2"/>
    <w:pPr>
      <w:widowControl w:val="0"/>
      <w:jc w:val="both"/>
    </w:pPr>
    <w:rPr>
      <w:rFonts w:ascii="Times New Roman" w:eastAsia="宋体" w:hAnsi="Times New Roman" w:cs="Times New Roman"/>
      <w:szCs w:val="24"/>
    </w:rPr>
  </w:style>
  <w:style w:type="paragraph" w:styleId="10">
    <w:name w:val="heading 1"/>
    <w:aliases w:val="h1,H1,PIM 1,卷标题,Level 1 Topic Heading,Heading 0,标书1,L1,boc,Section Head,l1,1,aa章标题,Heading One,第*部分,第A章,H11,H12,H111,H13,H112,1st level,H14,H15,H16,H17,I1,H121,H131,H141,H151,H161,H18,H122,H132,H142,H152,H162,H19,H113,H123,H133,H143,H153,H163,H110"/>
    <w:basedOn w:val="a1"/>
    <w:next w:val="a1"/>
    <w:link w:val="1Char"/>
    <w:autoRedefine/>
    <w:qFormat/>
    <w:rsid w:val="00CF1AC2"/>
    <w:pPr>
      <w:keepNext/>
      <w:keepLines/>
      <w:numPr>
        <w:numId w:val="1"/>
      </w:numPr>
      <w:spacing w:before="340" w:after="330" w:line="578" w:lineRule="auto"/>
      <w:outlineLvl w:val="0"/>
    </w:pPr>
    <w:rPr>
      <w:rFonts w:eastAsia="黑体"/>
      <w:b/>
      <w:bCs/>
      <w:kern w:val="44"/>
      <w:sz w:val="32"/>
      <w:szCs w:val="44"/>
    </w:rPr>
  </w:style>
  <w:style w:type="paragraph" w:styleId="2">
    <w:name w:val="heading 2"/>
    <w:aliases w:val="Sub-section Title,h2,Header 2,l2,Header2,h:2,h:2app,H2,2,level 2,Head2A,PA Major Section,Major Section,Head2,Level 2 Head,2nd level,Heading 2 Hidden,Titre3,Prophead 2,ClassHeading,C2,Header1,I2,Titolo Sottosezione,Head 2,TitreProp,R2,Major,2m,chn,A"/>
    <w:basedOn w:val="a1"/>
    <w:next w:val="a1"/>
    <w:link w:val="2Char"/>
    <w:autoRedefine/>
    <w:qFormat/>
    <w:rsid w:val="00690703"/>
    <w:pPr>
      <w:keepNext/>
      <w:keepLines/>
      <w:numPr>
        <w:ilvl w:val="1"/>
        <w:numId w:val="8"/>
      </w:numPr>
      <w:spacing w:before="260" w:after="260" w:line="416" w:lineRule="auto"/>
      <w:outlineLvl w:val="1"/>
    </w:pPr>
    <w:rPr>
      <w:rFonts w:ascii="宋体" w:hAnsi="宋体"/>
      <w:b/>
      <w:bCs/>
      <w:sz w:val="28"/>
      <w:szCs w:val="32"/>
    </w:rPr>
  </w:style>
  <w:style w:type="paragraph" w:styleId="3">
    <w:name w:val="heading 3"/>
    <w:aliases w:val="h3,H3,level_3,PIM 3,Level 3 Head,Heading 3 - old,sect1.2.3,sect1.2.31,sect1.2.32,sect1.2.311,sect1.2.33,sect1.2.312,subhead,heading 3,Sub-sub section Title,l3,Underrubrik2,list 3,Head 3,1.1.1,3rd level,l3+toc 3,CT,Level 3,Minor1,OdsKap3,hhh,h31,h:3"/>
    <w:basedOn w:val="a1"/>
    <w:next w:val="a1"/>
    <w:link w:val="3Char"/>
    <w:autoRedefine/>
    <w:qFormat/>
    <w:rsid w:val="00690703"/>
    <w:pPr>
      <w:keepNext/>
      <w:keepLines/>
      <w:numPr>
        <w:ilvl w:val="2"/>
        <w:numId w:val="13"/>
      </w:numPr>
      <w:spacing w:before="260" w:after="260" w:line="415" w:lineRule="auto"/>
      <w:outlineLvl w:val="2"/>
    </w:pPr>
    <w:rPr>
      <w:b/>
      <w:sz w:val="24"/>
      <w:szCs w:val="32"/>
    </w:rPr>
  </w:style>
  <w:style w:type="paragraph" w:styleId="40">
    <w:name w:val="heading 4"/>
    <w:aliases w:val="h4,PIM 4,H4,Paragraph Title,E4,h:4,Head4,4,Level 2 - a,1.1.1.1,a.,h41,a.1,H41,41,Map Title,h42,a.2,H42,42,h43,a.3,H43,43,h44,a.4,H44,44,h45,a.5,H45,45,h46,a.6,H46,46,h47,a.7,H47,47,h48,a.8,H48,48,h49,a.9,H49,49,h410,a.10,H410,410,h411,a.11,H411,411"/>
    <w:basedOn w:val="a1"/>
    <w:next w:val="a1"/>
    <w:link w:val="4Char"/>
    <w:qFormat/>
    <w:rsid w:val="00CF1AC2"/>
    <w:pPr>
      <w:keepNext/>
      <w:keepLines/>
      <w:numPr>
        <w:ilvl w:val="3"/>
        <w:numId w:val="1"/>
      </w:numPr>
      <w:spacing w:before="280" w:after="290" w:line="376" w:lineRule="auto"/>
      <w:outlineLvl w:val="3"/>
    </w:pPr>
    <w:rPr>
      <w:rFonts w:ascii="Arial" w:eastAsia="黑体" w:hAnsi="Arial"/>
      <w:b/>
      <w:bCs/>
      <w:sz w:val="28"/>
      <w:szCs w:val="28"/>
    </w:rPr>
  </w:style>
  <w:style w:type="paragraph" w:styleId="50">
    <w:name w:val="heading 5"/>
    <w:aliases w:val="dash,ds,dd,Block Label,Atlanthd3,Atlanthd31,Atlanthd32,Atlanthd33,Atlanthd34,Atlanthd311,Atlanthd35,Atlanthd36,Atlanthd312,Atlanthd37,Atlanthd38,Atlanthd39,Atlanthd310,Atlanthd313,Atlanthd314,Atlanthd315,Level 3 - i,h5,Level 5,Level 51,Level 52,ds1"/>
    <w:basedOn w:val="a1"/>
    <w:next w:val="a1"/>
    <w:link w:val="5Char"/>
    <w:qFormat/>
    <w:rsid w:val="00CF1AC2"/>
    <w:pPr>
      <w:keepNext/>
      <w:keepLines/>
      <w:spacing w:before="280" w:after="290" w:line="376" w:lineRule="auto"/>
      <w:outlineLvl w:val="4"/>
    </w:pPr>
    <w:rPr>
      <w:b/>
      <w:bCs/>
      <w:sz w:val="28"/>
      <w:szCs w:val="28"/>
    </w:rPr>
  </w:style>
  <w:style w:type="paragraph" w:styleId="60">
    <w:name w:val="heading 6"/>
    <w:aliases w:val="Legal Level 1.,sub-dash,sd,5,cnp,Caption number (page-wide),h6,ITT t6,PA Appendix,sub-dash1,sd1,51,sub-dash2,sd2,52,sub-dash3,sd3,53,sub-dash4,sd4,54,sub-dash5,sd5,55,sub-dash6,sd6,56,Bullet list,Bullet list1,Bullet list2,Bullet list11,L6,H6,PIM 6"/>
    <w:basedOn w:val="a1"/>
    <w:next w:val="a2"/>
    <w:link w:val="6Char"/>
    <w:qFormat/>
    <w:rsid w:val="00A754FA"/>
    <w:pPr>
      <w:keepNext/>
      <w:keepLines/>
      <w:spacing w:before="240" w:after="64" w:line="320" w:lineRule="auto"/>
      <w:ind w:left="1152" w:hanging="1152"/>
      <w:outlineLvl w:val="5"/>
    </w:pPr>
    <w:rPr>
      <w:rFonts w:ascii="Arial" w:eastAsia="黑体" w:hAnsi="Arial"/>
      <w:b/>
      <w:sz w:val="24"/>
      <w:szCs w:val="20"/>
    </w:rPr>
  </w:style>
  <w:style w:type="paragraph" w:styleId="7">
    <w:name w:val="heading 7"/>
    <w:aliases w:val="不用,letter list,PIM 7,（1）"/>
    <w:basedOn w:val="a1"/>
    <w:next w:val="a2"/>
    <w:link w:val="7Char"/>
    <w:qFormat/>
    <w:rsid w:val="00A754FA"/>
    <w:pPr>
      <w:keepNext/>
      <w:keepLines/>
      <w:spacing w:before="240" w:after="64" w:line="320" w:lineRule="auto"/>
      <w:ind w:left="1296" w:hanging="1296"/>
      <w:outlineLvl w:val="6"/>
    </w:pPr>
    <w:rPr>
      <w:b/>
      <w:sz w:val="24"/>
      <w:szCs w:val="20"/>
    </w:rPr>
  </w:style>
  <w:style w:type="paragraph" w:styleId="8">
    <w:name w:val="heading 8"/>
    <w:aliases w:val="插图名,正文八级标题,不用8,标题6,tt1,Figure,heading 8,tt2,tt11,Figure1,heading 81,tt3,tt12,Figure2,heading 82,tt4,tt13,Figure3,heading 83,tt5,tt14,Figure4,heading 84,tt6,tt15,Figure5,heading 85,h8,ctp,Caption text (page-wide),Center Bold,ITT t8,PA Appendix Minor"/>
    <w:basedOn w:val="a1"/>
    <w:next w:val="a2"/>
    <w:link w:val="8Char"/>
    <w:qFormat/>
    <w:rsid w:val="00A754FA"/>
    <w:pPr>
      <w:keepNext/>
      <w:keepLines/>
      <w:spacing w:before="240" w:after="64" w:line="320" w:lineRule="auto"/>
      <w:ind w:left="1440" w:hanging="1440"/>
      <w:outlineLvl w:val="7"/>
    </w:pPr>
    <w:rPr>
      <w:rFonts w:ascii="Arial" w:eastAsia="黑体" w:hAnsi="Arial"/>
      <w:sz w:val="24"/>
      <w:szCs w:val="20"/>
    </w:rPr>
  </w:style>
  <w:style w:type="paragraph" w:styleId="9">
    <w:name w:val="heading 9"/>
    <w:aliases w:val="不用9,PIM 9"/>
    <w:basedOn w:val="a1"/>
    <w:next w:val="a2"/>
    <w:link w:val="9Char"/>
    <w:qFormat/>
    <w:rsid w:val="00A754FA"/>
    <w:pPr>
      <w:keepNext/>
      <w:keepLines/>
      <w:spacing w:before="240" w:after="64" w:line="320" w:lineRule="auto"/>
      <w:ind w:left="1584" w:hanging="1584"/>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Char"/>
    <w:uiPriority w:val="99"/>
    <w:unhideWhenUsed/>
    <w:rsid w:val="00CF1A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uiPriority w:val="99"/>
    <w:rsid w:val="00CF1AC2"/>
    <w:rPr>
      <w:sz w:val="18"/>
      <w:szCs w:val="18"/>
    </w:rPr>
  </w:style>
  <w:style w:type="paragraph" w:styleId="a7">
    <w:name w:val="footer"/>
    <w:basedOn w:val="a1"/>
    <w:link w:val="Char0"/>
    <w:uiPriority w:val="99"/>
    <w:unhideWhenUsed/>
    <w:rsid w:val="00CF1AC2"/>
    <w:pPr>
      <w:tabs>
        <w:tab w:val="center" w:pos="4153"/>
        <w:tab w:val="right" w:pos="8306"/>
      </w:tabs>
      <w:snapToGrid w:val="0"/>
      <w:jc w:val="left"/>
    </w:pPr>
    <w:rPr>
      <w:sz w:val="18"/>
      <w:szCs w:val="18"/>
    </w:rPr>
  </w:style>
  <w:style w:type="character" w:customStyle="1" w:styleId="Char0">
    <w:name w:val="页脚 Char"/>
    <w:basedOn w:val="a3"/>
    <w:link w:val="a7"/>
    <w:uiPriority w:val="99"/>
    <w:rsid w:val="00CF1AC2"/>
    <w:rPr>
      <w:sz w:val="18"/>
      <w:szCs w:val="18"/>
    </w:rPr>
  </w:style>
  <w:style w:type="character" w:customStyle="1" w:styleId="1Char">
    <w:name w:val="标题 1 Char"/>
    <w:aliases w:val="h1 Char,H1 Char,PIM 1 Char,卷标题 Char,Level 1 Topic Heading Char,Heading 0 Char,标书1 Char,L1 Char,boc Char,Section Head Char,l1 Char,1 Char,aa章标题 Char,Heading One Char,第*部分 Char,第A章 Char,H11 Char,H12 Char,H111 Char,H13 Char,H112 Char,H14 Char"/>
    <w:basedOn w:val="a3"/>
    <w:link w:val="10"/>
    <w:rsid w:val="00CF1AC2"/>
    <w:rPr>
      <w:rFonts w:ascii="Times New Roman" w:eastAsia="黑体" w:hAnsi="Times New Roman" w:cs="Times New Roman"/>
      <w:b/>
      <w:bCs/>
      <w:kern w:val="44"/>
      <w:sz w:val="32"/>
      <w:szCs w:val="44"/>
    </w:rPr>
  </w:style>
  <w:style w:type="character" w:customStyle="1" w:styleId="2Char">
    <w:name w:val="标题 2 Char"/>
    <w:aliases w:val="Sub-section Title Char,h2 Char,Header 2 Char,l2 Char,Header2 Char,h:2 Char,h:2app Char,H2 Char,2 Char,level 2 Char,Head2A Char,PA Major Section Char,Major Section Char,Head2 Char,Level 2 Head Char,2nd level Char,Heading 2 Hidden Char,C2 Char"/>
    <w:basedOn w:val="a3"/>
    <w:link w:val="2"/>
    <w:rsid w:val="00690703"/>
    <w:rPr>
      <w:rFonts w:ascii="宋体" w:eastAsia="宋体" w:hAnsi="宋体" w:cs="Times New Roman"/>
      <w:b/>
      <w:bCs/>
      <w:sz w:val="28"/>
      <w:szCs w:val="32"/>
    </w:rPr>
  </w:style>
  <w:style w:type="character" w:customStyle="1" w:styleId="3Char">
    <w:name w:val="标题 3 Char"/>
    <w:aliases w:val="h3 Char,H3 Char,level_3 Char,PIM 3 Char,Level 3 Head Char,Heading 3 - old Char,sect1.2.3 Char,sect1.2.31 Char,sect1.2.32 Char,sect1.2.311 Char,sect1.2.33 Char,sect1.2.312 Char,subhead Char,heading 3 Char,Sub-sub section Title Char,l3 Char"/>
    <w:basedOn w:val="a3"/>
    <w:link w:val="3"/>
    <w:rsid w:val="00690703"/>
    <w:rPr>
      <w:rFonts w:ascii="Times New Roman" w:eastAsia="宋体" w:hAnsi="Times New Roman" w:cs="Times New Roman"/>
      <w:b/>
      <w:sz w:val="24"/>
      <w:szCs w:val="32"/>
    </w:rPr>
  </w:style>
  <w:style w:type="character" w:customStyle="1" w:styleId="4Char">
    <w:name w:val="标题 4 Char"/>
    <w:aliases w:val="h4 Char,PIM 4 Char,H4 Char,Paragraph Title Char,E4 Char,h:4 Char,Head4 Char,4 Char,Level 2 - a Char,1.1.1.1 Char,a. Char,h41 Char,a.1 Char,H41 Char,41 Char,Map Title Char,h42 Char,a.2 Char,H42 Char,42 Char,h43 Char,a.3 Char,H43 Char,43 Char"/>
    <w:basedOn w:val="a3"/>
    <w:link w:val="40"/>
    <w:rsid w:val="00CF1AC2"/>
    <w:rPr>
      <w:rFonts w:ascii="Arial" w:eastAsia="黑体" w:hAnsi="Arial" w:cs="Times New Roman"/>
      <w:b/>
      <w:bCs/>
      <w:sz w:val="28"/>
      <w:szCs w:val="28"/>
    </w:rPr>
  </w:style>
  <w:style w:type="character" w:customStyle="1" w:styleId="5Char">
    <w:name w:val="标题 5 Char"/>
    <w:aliases w:val="dash Char,ds Char,dd Char,Block Label Char,Atlanthd3 Char,Atlanthd31 Char,Atlanthd32 Char,Atlanthd33 Char,Atlanthd34 Char,Atlanthd311 Char,Atlanthd35 Char,Atlanthd36 Char,Atlanthd312 Char,Atlanthd37 Char,Atlanthd38 Char,Atlanthd39 Char,h5 Char"/>
    <w:basedOn w:val="a3"/>
    <w:link w:val="50"/>
    <w:rsid w:val="00CF1AC2"/>
    <w:rPr>
      <w:rFonts w:ascii="Times New Roman" w:eastAsia="宋体" w:hAnsi="Times New Roman" w:cs="Times New Roman"/>
      <w:b/>
      <w:bCs/>
      <w:sz w:val="28"/>
      <w:szCs w:val="28"/>
    </w:rPr>
  </w:style>
  <w:style w:type="character" w:styleId="a8">
    <w:name w:val="Hyperlink"/>
    <w:basedOn w:val="a3"/>
    <w:uiPriority w:val="99"/>
    <w:rsid w:val="00CF1AC2"/>
    <w:rPr>
      <w:color w:val="0000FF"/>
      <w:u w:val="single"/>
    </w:rPr>
  </w:style>
  <w:style w:type="paragraph" w:customStyle="1" w:styleId="Blockquote">
    <w:name w:val="Blockquote"/>
    <w:basedOn w:val="a1"/>
    <w:rsid w:val="00CF1AC2"/>
    <w:pPr>
      <w:widowControl/>
      <w:spacing w:before="100" w:after="100"/>
      <w:ind w:left="360" w:right="360"/>
      <w:jc w:val="left"/>
    </w:pPr>
    <w:rPr>
      <w:rFonts w:ascii="宋体"/>
      <w:snapToGrid w:val="0"/>
      <w:kern w:val="0"/>
      <w:sz w:val="24"/>
      <w:szCs w:val="20"/>
    </w:rPr>
  </w:style>
  <w:style w:type="paragraph" w:customStyle="1" w:styleId="Char1">
    <w:name w:val="Char"/>
    <w:basedOn w:val="a1"/>
    <w:rsid w:val="00CF1AC2"/>
    <w:rPr>
      <w:rFonts w:ascii="Tahoma" w:hAnsi="Tahoma"/>
      <w:sz w:val="24"/>
      <w:szCs w:val="20"/>
    </w:rPr>
  </w:style>
  <w:style w:type="paragraph" w:styleId="11">
    <w:name w:val="toc 1"/>
    <w:basedOn w:val="a1"/>
    <w:next w:val="a1"/>
    <w:autoRedefine/>
    <w:uiPriority w:val="39"/>
    <w:rsid w:val="00CF1AC2"/>
  </w:style>
  <w:style w:type="paragraph" w:styleId="20">
    <w:name w:val="toc 2"/>
    <w:basedOn w:val="a1"/>
    <w:next w:val="a1"/>
    <w:autoRedefine/>
    <w:uiPriority w:val="39"/>
    <w:rsid w:val="00CF1AC2"/>
    <w:pPr>
      <w:tabs>
        <w:tab w:val="left" w:pos="1050"/>
        <w:tab w:val="right" w:leader="dot" w:pos="9060"/>
      </w:tabs>
      <w:spacing w:line="360" w:lineRule="auto"/>
      <w:ind w:leftChars="200" w:left="420"/>
    </w:pPr>
  </w:style>
  <w:style w:type="paragraph" w:styleId="30">
    <w:name w:val="toc 3"/>
    <w:basedOn w:val="a1"/>
    <w:next w:val="a1"/>
    <w:autoRedefine/>
    <w:uiPriority w:val="39"/>
    <w:rsid w:val="00CF1AC2"/>
    <w:pPr>
      <w:ind w:leftChars="400" w:left="840"/>
    </w:pPr>
  </w:style>
  <w:style w:type="paragraph" w:styleId="a9">
    <w:name w:val="Document Map"/>
    <w:basedOn w:val="a1"/>
    <w:link w:val="Char2"/>
    <w:semiHidden/>
    <w:rsid w:val="00CF1AC2"/>
    <w:pPr>
      <w:shd w:val="clear" w:color="auto" w:fill="000080"/>
    </w:pPr>
  </w:style>
  <w:style w:type="character" w:customStyle="1" w:styleId="Char2">
    <w:name w:val="文档结构图 Char"/>
    <w:basedOn w:val="a3"/>
    <w:link w:val="a9"/>
    <w:semiHidden/>
    <w:rsid w:val="00CF1AC2"/>
    <w:rPr>
      <w:rFonts w:ascii="Times New Roman" w:eastAsia="宋体" w:hAnsi="Times New Roman" w:cs="Times New Roman"/>
      <w:szCs w:val="24"/>
      <w:shd w:val="clear" w:color="auto" w:fill="000080"/>
    </w:rPr>
  </w:style>
  <w:style w:type="character" w:styleId="aa">
    <w:name w:val="page number"/>
    <w:basedOn w:val="a3"/>
    <w:rsid w:val="00CF1AC2"/>
  </w:style>
  <w:style w:type="character" w:styleId="ab">
    <w:name w:val="FollowedHyperlink"/>
    <w:basedOn w:val="a3"/>
    <w:rsid w:val="00CF1AC2"/>
    <w:rPr>
      <w:color w:val="800080"/>
      <w:u w:val="single"/>
    </w:rPr>
  </w:style>
  <w:style w:type="paragraph" w:customStyle="1" w:styleId="Char10">
    <w:name w:val="Char1"/>
    <w:basedOn w:val="a1"/>
    <w:rsid w:val="00CF1AC2"/>
    <w:rPr>
      <w:rFonts w:ascii="Tahoma" w:hAnsi="Tahoma"/>
      <w:sz w:val="24"/>
      <w:szCs w:val="20"/>
    </w:rPr>
  </w:style>
  <w:style w:type="paragraph" w:styleId="ac">
    <w:name w:val="Balloon Text"/>
    <w:basedOn w:val="a1"/>
    <w:link w:val="Char3"/>
    <w:uiPriority w:val="99"/>
    <w:semiHidden/>
    <w:unhideWhenUsed/>
    <w:rsid w:val="00CF1AC2"/>
    <w:rPr>
      <w:sz w:val="18"/>
      <w:szCs w:val="18"/>
    </w:rPr>
  </w:style>
  <w:style w:type="character" w:customStyle="1" w:styleId="Char3">
    <w:name w:val="批注框文本 Char"/>
    <w:basedOn w:val="a3"/>
    <w:link w:val="ac"/>
    <w:uiPriority w:val="99"/>
    <w:semiHidden/>
    <w:rsid w:val="00CF1AC2"/>
    <w:rPr>
      <w:rFonts w:ascii="Times New Roman" w:eastAsia="宋体" w:hAnsi="Times New Roman" w:cs="Times New Roman"/>
      <w:sz w:val="18"/>
      <w:szCs w:val="18"/>
    </w:rPr>
  </w:style>
  <w:style w:type="paragraph" w:styleId="ad">
    <w:name w:val="List Paragraph"/>
    <w:aliases w:val="编号,lp1,stc标题4,Bullet List,numbered,FooterText,Paragraphe de liste1,标题1,符号列表,段落样式,List Paragraph,符号1.1（天云科技）,列出段落-正文,彩色列表 - 强调文字颜色 11,List11,List111,List1111,List11111,List111111,List1111111,List11111111,List111111111,List1111111111"/>
    <w:basedOn w:val="a1"/>
    <w:link w:val="Char4"/>
    <w:uiPriority w:val="34"/>
    <w:qFormat/>
    <w:rsid w:val="00001470"/>
    <w:pPr>
      <w:ind w:firstLineChars="200" w:firstLine="420"/>
    </w:pPr>
  </w:style>
  <w:style w:type="table" w:styleId="ae">
    <w:name w:val="Table Grid"/>
    <w:basedOn w:val="a4"/>
    <w:uiPriority w:val="59"/>
    <w:rsid w:val="00417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3"/>
    <w:rsid w:val="00630C94"/>
  </w:style>
  <w:style w:type="paragraph" w:styleId="af">
    <w:name w:val="Normal (Web)"/>
    <w:basedOn w:val="a1"/>
    <w:uiPriority w:val="99"/>
    <w:semiHidden/>
    <w:unhideWhenUsed/>
    <w:rsid w:val="0038282E"/>
    <w:pPr>
      <w:widowControl/>
      <w:spacing w:before="100" w:beforeAutospacing="1" w:after="100" w:afterAutospacing="1"/>
      <w:jc w:val="left"/>
    </w:pPr>
    <w:rPr>
      <w:rFonts w:ascii="宋体" w:hAnsi="宋体" w:cs="宋体"/>
      <w:kern w:val="0"/>
      <w:sz w:val="24"/>
    </w:rPr>
  </w:style>
  <w:style w:type="character" w:customStyle="1" w:styleId="6Char">
    <w:name w:val="标题 6 Char"/>
    <w:aliases w:val="Legal Level 1. Char,sub-dash Char,sd Char,5 Char,cnp Char,Caption number (page-wide) Char,h6 Char,ITT t6 Char,PA Appendix Char,sub-dash1 Char,sd1 Char,51 Char,sub-dash2 Char,sd2 Char,52 Char,sub-dash3 Char,sd3 Char,53 Char,sub-dash4 Char"/>
    <w:basedOn w:val="a3"/>
    <w:link w:val="60"/>
    <w:rsid w:val="00A754FA"/>
    <w:rPr>
      <w:rFonts w:ascii="Arial" w:eastAsia="黑体" w:hAnsi="Arial" w:cs="Times New Roman"/>
      <w:b/>
      <w:sz w:val="24"/>
      <w:szCs w:val="20"/>
    </w:rPr>
  </w:style>
  <w:style w:type="character" w:customStyle="1" w:styleId="7Char">
    <w:name w:val="标题 7 Char"/>
    <w:aliases w:val="不用 Char,letter list Char,PIM 7 Char,（1） Char"/>
    <w:basedOn w:val="a3"/>
    <w:link w:val="7"/>
    <w:rsid w:val="00A754FA"/>
    <w:rPr>
      <w:rFonts w:ascii="Times New Roman" w:eastAsia="宋体" w:hAnsi="Times New Roman" w:cs="Times New Roman"/>
      <w:b/>
      <w:sz w:val="24"/>
      <w:szCs w:val="20"/>
    </w:rPr>
  </w:style>
  <w:style w:type="character" w:customStyle="1" w:styleId="8Char">
    <w:name w:val="标题 8 Char"/>
    <w:aliases w:val="插图名 Char,正文八级标题 Char,不用8 Char,标题6 Char,tt1 Char,Figure Char,heading 8 Char,tt2 Char,tt11 Char,Figure1 Char,heading 81 Char,tt3 Char,tt12 Char,Figure2 Char,heading 82 Char,tt4 Char,tt13 Char,Figure3 Char,heading 83 Char,tt5 Char,tt14 Char"/>
    <w:basedOn w:val="a3"/>
    <w:link w:val="8"/>
    <w:rsid w:val="00A754FA"/>
    <w:rPr>
      <w:rFonts w:ascii="Arial" w:eastAsia="黑体" w:hAnsi="Arial" w:cs="Times New Roman"/>
      <w:sz w:val="24"/>
      <w:szCs w:val="20"/>
    </w:rPr>
  </w:style>
  <w:style w:type="character" w:customStyle="1" w:styleId="9Char">
    <w:name w:val="标题 9 Char"/>
    <w:aliases w:val="不用9 Char,PIM 9 Char"/>
    <w:basedOn w:val="a3"/>
    <w:link w:val="9"/>
    <w:rsid w:val="00A754FA"/>
    <w:rPr>
      <w:rFonts w:ascii="Arial" w:eastAsia="黑体" w:hAnsi="Arial" w:cs="Times New Roman"/>
      <w:szCs w:val="20"/>
    </w:rPr>
  </w:style>
  <w:style w:type="paragraph" w:styleId="a2">
    <w:name w:val="Normal Indent"/>
    <w:aliases w:val="特点,表正文,正文非缩进,图表标题,±íÕýÎÄ,ÕýÎÄ·ÇËõ½ø,特点 Char,正文对齐,Normal Indent,正文缩进William,四号,缩进,正文（首行缩进两字） Char Char Char Char,正文（首行缩进两字） Char Char,正文（首行缩进两字） Char Char Char Char Char Char Char,Alt+X,mr正文缩进,中文正文,正文不缩进,标题4,段1,ALT+Z,水上软件,正文缩进 Char,样式3,Alt+X2,中文正,bt"/>
    <w:basedOn w:val="a1"/>
    <w:link w:val="Char11"/>
    <w:rsid w:val="00A754FA"/>
    <w:pPr>
      <w:spacing w:line="360" w:lineRule="auto"/>
      <w:ind w:firstLine="420"/>
    </w:pPr>
    <w:rPr>
      <w:szCs w:val="20"/>
    </w:rPr>
  </w:style>
  <w:style w:type="paragraph" w:customStyle="1" w:styleId="ListParagraph1">
    <w:name w:val="List Paragraph1"/>
    <w:basedOn w:val="a1"/>
    <w:rsid w:val="00A754FA"/>
    <w:pPr>
      <w:widowControl/>
      <w:ind w:left="720"/>
      <w:contextualSpacing/>
      <w:jc w:val="left"/>
    </w:pPr>
    <w:rPr>
      <w:kern w:val="0"/>
      <w:sz w:val="24"/>
      <w:lang w:eastAsia="en-US"/>
    </w:rPr>
  </w:style>
  <w:style w:type="character" w:customStyle="1" w:styleId="Char11">
    <w:name w:val="正文缩进 Char1"/>
    <w:aliases w:val="特点 Char1,表正文 Char,正文非缩进 Char,图表标题 Char,±íÕýÎÄ Char,ÕýÎÄ·ÇËõ½ø Char,特点 Char Char,正文对齐 Char,Normal Indent Char,正文缩进William Char,四号 Char,缩进 Char,正文（首行缩进两字） Char Char Char Char Char,正文（首行缩进两字） Char Char Char,Alt+X Char,mr正文缩进 Char,中文正文 Char"/>
    <w:link w:val="a2"/>
    <w:rsid w:val="00A754FA"/>
    <w:rPr>
      <w:rFonts w:ascii="Times New Roman" w:eastAsia="宋体" w:hAnsi="Times New Roman" w:cs="Times New Roman"/>
      <w:szCs w:val="20"/>
    </w:rPr>
  </w:style>
  <w:style w:type="paragraph" w:styleId="af0">
    <w:name w:val="caption"/>
    <w:basedOn w:val="a1"/>
    <w:next w:val="a1"/>
    <w:qFormat/>
    <w:rsid w:val="00D16820"/>
    <w:pPr>
      <w:adjustRightInd w:val="0"/>
      <w:spacing w:before="152" w:after="160" w:line="360" w:lineRule="atLeast"/>
      <w:jc w:val="left"/>
      <w:textAlignment w:val="baseline"/>
    </w:pPr>
    <w:rPr>
      <w:rFonts w:ascii="Arial" w:eastAsia="黑体" w:hAnsi="Arial"/>
      <w:kern w:val="0"/>
      <w:szCs w:val="20"/>
    </w:rPr>
  </w:style>
  <w:style w:type="paragraph" w:customStyle="1" w:styleId="11111">
    <w:name w:val="1.1.1.1.1"/>
    <w:basedOn w:val="40"/>
    <w:link w:val="11111Char"/>
    <w:qFormat/>
    <w:rsid w:val="00D33B12"/>
    <w:pPr>
      <w:numPr>
        <w:ilvl w:val="0"/>
        <w:numId w:val="2"/>
      </w:numPr>
    </w:pPr>
    <w:rPr>
      <w:sz w:val="24"/>
      <w:szCs w:val="24"/>
    </w:rPr>
  </w:style>
  <w:style w:type="character" w:customStyle="1" w:styleId="11111Char">
    <w:name w:val="1.1.1.1.1 Char"/>
    <w:basedOn w:val="4Char"/>
    <w:link w:val="11111"/>
    <w:rsid w:val="00D33B12"/>
    <w:rPr>
      <w:rFonts w:ascii="Arial" w:eastAsia="黑体" w:hAnsi="Arial" w:cs="Times New Roman"/>
      <w:b/>
      <w:bCs/>
      <w:sz w:val="24"/>
      <w:szCs w:val="24"/>
    </w:rPr>
  </w:style>
  <w:style w:type="paragraph" w:customStyle="1" w:styleId="bodytextyCharbodytextChar">
    <w:name w:val="样式 正文文本body text?y????×?建议书标准????正文文本 Charbody text Char?..."/>
    <w:basedOn w:val="a1"/>
    <w:next w:val="a1"/>
    <w:autoRedefine/>
    <w:rsid w:val="00613BFB"/>
    <w:pPr>
      <w:widowControl/>
      <w:numPr>
        <w:ilvl w:val="1"/>
        <w:numId w:val="3"/>
      </w:numPr>
      <w:spacing w:beforeLines="50" w:before="120" w:afterLines="100" w:after="240" w:line="460" w:lineRule="exact"/>
      <w:jc w:val="left"/>
    </w:pPr>
    <w:rPr>
      <w:rFonts w:ascii="Arial" w:hAnsi="Arial" w:cs="宋体"/>
      <w:kern w:val="0"/>
      <w:sz w:val="24"/>
    </w:rPr>
  </w:style>
  <w:style w:type="character" w:customStyle="1" w:styleId="Char4">
    <w:name w:val="列出段落 Char"/>
    <w:aliases w:val="编号 Char,lp1 Char,stc标题4 Char,Bullet List Char,numbered Char,FooterText Char,Paragraphe de liste1 Char,标题1 Char,符号列表 Char,段落样式 Char,List Paragraph Char,符号1.1（天云科技） Char,列出段落-正文 Char,彩色列表 - 强调文字颜色 11 Char,List11 Char,List111 Char,List1111 Char"/>
    <w:link w:val="ad"/>
    <w:uiPriority w:val="34"/>
    <w:qFormat/>
    <w:rsid w:val="00AD6B67"/>
    <w:rPr>
      <w:rFonts w:ascii="Times New Roman" w:eastAsia="宋体" w:hAnsi="Times New Roman" w:cs="Times New Roman"/>
      <w:szCs w:val="24"/>
    </w:rPr>
  </w:style>
  <w:style w:type="paragraph" w:styleId="af1">
    <w:name w:val="Body Text"/>
    <w:basedOn w:val="a1"/>
    <w:link w:val="Char5"/>
    <w:uiPriority w:val="99"/>
    <w:unhideWhenUsed/>
    <w:rsid w:val="00EC5112"/>
    <w:pPr>
      <w:widowControl/>
      <w:spacing w:after="120"/>
      <w:jc w:val="left"/>
    </w:pPr>
    <w:rPr>
      <w:rFonts w:ascii="宋体" w:hAnsi="宋体" w:cs="宋体"/>
      <w:kern w:val="0"/>
      <w:sz w:val="24"/>
    </w:rPr>
  </w:style>
  <w:style w:type="character" w:customStyle="1" w:styleId="Char5">
    <w:name w:val="正文文本 Char"/>
    <w:basedOn w:val="a3"/>
    <w:link w:val="af1"/>
    <w:uiPriority w:val="99"/>
    <w:rsid w:val="00EC5112"/>
    <w:rPr>
      <w:rFonts w:ascii="宋体" w:eastAsia="宋体" w:hAnsi="宋体" w:cs="宋体"/>
      <w:kern w:val="0"/>
      <w:sz w:val="24"/>
      <w:szCs w:val="24"/>
    </w:rPr>
  </w:style>
  <w:style w:type="paragraph" w:customStyle="1" w:styleId="1">
    <w:name w:val="标题 1（绿盟科技）"/>
    <w:basedOn w:val="10"/>
    <w:next w:val="a1"/>
    <w:qFormat/>
    <w:rsid w:val="00EC5112"/>
    <w:pPr>
      <w:widowControl/>
      <w:numPr>
        <w:numId w:val="16"/>
      </w:numPr>
      <w:pBdr>
        <w:bottom w:val="single" w:sz="48" w:space="1" w:color="auto"/>
      </w:pBdr>
      <w:spacing w:before="600" w:line="576" w:lineRule="auto"/>
      <w:jc w:val="left"/>
    </w:pPr>
    <w:rPr>
      <w:rFonts w:ascii="Arial" w:hAnsi="Arial"/>
      <w:sz w:val="44"/>
      <w:lang w:val="x-none" w:eastAsia="x-none"/>
    </w:rPr>
  </w:style>
  <w:style w:type="paragraph" w:customStyle="1" w:styleId="4">
    <w:name w:val="标题 4（绿盟科技）"/>
    <w:basedOn w:val="40"/>
    <w:next w:val="a1"/>
    <w:qFormat/>
    <w:rsid w:val="00EC5112"/>
    <w:pPr>
      <w:widowControl/>
      <w:numPr>
        <w:numId w:val="16"/>
      </w:numPr>
      <w:spacing w:after="156"/>
      <w:jc w:val="left"/>
    </w:pPr>
    <w:rPr>
      <w:bCs w:val="0"/>
      <w:kern w:val="0"/>
      <w:lang w:val="x-none" w:eastAsia="x-none"/>
    </w:rPr>
  </w:style>
  <w:style w:type="paragraph" w:customStyle="1" w:styleId="5">
    <w:name w:val="标题 5（有编号）（绿盟科技）"/>
    <w:basedOn w:val="a1"/>
    <w:next w:val="a1"/>
    <w:qFormat/>
    <w:rsid w:val="00EC5112"/>
    <w:pPr>
      <w:keepNext/>
      <w:keepLines/>
      <w:widowControl/>
      <w:numPr>
        <w:ilvl w:val="4"/>
        <w:numId w:val="16"/>
      </w:numPr>
      <w:spacing w:before="280" w:after="156" w:line="377" w:lineRule="auto"/>
      <w:jc w:val="left"/>
      <w:outlineLvl w:val="4"/>
    </w:pPr>
    <w:rPr>
      <w:rFonts w:ascii="Arial" w:eastAsia="黑体" w:hAnsi="Arial"/>
      <w:b/>
      <w:kern w:val="0"/>
      <w:sz w:val="24"/>
      <w:szCs w:val="28"/>
    </w:rPr>
  </w:style>
  <w:style w:type="paragraph" w:customStyle="1" w:styleId="6">
    <w:name w:val="标题 6（有编号）（绿盟科技）"/>
    <w:basedOn w:val="a1"/>
    <w:next w:val="a1"/>
    <w:qFormat/>
    <w:rsid w:val="00EC5112"/>
    <w:pPr>
      <w:keepNext/>
      <w:keepLines/>
      <w:widowControl/>
      <w:numPr>
        <w:ilvl w:val="5"/>
        <w:numId w:val="16"/>
      </w:numPr>
      <w:spacing w:before="240" w:after="64" w:line="319" w:lineRule="auto"/>
      <w:jc w:val="left"/>
      <w:outlineLvl w:val="5"/>
    </w:pPr>
    <w:rPr>
      <w:rFonts w:ascii="Arial" w:eastAsia="黑体" w:hAnsi="Arial"/>
      <w:b/>
      <w:kern w:val="0"/>
      <w:sz w:val="24"/>
    </w:rPr>
  </w:style>
  <w:style w:type="paragraph" w:customStyle="1" w:styleId="a">
    <w:name w:val="插图标注（绿盟科技）"/>
    <w:next w:val="a1"/>
    <w:rsid w:val="00EC5112"/>
    <w:pPr>
      <w:numPr>
        <w:ilvl w:val="6"/>
        <w:numId w:val="16"/>
      </w:numPr>
      <w:spacing w:after="156"/>
      <w:jc w:val="center"/>
    </w:pPr>
    <w:rPr>
      <w:rFonts w:ascii="Arial" w:eastAsia="宋体" w:hAnsi="Arial" w:cs="Arial"/>
      <w:kern w:val="0"/>
      <w:szCs w:val="21"/>
    </w:rPr>
  </w:style>
  <w:style w:type="paragraph" w:customStyle="1" w:styleId="a0">
    <w:name w:val="表格标注（绿盟科技）"/>
    <w:basedOn w:val="a"/>
    <w:next w:val="a1"/>
    <w:rsid w:val="00EC5112"/>
    <w:pPr>
      <w:numPr>
        <w:ilvl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16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23B2E-6013-41ED-A13B-4DC0B270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3788</Words>
  <Characters>21597</Characters>
  <Application>Microsoft Office Word</Application>
  <DocSecurity>0</DocSecurity>
  <Lines>179</Lines>
  <Paragraphs>50</Paragraphs>
  <ScaleCrop>false</ScaleCrop>
  <Company/>
  <LinksUpToDate>false</LinksUpToDate>
  <CharactersWithSpaces>25335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caijian414@163.com</cp:lastModifiedBy>
  <cp:revision>40</cp:revision>
  <dcterms:created xsi:type="dcterms:W3CDTF">2015-02-09T06:32:00Z</dcterms:created>
  <dcterms:modified xsi:type="dcterms:W3CDTF">2019-12-09T04:20:00Z</dcterms:modified>
</cp:coreProperties>
</file>