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D9" w:rsidRPr="008F3050" w:rsidRDefault="00C351D9" w:rsidP="00C351D9">
      <w:pPr>
        <w:rPr>
          <w:rFonts w:ascii="宋体" w:hAnsi="宋体"/>
          <w:szCs w:val="21"/>
        </w:rPr>
      </w:pPr>
    </w:p>
    <w:p w:rsidR="00C351D9" w:rsidRPr="008F3050" w:rsidRDefault="00926FDC" w:rsidP="00C351D9">
      <w:pPr>
        <w:keepNext/>
        <w:keepLines/>
        <w:spacing w:beforeLines="20" w:before="62"/>
        <w:outlineLvl w:val="1"/>
        <w:rPr>
          <w:rFonts w:ascii="宋体" w:hAnsi="宋体" w:cs="宋体"/>
          <w:b/>
          <w:bCs/>
          <w:sz w:val="24"/>
        </w:rPr>
      </w:pPr>
      <w:bookmarkStart w:id="0" w:name="_Toc354144575"/>
      <w:bookmarkStart w:id="1" w:name="_Toc367888344"/>
      <w:r>
        <w:rPr>
          <w:rFonts w:ascii="宋体" w:hAnsi="宋体" w:cs="宋体" w:hint="eastAsia"/>
          <w:b/>
          <w:bCs/>
          <w:sz w:val="24"/>
        </w:rPr>
        <w:t>合同附件二</w:t>
      </w:r>
      <w:r w:rsidR="00C351D9" w:rsidRPr="008F3050">
        <w:rPr>
          <w:rFonts w:ascii="宋体" w:hAnsi="宋体" w:cs="宋体" w:hint="eastAsia"/>
          <w:b/>
          <w:bCs/>
          <w:sz w:val="24"/>
        </w:rPr>
        <w:t xml:space="preserve"> </w:t>
      </w:r>
      <w:bookmarkEnd w:id="0"/>
      <w:bookmarkEnd w:id="1"/>
      <w:r>
        <w:rPr>
          <w:rFonts w:ascii="宋体" w:hAnsi="宋体" w:cs="宋体" w:hint="eastAsia"/>
          <w:b/>
          <w:bCs/>
          <w:sz w:val="24"/>
        </w:rPr>
        <w:t>项目里程碑进度</w:t>
      </w:r>
    </w:p>
    <w:p w:rsidR="00926FDC" w:rsidRDefault="00926FDC" w:rsidP="00926FDC">
      <w:pPr>
        <w:autoSpaceDE w:val="0"/>
        <w:autoSpaceDN w:val="0"/>
        <w:adjustRightInd w:val="0"/>
        <w:spacing w:line="360" w:lineRule="auto"/>
        <w:rPr>
          <w:b/>
          <w:bCs/>
          <w:szCs w:val="21"/>
          <w:lang w:val="zh-CN"/>
        </w:rPr>
      </w:pPr>
    </w:p>
    <w:tbl>
      <w:tblPr>
        <w:tblStyle w:val="a6"/>
        <w:tblW w:w="4950" w:type="pct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3116"/>
        <w:gridCol w:w="4325"/>
        <w:gridCol w:w="3482"/>
      </w:tblGrid>
      <w:tr w:rsidR="00686167" w:rsidTr="00686167">
        <w:trPr>
          <w:trHeight w:val="42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6167" w:rsidRDefault="00686167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</w:rPr>
              <w:t>工作内容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6167" w:rsidRDefault="00686167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</w:rPr>
              <w:t>第1阶段</w:t>
            </w:r>
            <w:r w:rsidR="00D6773B">
              <w:rPr>
                <w:rFonts w:ascii="微软雅黑" w:eastAsia="微软雅黑" w:hAnsi="微软雅黑" w:hint="eastAsia"/>
                <w:b/>
                <w:color w:val="000000" w:themeColor="text1"/>
              </w:rPr>
              <w:t>(</w:t>
            </w:r>
            <w:r w:rsidR="00B844CE">
              <w:rPr>
                <w:rFonts w:ascii="微软雅黑" w:eastAsia="微软雅黑" w:hAnsi="微软雅黑"/>
                <w:b/>
                <w:color w:val="000000" w:themeColor="text1"/>
              </w:rPr>
              <w:t>1~8</w:t>
            </w:r>
            <w:r w:rsidR="00B844CE">
              <w:rPr>
                <w:rFonts w:ascii="微软雅黑" w:eastAsia="微软雅黑" w:hAnsi="微软雅黑" w:hint="eastAsia"/>
                <w:b/>
                <w:color w:val="000000" w:themeColor="text1"/>
              </w:rPr>
              <w:t>周</w:t>
            </w:r>
            <w:r w:rsidR="00D6773B">
              <w:rPr>
                <w:rFonts w:ascii="微软雅黑" w:eastAsia="微软雅黑" w:hAnsi="微软雅黑" w:hint="eastAsia"/>
                <w:b/>
                <w:color w:val="000000" w:themeColor="text1"/>
              </w:rPr>
              <w:t>)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86167" w:rsidRDefault="00686167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</w:rPr>
              <w:t>第2阶段</w:t>
            </w:r>
            <w:r w:rsidR="00D6773B">
              <w:rPr>
                <w:rFonts w:ascii="微软雅黑" w:eastAsia="微软雅黑" w:hAnsi="微软雅黑" w:hint="eastAsia"/>
                <w:b/>
                <w:color w:val="000000" w:themeColor="text1"/>
              </w:rPr>
              <w:t>(</w:t>
            </w:r>
            <w:r w:rsidR="00393229">
              <w:rPr>
                <w:rFonts w:ascii="微软雅黑" w:eastAsia="微软雅黑" w:hAnsi="微软雅黑"/>
                <w:b/>
                <w:color w:val="000000" w:themeColor="text1"/>
              </w:rPr>
              <w:t>9~</w:t>
            </w:r>
            <w:r w:rsidR="00805C4C">
              <w:rPr>
                <w:rFonts w:ascii="微软雅黑" w:eastAsia="微软雅黑" w:hAnsi="微软雅黑"/>
                <w:b/>
                <w:color w:val="000000" w:themeColor="text1"/>
              </w:rPr>
              <w:t>19</w:t>
            </w:r>
            <w:r w:rsidR="00B844CE">
              <w:rPr>
                <w:rFonts w:ascii="微软雅黑" w:eastAsia="微软雅黑" w:hAnsi="微软雅黑" w:hint="eastAsia"/>
                <w:b/>
                <w:color w:val="000000" w:themeColor="text1"/>
              </w:rPr>
              <w:t>周</w:t>
            </w:r>
            <w:r w:rsidR="00D6773B">
              <w:rPr>
                <w:rFonts w:ascii="微软雅黑" w:eastAsia="微软雅黑" w:hAnsi="微软雅黑" w:hint="eastAsia"/>
                <w:b/>
                <w:color w:val="000000" w:themeColor="text1"/>
              </w:rPr>
              <w:t>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167" w:rsidRDefault="00686167" w:rsidP="00686167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</w:rPr>
              <w:t>第3阶段</w:t>
            </w:r>
            <w:r w:rsidR="00D6773B">
              <w:rPr>
                <w:rFonts w:ascii="微软雅黑" w:eastAsia="微软雅黑" w:hAnsi="微软雅黑" w:hint="eastAsia"/>
                <w:b/>
                <w:color w:val="000000" w:themeColor="text1"/>
              </w:rPr>
              <w:t>(</w:t>
            </w:r>
            <w:r w:rsidR="00393229">
              <w:rPr>
                <w:rFonts w:ascii="微软雅黑" w:eastAsia="微软雅黑" w:hAnsi="微软雅黑"/>
                <w:b/>
                <w:color w:val="000000" w:themeColor="text1"/>
              </w:rPr>
              <w:t>2</w:t>
            </w:r>
            <w:r w:rsidR="00805C4C">
              <w:rPr>
                <w:rFonts w:ascii="微软雅黑" w:eastAsia="微软雅黑" w:hAnsi="微软雅黑"/>
                <w:b/>
                <w:color w:val="000000" w:themeColor="text1"/>
              </w:rPr>
              <w:t>0</w:t>
            </w:r>
            <w:r w:rsidR="00393229">
              <w:rPr>
                <w:rFonts w:ascii="微软雅黑" w:eastAsia="微软雅黑" w:hAnsi="微软雅黑"/>
                <w:b/>
                <w:color w:val="000000" w:themeColor="text1"/>
              </w:rPr>
              <w:t>~</w:t>
            </w:r>
            <w:r w:rsidR="00805C4C">
              <w:rPr>
                <w:rFonts w:ascii="微软雅黑" w:eastAsia="微软雅黑" w:hAnsi="微软雅黑"/>
                <w:b/>
                <w:color w:val="000000" w:themeColor="text1"/>
              </w:rPr>
              <w:t>32</w:t>
            </w:r>
            <w:r w:rsidR="00B5022A">
              <w:rPr>
                <w:rFonts w:ascii="微软雅黑" w:eastAsia="微软雅黑" w:hAnsi="微软雅黑" w:hint="eastAsia"/>
                <w:b/>
                <w:color w:val="000000" w:themeColor="text1"/>
              </w:rPr>
              <w:t>周</w:t>
            </w:r>
            <w:r w:rsidR="00D6773B">
              <w:rPr>
                <w:rFonts w:ascii="微软雅黑" w:eastAsia="微软雅黑" w:hAnsi="微软雅黑" w:hint="eastAsia"/>
                <w:b/>
                <w:color w:val="000000" w:themeColor="text1"/>
              </w:rPr>
              <w:t>)</w:t>
            </w:r>
          </w:p>
        </w:tc>
      </w:tr>
      <w:tr w:rsidR="00686167" w:rsidTr="004E4188">
        <w:trPr>
          <w:trHeight w:val="50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167" w:rsidRDefault="004E4188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</w:rPr>
              <w:t>需求分析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67" w:rsidRDefault="00686167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67" w:rsidRDefault="00686167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67" w:rsidRDefault="00686167" w:rsidP="00686167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612ACC" w:rsidTr="00686167">
        <w:trPr>
          <w:trHeight w:val="501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</w:rPr>
              <w:t>功能开发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612ACC" w:rsidTr="00964A60">
        <w:trPr>
          <w:trHeight w:val="506"/>
          <w:jc w:val="center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CC" w:rsidRDefault="00612ACC" w:rsidP="00612ACC">
            <w:pPr>
              <w:rPr>
                <w:rFonts w:ascii="微软雅黑" w:eastAsia="微软雅黑" w:hAnsi="微软雅黑"/>
                <w:b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612ACC" w:rsidTr="00964A60">
        <w:trPr>
          <w:trHeight w:val="458"/>
          <w:jc w:val="center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CC" w:rsidRDefault="00612ACC" w:rsidP="00612ACC">
            <w:pPr>
              <w:rPr>
                <w:rFonts w:ascii="微软雅黑" w:eastAsia="微软雅黑" w:hAnsi="微软雅黑"/>
                <w:b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612ACC" w:rsidTr="00964A60">
        <w:trPr>
          <w:trHeight w:val="422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CC" w:rsidRDefault="00612ACC" w:rsidP="00612ACC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1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</w:rPr>
              <w:t>接口开发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612ACC" w:rsidTr="00964A60">
        <w:trPr>
          <w:trHeight w:val="421"/>
          <w:jc w:val="center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CC" w:rsidRDefault="00612ACC" w:rsidP="00612ACC">
            <w:pPr>
              <w:rPr>
                <w:rFonts w:ascii="微软雅黑" w:eastAsia="微软雅黑" w:hAnsi="微软雅黑"/>
                <w:b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612ACC" w:rsidTr="001E5F80">
        <w:trPr>
          <w:trHeight w:val="137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CC" w:rsidRDefault="00612ACC" w:rsidP="00612ACC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1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</w:rPr>
              <w:t>现场服务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612ACC" w:rsidTr="001E5F80">
        <w:trPr>
          <w:trHeight w:val="426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CC" w:rsidRDefault="00612ACC" w:rsidP="00612ACC">
            <w:pPr>
              <w:jc w:val="center"/>
              <w:rPr>
                <w:rFonts w:ascii="微软雅黑" w:eastAsia="微软雅黑" w:hAnsi="微软雅黑"/>
                <w:b/>
                <w:color w:val="000000" w:themeColor="text1"/>
                <w:sz w:val="21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000000" w:themeColor="text1"/>
              </w:rPr>
              <w:t>验收培训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612ACC" w:rsidTr="001E5F80">
        <w:trPr>
          <w:trHeight w:val="433"/>
          <w:jc w:val="center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CC" w:rsidRDefault="00612ACC" w:rsidP="00612ACC">
            <w:pPr>
              <w:rPr>
                <w:rFonts w:ascii="微软雅黑" w:eastAsia="微软雅黑" w:hAnsi="微软雅黑"/>
                <w:b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612ACC" w:rsidTr="001E5F80">
        <w:trPr>
          <w:trHeight w:val="467"/>
          <w:jc w:val="center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CC" w:rsidRDefault="00612ACC" w:rsidP="00612ACC">
            <w:pPr>
              <w:rPr>
                <w:rFonts w:ascii="微软雅黑" w:eastAsia="微软雅黑" w:hAnsi="微软雅黑"/>
                <w:b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CC" w:rsidRDefault="00612ACC" w:rsidP="00612ACC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</w:tbl>
    <w:p w:rsidR="00926FDC" w:rsidRDefault="00926FDC" w:rsidP="00926FDC">
      <w:pPr>
        <w:autoSpaceDE w:val="0"/>
        <w:autoSpaceDN w:val="0"/>
        <w:adjustRightInd w:val="0"/>
        <w:spacing w:line="360" w:lineRule="auto"/>
        <w:rPr>
          <w:rFonts w:ascii="宋体" w:hAnsi="Times New Roman"/>
          <w:b/>
          <w:bCs/>
          <w:szCs w:val="21"/>
          <w:lang w:val="zh-CN"/>
        </w:rPr>
      </w:pPr>
    </w:p>
    <w:p w:rsidR="00B26033" w:rsidRPr="00C351D9" w:rsidRDefault="00B26033"/>
    <w:sectPr w:rsidR="00B26033" w:rsidRPr="00C351D9" w:rsidSect="00926FDC">
      <w:headerReference w:type="default" r:id="rId6"/>
      <w:footerReference w:type="even" r:id="rId7"/>
      <w:headerReference w:type="first" r:id="rId8"/>
      <w:pgSz w:w="16838" w:h="11906" w:orient="landscape"/>
      <w:pgMar w:top="1134" w:right="1440" w:bottom="1134" w:left="1440" w:header="851" w:footer="992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720" w:rsidRDefault="00415720">
      <w:r>
        <w:separator/>
      </w:r>
    </w:p>
  </w:endnote>
  <w:endnote w:type="continuationSeparator" w:id="0">
    <w:p w:rsidR="00415720" w:rsidRDefault="0041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D" w:rsidRDefault="00C351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0ED" w:rsidRDefault="004157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720" w:rsidRDefault="00415720">
      <w:r>
        <w:separator/>
      </w:r>
    </w:p>
  </w:footnote>
  <w:footnote w:type="continuationSeparator" w:id="0">
    <w:p w:rsidR="00415720" w:rsidRDefault="00415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D" w:rsidRDefault="00415720" w:rsidP="00EF3B4A">
    <w:pPr>
      <w:pStyle w:val="a3"/>
      <w:pBdr>
        <w:bottom w:val="none" w:sz="0" w:space="0" w:color="auto"/>
      </w:pBdr>
      <w:ind w:rightChars="-45" w:right="-94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D" w:rsidRDefault="00C351D9">
    <w:pPr>
      <w:pStyle w:val="a3"/>
      <w:rPr>
        <w:u w:val="single"/>
      </w:rPr>
    </w:pPr>
    <w:r>
      <w:rPr>
        <w:rFonts w:hint="eastAsia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D9"/>
    <w:rsid w:val="001E5F80"/>
    <w:rsid w:val="00323545"/>
    <w:rsid w:val="00393229"/>
    <w:rsid w:val="00415720"/>
    <w:rsid w:val="004E4188"/>
    <w:rsid w:val="005B269B"/>
    <w:rsid w:val="00600FAB"/>
    <w:rsid w:val="00612ACC"/>
    <w:rsid w:val="00686167"/>
    <w:rsid w:val="00725FB9"/>
    <w:rsid w:val="00805C4C"/>
    <w:rsid w:val="00926FDC"/>
    <w:rsid w:val="00964A60"/>
    <w:rsid w:val="00AA3243"/>
    <w:rsid w:val="00AD527F"/>
    <w:rsid w:val="00B26033"/>
    <w:rsid w:val="00B5022A"/>
    <w:rsid w:val="00B70B76"/>
    <w:rsid w:val="00B844CE"/>
    <w:rsid w:val="00C351D9"/>
    <w:rsid w:val="00C7310F"/>
    <w:rsid w:val="00D6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B08DB-7D42-4BDE-9E87-58B40814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D9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nhideWhenUsed/>
    <w:rsid w:val="00C35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C351D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0"/>
    <w:unhideWhenUsed/>
    <w:rsid w:val="00C351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C351D9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semiHidden/>
    <w:rsid w:val="00C351D9"/>
  </w:style>
  <w:style w:type="character" w:customStyle="1" w:styleId="Char1">
    <w:name w:val="页眉 Char1"/>
    <w:link w:val="a3"/>
    <w:rsid w:val="00C351D9"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link w:val="a4"/>
    <w:rsid w:val="00C351D9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926FDC"/>
    <w:rPr>
      <w:rFonts w:ascii="宋体" w:eastAsia="宋体" w:hAnsi="Times New Roman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betafox</cp:lastModifiedBy>
  <cp:revision>17</cp:revision>
  <dcterms:created xsi:type="dcterms:W3CDTF">2015-02-09T07:10:00Z</dcterms:created>
  <dcterms:modified xsi:type="dcterms:W3CDTF">2019-02-25T06:03:00Z</dcterms:modified>
</cp:coreProperties>
</file>